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72E" w:rsidRPr="00FE20B2" w:rsidRDefault="0027672E" w:rsidP="0027672E">
      <w:pPr>
        <w:tabs>
          <w:tab w:val="left" w:pos="426"/>
          <w:tab w:val="left" w:pos="1276"/>
          <w:tab w:val="left" w:pos="1418"/>
        </w:tabs>
        <w:ind w:left="-284" w:right="-284"/>
        <w:rPr>
          <w:rFonts w:ascii="Arial Narrow" w:hAnsi="Arial Narrow"/>
          <w:lang w:val="en-US"/>
        </w:rPr>
      </w:pPr>
      <w:r>
        <w:rPr>
          <w:rFonts w:ascii="Arial Narrow" w:hAnsi="Arial Narrow"/>
          <w:noProof/>
        </w:rPr>
        <mc:AlternateContent>
          <mc:Choice Requires="wpg">
            <w:drawing>
              <wp:anchor distT="0" distB="0" distL="114300" distR="114300" simplePos="0" relativeHeight="251680768" behindDoc="0" locked="0" layoutInCell="1" allowOverlap="1">
                <wp:simplePos x="0" y="0"/>
                <wp:positionH relativeFrom="column">
                  <wp:posOffset>1910715</wp:posOffset>
                </wp:positionH>
                <wp:positionV relativeFrom="paragraph">
                  <wp:posOffset>-106045</wp:posOffset>
                </wp:positionV>
                <wp:extent cx="2393315" cy="1548925"/>
                <wp:effectExtent l="0" t="0" r="6985" b="0"/>
                <wp:wrapNone/>
                <wp:docPr id="438" name="Groupe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3315" cy="1548925"/>
                          <a:chOff x="1710" y="5191"/>
                          <a:chExt cx="3492" cy="5138"/>
                        </a:xfrm>
                      </wpg:grpSpPr>
                      <wpg:grpSp>
                        <wpg:cNvPr id="439" name="Group 4"/>
                        <wpg:cNvGrpSpPr>
                          <a:grpSpLocks/>
                        </wpg:cNvGrpSpPr>
                        <wpg:grpSpPr bwMode="auto">
                          <a:xfrm>
                            <a:off x="1710" y="5191"/>
                            <a:ext cx="3492" cy="4554"/>
                            <a:chOff x="3431" y="3839"/>
                            <a:chExt cx="3300" cy="4319"/>
                          </a:xfrm>
                        </wpg:grpSpPr>
                        <wpg:grpSp>
                          <wpg:cNvPr id="440" name="Group 5"/>
                          <wpg:cNvGrpSpPr>
                            <a:grpSpLocks/>
                          </wpg:cNvGrpSpPr>
                          <wpg:grpSpPr bwMode="auto">
                            <a:xfrm>
                              <a:off x="3619" y="3839"/>
                              <a:ext cx="2904" cy="4128"/>
                              <a:chOff x="3619" y="3839"/>
                              <a:chExt cx="2904" cy="4128"/>
                            </a:xfrm>
                          </wpg:grpSpPr>
                          <wps:wsp>
                            <wps:cNvPr id="441" name="Oval 6" descr="30 %"/>
                            <wps:cNvSpPr>
                              <a:spLocks noChangeArrowheads="1"/>
                            </wps:cNvSpPr>
                            <wps:spPr bwMode="auto">
                              <a:xfrm>
                                <a:off x="3619" y="4779"/>
                                <a:ext cx="2904" cy="3188"/>
                              </a:xfrm>
                              <a:prstGeom prst="ellipse">
                                <a:avLst/>
                              </a:prstGeom>
                              <a:pattFill prst="pct30">
                                <a:fgClr>
                                  <a:srgbClr val="000000"/>
                                </a:fgClr>
                                <a:bgClr>
                                  <a:srgbClr val="FFFFFF"/>
                                </a:bgClr>
                              </a:pattFill>
                              <a:ln w="9525">
                                <a:solidFill>
                                  <a:srgbClr val="7F7F7F"/>
                                </a:solidFill>
                                <a:round/>
                                <a:headEnd/>
                                <a:tailEnd/>
                              </a:ln>
                            </wps:spPr>
                            <wps:bodyPr rot="0" vert="horz" wrap="square" lIns="91440" tIns="45720" rIns="91440" bIns="45720" anchor="t" anchorCtr="0" upright="1">
                              <a:noAutofit/>
                            </wps:bodyPr>
                          </wps:wsp>
                          <wpg:grpSp>
                            <wpg:cNvPr id="442" name="Group 7"/>
                            <wpg:cNvGrpSpPr>
                              <a:grpSpLocks/>
                            </wpg:cNvGrpSpPr>
                            <wpg:grpSpPr bwMode="auto">
                              <a:xfrm>
                                <a:off x="4317" y="3839"/>
                                <a:ext cx="1519" cy="2315"/>
                                <a:chOff x="4159" y="2478"/>
                                <a:chExt cx="1519" cy="2315"/>
                              </a:xfrm>
                            </wpg:grpSpPr>
                            <wps:wsp>
                              <wps:cNvPr id="443" name="AutoShape 8"/>
                              <wps:cNvSpPr>
                                <a:spLocks noChangeArrowheads="1"/>
                              </wps:cNvSpPr>
                              <wps:spPr bwMode="auto">
                                <a:xfrm rot="-27374733">
                                  <a:off x="4195" y="2735"/>
                                  <a:ext cx="1447" cy="1519"/>
                                </a:xfrm>
                                <a:custGeom>
                                  <a:avLst/>
                                  <a:gdLst>
                                    <a:gd name="G0" fmla="+- 6098 0 0"/>
                                    <a:gd name="G1" fmla="+- -9757525 0 0"/>
                                    <a:gd name="G2" fmla="+- 0 0 -9757525"/>
                                    <a:gd name="T0" fmla="*/ 0 256 1"/>
                                    <a:gd name="T1" fmla="*/ 180 256 1"/>
                                    <a:gd name="G3" fmla="+- -9757525 T0 T1"/>
                                    <a:gd name="T2" fmla="*/ 0 256 1"/>
                                    <a:gd name="T3" fmla="*/ 90 256 1"/>
                                    <a:gd name="G4" fmla="+- -9757525 T2 T3"/>
                                    <a:gd name="G5" fmla="*/ G4 2 1"/>
                                    <a:gd name="T4" fmla="*/ 90 256 1"/>
                                    <a:gd name="T5" fmla="*/ 0 256 1"/>
                                    <a:gd name="G6" fmla="+- -9757525 T4 T5"/>
                                    <a:gd name="G7" fmla="*/ G6 2 1"/>
                                    <a:gd name="G8" fmla="abs -9757525"/>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098"/>
                                    <a:gd name="G18" fmla="*/ 6098 1 2"/>
                                    <a:gd name="G19" fmla="+- G18 5400 0"/>
                                    <a:gd name="G20" fmla="cos G19 -9757525"/>
                                    <a:gd name="G21" fmla="sin G19 -9757525"/>
                                    <a:gd name="G22" fmla="+- G20 10800 0"/>
                                    <a:gd name="G23" fmla="+- G21 10800 0"/>
                                    <a:gd name="G24" fmla="+- 10800 0 G20"/>
                                    <a:gd name="G25" fmla="+- 6098 10800 0"/>
                                    <a:gd name="G26" fmla="?: G9 G17 G25"/>
                                    <a:gd name="G27" fmla="?: G9 0 21600"/>
                                    <a:gd name="G28" fmla="cos 10800 -9757525"/>
                                    <a:gd name="G29" fmla="sin 10800 -9757525"/>
                                    <a:gd name="G30" fmla="sin 6098 -9757525"/>
                                    <a:gd name="G31" fmla="+- G28 10800 0"/>
                                    <a:gd name="G32" fmla="+- G29 10800 0"/>
                                    <a:gd name="G33" fmla="+- G30 10800 0"/>
                                    <a:gd name="G34" fmla="?: G4 0 G31"/>
                                    <a:gd name="G35" fmla="?: -9757525 G34 0"/>
                                    <a:gd name="G36" fmla="?: G6 G35 G31"/>
                                    <a:gd name="G37" fmla="+- 21600 0 G36"/>
                                    <a:gd name="G38" fmla="?: G4 0 G33"/>
                                    <a:gd name="G39" fmla="?: -9757525 G38 G32"/>
                                    <a:gd name="G40" fmla="?: G6 G39 0"/>
                                    <a:gd name="G41" fmla="?: G4 G32 21600"/>
                                    <a:gd name="G42" fmla="?: G6 G41 G33"/>
                                    <a:gd name="T12" fmla="*/ 10800 w 21600"/>
                                    <a:gd name="T13" fmla="*/ 0 h 21600"/>
                                    <a:gd name="T14" fmla="*/ 3566 w 21600"/>
                                    <a:gd name="T15" fmla="*/ 6434 h 21600"/>
                                    <a:gd name="T16" fmla="*/ 10800 w 21600"/>
                                    <a:gd name="T17" fmla="*/ 4702 h 21600"/>
                                    <a:gd name="T18" fmla="*/ 18034 w 21600"/>
                                    <a:gd name="T19" fmla="*/ 64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579" y="7649"/>
                                      </a:moveTo>
                                      <a:cubicBezTo>
                                        <a:pt x="6683" y="5820"/>
                                        <a:pt x="8663" y="4702"/>
                                        <a:pt x="10800" y="4702"/>
                                      </a:cubicBezTo>
                                      <a:cubicBezTo>
                                        <a:pt x="12936" y="4702"/>
                                        <a:pt x="14916" y="5820"/>
                                        <a:pt x="16020" y="7649"/>
                                      </a:cubicBezTo>
                                      <a:lnTo>
                                        <a:pt x="20046" y="5219"/>
                                      </a:lnTo>
                                      <a:cubicBezTo>
                                        <a:pt x="18091" y="1980"/>
                                        <a:pt x="14583" y="0"/>
                                        <a:pt x="10799" y="0"/>
                                      </a:cubicBezTo>
                                      <a:cubicBezTo>
                                        <a:pt x="7016" y="0"/>
                                        <a:pt x="3508" y="1980"/>
                                        <a:pt x="1553" y="5219"/>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444" name="Group 9"/>
                              <wpg:cNvGrpSpPr>
                                <a:grpSpLocks/>
                              </wpg:cNvGrpSpPr>
                              <wpg:grpSpPr bwMode="auto">
                                <a:xfrm>
                                  <a:off x="4218" y="2478"/>
                                  <a:ext cx="1457" cy="2315"/>
                                  <a:chOff x="4218" y="2478"/>
                                  <a:chExt cx="1457" cy="2315"/>
                                </a:xfrm>
                              </wpg:grpSpPr>
                              <wpg:grpSp>
                                <wpg:cNvPr id="445" name="Group 10"/>
                                <wpg:cNvGrpSpPr>
                                  <a:grpSpLocks/>
                                </wpg:cNvGrpSpPr>
                                <wpg:grpSpPr bwMode="auto">
                                  <a:xfrm>
                                    <a:off x="4218" y="2478"/>
                                    <a:ext cx="1457" cy="2315"/>
                                    <a:chOff x="4218" y="2478"/>
                                    <a:chExt cx="1457" cy="2315"/>
                                  </a:xfrm>
                                </wpg:grpSpPr>
                                <wps:wsp>
                                  <wps:cNvPr id="446" name="WordArt 11"/>
                                  <wps:cNvSpPr txBox="1">
                                    <a:spLocks noChangeArrowheads="1" noChangeShapeType="1" noTextEdit="1"/>
                                  </wps:cNvSpPr>
                                  <wps:spPr bwMode="auto">
                                    <a:xfrm>
                                      <a:off x="4218" y="2478"/>
                                      <a:ext cx="1425" cy="231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0B2797" w:rsidRDefault="000B2797" w:rsidP="0027672E">
                                        <w:pPr>
                                          <w:pStyle w:val="NormalWeb"/>
                                          <w:spacing w:before="0" w:beforeAutospacing="0" w:after="0" w:afterAutospacing="0"/>
                                          <w:jc w:val="center"/>
                                        </w:pPr>
                                        <w:r>
                                          <w:rPr>
                                            <w:rFonts w:ascii="Arial Black" w:hAnsi="Arial Black"/>
                                            <w:color w:val="FF0000"/>
                                            <w:sz w:val="72"/>
                                            <w:szCs w:val="72"/>
                                          </w:rPr>
                                          <w:t>Y</w:t>
                                        </w:r>
                                      </w:p>
                                    </w:txbxContent>
                                  </wps:txbx>
                                  <wps:bodyPr wrap="square" numCol="1" fromWordArt="1">
                                    <a:prstTxWarp prst="textPlain">
                                      <a:avLst>
                                        <a:gd name="adj" fmla="val 50995"/>
                                      </a:avLst>
                                    </a:prstTxWarp>
                                    <a:spAutoFit/>
                                  </wps:bodyPr>
                                </wps:wsp>
                                <wps:wsp>
                                  <wps:cNvPr id="447" name="AutoShape 12"/>
                                  <wps:cNvSpPr>
                                    <a:spLocks noChangeArrowheads="1"/>
                                  </wps:cNvSpPr>
                                  <wps:spPr bwMode="auto">
                                    <a:xfrm rot="10800000">
                                      <a:off x="4228" y="2971"/>
                                      <a:ext cx="1447" cy="1276"/>
                                    </a:xfrm>
                                    <a:custGeom>
                                      <a:avLst/>
                                      <a:gdLst>
                                        <a:gd name="G0" fmla="+- 5631 0 0"/>
                                        <a:gd name="G1" fmla="+- -8612394 0 0"/>
                                        <a:gd name="G2" fmla="+- 0 0 -8612394"/>
                                        <a:gd name="T0" fmla="*/ 0 256 1"/>
                                        <a:gd name="T1" fmla="*/ 180 256 1"/>
                                        <a:gd name="G3" fmla="+- -8612394 T0 T1"/>
                                        <a:gd name="T2" fmla="*/ 0 256 1"/>
                                        <a:gd name="T3" fmla="*/ 90 256 1"/>
                                        <a:gd name="G4" fmla="+- -8612394 T2 T3"/>
                                        <a:gd name="G5" fmla="*/ G4 2 1"/>
                                        <a:gd name="T4" fmla="*/ 90 256 1"/>
                                        <a:gd name="T5" fmla="*/ 0 256 1"/>
                                        <a:gd name="G6" fmla="+- -8612394 T4 T5"/>
                                        <a:gd name="G7" fmla="*/ G6 2 1"/>
                                        <a:gd name="G8" fmla="abs -861239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631"/>
                                        <a:gd name="G18" fmla="*/ 5631 1 2"/>
                                        <a:gd name="G19" fmla="+- G18 5400 0"/>
                                        <a:gd name="G20" fmla="cos G19 -8612394"/>
                                        <a:gd name="G21" fmla="sin G19 -8612394"/>
                                        <a:gd name="G22" fmla="+- G20 10800 0"/>
                                        <a:gd name="G23" fmla="+- G21 10800 0"/>
                                        <a:gd name="G24" fmla="+- 10800 0 G20"/>
                                        <a:gd name="G25" fmla="+- 5631 10800 0"/>
                                        <a:gd name="G26" fmla="?: G9 G17 G25"/>
                                        <a:gd name="G27" fmla="?: G9 0 21600"/>
                                        <a:gd name="G28" fmla="cos 10800 -8612394"/>
                                        <a:gd name="G29" fmla="sin 10800 -8612394"/>
                                        <a:gd name="G30" fmla="sin 5631 -8612394"/>
                                        <a:gd name="G31" fmla="+- G28 10800 0"/>
                                        <a:gd name="G32" fmla="+- G29 10800 0"/>
                                        <a:gd name="G33" fmla="+- G30 10800 0"/>
                                        <a:gd name="G34" fmla="?: G4 0 G31"/>
                                        <a:gd name="G35" fmla="?: -8612394 G34 0"/>
                                        <a:gd name="G36" fmla="?: G6 G35 G31"/>
                                        <a:gd name="G37" fmla="+- 21600 0 G36"/>
                                        <a:gd name="G38" fmla="?: G4 0 G33"/>
                                        <a:gd name="G39" fmla="?: -8612394 G38 G32"/>
                                        <a:gd name="G40" fmla="?: G6 G39 0"/>
                                        <a:gd name="G41" fmla="?: G4 G32 21600"/>
                                        <a:gd name="G42" fmla="?: G6 G41 G33"/>
                                        <a:gd name="T12" fmla="*/ 10800 w 21600"/>
                                        <a:gd name="T13" fmla="*/ 0 h 21600"/>
                                        <a:gd name="T14" fmla="*/ 5365 w 21600"/>
                                        <a:gd name="T15" fmla="*/ 4638 h 21600"/>
                                        <a:gd name="T16" fmla="*/ 10800 w 21600"/>
                                        <a:gd name="T17" fmla="*/ 5169 h 21600"/>
                                        <a:gd name="T18" fmla="*/ 16235 w 21600"/>
                                        <a:gd name="T19" fmla="*/ 4638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075" y="6577"/>
                                          </a:moveTo>
                                          <a:cubicBezTo>
                                            <a:pt x="8103" y="5669"/>
                                            <a:pt x="9428" y="5169"/>
                                            <a:pt x="10800" y="5169"/>
                                          </a:cubicBezTo>
                                          <a:cubicBezTo>
                                            <a:pt x="12171" y="5169"/>
                                            <a:pt x="13496" y="5669"/>
                                            <a:pt x="14524" y="6577"/>
                                          </a:cubicBezTo>
                                          <a:lnTo>
                                            <a:pt x="17944" y="2700"/>
                                          </a:lnTo>
                                          <a:cubicBezTo>
                                            <a:pt x="15971" y="960"/>
                                            <a:pt x="13430" y="0"/>
                                            <a:pt x="10799" y="0"/>
                                          </a:cubicBezTo>
                                          <a:cubicBezTo>
                                            <a:pt x="8169" y="0"/>
                                            <a:pt x="5628" y="960"/>
                                            <a:pt x="3655" y="2700"/>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448" name="AutoShape 13"/>
                                <wps:cNvSpPr>
                                  <a:spLocks noChangeArrowheads="1"/>
                                </wps:cNvSpPr>
                                <wps:spPr bwMode="auto">
                                  <a:xfrm rot="-20648207">
                                    <a:off x="4309" y="2759"/>
                                    <a:ext cx="1345" cy="1346"/>
                                  </a:xfrm>
                                  <a:custGeom>
                                    <a:avLst/>
                                    <a:gdLst>
                                      <a:gd name="G0" fmla="+- 6150 0 0"/>
                                      <a:gd name="G1" fmla="+- -8067714 0 0"/>
                                      <a:gd name="G2" fmla="+- 0 0 -8067714"/>
                                      <a:gd name="T0" fmla="*/ 0 256 1"/>
                                      <a:gd name="T1" fmla="*/ 180 256 1"/>
                                      <a:gd name="G3" fmla="+- -8067714 T0 T1"/>
                                      <a:gd name="T2" fmla="*/ 0 256 1"/>
                                      <a:gd name="T3" fmla="*/ 90 256 1"/>
                                      <a:gd name="G4" fmla="+- -8067714 T2 T3"/>
                                      <a:gd name="G5" fmla="*/ G4 2 1"/>
                                      <a:gd name="T4" fmla="*/ 90 256 1"/>
                                      <a:gd name="T5" fmla="*/ 0 256 1"/>
                                      <a:gd name="G6" fmla="+- -8067714 T4 T5"/>
                                      <a:gd name="G7" fmla="*/ G6 2 1"/>
                                      <a:gd name="G8" fmla="abs -806771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150"/>
                                      <a:gd name="G18" fmla="*/ 6150 1 2"/>
                                      <a:gd name="G19" fmla="+- G18 5400 0"/>
                                      <a:gd name="G20" fmla="cos G19 -8067714"/>
                                      <a:gd name="G21" fmla="sin G19 -8067714"/>
                                      <a:gd name="G22" fmla="+- G20 10800 0"/>
                                      <a:gd name="G23" fmla="+- G21 10800 0"/>
                                      <a:gd name="G24" fmla="+- 10800 0 G20"/>
                                      <a:gd name="G25" fmla="+- 6150 10800 0"/>
                                      <a:gd name="G26" fmla="?: G9 G17 G25"/>
                                      <a:gd name="G27" fmla="?: G9 0 21600"/>
                                      <a:gd name="G28" fmla="cos 10800 -8067714"/>
                                      <a:gd name="G29" fmla="sin 10800 -8067714"/>
                                      <a:gd name="G30" fmla="sin 6150 -8067714"/>
                                      <a:gd name="G31" fmla="+- G28 10800 0"/>
                                      <a:gd name="G32" fmla="+- G29 10800 0"/>
                                      <a:gd name="G33" fmla="+- G30 10800 0"/>
                                      <a:gd name="G34" fmla="?: G4 0 G31"/>
                                      <a:gd name="G35" fmla="?: -8067714 G34 0"/>
                                      <a:gd name="G36" fmla="?: G6 G35 G31"/>
                                      <a:gd name="G37" fmla="+- 21600 0 G36"/>
                                      <a:gd name="G38" fmla="?: G4 0 G33"/>
                                      <a:gd name="G39" fmla="?: -8067714 G38 G32"/>
                                      <a:gd name="G40" fmla="?: G6 G39 0"/>
                                      <a:gd name="G41" fmla="?: G4 G32 21600"/>
                                      <a:gd name="G42" fmla="?: G6 G41 G33"/>
                                      <a:gd name="T12" fmla="*/ 10800 w 21600"/>
                                      <a:gd name="T13" fmla="*/ 0 h 21600"/>
                                      <a:gd name="T14" fmla="*/ 6171 w 21600"/>
                                      <a:gd name="T15" fmla="*/ 3700 h 21600"/>
                                      <a:gd name="T16" fmla="*/ 10800 w 21600"/>
                                      <a:gd name="T17" fmla="*/ 4650 h 21600"/>
                                      <a:gd name="T18" fmla="*/ 15429 w 21600"/>
                                      <a:gd name="T19" fmla="*/ 37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441" y="5648"/>
                                        </a:moveTo>
                                        <a:cubicBezTo>
                                          <a:pt x="8440" y="4996"/>
                                          <a:pt x="9607" y="4650"/>
                                          <a:pt x="10800" y="4650"/>
                                        </a:cubicBezTo>
                                        <a:cubicBezTo>
                                          <a:pt x="11992" y="4650"/>
                                          <a:pt x="13159" y="4996"/>
                                          <a:pt x="14158" y="5648"/>
                                        </a:cubicBezTo>
                                        <a:lnTo>
                                          <a:pt x="16698" y="1753"/>
                                        </a:lnTo>
                                        <a:cubicBezTo>
                                          <a:pt x="14943" y="609"/>
                                          <a:pt x="12894" y="0"/>
                                          <a:pt x="10799" y="0"/>
                                        </a:cubicBezTo>
                                        <a:cubicBezTo>
                                          <a:pt x="8705" y="0"/>
                                          <a:pt x="6656" y="609"/>
                                          <a:pt x="4901" y="1753"/>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s:wsp>
                          <wps:cNvPr id="449" name="AutoShape 14"/>
                          <wps:cNvSpPr>
                            <a:spLocks noChangeArrowheads="1"/>
                          </wps:cNvSpPr>
                          <wps:spPr bwMode="auto">
                            <a:xfrm>
                              <a:off x="4943" y="4636"/>
                              <a:ext cx="289" cy="289"/>
                            </a:xfrm>
                            <a:prstGeom prst="star5">
                              <a:avLst/>
                            </a:prstGeom>
                            <a:gradFill rotWithShape="1">
                              <a:gsLst>
                                <a:gs pos="0">
                                  <a:srgbClr val="FFCC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450" name="Group 15"/>
                          <wpg:cNvGrpSpPr>
                            <a:grpSpLocks/>
                          </wpg:cNvGrpSpPr>
                          <wpg:grpSpPr bwMode="auto">
                            <a:xfrm>
                              <a:off x="3431" y="4776"/>
                              <a:ext cx="3300" cy="3382"/>
                              <a:chOff x="3431" y="4776"/>
                              <a:chExt cx="3300" cy="3382"/>
                            </a:xfrm>
                          </wpg:grpSpPr>
                          <wpg:grpSp>
                            <wpg:cNvPr id="451" name="Group 16"/>
                            <wpg:cNvGrpSpPr>
                              <a:grpSpLocks/>
                            </wpg:cNvGrpSpPr>
                            <wpg:grpSpPr bwMode="auto">
                              <a:xfrm>
                                <a:off x="3431" y="4776"/>
                                <a:ext cx="3300" cy="2816"/>
                                <a:chOff x="3371" y="4438"/>
                                <a:chExt cx="3407" cy="3154"/>
                              </a:xfrm>
                            </wpg:grpSpPr>
                            <wpg:grpSp>
                              <wpg:cNvPr id="452" name="Group 17"/>
                              <wpg:cNvGrpSpPr>
                                <a:grpSpLocks/>
                              </wpg:cNvGrpSpPr>
                              <wpg:grpSpPr bwMode="auto">
                                <a:xfrm>
                                  <a:off x="5224" y="4438"/>
                                  <a:ext cx="1554" cy="3154"/>
                                  <a:chOff x="5440" y="4438"/>
                                  <a:chExt cx="1554" cy="3154"/>
                                </a:xfrm>
                              </wpg:grpSpPr>
                              <wpg:grpSp>
                                <wpg:cNvPr id="453" name="Group 18"/>
                                <wpg:cNvGrpSpPr>
                                  <a:grpSpLocks/>
                                </wpg:cNvGrpSpPr>
                                <wpg:grpSpPr bwMode="auto">
                                  <a:xfrm rot="19024058" flipH="1">
                                    <a:off x="6173" y="4935"/>
                                    <a:ext cx="317" cy="291"/>
                                    <a:chOff x="4631" y="2432"/>
                                    <a:chExt cx="633" cy="571"/>
                                  </a:xfrm>
                                </wpg:grpSpPr>
                                <wps:wsp>
                                  <wps:cNvPr id="454" name="Freeform 1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2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6" name="Group 21"/>
                                <wpg:cNvGrpSpPr>
                                  <a:grpSpLocks/>
                                </wpg:cNvGrpSpPr>
                                <wpg:grpSpPr bwMode="auto">
                                  <a:xfrm rot="18530110" flipH="1">
                                    <a:off x="6318" y="5055"/>
                                    <a:ext cx="323" cy="338"/>
                                    <a:chOff x="4631" y="2432"/>
                                    <a:chExt cx="633" cy="571"/>
                                  </a:xfrm>
                                </wpg:grpSpPr>
                                <wps:wsp>
                                  <wps:cNvPr id="457" name="Freeform 2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2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9" name="Group 24"/>
                                <wpg:cNvGrpSpPr>
                                  <a:grpSpLocks/>
                                </wpg:cNvGrpSpPr>
                                <wpg:grpSpPr bwMode="auto">
                                  <a:xfrm rot="20031735" flipH="1">
                                    <a:off x="6368" y="5232"/>
                                    <a:ext cx="404" cy="291"/>
                                    <a:chOff x="4631" y="2432"/>
                                    <a:chExt cx="633" cy="571"/>
                                  </a:xfrm>
                                </wpg:grpSpPr>
                                <wps:wsp>
                                  <wps:cNvPr id="460" name="Freeform 2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2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2" name="Group 27"/>
                                <wpg:cNvGrpSpPr>
                                  <a:grpSpLocks/>
                                </wpg:cNvGrpSpPr>
                                <wpg:grpSpPr bwMode="auto">
                                  <a:xfrm rot="20322280" flipH="1">
                                    <a:off x="6449" y="5399"/>
                                    <a:ext cx="405" cy="291"/>
                                    <a:chOff x="4631" y="2432"/>
                                    <a:chExt cx="633" cy="571"/>
                                  </a:xfrm>
                                </wpg:grpSpPr>
                                <wps:wsp>
                                  <wps:cNvPr id="463" name="Freeform 2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2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5" name="Group 30"/>
                                <wpg:cNvGrpSpPr>
                                  <a:grpSpLocks/>
                                </wpg:cNvGrpSpPr>
                                <wpg:grpSpPr bwMode="auto">
                                  <a:xfrm rot="20322280" flipH="1">
                                    <a:off x="6526" y="5568"/>
                                    <a:ext cx="405" cy="291"/>
                                    <a:chOff x="4631" y="2432"/>
                                    <a:chExt cx="633" cy="571"/>
                                  </a:xfrm>
                                </wpg:grpSpPr>
                                <wps:wsp>
                                  <wps:cNvPr id="466" name="Freeform 3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3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8" name="Group 33"/>
                                <wpg:cNvGrpSpPr>
                                  <a:grpSpLocks/>
                                </wpg:cNvGrpSpPr>
                                <wpg:grpSpPr bwMode="auto">
                                  <a:xfrm rot="20322280" flipH="1">
                                    <a:off x="6589" y="5753"/>
                                    <a:ext cx="405" cy="291"/>
                                    <a:chOff x="4631" y="2432"/>
                                    <a:chExt cx="633" cy="571"/>
                                  </a:xfrm>
                                </wpg:grpSpPr>
                                <wps:wsp>
                                  <wps:cNvPr id="469" name="Freeform 3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3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1" name="Group 36"/>
                                <wpg:cNvGrpSpPr>
                                  <a:grpSpLocks/>
                                </wpg:cNvGrpSpPr>
                                <wpg:grpSpPr bwMode="auto">
                                  <a:xfrm flipH="1">
                                    <a:off x="6589" y="5942"/>
                                    <a:ext cx="405" cy="291"/>
                                    <a:chOff x="4631" y="2432"/>
                                    <a:chExt cx="633" cy="571"/>
                                  </a:xfrm>
                                </wpg:grpSpPr>
                                <wps:wsp>
                                  <wps:cNvPr id="472" name="Freeform 3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3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4" name="Group 39"/>
                                <wpg:cNvGrpSpPr>
                                  <a:grpSpLocks/>
                                </wpg:cNvGrpSpPr>
                                <wpg:grpSpPr bwMode="auto">
                                  <a:xfrm flipH="1">
                                    <a:off x="6581" y="6128"/>
                                    <a:ext cx="405" cy="291"/>
                                    <a:chOff x="4631" y="2432"/>
                                    <a:chExt cx="633" cy="571"/>
                                  </a:xfrm>
                                </wpg:grpSpPr>
                                <wps:wsp>
                                  <wps:cNvPr id="475" name="Freeform 4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4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7" name="Group 42"/>
                                <wpg:cNvGrpSpPr>
                                  <a:grpSpLocks/>
                                </wpg:cNvGrpSpPr>
                                <wpg:grpSpPr bwMode="auto">
                                  <a:xfrm flipH="1">
                                    <a:off x="6573" y="6306"/>
                                    <a:ext cx="405" cy="291"/>
                                    <a:chOff x="4631" y="2432"/>
                                    <a:chExt cx="633" cy="571"/>
                                  </a:xfrm>
                                </wpg:grpSpPr>
                                <wps:wsp>
                                  <wps:cNvPr id="478" name="Freeform 4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4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0" name="Group 45"/>
                                <wpg:cNvGrpSpPr>
                                  <a:grpSpLocks/>
                                </wpg:cNvGrpSpPr>
                                <wpg:grpSpPr bwMode="auto">
                                  <a:xfrm rot="701918" flipH="1">
                                    <a:off x="6528" y="6486"/>
                                    <a:ext cx="405" cy="291"/>
                                    <a:chOff x="4631" y="2432"/>
                                    <a:chExt cx="633" cy="571"/>
                                  </a:xfrm>
                                </wpg:grpSpPr>
                                <wps:wsp>
                                  <wps:cNvPr id="481" name="Freeform 4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4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3" name="Group 48"/>
                                <wpg:cNvGrpSpPr>
                                  <a:grpSpLocks/>
                                </wpg:cNvGrpSpPr>
                                <wpg:grpSpPr bwMode="auto">
                                  <a:xfrm rot="701918" flipH="1">
                                    <a:off x="6483" y="6658"/>
                                    <a:ext cx="405" cy="292"/>
                                    <a:chOff x="4631" y="2432"/>
                                    <a:chExt cx="633" cy="571"/>
                                  </a:xfrm>
                                </wpg:grpSpPr>
                                <wps:wsp>
                                  <wps:cNvPr id="484" name="Freeform 4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5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6" name="Group 51"/>
                                <wpg:cNvGrpSpPr>
                                  <a:grpSpLocks/>
                                </wpg:cNvGrpSpPr>
                                <wpg:grpSpPr bwMode="auto">
                                  <a:xfrm rot="1231998" flipH="1">
                                    <a:off x="6403" y="6825"/>
                                    <a:ext cx="404" cy="291"/>
                                    <a:chOff x="4631" y="2432"/>
                                    <a:chExt cx="633" cy="571"/>
                                  </a:xfrm>
                                </wpg:grpSpPr>
                                <wps:wsp>
                                  <wps:cNvPr id="487" name="Freeform 5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5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9" name="Group 54"/>
                                <wpg:cNvGrpSpPr>
                                  <a:grpSpLocks/>
                                </wpg:cNvGrpSpPr>
                                <wpg:grpSpPr bwMode="auto">
                                  <a:xfrm rot="1508791" flipH="1">
                                    <a:off x="6308" y="6991"/>
                                    <a:ext cx="405" cy="292"/>
                                    <a:chOff x="4631" y="2432"/>
                                    <a:chExt cx="633" cy="571"/>
                                  </a:xfrm>
                                </wpg:grpSpPr>
                                <wps:wsp>
                                  <wps:cNvPr id="490" name="Freeform 5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5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2" name="Group 57"/>
                                <wpg:cNvGrpSpPr>
                                  <a:grpSpLocks/>
                                </wpg:cNvGrpSpPr>
                                <wpg:grpSpPr bwMode="auto">
                                  <a:xfrm rot="1508791" flipH="1">
                                    <a:off x="6210" y="7153"/>
                                    <a:ext cx="404" cy="291"/>
                                    <a:chOff x="4631" y="2432"/>
                                    <a:chExt cx="633" cy="571"/>
                                  </a:xfrm>
                                </wpg:grpSpPr>
                                <wps:wsp>
                                  <wps:cNvPr id="493" name="Freeform 5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5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5" name="Group 60"/>
                                <wpg:cNvGrpSpPr>
                                  <a:grpSpLocks/>
                                </wpg:cNvGrpSpPr>
                                <wpg:grpSpPr bwMode="auto">
                                  <a:xfrm rot="2111843" flipH="1">
                                    <a:off x="6080" y="7301"/>
                                    <a:ext cx="405" cy="291"/>
                                    <a:chOff x="4631" y="2432"/>
                                    <a:chExt cx="633" cy="571"/>
                                  </a:xfrm>
                                </wpg:grpSpPr>
                                <wps:wsp>
                                  <wps:cNvPr id="496" name="Freeform 6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6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8" name="Group 63"/>
                                <wpg:cNvGrpSpPr>
                                  <a:grpSpLocks/>
                                </wpg:cNvGrpSpPr>
                                <wpg:grpSpPr bwMode="auto">
                                  <a:xfrm rot="18125160" flipH="1">
                                    <a:off x="5976" y="4757"/>
                                    <a:ext cx="404" cy="325"/>
                                    <a:chOff x="4631" y="2432"/>
                                    <a:chExt cx="633" cy="571"/>
                                  </a:xfrm>
                                </wpg:grpSpPr>
                                <wps:wsp>
                                  <wps:cNvPr id="499" name="Freeform 6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6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1" name="Group 66"/>
                                <wpg:cNvGrpSpPr>
                                  <a:grpSpLocks/>
                                </wpg:cNvGrpSpPr>
                                <wpg:grpSpPr bwMode="auto">
                                  <a:xfrm rot="18125160" flipH="1">
                                    <a:off x="5851" y="4674"/>
                                    <a:ext cx="354" cy="291"/>
                                    <a:chOff x="4631" y="2432"/>
                                    <a:chExt cx="633" cy="571"/>
                                  </a:xfrm>
                                </wpg:grpSpPr>
                                <wps:wsp>
                                  <wps:cNvPr id="502" name="Freeform 6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6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4" name="Group 69"/>
                                <wpg:cNvGrpSpPr>
                                  <a:grpSpLocks/>
                                </wpg:cNvGrpSpPr>
                                <wpg:grpSpPr bwMode="auto">
                                  <a:xfrm rot="18125160" flipH="1">
                                    <a:off x="5701" y="4570"/>
                                    <a:ext cx="347" cy="291"/>
                                    <a:chOff x="4631" y="2432"/>
                                    <a:chExt cx="633" cy="571"/>
                                  </a:xfrm>
                                </wpg:grpSpPr>
                                <wps:wsp>
                                  <wps:cNvPr id="505" name="Freeform 7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7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7" name="Group 72"/>
                                <wpg:cNvGrpSpPr>
                                  <a:grpSpLocks/>
                                </wpg:cNvGrpSpPr>
                                <wpg:grpSpPr bwMode="auto">
                                  <a:xfrm rot="18125160" flipH="1">
                                    <a:off x="5606" y="4491"/>
                                    <a:ext cx="258" cy="291"/>
                                    <a:chOff x="4631" y="2432"/>
                                    <a:chExt cx="633" cy="571"/>
                                  </a:xfrm>
                                </wpg:grpSpPr>
                                <wps:wsp>
                                  <wps:cNvPr id="508" name="Freeform 7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7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0" name="Group 75"/>
                                <wpg:cNvGrpSpPr>
                                  <a:grpSpLocks/>
                                </wpg:cNvGrpSpPr>
                                <wpg:grpSpPr bwMode="auto">
                                  <a:xfrm rot="18125160" flipH="1">
                                    <a:off x="5471" y="4407"/>
                                    <a:ext cx="229" cy="291"/>
                                    <a:chOff x="4631" y="2432"/>
                                    <a:chExt cx="633" cy="571"/>
                                  </a:xfrm>
                                </wpg:grpSpPr>
                                <wps:wsp>
                                  <wps:cNvPr id="511" name="Freeform 7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7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513" name="Group 78"/>
                              <wpg:cNvGrpSpPr>
                                <a:grpSpLocks/>
                              </wpg:cNvGrpSpPr>
                              <wpg:grpSpPr bwMode="auto">
                                <a:xfrm flipH="1">
                                  <a:off x="3371" y="4438"/>
                                  <a:ext cx="1519" cy="3154"/>
                                  <a:chOff x="5440" y="4438"/>
                                  <a:chExt cx="1554" cy="3154"/>
                                </a:xfrm>
                              </wpg:grpSpPr>
                              <wpg:grpSp>
                                <wpg:cNvPr id="514" name="Group 79"/>
                                <wpg:cNvGrpSpPr>
                                  <a:grpSpLocks/>
                                </wpg:cNvGrpSpPr>
                                <wpg:grpSpPr bwMode="auto">
                                  <a:xfrm rot="19024058" flipH="1">
                                    <a:off x="6173" y="4935"/>
                                    <a:ext cx="317" cy="291"/>
                                    <a:chOff x="4631" y="2432"/>
                                    <a:chExt cx="633" cy="571"/>
                                  </a:xfrm>
                                </wpg:grpSpPr>
                                <wps:wsp>
                                  <wps:cNvPr id="515" name="Freeform 8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8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7" name="Group 82"/>
                                <wpg:cNvGrpSpPr>
                                  <a:grpSpLocks/>
                                </wpg:cNvGrpSpPr>
                                <wpg:grpSpPr bwMode="auto">
                                  <a:xfrm rot="18530110" flipH="1">
                                    <a:off x="6318" y="5055"/>
                                    <a:ext cx="323" cy="338"/>
                                    <a:chOff x="4631" y="2432"/>
                                    <a:chExt cx="633" cy="571"/>
                                  </a:xfrm>
                                </wpg:grpSpPr>
                                <wps:wsp>
                                  <wps:cNvPr id="518" name="Freeform 8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8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0" name="Group 85"/>
                                <wpg:cNvGrpSpPr>
                                  <a:grpSpLocks/>
                                </wpg:cNvGrpSpPr>
                                <wpg:grpSpPr bwMode="auto">
                                  <a:xfrm rot="20031735" flipH="1">
                                    <a:off x="6368" y="5232"/>
                                    <a:ext cx="404" cy="291"/>
                                    <a:chOff x="4631" y="2432"/>
                                    <a:chExt cx="633" cy="571"/>
                                  </a:xfrm>
                                </wpg:grpSpPr>
                                <wps:wsp>
                                  <wps:cNvPr id="521" name="Freeform 8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8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3" name="Group 88"/>
                                <wpg:cNvGrpSpPr>
                                  <a:grpSpLocks/>
                                </wpg:cNvGrpSpPr>
                                <wpg:grpSpPr bwMode="auto">
                                  <a:xfrm rot="20322280" flipH="1">
                                    <a:off x="6449" y="5399"/>
                                    <a:ext cx="405" cy="291"/>
                                    <a:chOff x="4631" y="2432"/>
                                    <a:chExt cx="633" cy="571"/>
                                  </a:xfrm>
                                </wpg:grpSpPr>
                                <wps:wsp>
                                  <wps:cNvPr id="524" name="Freeform 8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9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6" name="Group 91"/>
                                <wpg:cNvGrpSpPr>
                                  <a:grpSpLocks/>
                                </wpg:cNvGrpSpPr>
                                <wpg:grpSpPr bwMode="auto">
                                  <a:xfrm rot="20322280" flipH="1">
                                    <a:off x="6526" y="5568"/>
                                    <a:ext cx="405" cy="291"/>
                                    <a:chOff x="4631" y="2432"/>
                                    <a:chExt cx="633" cy="571"/>
                                  </a:xfrm>
                                </wpg:grpSpPr>
                                <wps:wsp>
                                  <wps:cNvPr id="527" name="Freeform 9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9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9" name="Group 94"/>
                                <wpg:cNvGrpSpPr>
                                  <a:grpSpLocks/>
                                </wpg:cNvGrpSpPr>
                                <wpg:grpSpPr bwMode="auto">
                                  <a:xfrm rot="20322280" flipH="1">
                                    <a:off x="6589" y="5753"/>
                                    <a:ext cx="405" cy="291"/>
                                    <a:chOff x="4631" y="2432"/>
                                    <a:chExt cx="633" cy="571"/>
                                  </a:xfrm>
                                </wpg:grpSpPr>
                                <wps:wsp>
                                  <wps:cNvPr id="530" name="Freeform 9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9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2" name="Group 97"/>
                                <wpg:cNvGrpSpPr>
                                  <a:grpSpLocks/>
                                </wpg:cNvGrpSpPr>
                                <wpg:grpSpPr bwMode="auto">
                                  <a:xfrm flipH="1">
                                    <a:off x="6589" y="5942"/>
                                    <a:ext cx="405" cy="291"/>
                                    <a:chOff x="4631" y="2432"/>
                                    <a:chExt cx="633" cy="571"/>
                                  </a:xfrm>
                                </wpg:grpSpPr>
                                <wps:wsp>
                                  <wps:cNvPr id="533" name="Freeform 9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9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5" name="Group 100"/>
                                <wpg:cNvGrpSpPr>
                                  <a:grpSpLocks/>
                                </wpg:cNvGrpSpPr>
                                <wpg:grpSpPr bwMode="auto">
                                  <a:xfrm flipH="1">
                                    <a:off x="6581" y="6128"/>
                                    <a:ext cx="405" cy="291"/>
                                    <a:chOff x="4631" y="2432"/>
                                    <a:chExt cx="633" cy="571"/>
                                  </a:xfrm>
                                </wpg:grpSpPr>
                                <wps:wsp>
                                  <wps:cNvPr id="536" name="Freeform 10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10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8" name="Group 103"/>
                                <wpg:cNvGrpSpPr>
                                  <a:grpSpLocks/>
                                </wpg:cNvGrpSpPr>
                                <wpg:grpSpPr bwMode="auto">
                                  <a:xfrm flipH="1">
                                    <a:off x="6573" y="6306"/>
                                    <a:ext cx="405" cy="291"/>
                                    <a:chOff x="4631" y="2432"/>
                                    <a:chExt cx="633" cy="571"/>
                                  </a:xfrm>
                                </wpg:grpSpPr>
                                <wps:wsp>
                                  <wps:cNvPr id="539" name="Freeform 10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10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1" name="Group 106"/>
                                <wpg:cNvGrpSpPr>
                                  <a:grpSpLocks/>
                                </wpg:cNvGrpSpPr>
                                <wpg:grpSpPr bwMode="auto">
                                  <a:xfrm rot="701918" flipH="1">
                                    <a:off x="6528" y="6486"/>
                                    <a:ext cx="405" cy="291"/>
                                    <a:chOff x="4631" y="2432"/>
                                    <a:chExt cx="633" cy="571"/>
                                  </a:xfrm>
                                </wpg:grpSpPr>
                                <wps:wsp>
                                  <wps:cNvPr id="542" name="Freeform 10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10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4" name="Group 109"/>
                                <wpg:cNvGrpSpPr>
                                  <a:grpSpLocks/>
                                </wpg:cNvGrpSpPr>
                                <wpg:grpSpPr bwMode="auto">
                                  <a:xfrm rot="701918" flipH="1">
                                    <a:off x="6483" y="6658"/>
                                    <a:ext cx="405" cy="292"/>
                                    <a:chOff x="4631" y="2432"/>
                                    <a:chExt cx="633" cy="571"/>
                                  </a:xfrm>
                                </wpg:grpSpPr>
                                <wps:wsp>
                                  <wps:cNvPr id="545" name="Freeform 11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11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7" name="Group 112"/>
                                <wpg:cNvGrpSpPr>
                                  <a:grpSpLocks/>
                                </wpg:cNvGrpSpPr>
                                <wpg:grpSpPr bwMode="auto">
                                  <a:xfrm rot="1231998" flipH="1">
                                    <a:off x="6403" y="6825"/>
                                    <a:ext cx="404" cy="291"/>
                                    <a:chOff x="4631" y="2432"/>
                                    <a:chExt cx="633" cy="571"/>
                                  </a:xfrm>
                                </wpg:grpSpPr>
                                <wps:wsp>
                                  <wps:cNvPr id="548" name="Freeform 11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11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0" name="Group 115"/>
                                <wpg:cNvGrpSpPr>
                                  <a:grpSpLocks/>
                                </wpg:cNvGrpSpPr>
                                <wpg:grpSpPr bwMode="auto">
                                  <a:xfrm rot="1508791" flipH="1">
                                    <a:off x="6308" y="6991"/>
                                    <a:ext cx="405" cy="292"/>
                                    <a:chOff x="4631" y="2432"/>
                                    <a:chExt cx="633" cy="571"/>
                                  </a:xfrm>
                                </wpg:grpSpPr>
                                <wps:wsp>
                                  <wps:cNvPr id="551" name="Freeform 11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11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3" name="Group 118"/>
                                <wpg:cNvGrpSpPr>
                                  <a:grpSpLocks/>
                                </wpg:cNvGrpSpPr>
                                <wpg:grpSpPr bwMode="auto">
                                  <a:xfrm rot="1508791" flipH="1">
                                    <a:off x="6210" y="7153"/>
                                    <a:ext cx="404" cy="291"/>
                                    <a:chOff x="4631" y="2432"/>
                                    <a:chExt cx="633" cy="571"/>
                                  </a:xfrm>
                                </wpg:grpSpPr>
                                <wps:wsp>
                                  <wps:cNvPr id="554" name="Freeform 11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12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6" name="Group 121"/>
                                <wpg:cNvGrpSpPr>
                                  <a:grpSpLocks/>
                                </wpg:cNvGrpSpPr>
                                <wpg:grpSpPr bwMode="auto">
                                  <a:xfrm rot="2111843" flipH="1">
                                    <a:off x="6080" y="7301"/>
                                    <a:ext cx="405" cy="291"/>
                                    <a:chOff x="4631" y="2432"/>
                                    <a:chExt cx="633" cy="571"/>
                                  </a:xfrm>
                                </wpg:grpSpPr>
                                <wps:wsp>
                                  <wps:cNvPr id="557" name="Freeform 12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12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9" name="Group 124"/>
                                <wpg:cNvGrpSpPr>
                                  <a:grpSpLocks/>
                                </wpg:cNvGrpSpPr>
                                <wpg:grpSpPr bwMode="auto">
                                  <a:xfrm rot="18125160" flipH="1">
                                    <a:off x="5976" y="4757"/>
                                    <a:ext cx="404" cy="325"/>
                                    <a:chOff x="4631" y="2432"/>
                                    <a:chExt cx="633" cy="571"/>
                                  </a:xfrm>
                                </wpg:grpSpPr>
                                <wps:wsp>
                                  <wps:cNvPr id="560" name="Freeform 12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 name="Freeform 12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2" name="Group 127"/>
                                <wpg:cNvGrpSpPr>
                                  <a:grpSpLocks/>
                                </wpg:cNvGrpSpPr>
                                <wpg:grpSpPr bwMode="auto">
                                  <a:xfrm rot="18125160" flipH="1">
                                    <a:off x="5851" y="4674"/>
                                    <a:ext cx="354" cy="291"/>
                                    <a:chOff x="4631" y="2432"/>
                                    <a:chExt cx="633" cy="571"/>
                                  </a:xfrm>
                                </wpg:grpSpPr>
                                <wps:wsp>
                                  <wps:cNvPr id="563" name="Freeform 12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12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5" name="Group 130"/>
                                <wpg:cNvGrpSpPr>
                                  <a:grpSpLocks/>
                                </wpg:cNvGrpSpPr>
                                <wpg:grpSpPr bwMode="auto">
                                  <a:xfrm rot="18125160" flipH="1">
                                    <a:off x="5701" y="4570"/>
                                    <a:ext cx="347" cy="291"/>
                                    <a:chOff x="4631" y="2432"/>
                                    <a:chExt cx="633" cy="571"/>
                                  </a:xfrm>
                                </wpg:grpSpPr>
                                <wps:wsp>
                                  <wps:cNvPr id="566" name="Freeform 13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13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8" name="Group 133"/>
                                <wpg:cNvGrpSpPr>
                                  <a:grpSpLocks/>
                                </wpg:cNvGrpSpPr>
                                <wpg:grpSpPr bwMode="auto">
                                  <a:xfrm rot="18125160" flipH="1">
                                    <a:off x="5606" y="4491"/>
                                    <a:ext cx="258" cy="291"/>
                                    <a:chOff x="4631" y="2432"/>
                                    <a:chExt cx="633" cy="571"/>
                                  </a:xfrm>
                                </wpg:grpSpPr>
                                <wps:wsp>
                                  <wps:cNvPr id="569" name="Freeform 13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13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1" name="Group 136"/>
                                <wpg:cNvGrpSpPr>
                                  <a:grpSpLocks/>
                                </wpg:cNvGrpSpPr>
                                <wpg:grpSpPr bwMode="auto">
                                  <a:xfrm rot="18125160" flipH="1">
                                    <a:off x="5471" y="4407"/>
                                    <a:ext cx="229" cy="291"/>
                                    <a:chOff x="4631" y="2432"/>
                                    <a:chExt cx="633" cy="571"/>
                                  </a:xfrm>
                                </wpg:grpSpPr>
                                <wps:wsp>
                                  <wps:cNvPr id="572" name="Freeform 13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13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cNvPr id="574" name="Group 139"/>
                            <wpg:cNvGrpSpPr>
                              <a:grpSpLocks/>
                            </wpg:cNvGrpSpPr>
                            <wpg:grpSpPr bwMode="auto">
                              <a:xfrm>
                                <a:off x="3659" y="7551"/>
                                <a:ext cx="2792" cy="607"/>
                                <a:chOff x="3671" y="7551"/>
                                <a:chExt cx="2792" cy="607"/>
                              </a:xfrm>
                            </wpg:grpSpPr>
                            <wps:wsp>
                              <wps:cNvPr id="575" name="AutoShape 140"/>
                              <wps:cNvSpPr>
                                <a:spLocks noChangeArrowheads="1"/>
                              </wps:cNvSpPr>
                              <wps:spPr bwMode="auto">
                                <a:xfrm>
                                  <a:off x="3671" y="7551"/>
                                  <a:ext cx="2792" cy="607"/>
                                </a:xfrm>
                                <a:prstGeom prst="ribbon">
                                  <a:avLst>
                                    <a:gd name="adj1" fmla="val 12500"/>
                                    <a:gd name="adj2" fmla="val 50000"/>
                                  </a:avLst>
                                </a:prstGeom>
                                <a:gradFill rotWithShape="1">
                                  <a:gsLst>
                                    <a:gs pos="0">
                                      <a:srgbClr val="00B050"/>
                                    </a:gs>
                                    <a:gs pos="50000">
                                      <a:srgbClr val="FF0000"/>
                                    </a:gs>
                                    <a:gs pos="100000">
                                      <a:srgbClr val="00B050"/>
                                    </a:gs>
                                  </a:gsLst>
                                  <a:lin ang="5400000" scaled="1"/>
                                </a:gradFill>
                                <a:ln w="3175">
                                  <a:solidFill>
                                    <a:srgbClr val="000000"/>
                                  </a:solidFill>
                                  <a:round/>
                                  <a:headEnd/>
                                  <a:tailEnd/>
                                </a:ln>
                                <a:effectLst>
                                  <a:outerShdw dist="25400" dir="5400000" algn="ctr" rotWithShape="0">
                                    <a:srgbClr val="7F7F7F"/>
                                  </a:outerShdw>
                                </a:effectLst>
                              </wps:spPr>
                              <wps:txbx>
                                <w:txbxContent>
                                  <w:p w:rsidR="000B2797" w:rsidRDefault="000B2797" w:rsidP="0027672E"/>
                                </w:txbxContent>
                              </wps:txbx>
                              <wps:bodyPr rot="0" vert="horz" wrap="square" lIns="91440" tIns="45720" rIns="91440" bIns="45720" anchor="t" anchorCtr="0" upright="1">
                                <a:noAutofit/>
                              </wps:bodyPr>
                            </wps:wsp>
                            <wpg:grpSp>
                              <wpg:cNvPr id="576" name="Group 141"/>
                              <wpg:cNvGrpSpPr>
                                <a:grpSpLocks/>
                              </wpg:cNvGrpSpPr>
                              <wpg:grpSpPr bwMode="auto">
                                <a:xfrm>
                                  <a:off x="4016" y="7646"/>
                                  <a:ext cx="2090" cy="357"/>
                                  <a:chOff x="4016" y="7646"/>
                                  <a:chExt cx="2090" cy="357"/>
                                </a:xfrm>
                              </wpg:grpSpPr>
                              <wps:wsp>
                                <wps:cNvPr id="577" name="AutoShape 142"/>
                                <wps:cNvSpPr>
                                  <a:spLocks noChangeArrowheads="1"/>
                                </wps:cNvSpPr>
                                <wps:spPr bwMode="auto">
                                  <a:xfrm>
                                    <a:off x="5795"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AutoShape 143"/>
                                <wps:cNvSpPr>
                                  <a:spLocks noChangeArrowheads="1"/>
                                </wps:cNvSpPr>
                                <wps:spPr bwMode="auto">
                                  <a:xfrm>
                                    <a:off x="4016"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grpSp>
                      <wpg:grpSp>
                        <wpg:cNvPr id="579" name="Group 144"/>
                        <wpg:cNvGrpSpPr>
                          <a:grpSpLocks/>
                        </wpg:cNvGrpSpPr>
                        <wpg:grpSpPr bwMode="auto">
                          <a:xfrm>
                            <a:off x="2709" y="9217"/>
                            <a:ext cx="1431" cy="1112"/>
                            <a:chOff x="2709" y="9217"/>
                            <a:chExt cx="1431" cy="1112"/>
                          </a:xfrm>
                        </wpg:grpSpPr>
                        <wps:wsp>
                          <wps:cNvPr id="580" name="WordArt 145"/>
                          <wps:cNvSpPr txBox="1">
                            <a:spLocks noChangeArrowheads="1" noChangeShapeType="1" noTextEdit="1"/>
                          </wps:cNvSpPr>
                          <wps:spPr bwMode="auto">
                            <a:xfrm>
                              <a:off x="2709" y="9217"/>
                              <a:ext cx="1431" cy="885"/>
                            </a:xfrm>
                            <a:prstGeom prst="rect">
                              <a:avLst/>
                            </a:prstGeom>
                            <a:extLst>
                              <a:ext uri="{AF507438-7753-43E0-B8FC-AC1667EBCBE1}">
                                <a14:hiddenEffects xmlns:a14="http://schemas.microsoft.com/office/drawing/2010/main">
                                  <a:effectLst/>
                                </a14:hiddenEffects>
                              </a:ext>
                            </a:extLst>
                          </wps:spPr>
                          <wps:txbx>
                            <w:txbxContent>
                              <w:p w:rsidR="000B2797" w:rsidRDefault="000B2797" w:rsidP="0027672E">
                                <w:pPr>
                                  <w:pStyle w:val="NormalWeb"/>
                                  <w:spacing w:before="0" w:beforeAutospacing="0" w:after="0" w:afterAutospacing="0"/>
                                </w:pPr>
                              </w:p>
                            </w:txbxContent>
                          </wps:txbx>
                          <wps:bodyPr wrap="square" numCol="1" fromWordArt="1">
                            <a:prstTxWarp prst="textPlain">
                              <a:avLst>
                                <a:gd name="adj" fmla="val 50000"/>
                              </a:avLst>
                            </a:prstTxWarp>
                            <a:spAutoFit/>
                          </wps:bodyPr>
                        </wps:wsp>
                        <wps:wsp>
                          <wps:cNvPr id="581" name="WordArt 146"/>
                          <wps:cNvSpPr txBox="1">
                            <a:spLocks noChangeArrowheads="1" noChangeShapeType="1" noTextEdit="1"/>
                          </wps:cNvSpPr>
                          <wps:spPr bwMode="auto">
                            <a:xfrm>
                              <a:off x="2713" y="9444"/>
                              <a:ext cx="1426" cy="885"/>
                            </a:xfrm>
                            <a:prstGeom prst="rect">
                              <a:avLst/>
                            </a:prstGeom>
                            <a:extLst>
                              <a:ext uri="{AF507438-7753-43E0-B8FC-AC1667EBCBE1}">
                                <a14:hiddenEffects xmlns:a14="http://schemas.microsoft.com/office/drawing/2010/main">
                                  <a:effectLst/>
                                </a14:hiddenEffects>
                              </a:ext>
                            </a:extLst>
                          </wps:spPr>
                          <wps:txbx>
                            <w:txbxContent>
                              <w:p w:rsidR="000B2797" w:rsidRDefault="000B2797" w:rsidP="0027672E">
                                <w:pPr>
                                  <w:pStyle w:val="NormalWeb"/>
                                  <w:spacing w:before="0" w:beforeAutospacing="0" w:after="0" w:afterAutospacing="0"/>
                                </w:pPr>
                              </w:p>
                            </w:txbxContent>
                          </wps:txbx>
                          <wps:bodyPr wrap="square" numCol="1" fromWordArt="1">
                            <a:prstTxWarp prst="textPlain">
                              <a:avLst>
                                <a:gd name="adj" fmla="val 50000"/>
                              </a:avLst>
                            </a:prstTxWarp>
                            <a:spAutoFit/>
                          </wps:bodyPr>
                        </wps:wsp>
                      </wpg:grpSp>
                    </wpg:wgp>
                  </a:graphicData>
                </a:graphic>
                <wp14:sizeRelH relativeFrom="page">
                  <wp14:pctWidth>0</wp14:pctWidth>
                </wp14:sizeRelH>
                <wp14:sizeRelV relativeFrom="page">
                  <wp14:pctHeight>0</wp14:pctHeight>
                </wp14:sizeRelV>
              </wp:anchor>
            </w:drawing>
          </mc:Choice>
          <mc:Fallback>
            <w:pict>
              <v:group id="Groupe 438" o:spid="_x0000_s1026" style="position:absolute;left:0;text-align:left;margin-left:150.45pt;margin-top:-8.35pt;width:188.45pt;height:121.95pt;z-index:251680768" coordorigin="1710,5191" coordsize="3492,51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">
                <v:group id="Group 4" o:spid="_x0000_s1027" style="position:absolute;left:1710;top:5191;width:3492;height:4554" coordorigin="3431,3839" coordsize="3300,4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group id="Group 5" o:spid="_x0000_s1028" style="position:absolute;left:3619;top:3839;width:2904;height:4128" coordorigin="3619,3839" coordsize="2904,4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oval id="Oval 6" o:spid="_x0000_s1029" alt="30 %" style="position:absolute;left:3619;top:4779;width:2904;height:3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2j0cYA&#10;AADcAAAADwAAAGRycy9kb3ducmV2LnhtbESPT2vCQBDF7wW/wzIFb3VjFZHUVapW2ouH2tr2OGTH&#10;JJqdDdlRUz99Vyh4fLw/P95k1rpKnagJpWcD/V4CijjztuTcwOfH6mEMKgiyxcozGfilALNp526C&#10;qfVnfqfTRnIVRzikaKAQqVOtQ1aQw9DzNXH0dr5xKFE2ubYNnuO4q/Rjkoy0w5IjocCaFgVlh83R&#10;Re5clmG7e9mvF6+y+jluL4Pvr6Ux3fv2+QmUUCu38H/7zRoYDvtwPROPgJ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2j0cYAAADcAAAADwAAAAAAAAAAAAAAAACYAgAAZHJz&#10;L2Rvd25yZXYueG1sUEsFBgAAAAAEAAQA9QAAAIsDAAAAAA==&#10;" fillcolor="black" strokecolor="#7f7f7f">
                      <v:fill r:id="rId9" o:title="" type="pattern"/>
                    </v:oval>
                    <v:group id="Group 7" o:spid="_x0000_s1030" style="position:absolute;left:4317;top:3839;width:1519;height:2315" coordorigin="4159,2478" coordsize="1519,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AutoShape 8" o:spid="_x0000_s1031" style="position:absolute;left:4195;top:2735;width:1447;height:1519;rotation:-6307548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lJY8YA&#10;AADcAAAADwAAAGRycy9kb3ducmV2LnhtbESPQWvCQBSE74L/YXlCb/WlVWyJriKVYKWg1PbQ4zP7&#10;mgSzb0N2q6m/visUPA4z8w0zW3S2VidufeVEw8MwAcWSO1NJoeHzI7t/BuUDiaHaCWv4ZQ+Leb83&#10;o9S4s7zzaR8KFSHiU9JQhtCkiD4v2ZIfuoYlet+utRSibAs0LZ0j3Nb4mCQTtFRJXCip4ZeS8+P+&#10;x2o4jNBv1snka7Xarre7pwzfsgtqfTfollNQgbtwC/+3X42G8XgE1zPxCOD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lJY8YAAADcAAAADwAAAAAAAAAAAAAAAACYAgAAZHJz&#10;L2Rvd25yZXYueG1sUEsFBgAAAAAEAAQA9QAAAIsDAAAAAA==&#10;" path="m5579,7649c6683,5820,8663,4702,10800,4702v2136,,4116,1118,5220,2947l20046,5219c18091,1980,14583,,10799,,7016,,3508,1980,1553,5219l5579,7649xe" fillcolor="green" stroked="f">
                        <v:stroke joinstyle="miter"/>
                        <v:path o:connecttype="custom" o:connectlocs="724,0;239,452;724,331;1208,452" o:connectangles="0,0,0,0" textboxrect="493,0,21107,8973"/>
                      </v:shape>
                      <v:group id="Group 9" o:spid="_x0000_s1032" style="position:absolute;left:4218;top:2478;width:1457;height:2315" coordorigin="4218,2478" coordsize="1457,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group id="Group 10" o:spid="_x0000_s1033" style="position:absolute;left:4218;top:2478;width:1457;height:2315" coordorigin="4218,2478" coordsize="1457,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shapetype id="_x0000_t202" coordsize="21600,21600" o:spt="202" path="m,l,21600r21600,l21600,xe">
                            <v:stroke joinstyle="miter"/>
                            <v:path gradientshapeok="t" o:connecttype="rect"/>
                          </v:shapetype>
                          <v:shape id="WordArt 11" o:spid="_x0000_s1034" type="#_x0000_t202" style="position:absolute;left:4218;top:2478;width:1425;height:2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WVUsMA&#10;AADcAAAADwAAAGRycy9kb3ducmV2LnhtbESPT2vCQBTE7wW/w/IEb3VjsSLRVcQ/4KGXarw/sq/Z&#10;0OzbkH018du7hUKPw8z8hllvB9+oO3WxDmxgNs1AEZfB1lwZKK6n1yWoKMgWm8Bk4EERtpvRyxpz&#10;G3r+pPtFKpUgHHM04ETaXOtYOvIYp6ElTt5X6DxKkl2lbYd9gvtGv2XZQnusOS04bGnvqPy+/HgD&#10;InY3exRHH8+34ePQu6x8x8KYyXjYrUAJDfIf/mufrYH5fAG/Z9IR0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WVUsMAAADcAAAADwAAAAAAAAAAAAAAAACYAgAAZHJzL2Rv&#10;d25yZXYueG1sUEsFBgAAAAAEAAQA9QAAAIgDAAAAAA==&#10;" filled="f" stroked="f">
                            <v:stroke joinstyle="round"/>
                            <o:lock v:ext="edit" shapetype="t"/>
                            <v:textbox style="mso-fit-shape-to-text:t">
                              <w:txbxContent>
                                <w:p w:rsidR="000B2797" w:rsidRDefault="000B2797" w:rsidP="0027672E">
                                  <w:pPr>
                                    <w:pStyle w:val="NormalWeb"/>
                                    <w:spacing w:before="0" w:beforeAutospacing="0" w:after="0" w:afterAutospacing="0"/>
                                    <w:jc w:val="center"/>
                                  </w:pPr>
                                  <w:r>
                                    <w:rPr>
                                      <w:rFonts w:ascii="Arial Black" w:hAnsi="Arial Black"/>
                                      <w:color w:val="FF0000"/>
                                      <w:sz w:val="72"/>
                                      <w:szCs w:val="72"/>
                                    </w:rPr>
                                    <w:t>Y</w:t>
                                  </w:r>
                                </w:p>
                              </w:txbxContent>
                            </v:textbox>
                          </v:shape>
                          <v:shape id="AutoShape 12" o:spid="_x0000_s1035" style="position:absolute;left:4228;top:2971;width:1447;height:1276;rotation:1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4aq8UA&#10;AADcAAAADwAAAGRycy9kb3ducmV2LnhtbESPQWvCQBSE74X+h+UVvNWNYm2JrlKKgnjT2J4f2Zds&#10;bPZtml1N7K93BcHjMDPfMPNlb2txptZXjhWMhgkI4tzpiksFh2z9+gHCB2SNtWNScCEPy8Xz0xxT&#10;7Tre0XkfShEh7FNUYEJoUil9bsiiH7qGOHqFay2GKNtS6ha7CLe1HCfJVFqsOC4YbOjLUP67P1kF&#10;3Wq6Lb6zIn8z5ebnL/tfd+44Umrw0n/OQATqwyN8b2+0gsnkHW5n4h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PhqrxQAAANwAAAAPAAAAAAAAAAAAAAAAAJgCAABkcnMv&#10;ZG93bnJldi54bWxQSwUGAAAAAAQABAD1AAAAigMAAAAA&#10;" path="m7075,6577c8103,5669,9428,5169,10800,5169v1371,,2696,500,3724,1408l17944,2700c15971,960,13430,,10799,,8169,,5628,960,3655,2700l7075,6577xe" fillcolor="green" stroked="f">
                            <v:stroke joinstyle="miter"/>
                            <v:path o:connecttype="custom" o:connectlocs="724,0;359,274;724,305;1088,274" o:connectangles="0,0,0,0" textboxrect="2120,0,19480,7448"/>
                          </v:shape>
                        </v:group>
                        <v:shape id="AutoShape 13" o:spid="_x0000_s1036" style="position:absolute;left:4309;top:2759;width:1345;height:1346;rotation:1039612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giisIA&#10;AADcAAAADwAAAGRycy9kb3ducmV2LnhtbERP3WrCMBS+H/gO4QjerenEqXTGUgcFB4Np3QMcmmPb&#10;2ZyUJLPd2y8Xg11+fP+7fDK9uJPznWUFT0kKgri2uuNGweelfNyC8AFZY2+ZFPyQh3w/e9hhpu3I&#10;Z7pXoRExhH2GCtoQhkxKX7dk0Cd2II7c1TqDIULXSO1wjOGml8s0XUuDHceGFgd6bam+Vd9GwXg9&#10;fJy2sjD1prjh5Wv9/F66N6UW86l4ARFoCv/iP/dRK1it4tp4Jh4B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eCKKwgAAANwAAAAPAAAAAAAAAAAAAAAAAJgCAABkcnMvZG93&#10;bnJldi54bWxQSwUGAAAAAAQABAD1AAAAhwMAAAAA&#10;" path="m7441,5648v999,-652,2166,-998,3359,-998c11992,4650,13159,4996,14158,5648l16698,1753c14943,609,12894,,10799,,8705,,6656,609,4901,1753l7441,5648xe" fillcolor="green" stroked="f">
                          <v:stroke joinstyle="miter"/>
                          <v:path o:connecttype="custom" o:connectlocs="673,0;384,231;673,290;961,231" o:connectangles="0,0,0,0" textboxrect="3228,0,18372,6403"/>
                        </v:shape>
                      </v:group>
                    </v:group>
                  </v:group>
                  <v:shape id="AutoShape 14" o:spid="_x0000_s1037" style="position:absolute;left:4943;top:4636;width:289;height:289;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8qqcUA&#10;AADcAAAADwAAAGRycy9kb3ducmV2LnhtbESPS2vDMBCE74X8B7GB3ho5JoTWtRJMS0sOudR5QG6L&#10;tX4Qa+Vaiu38+6pQ6HGYmW+YdDuZVgzUu8ayguUiAkFcWN1wpeB4+Hh6BuE8ssbWMim4k4PtZvaQ&#10;YqLtyF805L4SAcIuQQW1910ipStqMugWtiMOXml7gz7IvpK6xzHATSvjKFpLgw2HhRo7equpuOY3&#10;o+D7Mtze8ZztsaRzdPFNfOLTp1KP8yl7BeFp8v/hv/ZOK1itXuD3TDg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byqpxQAAANwAAAAPAAAAAAAAAAAAAAAAAJgCAABkcnMv&#10;ZG93bnJldi54bWxQSwUGAAAAAAQABAD1AAAAigMAAAAA&#10;" path="m,3806r3806,l5017,,6194,3806r3806,l6920,6194r1177,3806l5017,7647,1903,10000,3080,6194,,3806xe" fillcolor="#fc0" stroked="f">
                    <v:fill color2="yellow" rotate="t" focusposition=".5,.5" focussize="" focus="100%" type="gradientRadial"/>
                    <v:stroke joinstyle="miter"/>
                    <v:path o:connecttype="custom" o:connectlocs="0,110;110,110;145,0;179,110;289,110;200,179;234,289;145,221;55,289;89,179;0,110" o:connectangles="0,0,0,0,0,0,0,0,0,0,0"/>
                  </v:shape>
                  <v:group id="Group 15" o:spid="_x0000_s1038" style="position:absolute;left:3431;top:4776;width:3300;height:3382" coordorigin="3431,4776" coordsize="3300,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group id="Group 16" o:spid="_x0000_s1039" style="position:absolute;left:3431;top:4776;width:3300;height:2816" coordorigin="3371,4438" coordsize="3407,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group id="Group 17" o:spid="_x0000_s1040" style="position:absolute;left:5224;top:4438;width:1554;height:3154" coordorigin="5440,4438" coordsize="1554,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group id="Group 18" o:spid="_x0000_s1041" style="position:absolute;left:6173;top:4935;width:317;height:291;rotation:281361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k5scxgAAANwA&#10;AAAPAAAAAAAAAAAAAAAAAKoCAABkcnMvZG93bnJldi54bWxQSwUGAAAAAAQABAD6AAAAnQMAAAAA&#10;">
                          <v:shape id="Freeform 19" o:spid="_x0000_s104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k3H8YA&#10;AADcAAAADwAAAGRycy9kb3ducmV2LnhtbESP3WrCQBSE74W+w3IKvdONf1VSVxGxpQgiRlF6d8ge&#10;k2D2bMiuMX37riD0cpiZb5jZojWlaKh2hWUF/V4Egji1uuBMwfHw2Z2CcB5ZY2mZFPySg8X8pTPD&#10;WNs776lJfCYChF2MCnLvq1hKl+Zk0PVsRRy8i60N+iDrTOoa7wFuSjmIondpsOCwkGNFq5zSa3Iz&#10;CnZ6s22+zpMfvzu1w/VmeyxvSaTU22u7/ADhqfX/4Wf7WysYjUfwOBOO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k3H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0" o:spid="_x0000_s104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htRsUA&#10;AADcAAAADwAAAGRycy9kb3ducmV2LnhtbESPT2sCMRTE7wW/Q3hCbzWrVNGtWZFCqZeibgteXzdv&#10;/+jmZUnSdf32jVDocZiZ3zDrzWBa0ZPzjWUF00kCgriwuuFKwdfn29MShA/IGlvLpOBGHjbZ6GGN&#10;qbZXPlKfh0pECPsUFdQhdKmUvqjJoJ/Yjjh6pXUGQ5SuktrhNcJNK2dJspAGG44LNXb0WlNxyX+M&#10;Av1++9C9/D6snMeDPu3L8262V+pxPGxfQAQawn/4r73TCp7nc7if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2G1G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1" o:spid="_x0000_s1044" style="position:absolute;left:6318;top:5055;width:323;height:338;rotation:3353139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q7gw3FAAAA3AAA&#10;AA8AAAAAAAAAAAAAAAAAqgIAAGRycy9kb3ducmV2LnhtbFBLBQYAAAAABAAEAPoAAACcAwAAAAA=&#10;">
                          <v:shape id="Freeform 22" o:spid="_x0000_s104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upaMcA&#10;AADcAAAADwAAAGRycy9kb3ducmV2LnhtbESPQWvCQBSE74X+h+UVvNVN1VaJboKILSKIGMXS2yP7&#10;TEKzb0N2jem/7wqFHoeZ+YZZpL2pRUetqywreBlGIIhzqysuFJyO788zEM4ja6wtk4IfcpAmjw8L&#10;jLW98YG6zBciQNjFqKD0vomldHlJBt3QNsTBu9jWoA+yLaRu8RbgppajKHqTBisOCyU2tCop/86u&#10;RsFeb3fdx+f0y+/P/Xi93Z3qaxYpNXjql3MQnnr/H/5rb7SCyesU7mfCEZD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qWjHAAAA3A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3" o:spid="_x0000_s104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nC2MIA&#10;AADcAAAADwAAAGRycy9kb3ducmV2LnhtbERPy2rCQBTdF/yH4Qrd6USx0kYnQQpFN0VrC91eM9ck&#10;mrkTZqZ5/H1nUejycN7bfDCN6Mj52rKCxTwBQVxYXXOp4OvzbfYMwgdkjY1lUjCShzybPGwx1bbn&#10;D+rOoRQxhH2KCqoQ2lRKX1Rk0M9tSxy5q3UGQ4SulNphH8NNI5dJspYGa44NFbb0WlFxP/8YBXo/&#10;vutOXk4vzuNJfx+vt8PyqNTjdNhtQAQawr/4z33QClZPcW08E4+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2cLY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4" o:spid="_x0000_s1047" style="position:absolute;left:6368;top:5232;width:404;height:291;rotation:1712964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W3+DMQAAADcAAAA&#10;DwAAAAAAAAAAAAAAAACqAgAAZHJzL2Rvd25yZXYueG1sUEsFBgAAAAAEAAQA+gAAAJsDAAAAAA==&#10;">
                          <v:shape id="Freeform 25" o:spid="_x0000_s104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77ocIA&#10;AADcAAAADwAAAGRycy9kb3ducmV2LnhtbERPTYvCMBC9C/6HMMLeNF1XdKlGEdkVEUTsiuJtaGbb&#10;YjMpTaz135uD4PHxvmeL1pSiodoVlhV8DiIQxKnVBWcKjn+//W8QziNrLC2Tggc5WMy7nRnG2t75&#10;QE3iMxFC2MWoIPe+iqV0aU4G3cBWxIH7t7VBH2CdSV3jPYSbUg6jaCwNFhwacqxolVN6TW5GwV5v&#10;d836PLn4/an9+tnujuUtiZT66LXLKQhPrX+LX+6NVjAah/nhTDgC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vuh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6" o:spid="_x0000_s104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h+MMA&#10;AADcAAAADwAAAGRycy9kb3ducmV2LnhtbESPT4vCMBTE78J+h/AW9qapsohbjSILi17Efwten82z&#10;rTYvJYm1fnsjCB6HmfkNM5m1phINOV9aVtDvJSCIM6tLzhX87/+6IxA+IGusLJOCO3mYTT86E0y1&#10;vfGWml3IRYSwT1FBEUKdSumzggz6nq2Jo3eyzmCI0uVSO7xFuKnkIEmG0mDJcaHAmn4Lyi67q1Gg&#10;F/eVbuRx8+M8bvRhfTovB2ulvj7b+RhEoDa8w6/2Uiv4HvbheSYeAT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h+M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7" o:spid="_x0000_s1050" style="position:absolute;left:6449;top:5399;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N5b6wwAAANwAAAAP&#10;AAAAAAAAAAAAAAAAAKoCAABkcnMvZG93bnJldi54bWxQSwUGAAAAAAQABAD6AAAAmgMAAAAA&#10;">
                          <v:shape id="Freeform 28" o:spid="_x0000_s105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xl1sYA&#10;AADcAAAADwAAAGRycy9kb3ducmV2LnhtbESPQWvCQBSE74X+h+UVvNVNjViJrlKkFRFEGkXx9si+&#10;JqHZtyG7ifHfdwWhx2FmvmHmy95UoqPGlZYVvA0jEMSZ1SXnCo6Hr9cpCOeRNVaWScGNHCwXz09z&#10;TLS98jd1qc9FgLBLUEHhfZ1I6bKCDLqhrYmD92Mbgz7IJpe6wWuAm0qOomgiDZYcFgqsaVVQ9pu2&#10;RsFeb3fd+vx+8ftTH39ud8eqTSOlBi/9xwyEp97/hx/tjVYwnsRwPxOO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txl1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9" o:spid="_x0000_s105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CYMUA&#10;AADcAAAADwAAAGRycy9kb3ducmV2LnhtbESPT2vCQBTE7wW/w/KE3upGEanRNYhQ6qXEWqHX1+wz&#10;iWbfht1t/nz7bqHQ4zAzv2G22WAa0ZHztWUF81kCgriwuuZSweXj5ekZhA/IGhvLpGAkD9lu8rDF&#10;VNue36k7h1JECPsUFVQhtKmUvqjIoJ/Zljh6V+sMhihdKbXDPsJNIxdJspIGa44LFbZ0qKi4n7+N&#10;Av06vulOfp3WzuNJf+bX23GRK/U4HfYbEIGG8B/+ax+1guVqCb9n4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Jg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0" o:spid="_x0000_s1053" style="position:absolute;left:6526;top:5568;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3g6OwwAAANwAAAAP&#10;AAAAAAAAAAAAAAAAAKoCAABkcnMvZG93bnJldi54bWxQSwUGAAAAAAQABAD6AAAAmgMAAAAA&#10;">
                          <v:shape id="Freeform 31" o:spid="_x0000_s105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GTsYA&#10;AADcAAAADwAAAGRycy9kb3ducmV2LnhtbESPQWvCQBSE74X+h+UVvNVNVVKJrlKKiggipqJ4e2Sf&#10;SWj2bciuMf77riD0OMzMN8x03plKtNS40rKCj34EgjizuuRcweFn+T4G4TyyxsoyKbiTg/ns9WWK&#10;ibY33lOb+lwECLsEFRTe14mULivIoOvbmjh4F9sY9EE2udQN3gLcVHIQRbE0WHJYKLCm74Ky3/Rq&#10;FOz0ZtuuTp9nvzt2w8Vme6iuaaRU7637moDw1Pn/8LO91gpGcQyPM+EI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GT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2" o:spid="_x0000_s105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qcF8UA&#10;AADcAAAADwAAAGRycy9kb3ducmV2LnhtbESPS2vDMBCE74X8B7GB3ho5oeThRg6hUJpLSeIWct1a&#10;60dirYykOs6/rwKFHoeZ+YZZbwbTip6cbywrmE4SEMSF1Q1XCr4+356WIHxA1thaJgU38rDJRg9r&#10;TLW98pH6PFQiQtinqKAOoUul9EVNBv3EdsTRK60zGKJ0ldQOrxFuWjlLkrk02HBcqLGj15qKS/5j&#10;FOj324fu5fdh5Twe9GlfnnezvVKP42H7AiLQEP7Df+2dVvA8X8D9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pwX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3" o:spid="_x0000_s1056" style="position:absolute;left:6589;top:5753;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hEMEAAADcAAAADwAAAGRycy9kb3ducmV2LnhtbERPz2vCMBS+C/4P4Qm7&#10;aTrXFemMIoJQ2EGq7v7WvLVhzUtpom3/++Ug7Pjx/d7uR9uKB/XeOFbwukpAEFdOG64V3K6n5QaE&#10;D8gaW8ekYCIP+918tsVcu4FLelxCLWII+xwVNCF0uZS+asiiX7mOOHI/rrcYIuxrqXscYrht5TpJ&#10;MmnRcGxosKNjQ9Xv5W4VtJ9v01neuvdNUX59s0zNWByNUi+L8fABItAY/sVPd6EVpFlcG8/EIyB3&#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uN+hEMEAAADcAAAADwAA&#10;AAAAAAAAAAAAAACqAgAAZHJzL2Rvd25yZXYueG1sUEsFBgAAAAAEAAQA+gAAAJgDAAAAAA==&#10;">
                          <v:shape id="Freeform 34" o:spid="_x0000_s105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RSPMYA&#10;AADcAAAADwAAAGRycy9kb3ducmV2LnhtbESPQWvCQBSE70L/w/IKvelGLVZTVxGxRQQRoyi9PbLP&#10;JJh9G7JrjP++KxR6HGbmG2Y6b00pGqpdYVlBvxeBIE6tLjhTcDx8dccgnEfWWFomBQ9yMJ+9dKYY&#10;a3vnPTWJz0SAsItRQe59FUvp0pwMup6tiIN3sbVBH2SdSV3jPcBNKQdRNJIGCw4LOVa0zCm9Jjej&#10;YKc32+b7/PHjd6d2uNpsj+UtiZR6e20XnyA8tf4//NdeawXvowk8z4Qj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RSP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5" o:spid="_x0000_s105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qSvsIA&#10;AADcAAAADwAAAGRycy9kb3ducmV2LnhtbERPy2rCQBTdF/yH4Qrd6USR2kYnQQpFN0VrC91eM9ck&#10;mrkTZqZ5/H1nUejycN7bfDCN6Mj52rKCxTwBQVxYXXOp4OvzbfYMwgdkjY1lUjCShzybPGwx1bbn&#10;D+rOoRQxhH2KCqoQ2lRKX1Rk0M9tSxy5q3UGQ4SulNphH8NNI5dJ8iQN1hwbKmzptaLifv4xCvR+&#10;fNedvJxenMeT/j5eb4flUanH6bDbgAg0hH/xn/ugFazWcX48E4+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GpK+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6" o:spid="_x0000_s1059" style="position:absolute;left:6589;top:5942;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kYdBsQAAADcAAAA&#10;DwAAAAAAAAAAAAAAAACqAgAAZHJzL2Rvd25yZXYueG1sUEsFBgAAAAAEAAQA+gAAAJsDAAAAAA==&#10;">
                          <v:shape id="Freeform 37" o:spid="_x0000_s106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lWkMYA&#10;AADcAAAADwAAAGRycy9kb3ducmV2LnhtbESP3WrCQBSE7wt9h+UUelc3/qASXaWIFhFEjKJ4d8ge&#10;k9Ds2ZBdY/r2bkHwcpiZb5jpvDWlaKh2hWUF3U4Egji1uuBMwfGw+hqDcB5ZY2mZFPyRg/ns/W2K&#10;sbZ33lOT+EwECLsYFeTeV7GULs3JoOvYijh4V1sb9EHWmdQ13gPclLIXRUNpsOCwkGNFi5zS3+Rm&#10;FOz0Ztv8nEcXvzu1/eVmeyxvSaTU50f7PQHhqfWv8LO91goGox78nwlH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lWk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8" o:spid="_x0000_s106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gMycUA&#10;AADcAAAADwAAAGRycy9kb3ducmV2LnhtbESPT2vCQBTE7wW/w/KE3upGK22NboIUSr2If1rw+sw+&#10;k2j2bdjdxvjtuwWhx2FmfsMs8t40oiPna8sKxqMEBHFhdc2lgu+vj6c3ED4ga2wsk4IbecizwcMC&#10;U22vvKNuH0oRIexTVFCF0KZS+qIig35kW+LonawzGKJ0pdQOrxFuGjlJkhdpsOa4UGFL7xUVl/2P&#10;UaA/b2vdyeN25jxu9WFzOq8mG6Ueh/1yDiJQH/7D9/ZKK5i+PsPfmXg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yAzJ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9" o:spid="_x0000_s1062" style="position:absolute;left:6581;top:6128;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jG+nsQAAADcAAAA&#10;DwAAAAAAAAAAAAAAAACqAgAAZHJzL2Rvd25yZXYueG1sUEsFBgAAAAAEAAQA+gAAAJsDAAAAAA==&#10;">
                          <v:shape id="Freeform 40" o:spid="_x0000_s106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DO5McA&#10;AADcAAAADwAAAGRycy9kb3ducmV2LnhtbESPQWvCQBSE74X+h+UVvNVN1VaJboKILSKIGMXS2yP7&#10;TEKzb0N2jem/7wqFHoeZ+YZZpL2pRUetqywreBlGIIhzqysuFJyO788zEM4ja6wtk4IfcpAmjw8L&#10;jLW98YG6zBciQNjFqKD0vomldHlJBt3QNsTBu9jWoA+yLaRu8RbgppajKHqTBisOCyU2tCop/86u&#10;RsFeb3fdx+f0y+/P/Xi93Z3qaxYpNXjql3MQnnr/H/5rb7SCyfQV7mfCEZD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gzuTHAAAA3A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1" o:spid="_x0000_s106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vUcUA&#10;AADcAAAADwAAAGRycy9kb3ducmV2LnhtbESPS2vDMBCE74X8B7GB3ho5oeThRg6hUJpLSeIWct1a&#10;60dirYykOs6/rwKFHoeZ+YZZbwbTip6cbywrmE4SEMSF1Q1XCr4+356WIHxA1thaJgU38rDJRg9r&#10;TLW98pH6PFQiQtinqKAOoUul9EVNBv3EdsTRK60zGKJ0ldQOrxFuWjlLkrk02HBcqLGj15qKS/5j&#10;FOj324fu5fdh5Twe9GlfnnezvVKP42H7AiLQEP7Df+2dVvC8mMP9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v69R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2" o:spid="_x0000_s1065" style="position:absolute;left:6573;top:6306;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uMg6cQAAADcAAAA&#10;DwAAAAAAAAAAAAAAAACqAgAAZHJzL2Rvd25yZXYueG1sUEsFBgAAAAAEAAQA+gAAAJsDAAAAAA==&#10;">
                          <v:shape id="Freeform 43" o:spid="_x0000_s106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FhesQA&#10;AADcAAAADwAAAGRycy9kb3ducmV2LnhtbERPy2rCQBTdC/7DcAvdmUmtNCV1FBFbRBAxSkt3l8xt&#10;EszcCZnJo3/fWRRcHs57uR5NLXpqXWVZwVMUgyDOra64UHC9vM9eQTiPrLG2TAp+ycF6NZ0sMdV2&#10;4DP1mS9ECGGXooLS+yaV0uUlGXSRbYgD92Nbgz7AtpC6xSGEm1rO4/hFGqw4NJTY0Lak/JZ1RsFJ&#10;H479x1fy7U+f4/PucLzWXRYr9fgwbt5AeBr9Xfzv3msFiySsDWfC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hYXr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4" o:spid="_x0000_s106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A7I8UA&#10;AADcAAAADwAAAGRycy9kb3ducmV2LnhtbESPQWvCQBSE7wX/w/KE3upGKVVTN0GEUi9FTQten9ln&#10;kpp9G3a3Mf77rlDocZiZb5hVPphW9OR8Y1nBdJKAIC6tbrhS8PX59rQA4QOyxtYyKbiRhzwbPaww&#10;1fbKB+qLUIkIYZ+igjqELpXSlzUZ9BPbEUfvbJ3BEKWrpHZ4jXDTylmSvEiDDceFGjva1FReih+j&#10;QL/fPnQvT/ul87jXx935ezvbKfU4HtavIAIN4T/8195qBc/zJdzP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IDsj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5" o:spid="_x0000_s1068" style="position:absolute;left:6528;top:6486;width:405;height:291;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r44tjCAAAA3AAAAA8A&#10;AAAAAAAAAAAAAAAAqgIAAGRycy9kb3ducmV2LnhtbFBLBQYAAAAABAAEAPoAAACZAwAAAAA=&#10;">
                          <v:shape id="Freeform 46" o:spid="_x0000_s106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64wMYA&#10;AADcAAAADwAAAGRycy9kb3ducmV2LnhtbESPQWvCQBSE74L/YXlCb3VjK21Is5FSWhFBpKlUvD2y&#10;r0lo9m3IrjH+e1cQPA4z8w2TLgbTiJ46V1tWMJtGIIgLq2suFex+vh5jEM4ja2wsk4IzOVhk41GK&#10;ibYn/qY+96UIEHYJKqi8bxMpXVGRQTe1LXHw/mxn0AfZlVJ3eApw08inKHqRBmsOCxW29FFR8Z8f&#10;jYKtXm/65f714Le/w/PnerNrjnmk1MNkeH8D4Wnw9/CtvdIK5vEMrmfCEZD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64w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7" o:spid="_x0000_s107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HZdcUA&#10;AADcAAAADwAAAGRycy9kb3ducmV2LnhtbESPT2vCQBTE74V+h+UVvNWNQcRGN0EKpV7EPy30+sw+&#10;k2j2bdjdxvjtuwXB4zAzv2GWxWBa0ZPzjWUFk3ECgri0uuFKwffXx+schA/IGlvLpOBGHor8+WmJ&#10;mbZX3lN/CJWIEPYZKqhD6DIpfVmTQT+2HXH0TtYZDFG6SmqH1wg3rUyTZCYNNhwXauzovabycvg1&#10;CvTnbaN7edy9OY87/bM9ndfpVqnRy7BagAg0hEf43l5rBdN5Cv9n4hG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dl1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8" o:spid="_x0000_s1071" style="position:absolute;left:6483;top:6658;width:405;height:292;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oqfK/FAAAA3AAA&#10;AA8AAAAAAAAAAAAAAAAAqgIAAGRycy9kb3ducmV2LnhtbFBLBQYAAAAABAAEAPoAAACcAwAAAAA=&#10;">
                          <v:shape id="Freeform 49" o:spid="_x0000_s107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kbWMYA&#10;AADcAAAADwAAAGRycy9kb3ducmV2LnhtbESPQWvCQBSE74L/YXmF3uqmKjWkriKiRQQRU6l4e2Rf&#10;k2D2bciuMf77bkHwOMzMN8x03plKtNS40rKC90EEgjizuuRcwfF7/RaDcB5ZY2WZFNzJwXzW700x&#10;0fbGB2pTn4sAYZeggsL7OpHSZQUZdANbEwfv1zYGfZBNLnWDtwA3lRxG0Yc0WHJYKLCmZUHZJb0a&#10;BXu93bVfp8nZ73+60Wq7O1bXNFLq9aVbfILw1Pln+NHeaAXjeAz/Z8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TkbW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0" o:spid="_x0000_s107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hBAcQA&#10;AADcAAAADwAAAGRycy9kb3ducmV2LnhtbESPQWsCMRSE74L/ITzBm2aVVnRrFBGkXorWFry+bp67&#10;q5uXJYnr+u+NIPQ4zMw3zHzZmko05HxpWcFomIAgzqwuOVfw+7MZTEH4gKyxskwK7uRhueh25phq&#10;e+Nvag4hFxHCPkUFRQh1KqXPCjLoh7Ymjt7JOoMhSpdL7fAW4aaS4ySZSIMlx4UCa1oXlF0OV6NA&#10;f96/dCP/9jPnca+Pu9N5O94p1e+1qw8QgdrwH361t1rB2/Qdnm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4QQH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1" o:spid="_x0000_s1074" style="position:absolute;left:6403;top:6825;width:404;height:291;rotation:-1345670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wQlixgAAANwA&#10;AAAPAAAAAAAAAAAAAAAAAKoCAABkcnMvZG93bnJldi54bWxQSwUGAAAAAAQABAD6AAAAnQMAAAAA&#10;">
                          <v:shape id="Freeform 52" o:spid="_x0000_s107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uFL8YA&#10;AADcAAAADwAAAGRycy9kb3ducmV2LnhtbESPQWvCQBSE70L/w/IEb7qxFQ1pNlJKKyKINJWKt0f2&#10;NQnNvg3ZNab/3i0IPQ4z8w2TrgfTiJ46V1tWMJ9FIIgLq2suFRw/36cxCOeRNTaWScEvOVhnD6MU&#10;E22v/EF97ksRIOwSVFB53yZSuqIig25mW+LgfdvOoA+yK6Xu8BrgppGPUbSUBmsOCxW29FpR8ZNf&#10;jIKD3u37zWl19oev4elttz82lzxSajIeXp5BeBr8f/je3moFi3gFf2fCEZD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uFL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3" o:spid="_x0000_s107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nun8EA&#10;AADcAAAADwAAAGRycy9kb3ducmV2LnhtbERPz2vCMBS+D/wfwhO8zVQR6TqjiCDzIu2c4PWtebbd&#10;mpeSZLX975fDYMeP7/dmN5hW9OR8Y1nBYp6AIC6tbrhScP04PqcgfEDW2FomBSN52G0nTxvMtH3w&#10;O/WXUIkYwj5DBXUIXSalL2sy6Oe2I47c3TqDIUJXSe3wEcNNK5dJspYGG44NNXZ0qKn8vvwYBfpt&#10;POtefhYvzmOhb/n967TMlZpNh/0riEBD+Bf/uU9awSqNa+OZeAT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7p/BAAAA3AAAAA8AAAAAAAAAAAAAAAAAmAIAAGRycy9kb3du&#10;cmV2LnhtbFBLBQYAAAAABAAEAPUAAACG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4" o:spid="_x0000_s1077" style="position:absolute;left:6308;top:6991;width:405;height:292;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YcHf8QAAADcAAAA&#10;DwAAAAAAAAAAAAAAAACqAgAAZHJzL2Rvd25yZXYueG1sUEsFBgAAAAAEAAQA+gAAAJsDAAAAAA==&#10;">
                          <v:shape id="Freeform 55" o:spid="_x0000_s107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uLhsQA&#10;AADcAAAADwAAAGRycy9kb3ducmV2LnhtbERPTWvCQBC9F/wPywje6qYq2qZugohKEUSaSktvQ3aa&#10;BLOzIbvG9N+7B8Hj430v097UoqPWVZYVvIwjEMS51RUXCk5f2+dXEM4ja6wtk4J/cpAmg6clxtpe&#10;+ZO6zBcihLCLUUHpfRNL6fKSDLqxbYgD92dbgz7AtpC6xWsIN7WcRNFcGqw4NJTY0Lqk/JxdjIKj&#10;3h+63c/i1x+/++lmfzjVlyxSajTsV+8gPPX+Ib67P7SC2VuYH86EIyC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bi4b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6" o:spid="_x0000_s107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rR38MA&#10;AADcAAAADwAAAGRycy9kb3ducmV2LnhtbESPT4vCMBTE7wv7HcJb8LamiohWoywLohfxL3h9Ns+2&#10;2ryUJNb67c3CgsdhZn7DTOetqURDzpeWFfS6CQjizOqScwXHw+J7BMIHZI2VZVLwJA/z2efHFFNt&#10;H7yjZh9yESHsU1RQhFCnUvqsIIO+a2vi6F2sMxiidLnUDh8RbirZT5KhNFhyXCiwpt+Cstv+bhTo&#10;5XOtG3nejp3HrT5tLtdVf6NU56v9mYAI1IZ3+L+90goG4x78nY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1rR38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7" o:spid="_x0000_s1080" style="position:absolute;left:6210;top:7153;width:404;height:291;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6A9PFAAAA3AAA&#10;AA8AAAAAAAAAAAAAAAAAqgIAAGRycy9kb3ducmV2LnhtbFBLBQYAAAAABAAEAPoAAACcAwAAAAA=&#10;">
                          <v:shape id="Freeform 58" o:spid="_x0000_s108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kV8cYA&#10;AADcAAAADwAAAGRycy9kb3ducmV2LnhtbESPQWvCQBSE74X+h+UVvNWNWqymrlJEpQgiRlF6e2Sf&#10;SWj2bciuMf57VxB6HGbmG2Yya00pGqpdYVlBrxuBIE6tLjhTcNgv30cgnEfWWFomBTdyMJu+vkww&#10;1vbKO2oSn4kAYRejgtz7KpbSpTkZdF1bEQfvbGuDPsg6k7rGa4CbUvajaCgNFhwWcqxonlP6l1yM&#10;gq1eb5rV6fPXb4/tYLHeHMpLEinVeWu/v0B4av1/+Nn+0Qo+xgN4nAlH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wkV8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9" o:spid="_x0000_s108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1yR8UA&#10;AADcAAAADwAAAGRycy9kb3ducmV2LnhtbESPT2vCQBTE7wW/w/KE3uqmEkqNrlIEqZcSawWvz+wz&#10;iWbfht1t/nz7bqHQ4zAzv2FWm8E0oiPna8sKnmcJCOLC6ppLBaev3dMrCB+QNTaWScFIHjbrycMK&#10;M217/qTuGEoRIewzVFCF0GZS+qIig35mW+LoXa0zGKJ0pdQO+wg3jZwnyYs0WHNcqLClbUXF/fht&#10;FOj38UN38nJYOI8Hfc6vt/08V+pxOrwtQQQawn/4r73XCtJFCr9n4h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XJH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0" o:spid="_x0000_s1083" style="position:absolute;left:6080;top:7301;width:405;height:291;rotation:-230669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L9eFxgAAANwA&#10;AAAPAAAAAAAAAAAAAAAAAKoCAABkcnMvZG93bnJldi54bWxQSwUGAAAAAAQABAD6AAAAnQMAAAAA&#10;">
                          <v:shape id="Freeform 61" o:spid="_x0000_s108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62acYA&#10;AADcAAAADwAAAGRycy9kb3ducmV2LnhtbESPQWvCQBSE70L/w/IKvelGLVZTVxGxRQQRoyi9PbLP&#10;JJh9G7JrjP++KxR6HGbmG2Y6b00pGqpdYVlBvxeBIE6tLjhTcDx8dccgnEfWWFomBQ9yMJ+9dKYY&#10;a3vnPTWJz0SAsItRQe59FUvp0pwMup6tiIN3sbVBH2SdSV3jPcBNKQdRNJIGCw4LOVa0zCm9Jjej&#10;YKc32+b7/PHjd6d2uNpsj+UtiZR6e20XnyA8tf4//NdeawXvkxE8z4Qj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362a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2" o:spid="_x0000_s108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MMUA&#10;AADcAAAADwAAAGRycy9kb3ducmV2LnhtbESPQWvCQBSE7wX/w/KE3upGKVVTN0GEUi9FTQten9ln&#10;kpp9G3a3Mf77rlDocZiZb5hVPphW9OR8Y1nBdJKAIC6tbrhS8PX59rQA4QOyxtYyKbiRhzwbPaww&#10;1fbKB+qLUIkIYZ+igjqELpXSlzUZ9BPbEUfvbJ3BEKWrpHZ4jXDTylmSvEiDDceFGjva1FReih+j&#10;QL/fPnQvT/ul87jXx935ezvbKfU4HtavIAIN4T/8195qBc/LOdzP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ww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3" o:spid="_x0000_s1086" style="position:absolute;left:5976;top:4757;width:404;height:325;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sHxVsQAAADcAAAA&#10;DwAAAAAAAAAAAAAAAACqAgAAZHJzL2Rvd25yZXYueG1sUEsFBgAAAAAEAAQA+gAAAJsDAAAAAA==&#10;">
                          <v:shape id="Freeform 64" o:spid="_x0000_s108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EiG8cA&#10;AADcAAAADwAAAGRycy9kb3ducmV2LnhtbESPQWvCQBSE74X+h+UVvNVNVVpN3QQRW0QQMYri7ZF9&#10;TUKzb0N2jem/7wqFHoeZ+YaZp72pRUetqywreBlGIIhzqysuFBwPH89TEM4ja6wtk4IfcpAmjw9z&#10;jLW98Z66zBciQNjFqKD0vomldHlJBt3QNsTB+7KtQR9kW0jd4i3ATS1HUfQqDVYcFkpsaFlS/p1d&#10;jYKd3my7z/Pbxe9O/Xi12R7raxYpNXjqF+8gPPX+P/zXXmsFk9kM7mfCEZD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hIhvHAAAA3A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5" o:spid="_x0000_s108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3uXr8A&#10;AADcAAAADwAAAGRycy9kb3ducmV2LnhtbERPy4rCMBTdD/gP4QruxlRB0Y5RRBDdiE+Y7Z3m2nZs&#10;bkoSa/17sxBcHs57tmhNJRpyvrSsYNBPQBBnVpecK7ic198TED4ga6wsk4IneVjMO18zTLV98JGa&#10;U8hFDGGfooIihDqV0mcFGfR9WxNH7mqdwRChy6V2+IjhppLDJBlLgyXHhgJrWhWU3U53o0Bvnjvd&#10;yL/D1Hk86N/99X873CvV67bLHxCB2vARv91brWCUxPnxTDwCcv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e5evwAAANwAAAAPAAAAAAAAAAAAAAAAAJgCAABkcnMvZG93bnJl&#10;di54bWxQSwUGAAAAAAQABAD1AAAAhA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6" o:spid="_x0000_s1089" style="position:absolute;left:5851;top:4674;width:354;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RDC0ccAAADc&#10;AAAADwAAAAAAAAAAAAAAAACqAgAAZHJzL2Rvd25yZXYueG1sUEsFBgAAAAAEAAQA+gAAAJ4DAAAA&#10;AA==&#10;">
                          <v:shape id="Freeform 67" o:spid="_x0000_s109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4qcMYA&#10;AADcAAAADwAAAGRycy9kb3ducmV2LnhtbESPQWvCQBSE74L/YXmCN91VqZboKqW0pQgijdLS2yP7&#10;TILZtyG7xvTfu0LB4zAz3zCrTWcr0VLjS8caJmMFgjhzpuRcw/HwPnoG4QOywcoxafgjD5t1v7fC&#10;xLgrf1GbhlxECPsENRQh1ImUPivIoh+7mjh6J9dYDFE2uTQNXiPcVnKq1FxaLDkuFFjTa0HZOb1Y&#10;DXuz3bUfP4vfsP/uZm/b3bG6pErr4aB7WYII1IVH+L/9aTQ8qSncz8Qj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4qc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8" o:spid="_x0000_s109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9wKcQA&#10;AADcAAAADwAAAGRycy9kb3ducmV2LnhtbESPQWvCQBSE74L/YXlCb7rRorSpq4hQ6qWoacHrM/tM&#10;UrNvw+42xn/vCoLHYWa+YebLztSiJecrywrGowQEcW51xYWC35/P4RsIH5A11pZJwZU8LBf93hxT&#10;bS+8pzYLhYgQ9ikqKENoUil9XpJBP7INcfRO1hkMUbpCaoeXCDe1nCTJTBqsOC6U2NC6pPyc/RsF&#10;+uv6rVt53L07jzt92J7+NpOtUi+DbvUBIlAXnuFHe6MVTJNX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vcCn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9" o:spid="_x0000_s1092" style="position:absolute;left:5701;top:4570;width:347;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WdhSccAAADc&#10;AAAADwAAAAAAAAAAAAAAAACqAgAAZHJzL2Rvd25yZXYueG1sUEsFBgAAAAAEAAQA+gAAAJ4DAAAA&#10;AA==&#10;">
                          <v:shape id="Freeform 70" o:spid="_x0000_s109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eyBMcA&#10;AADcAAAADwAAAGRycy9kb3ducmV2LnhtbESP3WrCQBSE7wu+w3IKvTO7rfhD6iql1FIEEaMo3h2y&#10;p0kwezZk15i+fbcg9HKYmW+Y+bK3teio9ZVjDc+JAkGcO1NxoeGwXw1nIHxANlg7Jg0/5GG5GDzM&#10;MTXuxjvqslCICGGfooYyhCaV0uclWfSJa4ij9+1aiyHKtpCmxVuE21q+KDWRFiuOCyU29F5Sfsmu&#10;VsPWrDfd52l6DttjP/pYbw71NVNaPz32b68gAvXhP3xvfxkNYzWGv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HsgTHAAAA3A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1" o:spid="_x0000_s109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jTscMA&#10;AADcAAAADwAAAGRycy9kb3ducmV2LnhtbESPQYvCMBSE74L/ITzBm6YKylqNIoKsl0VXBa/P5tlW&#10;m5eSZGv995uFBY/DzHzDLFatqURDzpeWFYyGCQjizOqScwXn03bwAcIHZI2VZVLwIg+rZbezwFTb&#10;J39Tcwy5iBD2KSooQqhTKX1WkEE/tDVx9G7WGQxRulxqh88IN5UcJ8lUGiw5LhRY06ag7HH8MQr0&#10;5+tLN/J6mDmPB33Z3+678V6pfq9dz0EEasM7/N/eaQWTZAp/Z+IR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jTsc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72" o:spid="_x0000_s1095" style="position:absolute;left:5606;top:4491;width:258;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X/PscAAADc&#10;AAAADwAAAAAAAAAAAAAAAACqAgAAZHJzL2Rvd25yZXYueG1sUEsFBgAAAAAEAAQA+gAAAJ4DAAAA&#10;AA==&#10;">
                          <v:shape id="Freeform 73" o:spid="_x0000_s109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YdmsMA&#10;AADcAAAADwAAAGRycy9kb3ducmV2LnhtbERPXWvCMBR9H/gfwhV8m4kT5+iMIjJFBJFVmfh2ae7a&#10;YnNTmljrvzcPgz0ezvds0dlKtNT40rGG0VCBIM6cKTnXcDquXz9A+IBssHJMGh7kYTHvvcwwMe7O&#10;39SmIRcxhH2CGooQ6kRKnxVk0Q9dTRy5X9dYDBE2uTQN3mO4reSbUu/SYsmxocCaVgVl1/RmNRzM&#10;bt9uztNLOPx046/d/lTdUqX1oN8tP0EE6sK/+M+9NRomKq6NZ+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Ydms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4" o:spid="_x0000_s109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dHw8UA&#10;AADcAAAADwAAAGRycy9kb3ducmV2LnhtbESPT2vCQBTE74LfYXlCb7ox0FKjqxShNJeiVaHX1+wz&#10;ic2+Dbvb/Pn23ULB4zAzv2E2u8E0oiPna8sKlosEBHFhdc2lgsv5df4MwgdkjY1lUjCSh912Otlg&#10;pm3PH9SdQikihH2GCqoQ2kxKX1Rk0C9sSxy9q3UGQ5SulNphH+GmkWmSPEmDNceFClvaV1R8n36M&#10;Av02vutOfh1XzuNRfx6utzw9KPUwG17WIAIN4R7+b+dawWOygr8z8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x0fD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75" o:spid="_x0000_s1098" style="position:absolute;left:5471;top:4407;width:229;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4Xxl8QAAADcAAAA&#10;DwAAAAAAAAAAAAAAAACqAgAAZHJzL2Rvd25yZXYueG1sUEsFBgAAAAAEAAQA+gAAAJsDAAAAAA==&#10;">
                          <v:shape id="Freeform 76" o:spid="_x0000_s109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Ui2sYA&#10;AADcAAAADwAAAGRycy9kb3ducmV2LnhtbESPQWvCQBSE70L/w/IK3nQTpVaiqxRREUGkqSjeHtln&#10;Epp9G7JrTP99t1DwOMzMN8x82ZlKtNS40rKCeBiBIM6sLjlXcPraDKYgnEfWWFkmBT/kYLl46c0x&#10;0fbBn9SmPhcBwi5BBYX3dSKlywoy6Ia2Jg7ezTYGfZBNLnWDjwA3lRxF0UQaLDksFFjTqqDsO70b&#10;BUe9P7Tby/vVH8/deL0/nKp7GinVf+0+ZiA8df4Z/m/vtIK3OIa/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Ui2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7" o:spid="_x0000_s110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pDb8QA&#10;AADcAAAADwAAAGRycy9kb3ducmV2LnhtbESPT2vCQBTE74V+h+UVvDUbAy0aXaUURC/iv0Kvz+wz&#10;iWbfht1tjN++Kwgeh5n5DTOd96YRHTlfW1YwTFIQxIXVNZcKfg6L9xEIH5A1NpZJwY08zGevL1PM&#10;tb3yjrp9KEWEsM9RQRVCm0vpi4oM+sS2xNE7WWcwROlKqR1eI9w0MkvTT2mw5rhQYUvfFRWX/Z9R&#10;oJe3te7kcTt2Hrf6d3M6r7KNUoO3/msCIlAfnuFHe6UVfAwzuJ+JR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6Q2/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v:group id="Group 78" o:spid="_x0000_s1101" style="position:absolute;left:3371;top:4438;width:1519;height:3154;flip:x" coordorigin="5440,4438" coordsize="1554,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ubM18QAAADcAAAA&#10;DwAAAAAAAAAAAAAAAACqAgAAZHJzL2Rvd25yZXYueG1sUEsFBgAAAAAEAAQA+gAAAJsDAAAAAA==&#10;">
                        <v:group id="Group 79" o:spid="_x0000_s1102" style="position:absolute;left:6173;top:4935;width:317;height:291;rotation:281361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xtTXFAAAA3AAA&#10;AA8AAAAAAAAAAAAAAAAAqgIAAGRycy9kb3ducmV2LnhtbFBLBQYAAAAABAAEAPoAAACcAwAAAAA=&#10;">
                          <v:shape id="Freeform 80" o:spid="_x0000_s110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4k2cYA&#10;AADcAAAADwAAAGRycy9kb3ducmV2LnhtbESPQWvCQBSE70L/w/IEb2ZjRVtSVxGpUgSRpqL09sg+&#10;k9Ds25BdY/rvXUHwOMzMN8xs0ZlKtNS40rKCURSDIM6sLjlXcPhZD99BOI+ssbJMCv7JwWL+0pth&#10;ou2Vv6lNfS4ChF2CCgrv60RKlxVk0EW2Jg7e2TYGfZBNLnWD1wA3lXyN46k0WHJYKLCmVUHZX3ox&#10;CvZ6u2s3p7dfvz9248/t7lBd0lipQb9bfoDw1Pln+NH+0gomowncz4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4k2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1" o:spid="_x0000_s110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FFbMMA&#10;AADcAAAADwAAAGRycy9kb3ducmV2LnhtbESPT4vCMBTE78J+h/AW9qapwopbjSILi17Efwten82z&#10;rTYvJYm1fnsjCB6HmfkNM5m1phINOV9aVtDvJSCIM6tLzhX87/+6IxA+IGusLJOCO3mYTT86E0y1&#10;vfGWml3IRYSwT1FBEUKdSumzggz6nq2Jo3eyzmCI0uVSO7xFuKnkIEmG0mDJcaHAmn4Lyi67q1Gg&#10;F/eVbuRx8+M8bvRhfTovB2ulvj7b+RhEoDa8w6/2Uiv47g/heSYeAT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FFbM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2" o:spid="_x0000_s1105" style="position:absolute;left:6318;top:5055;width:323;height:338;rotation:3353139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V8kMvFAAAA3AAA&#10;AA8AAAAAAAAAAAAAAAAAqgIAAGRycy9kb3ducmV2LnhtbFBLBQYAAAAABAAEAPoAAACcAwAAAAA=&#10;">
                          <v:shape id="Freeform 83" o:spid="_x0000_s110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LR8QA&#10;AADcAAAADwAAAGRycy9kb3ducmV2LnhtbERPy2rCQBTdC/7DcAvd6UTFtqSZiIgWEUSaSkt3l8xt&#10;EszcCZnJo3/fWRRcHs472YymFj21rrKsYDGPQBDnVldcKLh+HGYvIJxH1lhbJgW/5GCTTicJxtoO&#10;/E595gsRQtjFqKD0vomldHlJBt3cNsSB+7GtQR9gW0jd4hDCTS2XUfQkDVYcGkpsaFdSfss6o+Ci&#10;T+f+7ev5218+x9X+dL7WXRYp9fgwbl9BeBr9XfzvPmoF60VYG86EIy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fi0f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4" o:spid="_x0000_s110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7RHsMA&#10;AADcAAAADwAAAGRycy9kb3ducmV2LnhtbESPT4vCMBTE7wv7HcJb8LamCopWoywLohfxL3h9Ns+2&#10;2ryUJNb67c3CgsdhZn7DTOetqURDzpeWFfS6CQjizOqScwXHw+J7BMIHZI2VZVLwJA/z2efHFFNt&#10;H7yjZh9yESHsU1RQhFCnUvqsIIO+a2vi6F2sMxiidLnUDh8RbirZT5KhNFhyXCiwpt+Cstv+bhTo&#10;5XOtG3nejp3HrT5tLtdVf6NU56v9mYAI1IZ3+L+90goGvTH8nY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7RHs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5" o:spid="_x0000_s1108" style="position:absolute;left:6368;top:5232;width:404;height:291;rotation:1712964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KwK3HCAAAA3AAAAA8A&#10;AAAAAAAAAAAAAAAAqgIAAGRycy9kb3ducmV2LnhtbFBLBQYAAAAABAAEAPoAAACZAwAAAAA=&#10;">
                          <v:shape id="Freeform 86" o:spid="_x0000_s110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noZ8YA&#10;AADcAAAADwAAAGRycy9kb3ducmV2LnhtbESPQWvCQBSE7wX/w/IEb3VjpLWkrqEULUUQMRWlt0f2&#10;mQSzb0N2jem/dwWhx2FmvmHmaW9q0VHrKssKJuMIBHFudcWFgv3P6vkNhPPIGmvLpOCPHKSLwdMc&#10;E22vvKMu84UIEHYJKii9bxIpXV6SQTe2DXHwTrY16INsC6lbvAa4qWUcRa/SYMVhocSGPkvKz9nF&#10;KNjq9ab7Os5+/fbQT5frzb6+ZJFSo2H/8Q7CU+//w4/2t1bwEk/gfiYc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noZ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7" o:spid="_x0000_s111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J0sMA&#10;AADcAAAADwAAAGRycy9kb3ducmV2LnhtbESPT4vCMBTE74LfITzBm6YWVrQaZRGW9SL+hb2+bZ5t&#10;3ealJNlav71ZWPA4zMxvmOW6M7VoyfnKsoLJOAFBnFtdcaHgcv4YzUD4gKyxtkwKHuRhver3lphp&#10;e+cjtadQiAhhn6GCMoQmk9LnJRn0Y9sQR+9qncEQpSukdniPcFPLNEmm0mDFcaHEhjYl5T+nX6NA&#10;fz52upXfh7nzeNBf++ttm+6VGg669wWIQF14hf/bW63gLU3h70w8An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J0s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8" o:spid="_x0000_s1111" style="position:absolute;left:6449;top:5399;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vCFPMQAAADcAAAA&#10;DwAAAAAAAAAAAAAAAACqAgAAZHJzL2Rvd25yZXYueG1sUEsFBgAAAAAEAAQA+gAAAJsDAAAAAA==&#10;">
                          <v:shape id="Freeform 89" o:spid="_x0000_s111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5L/8cA&#10;AADcAAAADwAAAGRycy9kb3ducmV2LnhtbESP3WrCQBSE74W+w3IK3unGn1ZJs5FS2iKCiFGU3h2y&#10;xyQ0ezZk15i+fVco9HKYmW+YZNWbWnTUusqygsk4AkGcW11xoeB4+BgtQTiPrLG2TAp+yMEqfRgk&#10;GGt74z11mS9EgLCLUUHpfRNL6fKSDLqxbYiDd7GtQR9kW0jd4i3ATS2nUfQsDVYcFkps6K2k/Du7&#10;GgU7vdl2n+fFl9+d+tn7Znusr1mk1PCxf30B4an3/+G/9loreJrO4X4mHAGZ/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S//HAAAA3A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0" o:spid="_x0000_s111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8RpsQA&#10;AADcAAAADwAAAGRycy9kb3ducmV2LnhtbESPQWvCQBSE7wX/w/KE3uqmAUuNbkIRpF6KVgWvz+wz&#10;iWbfht1tjP++Wyh4HGbmG2ZRDKYVPTnfWFbwOklAEJdWN1wpOOxXL+8gfEDW2FomBXfyUOSjpwVm&#10;2t74m/pdqESEsM9QQR1Cl0npy5oM+ontiKN3ts5giNJVUju8RbhpZZokb9Jgw3Ghxo6WNZXX3Y9R&#10;oD/vX7qXp+3Medzq4+Z8WacbpZ7Hw8ccRKAhPML/7bVWME2n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Eab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1" o:spid="_x0000_s1114" style="position:absolute;left:6526;top:5568;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hyakwwAAANwAAAAP&#10;AAAAAAAAAAAAAAAAAKoCAABkcnMvZG93bnJldi54bWxQSwUGAAAAAAQABAD6AAAAmgMAAAAA&#10;">
                          <v:shape id="Freeform 92" o:spid="_x0000_s111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zViMYA&#10;AADcAAAADwAAAGRycy9kb3ducmV2LnhtbESP3WrCQBSE7wt9h+UUelc3Kv4QXaWIFhFEjKJ4d8ge&#10;k9Ds2ZBdY/r2bkHwcpiZb5jpvDWlaKh2hWUF3U4Egji1uuBMwfGw+hqDcB5ZY2mZFPyRg/ns/W2K&#10;sbZ33lOT+EwECLsYFeTeV7GULs3JoOvYijh4V1sb9EHWmdQ13gPclLIXRUNpsOCwkGNFi5zS3+Rm&#10;FOz0Ztv8nEcXvzu1/eVmeyxvSaTU50f7PQHhqfWv8LO91goGvRH8nwlH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zVi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3" o:spid="_x0000_s111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6+OMAA&#10;AADcAAAADwAAAGRycy9kb3ducmV2LnhtbERPTYvCMBC9L/gfwgh7W1MLylqNIsKyXhZdFbyOzdhW&#10;m0lJYq3/3hwEj4/3PVt0phYtOV9ZVjAcJCCIc6srLhQc9j9f3yB8QNZYWyYFD/KwmPc+Zphpe+d/&#10;anehEDGEfYYKyhCaTEqfl2TQD2xDHLmzdQZDhK6Q2uE9hptapkkylgYrjg0lNrQqKb/ubkaB/n38&#10;6VaethPncauPm/NlnW6U+ux3yymIQF14i1/utVYwSuPaeCYeAT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6+OMAAAADcAAAADwAAAAAAAAAAAAAAAACYAgAAZHJzL2Rvd25y&#10;ZXYueG1sUEsFBgAAAAAEAAQA9QAAAIU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4" o:spid="_x0000_s1117" style="position:absolute;left:6589;top:5753;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xiy1sQAAADcAAAA&#10;DwAAAAAAAAAAAAAAAACqAgAAZHJzL2Rvd25yZXYueG1sUEsFBgAAAAAEAAQA+gAAAJsDAAAAAA==&#10;">
                          <v:shape id="Freeform 95" o:spid="_x0000_s111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zbIcQA&#10;AADcAAAADwAAAGRycy9kb3ducmV2LnhtbERPXWvCMBR9H/gfwhV8W5NN5kY1ioxNhiCyrii+XZq7&#10;ttjclCbW7t8vD4KPh/O9WA22ET11vnas4SlRIIgLZ2ouNeQ/n49vIHxANtg4Jg1/5GG1HD0sMDXu&#10;yt/UZ6EUMYR9ihqqENpUSl9UZNEnriWO3K/rLIYIu1KaDq8x3DbyWamZtFhzbKiwpfeKinN2sRr2&#10;ZrvrN8fXU9gfhunHdpc3l0xpPRkP6zmIQEO4i2/uL6PhZRrnxzPxCM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c2yH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6" o:spid="_x0000_s111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2BeMQA&#10;AADcAAAADwAAAGRycy9kb3ducmV2LnhtbESPT2sCMRTE70K/Q3gFbzWr0lJXs1IKohfRquD1uXn7&#10;p928LElc12/fFAoeh5n5DbNY9qYRHTlfW1YwHiUgiHOray4VnI6rl3cQPiBrbCyTgjt5WGZPgwWm&#10;2t74i7pDKEWEsE9RQRVCm0rp84oM+pFtiaNXWGcwROlKqR3eItw0cpIkb9JgzXGhwpY+K8p/Dlej&#10;QK/vW93Jy37mPO71eVd8byY7pYbP/cccRKA+PML/7Y1W8Dod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dgXj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7" o:spid="_x0000_s1120" style="position:absolute;left:6589;top:5942;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h81LMQAAADcAAAA&#10;DwAAAAAAAAAAAAAAAACqAgAAZHJzL2Rvd25yZXYueG1sUEsFBgAAAAAEAAQA+gAAAJsDAAAAAA==&#10;">
                          <v:shape id="Freeform 98" o:spid="_x0000_s112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5FVsYA&#10;AADcAAAADwAAAGRycy9kb3ducmV2LnhtbESPQWvCQBSE74L/YXmCt7qxoVWiq5RSSxFEGkXx9sg+&#10;k2D2bciuMf33rlDwOMzMN8x82ZlKtNS40rKC8SgCQZxZXXKuYL9bvUxBOI+ssbJMCv7IwXLR780x&#10;0fbGv9SmPhcBwi5BBYX3dSKlywoy6Ea2Jg7e2TYGfZBNLnWDtwA3lXyNondpsOSwUGBNnwVll/Rq&#10;FGz1etN+Hycnvz108dd6s6+uaaTUcNB9zEB46vwz/N/+0Qre4hgeZ8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45FV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9" o:spid="_x0000_s112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oi4MUA&#10;AADcAAAADwAAAGRycy9kb3ducmV2LnhtbESPT2vCQBTE7wW/w/KE3upGa0uNboIUSr2If1rw+sw+&#10;k2j2bdjdxvjtuwWhx2FmfsMs8t40oiPna8sKxqMEBHFhdc2lgu+vj6c3ED4ga2wsk4IbecizwcMC&#10;U22vvKNuH0oRIexTVFCF0KZS+qIig35kW+LonawzGKJ0pdQOrxFuGjlJkldpsOa4UGFL7xUVl/2P&#10;UaA/b2vdyeN25jxu9WFzOq8mG6Ueh/1yDiJQH/7D9/ZKK3h5nsLfmXg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qiLg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0" o:spid="_x0000_s1123" style="position:absolute;left:6581;top:6128;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fatWMQAAADcAAAA&#10;DwAAAAAAAAAAAAAAAACqAgAAZHJzL2Rvd25yZXYueG1sUEsFBgAAAAAEAAQA+gAAAJsDAAAAAA==&#10;">
                          <v:shape id="Freeform 101" o:spid="_x0000_s112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mzsYA&#10;AADcAAAADwAAAGRycy9kb3ducmV2LnhtbESPQWvCQBSE74X+h+UVvNVNDVqJrlKkFRFEGkXx9si+&#10;JqHZtyG7ifHfdwWhx2FmvmHmy95UoqPGlZYVvA0jEMSZ1SXnCo6Hr9cpCOeRNVaWScGNHCwXz09z&#10;TLS98jd1qc9FgLBLUEHhfZ1I6bKCDLqhrYmD92Mbgz7IJpe6wWuAm0qOomgiDZYcFgqsaVVQ9pu2&#10;RsFeb3fd+vx+8ftTH39ud8eqTSOlBi/9xwyEp97/hx/tjVYwjidwPxOO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mz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2" o:spid="_x0000_s112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i8l8UA&#10;AADcAAAADwAAAGRycy9kb3ducmV2LnhtbESPT2vCQBTE7wW/w/KE3upGi22NboIUSr2If1rw+sw+&#10;k2j2bdjdxvjtuwWhx2FmfsMs8t40oiPna8sKxqMEBHFhdc2lgu+vj6c3ED4ga2wsk4IbecizwcMC&#10;U22vvKNuH0oRIexTVFCF0KZS+qIig35kW+LonawzGKJ0pdQOrxFuGjlJkhdpsOa4UGFL7xUVl/2P&#10;UaA/b2vdyeN25jxu9WFzOq8mG6Ueh/1yDiJQH/7D9/ZKK5g+v8LfmXg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eLyX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3" o:spid="_x0000_s1126" style="position:absolute;left:6573;top:6306;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z9wLGwAAAANwAAAAPAAAA&#10;AAAAAAAAAAAAAKoCAABkcnMvZG93bnJldi54bWxQSwUGAAAAAAQABAD6AAAAlwMAAAAA&#10;">
                          <v:shape id="Freeform 104" o:spid="_x0000_s112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ZyvMYA&#10;AADcAAAADwAAAGRycy9kb3ducmV2LnhtbESPQWvCQBSE74X+h+UVvNWNSq2mrlJEpQgiRlF6e2Sf&#10;SWj2bciuMf57VxB6HGbmG2Yya00pGqpdYVlBrxuBIE6tLjhTcNgv30cgnEfWWFomBTdyMJu+vkww&#10;1vbKO2oSn4kAYRejgtz7KpbSpTkZdF1bEQfvbGuDPsg6k7rGa4CbUvajaCgNFhwWcqxonlP6l1yM&#10;gq1eb5rV6fPXb4/tYLHeHMpLEinVeWu/v0B4av1/+Nn+0Qo+BmN4nAlH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mZyv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5" o:spid="_x0000_s112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dXnsIA&#10;AADcAAAADwAAAGRycy9kb3ducmV2LnhtbERPy2rCQBTdF/yH4Qrd6USx0kYnQQpFN0VrC91eM9ck&#10;mrkTZqZ5/H1nUejycN7bfDCN6Mj52rKCxTwBQVxYXXOp4OvzbfYMwgdkjY1lUjCShzybPGwx1bbn&#10;D+rOoRQxhH2KCqoQ2lRKX1Rk0M9tSxy5q3UGQ4SulNphH8NNI5dJspYGa44NFbb0WlFxP/8YBXo/&#10;vutOXk4vzuNJfx+vt8PyqNTjdNhtQAQawr/4z33QCp5WcX48E4+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l1ee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6" o:spid="_x0000_s1129" style="position:absolute;left:6528;top:6486;width:405;height:291;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OzyRMQAAADcAAAA&#10;DwAAAAAAAAAAAAAAAACqAgAAZHJzL2Rvd25yZXYueG1sUEsFBgAAAAAEAAQA+gAAAJsDAAAAAA==&#10;">
                          <v:shape id="Freeform 107" o:spid="_x0000_s113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STsMcA&#10;AADcAAAADwAAAGRycy9kb3ducmV2LnhtbESP3WrCQBSE74W+w3IK3unGn1ZJs5FS2iKCiFGU3h2y&#10;xyQ0ezZk15i+fVco9HKYmW+YZNWbWnTUusqygsk4AkGcW11xoeB4+BgtQTiPrLG2TAp+yMEqfRgk&#10;GGt74z11mS9EgLCLUUHpfRNL6fKSDLqxbYiDd7GtQR9kW0jd4i3ATS2nUfQsDVYcFkps6K2k/Du7&#10;GgU7vdl2n+fFl9+d+tn7Znusr1mk1PCxf30B4an3/+G/9loreJpP4X4mHAGZ/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Ek7DHAAAA3A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8" o:spid="_x0000_s113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XJ6cUA&#10;AADcAAAADwAAAGRycy9kb3ducmV2LnhtbESPT2vCQBTE7wW/w/KE3upGa0uNboIUSr2If1rw+sw+&#10;k2j2bdjdxvjtuwWhx2FmfsMs8t40oiPna8sKxqMEBHFhdc2lgu+vj6c3ED4ga2wsk4IbecizwcMC&#10;U22vvKNuH0oRIexTVFCF0KZS+qIig35kW+LonawzGKJ0pdQOrxFuGjlJkldpsOa4UGFL7xUVl/2P&#10;UaA/b2vdyeN25jxu9WFzOq8mG6Ueh/1yDiJQH/7D9/ZKK3iZPsPfmXg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Rcnp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9" o:spid="_x0000_s1132" style="position:absolute;left:6483;top:6658;width:405;height:292;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JtR3MQAAADcAAAA&#10;DwAAAAAAAAAAAAAAAACqAgAAZHJzL2Rvd25yZXYueG1sUEsFBgAAAAAEAAQA+gAAAJsDAAAAAA==&#10;">
                          <v:shape id="Freeform 110" o:spid="_x0000_s113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0LxMYA&#10;AADcAAAADwAAAGRycy9kb3ducmV2LnhtbESPQWvCQBSE70L/w/IKvelGrVVSVxGxRQQRoyi9PbLP&#10;JJh9G7JrjP++KxR6HGbmG2Y6b00pGqpdYVlBvxeBIE6tLjhTcDx8dScgnEfWWFomBQ9yMJ+9dKYY&#10;a3vnPTWJz0SAsItRQe59FUvp0pwMup6tiIN3sbVBH2SdSV3jPcBNKQdR9CENFhwWcqxomVN6TW5G&#10;wU5vts33efzjd6d2uNpsj+UtiZR6e20XnyA8tf4//NdeawWj9xE8z4Qj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0Lx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1" o:spid="_x0000_s113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JqccQA&#10;AADcAAAADwAAAGRycy9kb3ducmV2LnhtbESPQWsCMRSE70L/Q3iCN80qVerWKEWQehGtLXh93Tx3&#10;VzcvSxLX9d8bQfA4zMw3zGzRmko05HxpWcFwkIAgzqwuOVfw97vqf4DwAVljZZkU3MjDYv7WmWGq&#10;7ZV/qNmHXEQI+xQVFCHUqZQ+K8igH9iaOHpH6wyGKF0utcNrhJtKjpJkIg2WHBcKrGlZUHbeX4wC&#10;/X3b6Eb+76bO404ftsfTerRVqtdtvz5BBGrDK/xsr7WC8fsEHmfiEZ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yanH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2" o:spid="_x0000_s1135" style="position:absolute;left:6403;top:6825;width:404;height:291;rotation:-1345670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NUZ/scAAADc&#10;AAAADwAAAAAAAAAAAAAAAACqAgAAZHJzL2Rvd25yZXYueG1sUEsFBgAAAAAEAAQA+gAAAJ4DAAAA&#10;AA==&#10;">
                          <v:shape id="Freeform 113" o:spid="_x0000_s113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ykWsQA&#10;AADcAAAADwAAAGRycy9kb3ducmV2LnhtbERPy2rCQBTdF/yH4Qru6qS+WlInQUSlCCJNpaW7S+Y2&#10;CWbuhMwY0793FoLLw3kv097UoqPWVZYVvIwjEMS51RUXCk5f2+c3EM4ja6wtk4J/cpAmg6clxtpe&#10;+ZO6zBcihLCLUUHpfRNL6fKSDLqxbYgD92dbgz7AtpC6xWsIN7WcRNFCGqw4NJTY0Lqk/JxdjIKj&#10;3h+63c/rrz9+99PN/nCqL1mk1GjYr95BeOr9Q3x3f2gF81lYG86EIyC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spFr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4" o:spid="_x0000_s113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3+A8UA&#10;AADcAAAADwAAAGRycy9kb3ducmV2LnhtbESPQWvCQBSE7wX/w/KE3upGaUVTN0GEUi9FTQten9ln&#10;kpp9G3a3Mf77rlDocZiZb5hVPphW9OR8Y1nBdJKAIC6tbrhS8PX59rQA4QOyxtYyKbiRhzwbPaww&#10;1fbKB+qLUIkIYZ+igjqELpXSlzUZ9BPbEUfvbJ3BEKWrpHZ4jXDTylmSzKXBhuNCjR1taiovxY9R&#10;oN9vH7qXp/3Sedzr4+78vZ3tlHocD+tXEIGG8B/+a2+1gpfnJdzP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rf4D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5" o:spid="_x0000_s1138" style="position:absolute;left:6308;top:6991;width:405;height:292;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Q8jTjFAAAA3AAA&#10;AA8AAAAAAAAAAAAAAAAAqgIAAGRycy9kb3ducmV2LnhtbFBLBQYAAAAABAAEAPoAAACcAwAAAAA=&#10;">
                          <v:shape id="Freeform 116" o:spid="_x0000_s113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bGsYA&#10;AADcAAAADwAAAGRycy9kb3ducmV2LnhtbESPQWvCQBSE70L/w/IEb2ZjRVtSVxGpUgSRpqL09sg+&#10;k9Ds25BdY/rvXUHwOMzMN8xs0ZlKtNS40rKCURSDIM6sLjlXcPhZD99BOI+ssbJMCv7JwWL+0pth&#10;ou2Vv6lNfS4ChF2CCgrv60RKlxVk0EW2Jg7e2TYGfZBNLnWD1wA3lXyN46k0WHJYKLCmVUHZX3ox&#10;CvZ6u2s3p7dfvz9248/t7lBd0lipQb9bfoDw1Pln+NH+0gomkxHcz4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c+bG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7" o:spid="_x0000_s114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D6r8QA&#10;AADcAAAADwAAAGRycy9kb3ducmV2LnhtbESPQWvCQBSE7wX/w/KE3uqmAUuNbkIRpF6KVgWvz+wz&#10;iWbfht1tjP++Wyh4HGbmG2ZRDKYVPTnfWFbwOklAEJdWN1wpOOxXL+8gfEDW2FomBXfyUOSjpwVm&#10;2t74m/pdqESEsM9QQR1Cl0npy5oM+ontiKN3ts5giNJVUju8RbhpZZokb9Jgw3Ghxo6WNZXX3Y9R&#10;oD/vX7qXp+3Medzq4+Z8WacbpZ7Hw8ccRKAhPML/7bVWMJ2m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Q+q/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8" o:spid="_x0000_s1141" style="position:absolute;left:6210;top:7153;width:404;height:291;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O4TT8QAAADcAAAA&#10;DwAAAAAAAAAAAAAAAACqAgAAZHJzL2Rvd25yZXYueG1sUEsFBgAAAAAEAAQA+gAAAJsDAAAAAA==&#10;">
                          <v:shape id="Freeform 119" o:spid="_x0000_s114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g4gsYA&#10;AADcAAAADwAAAGRycy9kb3ducmV2LnhtbESPQWvCQBSE70L/w/IKvelGrVVSVxGxRQQRoyi9PbLP&#10;JJh9G7JrjP++KxR6HGbmG2Y6b00pGqpdYVlBvxeBIE6tLjhTcDx8dScgnEfWWFomBQ9yMJ+9dKYY&#10;a3vnPTWJz0SAsItRQe59FUvp0pwMup6tiIN3sbVBH2SdSV3jPcBNKQdR9CENFhwWcqxomVN6TW5G&#10;wU5vts33efzjd6d2uNpsj+UtiZR6e20XnyA8tf4//NdeawWj0Ts8z4Qj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bg4g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0" o:spid="_x0000_s114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li28MA&#10;AADcAAAADwAAAGRycy9kb3ducmV2LnhtbESPQWvCQBSE74L/YXmCN90opNTUVUSQehGtCl5fs88k&#10;bfZt2N3G+O+7guBxmJlvmPmyM7VoyfnKsoLJOAFBnFtdcaHgfNqM3kH4gKyxtkwK7uRhuej35php&#10;e+Mvao+hEBHCPkMFZQhNJqXPSzLox7Yhjt7VOoMhSldI7fAW4aaW0yR5kwYrjgslNrQuKf89/hkF&#10;+vO+0638Psycx4O+7K8/2+leqeGgW32ACNSFV/jZ3moFaZrC40w8An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li28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1" o:spid="_x0000_s1144" style="position:absolute;left:6080;top:7301;width:405;height:291;rotation:-230669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pfz1xgAAANwA&#10;AAAPAAAAAAAAAAAAAAAAAKoCAABkcnMvZG93bnJldi54bWxQSwUGAAAAAAQABAD6AAAAnQMAAAAA&#10;">
                          <v:shape id="Freeform 122" o:spid="_x0000_s114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qm9cYA&#10;AADcAAAADwAAAGRycy9kb3ducmV2LnhtbESPQWvCQBSE70L/w/IK3szGirWkrlKKiggipqL09sg+&#10;k9Ds25BdY/z3XUHwOMzMN8x03plKtNS40rKCYRSDIM6sLjlXcPhZDj5AOI+ssbJMCm7kYD576U0x&#10;0fbKe2pTn4sAYZeggsL7OpHSZQUZdJGtiYN3to1BH2STS93gNcBNJd/i+F0aLDksFFjTd0HZX3ox&#10;CnZ6s21Xp8mv3x270WKzPVSXNFaq/9p9fYLw1Pln+NFeawXj8QTuZ8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qm9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3" o:spid="_x0000_s114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jNRcIA&#10;AADcAAAADwAAAGRycy9kb3ducmV2LnhtbERPy2rCQBTdC/2H4Ra6M5MKljZmlCJI3RRtWuj2mrkm&#10;0cydMDPN4+87C8Hl4bzzzWha0ZPzjWUFz0kKgri0uuFKwc/3bv4Kwgdkja1lUjCRh836YZZjpu3A&#10;X9QXoRIxhH2GCuoQukxKX9Zk0Ce2I47c2TqDIUJXSe1wiOGmlYs0fZEGG44NNXa0ram8Fn9Ggf6Y&#10;PnUvT8c35/Gofw/ny35xUOrpcXxfgQg0hrv45t5rBctlXBvPx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OM1F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4" o:spid="_x0000_s1147" style="position:absolute;left:5976;top:4757;width:404;height:325;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8NXhyscAAADc&#10;AAAADwAAAAAAAAAAAAAAAACqAgAAZHJzL2Rvd25yZXYueG1sUEsFBgAAAAAEAAQA+gAAAJ4DAAAA&#10;AA==&#10;">
                          <v:shape id="Freeform 125" o:spid="_x0000_s114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0PMIA&#10;AADcAAAADwAAAGRycy9kb3ducmV2LnhtbERPTYvCMBC9C/6HMMLeNF0XdalGEdkVEUTsiuJtaGbb&#10;YjMpTaz135uD4PHxvmeL1pSiodoVlhV8DiIQxKnVBWcKjn+//W8QziNrLC2Tggc5WMy7nRnG2t75&#10;QE3iMxFC2MWoIPe+iqV0aU4G3cBWxIH7t7VBH2CdSV3jPYSbUg6jaCwNFhwacqxolVN6TW5GwV5v&#10;d836PLn4/an9+tnujuUtiZT66LXLKQhPrX+LX+6NVjAah/nhTDgC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7/Q8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6" o:spid="_x0000_s114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6uZcMA&#10;AADcAAAADwAAAGRycy9kb3ducmV2LnhtbESPT4vCMBTE78J+h/AW9qapwopbjSILi17Efwten82z&#10;rTYvJYm1fnsjCB6HmfkNM5m1phINOV9aVtDvJSCIM6tLzhX87/+6IxA+IGusLJOCO3mYTT86E0y1&#10;vfGWml3IRYSwT1FBEUKdSumzggz6nq2Jo3eyzmCI0uVSO7xFuKnkIEmG0mDJcaHAmn4Lyi67q1Gg&#10;F/eVbuRx8+M8bvRhfTovB2ulvj7b+RhEoDa8w6/2Uiv4HvbheSYeAT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6uZc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7" o:spid="_x0000_s1150" style="position:absolute;left:5851;top:4674;width:354;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B25BscAAADc&#10;AAAADwAAAAAAAAAAAAAAAACqAgAAZHJzL2Rvd25yZXYueG1sUEsFBgAAAAAEAAQA+gAAAJ4DAAAA&#10;AA==&#10;">
                          <v:shape id="Freeform 128" o:spid="_x0000_s115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1qS8YA&#10;AADcAAAADwAAAGRycy9kb3ducmV2LnhtbESPQWvCQBSE74X+h+UVvNVNDVqJrlKkFRFEGkXx9si+&#10;JqHZtyG7ifHfdwWhx2FmvmHmy95UoqPGlZYVvA0jEMSZ1SXnCo6Hr9cpCOeRNVaWScGNHCwXz09z&#10;TLS98jd1qc9FgLBLUEHhfZ1I6bKCDLqhrYmD92Mbgz7IJpe6wWuAm0qOomgiDZYcFgqsaVVQ9pu2&#10;RsFeb3fd+vx+8ftTH39ud8eqTSOlBi/9xwyEp97/hx/tjVYwnsRwPxOO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D1qS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9" o:spid="_x0000_s115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kN/cQA&#10;AADcAAAADwAAAGRycy9kb3ducmV2LnhtbESPQWsCMRSE70L/Q3iCN80qVerWKEWQehGtLXh93Tx3&#10;VzcvSxLX9d8bQfA4zMw3zGzRmko05HxpWcFwkIAgzqwuOVfw97vqf4DwAVljZZkU3MjDYv7WmWGq&#10;7ZV/qNmHXEQI+xQVFCHUqZQ+K8igH9iaOHpH6wyGKF0utcNrhJtKjpJkIg2WHBcKrGlZUHbeX4wC&#10;/X3b6Eb+76bO404ftsfTerRVqtdtvz5BBGrDK/xsr7WC8eQdHmfiEZ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ZDf3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0" o:spid="_x0000_s1153" style="position:absolute;left:5701;top:4570;width:347;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QhcscAAADc&#10;AAAADwAAAAAAAAAAAAAAAACqAgAAZHJzL2Rvd25yZXYueG1sUEsFBgAAAAAEAAQA+gAAAJ4DAAAA&#10;AA==&#10;">
                          <v:shape id="Freeform 131" o:spid="_x0000_s115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rJ08YA&#10;AADcAAAADwAAAGRycy9kb3ducmV2LnhtbESPQWvCQBSE74X+h+UVvNVNFVOJrlKKiggipqJ4e2Sf&#10;SWj2bciuMf77riD0OMzMN8x03plKtNS40rKCj34EgjizuuRcweFn+T4G4TyyxsoyKbiTg/ns9WWK&#10;ibY33lOb+lwECLsEFRTe14mULivIoOvbmjh4F9sY9EE2udQN3gLcVHIQRbE0WHJYKLCm74Ky3/Rq&#10;FOz0ZtuuTp9nvzt2w8Vme6iuaaRU7637moDw1Pn/8LO91gpGcQyPM+EI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rJ0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2" o:spid="_x0000_s115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uTisUA&#10;AADcAAAADwAAAGRycy9kb3ducmV2LnhtbESPS2vDMBCE74X8B7GB3ho5gebhRg6hUJpLSeIWct1a&#10;60dirYykOs6/rwKFHoeZ+YZZbwbTip6cbywrmE4SEMSF1Q1XCr4+356WIHxA1thaJgU38rDJRg9r&#10;TLW98pH6PFQiQtinqKAOoUul9EVNBv3EdsTRK60zGKJ0ldQOrxFuWjlLkrk02HBcqLGj15qKS/5j&#10;FOj324fu5fdh5Twe9GlfnnezvVKP42H7AiLQEP7Df+2dVvA8X8D9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y5OK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3" o:spid="_x0000_s1156" style="position:absolute;left:5606;top:4491;width:258;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fWO7MQAAADcAAAA&#10;DwAAAAAAAAAAAAAAAACqAgAAZHJzL2Rvd25yZXYueG1sUEsFBgAAAAAEAAQA+gAAAJsDAAAAAA==&#10;">
                          <v:shape id="Freeform 134" o:spid="_x0000_s115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docYA&#10;AADcAAAADwAAAGRycy9kb3ducmV2LnhtbESPQWvCQBSE70L/w/IKvelGpVZTVxGxRQQRoyi9PbLP&#10;JJh9G7JrjP++KxR6HGbmG2Y6b00pGqpdYVlBvxeBIE6tLjhTcDx8dccgnEfWWFomBQ9yMJ+9dKYY&#10;a3vnPTWJz0SAsItRQe59FUvp0pwMup6tiIN3sbVBH2SdSV3jPcBNKQdRNJIGCw4LOVa0zCm9Jjej&#10;YKc32+b7/PHjd6d2uNpsj+UtiZR6e20XnyA8tf4//NdeawXvowk8z4Qj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do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5" o:spid="_x0000_s115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udI8IA&#10;AADcAAAADwAAAGRycy9kb3ducmV2LnhtbERPy2rCQBTdF/yH4Qrd6UTB2kYnQQpFN0VrC91eM9ck&#10;mrkTZqZ5/H1nUejycN7bfDCN6Mj52rKCxTwBQVxYXXOp4OvzbfYMwgdkjY1lUjCShzybPGwx1bbn&#10;D+rOoRQxhH2KCqoQ2lRKX1Rk0M9tSxy5q3UGQ4SulNphH8NNI5dJ8iQN1hwbKmzptaLifv4xCvR+&#10;fNedvJxenMeT/j5eb4flUanH6bDbgAg0hH/xn/ugFazWcX48E4+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50j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6" o:spid="_x0000_s1159" style="position:absolute;left:5471;top:4407;width:229;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RaxrMcAAADc&#10;AAAADwAAAAAAAAAAAAAAAACqAgAAZHJzL2Rvd25yZXYueG1sUEsFBgAAAAAEAAQA+gAAAJ4DAAAA&#10;AA==&#10;">
                          <v:shape id="Freeform 137" o:spid="_x0000_s116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hZDcYA&#10;AADcAAAADwAAAGRycy9kb3ducmV2LnhtbESP3WrCQBSE7wt9h+UUelc3Kv4QXaWIFhFEjKJ4d8ge&#10;k9Ds2ZBdY/r2bkHwcpiZb5jpvDWlaKh2hWUF3U4Egji1uuBMwfGw+hqDcB5ZY2mZFPyRg/ns/W2K&#10;sbZ33lOT+EwECLsYFeTeV7GULs3JoOvYijh4V1sb9EHWmdQ13gPclLIXRUNpsOCwkGNFi5zS3+Rm&#10;FOz0Ztv8nEcXvzu1/eVmeyxvSaTU50f7PQHhqfWv8LO91goGox78nwlH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hZD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8" o:spid="_x0000_s116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kDVMUA&#10;AADcAAAADwAAAGRycy9kb3ducmV2LnhtbESPT2vCQBTE7wW/w/KE3upGi22NboIUSr2If1rw+sw+&#10;k2j2bdjdxvjtuwWhx2FmfsMs8t40oiPna8sKxqMEBHFhdc2lgu+vj6c3ED4ga2wsk4IbecizwcMC&#10;U22vvKNuH0oRIexTVFCF0KZS+qIig35kW+LonawzGKJ0pdQOrxFuGjlJkhdpsOa4UGFL7xUVl/2P&#10;UaA/b2vdyeN25jxu9WFzOq8mG6Ueh/1yDiJQH/7D9/ZKK5i+PsPfmXg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KQNU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v:group>
                    <v:group id="Group 139" o:spid="_x0000_s1162" style="position:absolute;left:3659;top:7551;width:2792;height:607" coordorigin="3671,7551" coordsize="2792,6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ZDO8YAAADcAAAADwAAAGRycy9kb3ducmV2LnhtbESPQWvCQBSE7wX/w/IE&#10;b3UTNVqiq4jY0kMoVAult0f2mQSzb0N2TeK/dwuFHoeZ+YbZ7AZTi45aV1lWEE8jEMS51RUXCr7O&#10;r88vIJxH1lhbJgV3crDbjp42mGrb8yd1J1+IAGGXooLS+yaV0uUlGXRT2xAH72Jbgz7ItpC6xT7A&#10;TS1nUbSUBisOCyU2dCgpv55uRsFbj/1+Hh+77Ho53H/Oycd3FpNSk/GwX4PwNPj/8F/7XStIVg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dkM7xgAAANwA&#10;AAAPAAAAAAAAAAAAAAAAAKoCAABkcnMvZG93bnJldi54bWxQSwUGAAAAAAQABAD6AAAAnQMAAAAA&#10;">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140" o:spid="_x0000_s1163" type="#_x0000_t53" style="position:absolute;left:3671;top:7551;width:2792;height: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1bccA&#10;AADcAAAADwAAAGRycy9kb3ducmV2LnhtbESPT2vCQBTE70K/w/IKvYhuUrCV6CoqiHqQtv5BvD2y&#10;r0lo9m3Irpp8e7cgeBxm5jfMeNqYUlypdoVlBXE/AkGcWl1wpuCwX/aGIJxH1lhaJgUtOZhOXjpj&#10;TLS98Q9ddz4TAcIuQQW591UipUtzMuj6tiIO3q+tDfog60zqGm8Bbkr5HkUf0mDBYSHHihY5pX+7&#10;i1FwjuJ2dTjNtvP9Nx+78WYhv0yr1NtrMxuB8NT4Z/jRXmsFg88B/J8JR0B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49W3HAAAA3AAAAA8AAAAAAAAAAAAAAAAAmAIAAGRy&#10;cy9kb3ducmV2LnhtbFBLBQYAAAAABAAEAPUAAACMAwAAAAA=&#10;" fillcolor="#00b050" strokeweight=".25pt">
                        <v:fill color2="red" rotate="t" focus="50%" type="gradient"/>
                        <v:shadow on="t" color="#7f7f7f" offset="0"/>
                        <v:textbox>
                          <w:txbxContent>
                            <w:p w:rsidR="000B2797" w:rsidRDefault="000B2797" w:rsidP="0027672E"/>
                          </w:txbxContent>
                        </v:textbox>
                      </v:shape>
                      <v:group id="Group 141" o:spid="_x0000_s1164" style="position:absolute;left:4016;top:7646;width:2090;height:357" coordorigin="4016,7646" coordsize="2090,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shape id="AutoShape 142" o:spid="_x0000_s1165" style="position:absolute;left:5795;top:7646;width:311;height:357;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W/e8QA&#10;AADcAAAADwAAAGRycy9kb3ducmV2LnhtbESPT2vCQBTE7wW/w/IEL0U3LXSV6CoiSnut/709ss8k&#10;mH0bsqsm375bKPQ4zMxvmNmitZV4UONLxxreRgkI4syZknMN+91mOAHhA7LByjFp6MjDYt57mWFq&#10;3JO/6bENuYgQ9ilqKEKoUyl9VpBFP3I1cfSurrEYomxyaRp8Rrit5HuSKGmx5LhQYE2rgrLb9m41&#10;qPP683RZt5eNzbruEI7qtVZK60G/XU5BBGrDf/iv/WU0fIzH8HsmHgE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Vv3vEAAAA3AAAAA8AAAAAAAAAAAAAAAAAmAIAAGRycy9k&#10;b3ducmV2LnhtbFBLBQYAAAAABAAEAPUAAACJAw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shape id="AutoShape 143" o:spid="_x0000_s1166" style="position:absolute;left:4016;top:7646;width:311;height:357;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orCcEA&#10;AADcAAAADwAAAGRycy9kb3ducmV2LnhtbERPz2vCMBS+C/sfwht4EU0VFqUaZYjirlM39fZonm1Z&#10;81KaqO1/vxwEjx/f78WqtZW4U+NLxxrGowQEceZMybmG42E7nIHwAdlg5Zg0dORhtXzrLTA17sHf&#10;dN+HXMQQ9ilqKEKoUyl9VpBFP3I1ceSurrEYImxyaRp8xHBbyUmSKGmx5NhQYE3rgrK//c1qUOfN&#10;7nTZtJetzbruJ/yqQa2U1v339nMOIlAbXuKn+8to+JjGtfFMPA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KKwnBAAAA3AAAAA8AAAAAAAAAAAAAAAAAmAIAAGRycy9kb3du&#10;cmV2LnhtbFBLBQYAAAAABAAEAPUAAACGAw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group>
                    </v:group>
                  </v:group>
                </v:group>
                <v:group id="Group 144" o:spid="_x0000_s1167" style="position:absolute;left:2709;top:9217;width:1431;height:1112" coordorigin="2709,9217" coordsize="1431,1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fspcYAAADcAAAADwAAAGRycy9kb3ducmV2LnhtbESPT2vCQBTE74LfYXmC&#10;t7qJxWqjq4i0pYcgqIXS2yP7TILZtyG75s+37xYKHoeZ+Q2z2fWmEi01rrSsIJ5FIIgzq0vOFXxd&#10;3p9WIJxH1lhZJgUDOdhtx6MNJtp2fKL27HMRIOwSVFB4XydSuqwgg25ma+LgXW1j0AfZ5FI32AW4&#10;qeQ8il6kwZLDQoE1HQrKbue7UfDRYbd/jt/a9HY9DD+XxfE7jUmp6aTfr0F46v0j/N/+1AoWy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d+ylxgAAANwA&#10;AAAPAAAAAAAAAAAAAAAAAKoCAABkcnMvZG93bnJldi54bWxQSwUGAAAAAAQABAD6AAAAnQMAAAAA&#10;">
                  <v:shape id="WordArt 145" o:spid="_x0000_s1168" type="#_x0000_t202" style="position:absolute;left:2709;top:9217;width:1431;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gdur4A&#10;AADcAAAADwAAAGRycy9kb3ducmV2LnhtbERPTYvCMBC9L/gfwgjeNFVwka5RRFfw4GW1ex+asSk2&#10;k9LM2vrvzUHY4+N9r7eDb9SDulgHNjCfZaCIy2BrrgwU1+N0BSoKssUmMBl4UoTtZvSxxtyGnn/o&#10;cZFKpRCOORpwIm2udSwdeYyz0BIn7hY6j5JgV2nbYZ/CfaMXWfapPdacGhy2tHdU3i9/3oCI3c2f&#10;xbePp9/hfOhdVi6xMGYyHnZfoIQG+Re/3SdrYLlK89OZdAT0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iIHbq+AAAA3AAAAA8AAAAAAAAAAAAAAAAAmAIAAGRycy9kb3ducmV2&#10;LnhtbFBLBQYAAAAABAAEAPUAAACDAwAAAAA=&#10;" filled="f" stroked="f">
                    <o:lock v:ext="edit" shapetype="t"/>
                    <v:textbox style="mso-fit-shape-to-text:t">
                      <w:txbxContent>
                        <w:p w:rsidR="000B2797" w:rsidRDefault="000B2797" w:rsidP="0027672E">
                          <w:pPr>
                            <w:pStyle w:val="NormalWeb"/>
                            <w:spacing w:before="0" w:beforeAutospacing="0" w:after="0" w:afterAutospacing="0"/>
                          </w:pPr>
                        </w:p>
                      </w:txbxContent>
                    </v:textbox>
                  </v:shape>
                  <v:shape id="WordArt 146" o:spid="_x0000_s1169" type="#_x0000_t202" style="position:absolute;left:2713;top:9444;width:1426;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S4IcIA&#10;AADcAAAADwAAAGRycy9kb3ducmV2LnhtbESPwWrDMBBE74H+g9hCb4nsQkpwI5uQtpBDLk2d+2Jt&#10;LRNrZaxt7Px9VCj0OMzMG2Zbzb5XVxpjF9hAvspAETfBdtwaqL8+lhtQUZAt9oHJwI0iVOXDYouF&#10;DRN/0vUkrUoQjgUacCJDoXVsHHmMqzAQJ+87jB4lybHVdsQpwX2vn7PsRXvsOC04HGjvqLmcfrwB&#10;EbvLb/W7j4fzfHybXNassTbm6XHevYISmuU//Nc+WAPrTQ6/Z9IR0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xLghwgAAANwAAAAPAAAAAAAAAAAAAAAAAJgCAABkcnMvZG93&#10;bnJldi54bWxQSwUGAAAAAAQABAD1AAAAhwMAAAAA&#10;" filled="f" stroked="f">
                    <o:lock v:ext="edit" shapetype="t"/>
                    <v:textbox style="mso-fit-shape-to-text:t">
                      <w:txbxContent>
                        <w:p w:rsidR="000B2797" w:rsidRDefault="000B2797" w:rsidP="0027672E">
                          <w:pPr>
                            <w:pStyle w:val="NormalWeb"/>
                            <w:spacing w:before="0" w:beforeAutospacing="0" w:after="0" w:afterAutospacing="0"/>
                          </w:pPr>
                        </w:p>
                      </w:txbxContent>
                    </v:textbox>
                  </v:shape>
                </v:group>
              </v:group>
            </w:pict>
          </mc:Fallback>
        </mc:AlternateContent>
      </w:r>
      <w:r w:rsidRPr="00FE20B2">
        <w:rPr>
          <w:rFonts w:ascii="Arial Narrow" w:hAnsi="Arial Narrow"/>
          <w:lang w:val="en-US"/>
        </w:rPr>
        <w:t>REPUBLIQUE DU CAM</w:t>
      </w:r>
      <w:r>
        <w:rPr>
          <w:rFonts w:ascii="Arial Narrow" w:hAnsi="Arial Narrow"/>
          <w:lang w:val="en-US"/>
        </w:rPr>
        <w:t>EROUN</w:t>
      </w:r>
      <w:r>
        <w:rPr>
          <w:rFonts w:ascii="Arial Narrow" w:hAnsi="Arial Narrow"/>
          <w:lang w:val="en-US"/>
        </w:rPr>
        <w:tab/>
      </w:r>
      <w:r>
        <w:rPr>
          <w:rFonts w:ascii="Arial Narrow" w:hAnsi="Arial Narrow"/>
          <w:lang w:val="en-US"/>
        </w:rPr>
        <w:tab/>
      </w:r>
      <w:r>
        <w:rPr>
          <w:rFonts w:ascii="Arial Narrow" w:hAnsi="Arial Narrow"/>
          <w:lang w:val="en-US"/>
        </w:rPr>
        <w:tab/>
      </w:r>
      <w:r>
        <w:rPr>
          <w:rFonts w:ascii="Arial Narrow" w:hAnsi="Arial Narrow"/>
          <w:lang w:val="en-US"/>
        </w:rPr>
        <w:tab/>
        <w:t xml:space="preserve">                     </w:t>
      </w:r>
      <w:r w:rsidRPr="00FE20B2">
        <w:rPr>
          <w:rFonts w:ascii="Arial Narrow" w:hAnsi="Arial Narrow"/>
          <w:lang w:val="en-US"/>
        </w:rPr>
        <w:t xml:space="preserve">          </w:t>
      </w:r>
      <w:r>
        <w:rPr>
          <w:rFonts w:ascii="Arial Narrow" w:hAnsi="Arial Narrow"/>
          <w:lang w:val="en-US"/>
        </w:rPr>
        <w:t xml:space="preserve">    </w:t>
      </w:r>
      <w:r w:rsidRPr="00FE20B2">
        <w:rPr>
          <w:rFonts w:ascii="Arial Narrow" w:hAnsi="Arial Narrow"/>
          <w:lang w:val="en-US"/>
        </w:rPr>
        <w:t xml:space="preserve">     </w:t>
      </w:r>
      <w:r>
        <w:rPr>
          <w:rFonts w:ascii="Arial Narrow" w:hAnsi="Arial Narrow"/>
          <w:lang w:val="en-US"/>
        </w:rPr>
        <w:t xml:space="preserve"> </w:t>
      </w:r>
      <w:r w:rsidRPr="00FE20B2">
        <w:rPr>
          <w:rFonts w:ascii="Arial Narrow" w:hAnsi="Arial Narrow"/>
          <w:lang w:val="en-US"/>
        </w:rPr>
        <w:t>REPUBLIC OF CAMEROON</w:t>
      </w:r>
    </w:p>
    <w:p w:rsidR="0027672E" w:rsidRPr="00FE20B2" w:rsidRDefault="0027672E" w:rsidP="0027672E">
      <w:pPr>
        <w:tabs>
          <w:tab w:val="left" w:pos="426"/>
          <w:tab w:val="left" w:pos="1276"/>
          <w:tab w:val="left" w:pos="1418"/>
        </w:tabs>
        <w:ind w:left="-284" w:right="-284"/>
        <w:rPr>
          <w:rFonts w:ascii="Arial Narrow" w:hAnsi="Arial Narrow"/>
          <w:lang w:val="en-US"/>
        </w:rPr>
      </w:pPr>
      <w:r w:rsidRPr="00FE20B2">
        <w:rPr>
          <w:rFonts w:ascii="Arial Narrow" w:hAnsi="Arial Narrow"/>
          <w:lang w:val="en-US"/>
        </w:rPr>
        <w:t>PAIX-TRAVAIL-PATRIE</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Pr>
          <w:rFonts w:ascii="Arial Narrow" w:hAnsi="Arial Narrow"/>
          <w:lang w:val="en-US"/>
        </w:rPr>
        <w:tab/>
        <w:t xml:space="preserve">                                     </w:t>
      </w:r>
      <w:r w:rsidRPr="00FE20B2">
        <w:rPr>
          <w:rFonts w:ascii="Arial Narrow" w:hAnsi="Arial Narrow"/>
          <w:lang w:val="en-US"/>
        </w:rPr>
        <w:t>PEACE-WORK-FATHERLAND</w:t>
      </w:r>
    </w:p>
    <w:p w:rsidR="0027672E" w:rsidRPr="00FE20B2" w:rsidRDefault="0027672E" w:rsidP="0027672E">
      <w:pPr>
        <w:tabs>
          <w:tab w:val="left" w:pos="426"/>
          <w:tab w:val="left" w:pos="1276"/>
          <w:tab w:val="left" w:pos="1418"/>
        </w:tabs>
        <w:ind w:left="-284" w:right="-284"/>
        <w:rPr>
          <w:rFonts w:ascii="Arial Narrow" w:hAnsi="Arial Narrow"/>
          <w:lang w:val="en-US"/>
        </w:rPr>
      </w:pPr>
      <w:r w:rsidRPr="00FE20B2">
        <w:rPr>
          <w:rFonts w:ascii="Arial Narrow" w:hAnsi="Arial Narrow"/>
          <w:lang w:val="en-US"/>
        </w:rPr>
        <w:t>REGION DE L’EXTREME-NORD</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Pr>
          <w:rFonts w:ascii="Arial Narrow" w:hAnsi="Arial Narrow"/>
          <w:lang w:val="en-US"/>
        </w:rPr>
        <w:t xml:space="preserve">                         </w:t>
      </w:r>
      <w:r>
        <w:rPr>
          <w:rFonts w:ascii="Arial Narrow" w:hAnsi="Arial Narrow"/>
          <w:lang w:val="en-US"/>
        </w:rPr>
        <w:tab/>
        <w:t xml:space="preserve">                </w:t>
      </w:r>
      <w:r w:rsidRPr="00FE20B2">
        <w:rPr>
          <w:rFonts w:ascii="Arial Narrow" w:hAnsi="Arial Narrow"/>
          <w:lang w:val="en-US"/>
        </w:rPr>
        <w:t xml:space="preserve">   FAR NORTH REGION</w:t>
      </w:r>
    </w:p>
    <w:p w:rsidR="0027672E" w:rsidRPr="00FE20B2" w:rsidRDefault="0027672E" w:rsidP="0027672E">
      <w:pPr>
        <w:tabs>
          <w:tab w:val="left" w:pos="426"/>
          <w:tab w:val="left" w:pos="1276"/>
          <w:tab w:val="left" w:pos="1418"/>
        </w:tabs>
        <w:ind w:left="-284" w:right="-284"/>
        <w:rPr>
          <w:rFonts w:ascii="Arial Narrow" w:hAnsi="Arial Narrow"/>
          <w:lang w:val="en-US"/>
        </w:rPr>
      </w:pPr>
      <w:r w:rsidRPr="00FE20B2">
        <w:rPr>
          <w:rFonts w:ascii="Arial Narrow" w:hAnsi="Arial Narrow"/>
          <w:lang w:val="en-US"/>
        </w:rPr>
        <w:t>DEPARTEME NT DU MAYO-DANAY</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t xml:space="preserve">           </w:t>
      </w:r>
      <w:r>
        <w:rPr>
          <w:rFonts w:ascii="Arial Narrow" w:hAnsi="Arial Narrow"/>
          <w:lang w:val="en-US"/>
        </w:rPr>
        <w:t xml:space="preserve">                                </w:t>
      </w:r>
      <w:proofErr w:type="spellStart"/>
      <w:r w:rsidRPr="00FE20B2">
        <w:rPr>
          <w:rFonts w:ascii="Arial Narrow" w:hAnsi="Arial Narrow"/>
          <w:lang w:val="en-US"/>
        </w:rPr>
        <w:t>MAYO-DANAY</w:t>
      </w:r>
      <w:proofErr w:type="spellEnd"/>
      <w:r w:rsidRPr="00FE20B2">
        <w:rPr>
          <w:rFonts w:ascii="Arial Narrow" w:hAnsi="Arial Narrow"/>
          <w:lang w:val="en-US"/>
        </w:rPr>
        <w:t xml:space="preserve"> DIVISION</w:t>
      </w:r>
    </w:p>
    <w:p w:rsidR="0027672E" w:rsidRPr="00FE20B2" w:rsidRDefault="0027672E" w:rsidP="0027672E">
      <w:pPr>
        <w:tabs>
          <w:tab w:val="left" w:pos="426"/>
          <w:tab w:val="left" w:pos="1276"/>
          <w:tab w:val="left" w:pos="1418"/>
        </w:tabs>
        <w:ind w:left="-284" w:right="-284"/>
        <w:rPr>
          <w:rFonts w:ascii="Arial Narrow" w:hAnsi="Arial Narrow"/>
        </w:rPr>
      </w:pPr>
      <w:r>
        <w:rPr>
          <w:rFonts w:ascii="Arial Narrow" w:hAnsi="Arial Narrow"/>
        </w:rPr>
        <w:t>CO</w:t>
      </w:r>
      <w:r w:rsidRPr="00FE20B2">
        <w:rPr>
          <w:rFonts w:ascii="Arial Narrow" w:hAnsi="Arial Narrow"/>
        </w:rPr>
        <w:t>MMUNE DE YAGOUA</w:t>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t xml:space="preserve">                           </w:t>
      </w:r>
      <w:r>
        <w:rPr>
          <w:rFonts w:ascii="Arial Narrow" w:hAnsi="Arial Narrow"/>
        </w:rPr>
        <w:t xml:space="preserve">                      </w:t>
      </w:r>
      <w:proofErr w:type="spellStart"/>
      <w:r w:rsidRPr="00FE20B2">
        <w:rPr>
          <w:rFonts w:ascii="Arial Narrow" w:hAnsi="Arial Narrow"/>
        </w:rPr>
        <w:t>YAGOUA</w:t>
      </w:r>
      <w:proofErr w:type="spellEnd"/>
      <w:r w:rsidRPr="00FE20B2">
        <w:rPr>
          <w:rFonts w:ascii="Arial Narrow" w:hAnsi="Arial Narrow"/>
        </w:rPr>
        <w:t xml:space="preserve"> COUNCIL</w:t>
      </w:r>
    </w:p>
    <w:p w:rsidR="0027672E" w:rsidRDefault="0027672E" w:rsidP="0027672E">
      <w:pPr>
        <w:tabs>
          <w:tab w:val="left" w:pos="426"/>
          <w:tab w:val="left" w:pos="1276"/>
          <w:tab w:val="left" w:pos="1418"/>
        </w:tabs>
        <w:ind w:left="-284" w:right="-284"/>
        <w:rPr>
          <w:rFonts w:ascii="Arial Narrow" w:hAnsi="Arial Narrow"/>
        </w:rPr>
      </w:pPr>
      <w:r w:rsidRPr="00FE20B2">
        <w:rPr>
          <w:rFonts w:ascii="Arial Narrow" w:hAnsi="Arial Narrow"/>
        </w:rPr>
        <w:t>BP  09</w:t>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t xml:space="preserve">                                              </w:t>
      </w:r>
      <w:r>
        <w:rPr>
          <w:rFonts w:ascii="Arial Narrow" w:hAnsi="Arial Narrow"/>
        </w:rPr>
        <w:t xml:space="preserve"> P</w:t>
      </w:r>
      <w:r w:rsidRPr="00FE20B2">
        <w:rPr>
          <w:rFonts w:ascii="Arial Narrow" w:hAnsi="Arial Narrow"/>
        </w:rPr>
        <w:t>O BOX 09</w:t>
      </w:r>
    </w:p>
    <w:p w:rsidR="0027672E" w:rsidRPr="00684B2E" w:rsidRDefault="0027672E" w:rsidP="0027672E">
      <w:pPr>
        <w:tabs>
          <w:tab w:val="left" w:pos="426"/>
          <w:tab w:val="left" w:pos="1276"/>
          <w:tab w:val="left" w:pos="1418"/>
        </w:tabs>
        <w:ind w:left="-284" w:right="-284"/>
        <w:rPr>
          <w:rFonts w:ascii="Arial Narrow" w:hAnsi="Arial Narrow"/>
          <w:lang w:val="en-US"/>
        </w:rPr>
      </w:pPr>
      <w:r w:rsidRPr="00684B2E">
        <w:rPr>
          <w:rFonts w:ascii="Arial Narrow" w:hAnsi="Arial Narrow"/>
          <w:lang w:val="en-US"/>
        </w:rPr>
        <w:t xml:space="preserve">SECRETARIAT GENERAL                                                                                               </w:t>
      </w:r>
      <w:proofErr w:type="spellStart"/>
      <w:r w:rsidRPr="00684B2E">
        <w:rPr>
          <w:rFonts w:ascii="Arial Narrow" w:hAnsi="Arial Narrow"/>
          <w:lang w:val="en-US"/>
        </w:rPr>
        <w:t>GENERAL</w:t>
      </w:r>
      <w:proofErr w:type="spellEnd"/>
      <w:r w:rsidRPr="00684B2E">
        <w:rPr>
          <w:rFonts w:ascii="Arial Narrow" w:hAnsi="Arial Narrow"/>
          <w:lang w:val="en-US"/>
        </w:rPr>
        <w:t xml:space="preserve"> SECRETARY</w:t>
      </w:r>
    </w:p>
    <w:p w:rsidR="0027672E" w:rsidRPr="00CF2754" w:rsidRDefault="0027672E" w:rsidP="0027672E">
      <w:pPr>
        <w:rPr>
          <w:lang w:val="en-US"/>
        </w:rPr>
      </w:pPr>
      <w:proofErr w:type="gramStart"/>
      <w:r w:rsidRPr="00CF2754">
        <w:rPr>
          <w:rFonts w:ascii="Arial Narrow" w:hAnsi="Arial Narrow"/>
          <w:lang w:val="en-US"/>
        </w:rPr>
        <w:t>Email :</w:t>
      </w:r>
      <w:proofErr w:type="gramEnd"/>
      <w:r w:rsidRPr="00CF2754">
        <w:rPr>
          <w:rFonts w:ascii="Arial Narrow" w:hAnsi="Arial Narrow"/>
          <w:lang w:val="en-US"/>
        </w:rPr>
        <w:t xml:space="preserve"> </w:t>
      </w:r>
      <w:hyperlink r:id="rId11" w:history="1">
        <w:r w:rsidRPr="00CF2754">
          <w:rPr>
            <w:rStyle w:val="Lienhypertexte"/>
            <w:rFonts w:ascii="Arial Narrow" w:hAnsi="Arial Narrow"/>
            <w:lang w:val="en-US"/>
          </w:rPr>
          <w:t>communeyagoua@yahoo.fr</w:t>
        </w:r>
      </w:hyperlink>
      <w:r w:rsidRPr="00CF2754">
        <w:rPr>
          <w:rFonts w:ascii="Arial Narrow" w:hAnsi="Arial Narrow"/>
          <w:lang w:val="en-US"/>
        </w:rPr>
        <w:t xml:space="preserve"> </w:t>
      </w:r>
      <w:r w:rsidRPr="00CF2754">
        <w:rPr>
          <w:rFonts w:ascii="Arial Narrow" w:hAnsi="Arial Narrow"/>
          <w:lang w:val="en-US"/>
        </w:rPr>
        <w:tab/>
      </w:r>
      <w:r w:rsidRPr="00CF2754">
        <w:rPr>
          <w:rFonts w:ascii="Arial Narrow" w:hAnsi="Arial Narrow"/>
          <w:lang w:val="en-US"/>
        </w:rPr>
        <w:tab/>
      </w:r>
      <w:r w:rsidRPr="00CF2754">
        <w:rPr>
          <w:rFonts w:ascii="Arial Narrow" w:hAnsi="Arial Narrow"/>
          <w:lang w:val="en-US"/>
        </w:rPr>
        <w:tab/>
      </w:r>
      <w:r w:rsidRPr="00CF2754">
        <w:rPr>
          <w:rFonts w:ascii="Arial Narrow" w:hAnsi="Arial Narrow"/>
          <w:lang w:val="en-US"/>
        </w:rPr>
        <w:tab/>
        <w:t xml:space="preserve">              Email : </w:t>
      </w:r>
      <w:hyperlink r:id="rId12" w:history="1">
        <w:r w:rsidRPr="00CF2754">
          <w:rPr>
            <w:rStyle w:val="Lienhypertexte"/>
            <w:rFonts w:ascii="Arial Narrow" w:hAnsi="Arial Narrow"/>
            <w:lang w:val="en-US"/>
          </w:rPr>
          <w:t>communeyagoua@yahoo.fr</w:t>
        </w:r>
      </w:hyperlink>
    </w:p>
    <w:p w:rsidR="00E015E0" w:rsidRPr="00CF2754" w:rsidRDefault="003D39AC" w:rsidP="0027672E">
      <w:pPr>
        <w:rPr>
          <w:rFonts w:ascii="Arial Narrow" w:hAnsi="Arial Narrow"/>
          <w:sz w:val="28"/>
          <w:szCs w:val="28"/>
          <w:lang w:val="en-US"/>
        </w:rPr>
      </w:pPr>
      <w:r>
        <w:rPr>
          <w:rFonts w:ascii="Eras Medium ITC" w:hAnsi="Eras Medium ITC"/>
          <w:noProof/>
          <w:sz w:val="28"/>
          <w:szCs w:val="28"/>
        </w:rPr>
        <mc:AlternateContent>
          <mc:Choice Requires="wps">
            <w:drawing>
              <wp:anchor distT="0" distB="0" distL="114300" distR="114300" simplePos="0" relativeHeight="251672576" behindDoc="0" locked="0" layoutInCell="1" allowOverlap="1">
                <wp:simplePos x="0" y="0"/>
                <wp:positionH relativeFrom="margin">
                  <wp:posOffset>-1299845</wp:posOffset>
                </wp:positionH>
                <wp:positionV relativeFrom="paragraph">
                  <wp:posOffset>156845</wp:posOffset>
                </wp:positionV>
                <wp:extent cx="8116570" cy="0"/>
                <wp:effectExtent l="24765" t="15875" r="21590" b="22225"/>
                <wp:wrapNone/>
                <wp:docPr id="293"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6570"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48C499B3" id="_x0000_t32" coordsize="21600,21600" o:spt="32" o:oned="t" path="m,l21600,21600e" filled="f">
                <v:path arrowok="t" fillok="f" o:connecttype="none"/>
                <o:lock v:ext="edit" shapetype="t"/>
              </v:shapetype>
              <v:shape id="Connecteur droit avec flèche 2" o:spid="_x0000_s1026" type="#_x0000_t32" style="position:absolute;margin-left:-102.35pt;margin-top:12.35pt;width:639.1pt;height:0;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" strokeweight="2.5pt">
                <v:shadow color="#868686"/>
                <w10:wrap anchorx="margin"/>
              </v:shape>
            </w:pict>
          </mc:Fallback>
        </mc:AlternateContent>
      </w:r>
    </w:p>
    <w:p w:rsidR="00E015E0" w:rsidRPr="00CF2754" w:rsidRDefault="00E015E0" w:rsidP="00E96C36">
      <w:pPr>
        <w:widowControl w:val="0"/>
        <w:pBdr>
          <w:top w:val="single" w:sz="4" w:space="0" w:color="auto"/>
          <w:left w:val="single" w:sz="4" w:space="4" w:color="auto"/>
          <w:bottom w:val="single" w:sz="4" w:space="19" w:color="auto"/>
          <w:right w:val="single" w:sz="4" w:space="4" w:color="auto"/>
        </w:pBdr>
        <w:autoSpaceDE w:val="0"/>
        <w:autoSpaceDN w:val="0"/>
        <w:adjustRightInd w:val="0"/>
        <w:jc w:val="center"/>
        <w:rPr>
          <w:rFonts w:ascii="Bookman Old Style" w:hAnsi="Bookman Old Style"/>
          <w:b/>
          <w:sz w:val="28"/>
          <w:szCs w:val="28"/>
          <w:lang w:val="en-US"/>
        </w:rPr>
      </w:pPr>
    </w:p>
    <w:p w:rsidR="00C500F8" w:rsidRPr="00CF2754" w:rsidRDefault="00C500F8" w:rsidP="00E96C36">
      <w:pPr>
        <w:widowControl w:val="0"/>
        <w:pBdr>
          <w:top w:val="single" w:sz="4" w:space="0" w:color="auto"/>
          <w:left w:val="single" w:sz="4" w:space="4" w:color="auto"/>
          <w:bottom w:val="single" w:sz="4" w:space="19" w:color="auto"/>
          <w:right w:val="single" w:sz="4" w:space="4" w:color="auto"/>
        </w:pBdr>
        <w:autoSpaceDE w:val="0"/>
        <w:autoSpaceDN w:val="0"/>
        <w:adjustRightInd w:val="0"/>
        <w:jc w:val="center"/>
        <w:rPr>
          <w:rFonts w:ascii="Bookman Old Style" w:hAnsi="Bookman Old Style"/>
          <w:b/>
          <w:sz w:val="28"/>
          <w:szCs w:val="28"/>
          <w:lang w:val="en-US"/>
        </w:rPr>
      </w:pPr>
    </w:p>
    <w:p w:rsidR="00E015E0" w:rsidRPr="00C500F8" w:rsidRDefault="00E015E0" w:rsidP="00E96C36">
      <w:pPr>
        <w:widowControl w:val="0"/>
        <w:pBdr>
          <w:top w:val="single" w:sz="4" w:space="0" w:color="auto"/>
          <w:left w:val="single" w:sz="4" w:space="4" w:color="auto"/>
          <w:bottom w:val="single" w:sz="4" w:space="19" w:color="auto"/>
          <w:right w:val="single" w:sz="4" w:space="4" w:color="auto"/>
        </w:pBdr>
        <w:autoSpaceDE w:val="0"/>
        <w:autoSpaceDN w:val="0"/>
        <w:adjustRightInd w:val="0"/>
        <w:jc w:val="center"/>
        <w:rPr>
          <w:rFonts w:ascii="Bookman Old Style" w:hAnsi="Bookman Old Style"/>
          <w:b/>
          <w:sz w:val="26"/>
          <w:szCs w:val="26"/>
        </w:rPr>
      </w:pPr>
      <w:r w:rsidRPr="00C500F8">
        <w:rPr>
          <w:rFonts w:ascii="Bookman Old Style" w:hAnsi="Bookman Old Style"/>
          <w:b/>
          <w:sz w:val="26"/>
          <w:szCs w:val="26"/>
        </w:rPr>
        <w:t>MAITRE D’OUVRAGE : MAIRE DE LA COMMUNE DE YAGOUA</w:t>
      </w:r>
    </w:p>
    <w:p w:rsidR="00E015E0" w:rsidRPr="00C500F8" w:rsidRDefault="00E015E0" w:rsidP="00E96C36">
      <w:pPr>
        <w:widowControl w:val="0"/>
        <w:pBdr>
          <w:top w:val="single" w:sz="4" w:space="0" w:color="auto"/>
          <w:left w:val="single" w:sz="4" w:space="4" w:color="auto"/>
          <w:bottom w:val="single" w:sz="4" w:space="19" w:color="auto"/>
          <w:right w:val="single" w:sz="4" w:space="4" w:color="auto"/>
        </w:pBdr>
        <w:autoSpaceDE w:val="0"/>
        <w:autoSpaceDN w:val="0"/>
        <w:adjustRightInd w:val="0"/>
        <w:jc w:val="center"/>
        <w:rPr>
          <w:rFonts w:ascii="Bookman Old Style" w:hAnsi="Bookman Old Style"/>
          <w:b/>
          <w:sz w:val="26"/>
          <w:szCs w:val="26"/>
        </w:rPr>
      </w:pPr>
      <w:r w:rsidRPr="00C500F8">
        <w:rPr>
          <w:rFonts w:ascii="Bookman Old Style" w:hAnsi="Bookman Old Style"/>
          <w:b/>
          <w:sz w:val="26"/>
          <w:szCs w:val="26"/>
        </w:rPr>
        <w:t>AUTORITE CONTRACTANTE : MAIRE DE LA COMMUNE DE YAGOUA</w:t>
      </w:r>
    </w:p>
    <w:p w:rsidR="00E015E0" w:rsidRPr="00C500F8" w:rsidRDefault="00E015E0" w:rsidP="00E96C36">
      <w:pPr>
        <w:widowControl w:val="0"/>
        <w:pBdr>
          <w:top w:val="single" w:sz="4" w:space="0" w:color="auto"/>
          <w:left w:val="single" w:sz="4" w:space="4" w:color="auto"/>
          <w:bottom w:val="single" w:sz="4" w:space="19" w:color="auto"/>
          <w:right w:val="single" w:sz="4" w:space="4" w:color="auto"/>
        </w:pBdr>
        <w:autoSpaceDE w:val="0"/>
        <w:autoSpaceDN w:val="0"/>
        <w:adjustRightInd w:val="0"/>
        <w:jc w:val="center"/>
        <w:rPr>
          <w:rFonts w:ascii="Bookman Old Style" w:hAnsi="Bookman Old Style"/>
          <w:b/>
          <w:sz w:val="26"/>
          <w:szCs w:val="26"/>
        </w:rPr>
      </w:pPr>
      <w:r w:rsidRPr="00C500F8">
        <w:rPr>
          <w:rFonts w:ascii="Bookman Old Style" w:hAnsi="Bookman Old Style"/>
          <w:b/>
          <w:sz w:val="26"/>
          <w:szCs w:val="26"/>
        </w:rPr>
        <w:t>COMMISSION INTERNE DE PASSATION DES MARCHES PLACEE AUPRES DE LA COMMUNE DE YAGOUA, ARRONDISSEMENT DE YAGOUA, DEPARTEMENT DU MAYO DANAY.</w:t>
      </w:r>
    </w:p>
    <w:p w:rsidR="00E015E0" w:rsidRPr="003B6D0C" w:rsidRDefault="00E015E0" w:rsidP="00E015E0">
      <w:pPr>
        <w:contextualSpacing/>
        <w:rPr>
          <w:rFonts w:ascii="Arial Narrow" w:hAnsi="Arial Narrow"/>
          <w:b/>
          <w:bCs/>
        </w:rPr>
      </w:pPr>
    </w:p>
    <w:p w:rsidR="00734A46" w:rsidRPr="00C500F8" w:rsidRDefault="00E015E0" w:rsidP="00C500F8">
      <w:pPr>
        <w:jc w:val="center"/>
        <w:rPr>
          <w:rFonts w:ascii="Arial Narrow" w:hAnsi="Arial Narrow"/>
          <w:b/>
          <w:bCs/>
          <w:noProof/>
          <w:sz w:val="36"/>
          <w:szCs w:val="36"/>
        </w:rPr>
      </w:pPr>
      <w:r w:rsidRPr="003B6D0C">
        <w:rPr>
          <w:rFonts w:ascii="Arial Narrow" w:hAnsi="Arial Narrow"/>
          <w:b/>
          <w:bCs/>
          <w:sz w:val="36"/>
          <w:szCs w:val="36"/>
        </w:rPr>
        <w:t>DOSSIER D’APPEL D’OFFRES</w:t>
      </w:r>
    </w:p>
    <w:p w:rsidR="00734A46" w:rsidRPr="006847C7" w:rsidRDefault="00734A46" w:rsidP="00734A46">
      <w:pPr>
        <w:jc w:val="both"/>
        <w:rPr>
          <w:rFonts w:ascii="Arial Narrow" w:hAnsi="Arial Narrow"/>
          <w:b/>
        </w:rPr>
      </w:pPr>
    </w:p>
    <w:p w:rsidR="009F7E84" w:rsidRDefault="003D39AC" w:rsidP="009F7E84">
      <w:pPr>
        <w:pStyle w:val="En-tte"/>
        <w:tabs>
          <w:tab w:val="clear" w:pos="4536"/>
          <w:tab w:val="clear" w:pos="9072"/>
        </w:tabs>
        <w:rPr>
          <w:sz w:val="22"/>
          <w:szCs w:val="22"/>
        </w:rPr>
      </w:pPr>
      <w:r>
        <w:rPr>
          <w:noProof/>
          <w:sz w:val="22"/>
          <w:szCs w:val="22"/>
        </w:rPr>
        <mc:AlternateContent>
          <mc:Choice Requires="wps">
            <w:drawing>
              <wp:anchor distT="0" distB="0" distL="114300" distR="114300" simplePos="0" relativeHeight="2" behindDoc="0" locked="0" layoutInCell="1" allowOverlap="1">
                <wp:simplePos x="0" y="0"/>
                <wp:positionH relativeFrom="column">
                  <wp:posOffset>-294788</wp:posOffset>
                </wp:positionH>
                <wp:positionV relativeFrom="paragraph">
                  <wp:posOffset>102886</wp:posOffset>
                </wp:positionV>
                <wp:extent cx="6675755" cy="1828800"/>
                <wp:effectExtent l="0" t="0" r="10795" b="19050"/>
                <wp:wrapNone/>
                <wp:docPr id="29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755" cy="1828800"/>
                        </a:xfrm>
                        <a:prstGeom prst="flowChartAlternateProcess">
                          <a:avLst/>
                        </a:prstGeom>
                        <a:gradFill rotWithShape="0">
                          <a:gsLst>
                            <a:gs pos="0">
                              <a:srgbClr val="99CCFF"/>
                            </a:gs>
                            <a:gs pos="50000">
                              <a:srgbClr val="FFCC99"/>
                            </a:gs>
                            <a:gs pos="100000">
                              <a:srgbClr val="99CCFF"/>
                            </a:gs>
                          </a:gsLst>
                          <a:lin ang="2700000" scaled="1"/>
                        </a:gradFill>
                        <a:ln w="19050">
                          <a:solidFill>
                            <a:srgbClr val="000000"/>
                          </a:solidFill>
                          <a:miter lim="800000"/>
                          <a:headEnd/>
                          <a:tailEnd/>
                        </a:ln>
                      </wps:spPr>
                      <wps:txbx>
                        <w:txbxContent>
                          <w:p w:rsidR="000B2797" w:rsidRDefault="000B2797" w:rsidP="007B240B">
                            <w:pPr>
                              <w:spacing w:line="276" w:lineRule="auto"/>
                              <w:jc w:val="center"/>
                              <w:rPr>
                                <w:rFonts w:ascii="Tahoma" w:hAnsi="Tahoma" w:cs="Tahoma"/>
                                <w:b/>
                                <w:sz w:val="28"/>
                                <w:szCs w:val="32"/>
                              </w:rPr>
                            </w:pPr>
                            <w:r w:rsidRPr="001A0A8B">
                              <w:rPr>
                                <w:rFonts w:ascii="Tahoma" w:hAnsi="Tahoma" w:cs="Tahoma"/>
                                <w:b/>
                                <w:sz w:val="28"/>
                                <w:szCs w:val="28"/>
                              </w:rPr>
                              <w:t>DOSSIER D’APPEL D’OFFRES NATIONAL OUVERT</w:t>
                            </w:r>
                            <w:r>
                              <w:rPr>
                                <w:rFonts w:ascii="Tahoma" w:hAnsi="Tahoma" w:cs="Tahoma"/>
                                <w:b/>
                                <w:sz w:val="28"/>
                                <w:szCs w:val="28"/>
                              </w:rPr>
                              <w:t xml:space="preserve"> EN PROCEDURE NORMALE N° </w:t>
                            </w:r>
                            <w:r w:rsidR="00750DAE">
                              <w:rPr>
                                <w:rFonts w:ascii="Tahoma" w:hAnsi="Tahoma" w:cs="Tahoma"/>
                                <w:b/>
                                <w:sz w:val="28"/>
                                <w:szCs w:val="28"/>
                              </w:rPr>
                              <w:t>04</w:t>
                            </w:r>
                            <w:r w:rsidRPr="001A0A8B">
                              <w:rPr>
                                <w:rFonts w:ascii="Tahoma" w:hAnsi="Tahoma" w:cs="Tahoma"/>
                                <w:b/>
                                <w:sz w:val="28"/>
                                <w:szCs w:val="28"/>
                              </w:rPr>
                              <w:t>/AONO/COM-YAGOUA/</w:t>
                            </w:r>
                            <w:r>
                              <w:rPr>
                                <w:rFonts w:ascii="Tahoma" w:hAnsi="Tahoma" w:cs="Tahoma"/>
                                <w:b/>
                                <w:sz w:val="28"/>
                                <w:szCs w:val="28"/>
                              </w:rPr>
                              <w:t>SG/</w:t>
                            </w:r>
                            <w:r w:rsidRPr="001A0A8B">
                              <w:rPr>
                                <w:rFonts w:ascii="Tahoma" w:hAnsi="Tahoma" w:cs="Tahoma"/>
                                <w:b/>
                                <w:sz w:val="28"/>
                                <w:szCs w:val="28"/>
                              </w:rPr>
                              <w:t>CIP</w:t>
                            </w:r>
                            <w:r>
                              <w:rPr>
                                <w:rFonts w:ascii="Tahoma" w:hAnsi="Tahoma" w:cs="Tahoma"/>
                                <w:b/>
                                <w:sz w:val="28"/>
                                <w:szCs w:val="28"/>
                              </w:rPr>
                              <w:t>M/2026</w:t>
                            </w:r>
                            <w:r w:rsidRPr="001A0A8B">
                              <w:rPr>
                                <w:rFonts w:ascii="Tahoma" w:hAnsi="Tahoma" w:cs="Tahoma"/>
                                <w:b/>
                                <w:sz w:val="28"/>
                                <w:szCs w:val="28"/>
                              </w:rPr>
                              <w:t xml:space="preserve"> </w:t>
                            </w:r>
                            <w:r>
                              <w:rPr>
                                <w:rFonts w:ascii="Tahoma" w:hAnsi="Tahoma" w:cs="Tahoma"/>
                                <w:b/>
                                <w:sz w:val="28"/>
                                <w:szCs w:val="28"/>
                              </w:rPr>
                              <w:t xml:space="preserve">DU </w:t>
                            </w:r>
                            <w:r w:rsidR="00750DAE">
                              <w:rPr>
                                <w:rFonts w:ascii="Tahoma" w:hAnsi="Tahoma" w:cs="Tahoma"/>
                                <w:b/>
                                <w:sz w:val="28"/>
                                <w:szCs w:val="28"/>
                              </w:rPr>
                              <w:t>20/02/2026</w:t>
                            </w:r>
                            <w:r>
                              <w:rPr>
                                <w:rFonts w:ascii="Tahoma" w:hAnsi="Tahoma" w:cs="Tahoma"/>
                                <w:b/>
                                <w:sz w:val="28"/>
                                <w:szCs w:val="28"/>
                              </w:rPr>
                              <w:t xml:space="preserve"> POUR LES TRAVAUX DE STABILISATION DES PAROIS DES BERGES DU LOGONE, ARRONDISSEMENT</w:t>
                            </w:r>
                            <w:r w:rsidRPr="001A0A8B">
                              <w:rPr>
                                <w:rFonts w:ascii="Tahoma" w:hAnsi="Tahoma" w:cs="Tahoma"/>
                                <w:b/>
                                <w:sz w:val="28"/>
                                <w:szCs w:val="28"/>
                              </w:rPr>
                              <w:t xml:space="preserve"> DE YAGOUA, DEPARTEMENT DU MAYO-</w:t>
                            </w:r>
                            <w:r w:rsidRPr="001A0A8B">
                              <w:rPr>
                                <w:rFonts w:ascii="Tahoma" w:hAnsi="Tahoma" w:cs="Tahoma"/>
                                <w:b/>
                                <w:sz w:val="28"/>
                                <w:szCs w:val="32"/>
                              </w:rPr>
                              <w:t>DANAY, REGION DE L’EXTRÊME-NORD</w:t>
                            </w:r>
                          </w:p>
                          <w:p w:rsidR="000B2797" w:rsidRPr="004F59E7" w:rsidRDefault="000B2797" w:rsidP="007B240B">
                            <w:pPr>
                              <w:spacing w:line="276" w:lineRule="auto"/>
                              <w:jc w:val="center"/>
                              <w:rPr>
                                <w:rFonts w:ascii="Tahoma" w:hAnsi="Tahoma" w:cs="Tahoma"/>
                                <w:b/>
                                <w:sz w:val="28"/>
                                <w:szCs w:val="32"/>
                              </w:rPr>
                            </w:pPr>
                          </w:p>
                          <w:p w:rsidR="000B2797" w:rsidRPr="004F59E7" w:rsidRDefault="000B2797" w:rsidP="007B240B">
                            <w:pPr>
                              <w:jc w:val="center"/>
                              <w:rPr>
                                <w:rFonts w:ascii="Tahoma" w:hAnsi="Tahoma" w:cs="Tahoma"/>
                                <w:b/>
                                <w:sz w:val="28"/>
                                <w:szCs w:val="32"/>
                              </w:rPr>
                            </w:pPr>
                          </w:p>
                          <w:p w:rsidR="000B2797" w:rsidRPr="002C5FE8" w:rsidRDefault="000B2797" w:rsidP="007B240B">
                            <w:pPr>
                              <w:ind w:left="142" w:hanging="142"/>
                              <w:jc w:val="center"/>
                              <w:rPr>
                                <w:rFonts w:ascii="Tahoma" w:hAnsi="Tahoma" w:cs="Tahoma"/>
                                <w:b/>
                                <w:sz w:val="28"/>
                                <w:szCs w:val="32"/>
                              </w:rPr>
                            </w:pPr>
                          </w:p>
                          <w:p w:rsidR="000B2797" w:rsidRPr="00E17CD3" w:rsidRDefault="000B2797" w:rsidP="00C343D8">
                            <w:pPr>
                              <w:spacing w:line="276" w:lineRule="auto"/>
                              <w:jc w:val="center"/>
                              <w:rPr>
                                <w:rFonts w:ascii="Tahoma" w:hAnsi="Tahoma" w:cs="Tahoma"/>
                                <w:b/>
                                <w:sz w:val="32"/>
                                <w:szCs w:val="32"/>
                              </w:rPr>
                            </w:pPr>
                          </w:p>
                          <w:p w:rsidR="000B2797" w:rsidRPr="0064390C" w:rsidRDefault="000B2797" w:rsidP="00C343D8">
                            <w:pPr>
                              <w:spacing w:line="276" w:lineRule="auto"/>
                              <w:jc w:val="center"/>
                              <w:rPr>
                                <w:rFonts w:ascii="Tahoma" w:hAnsi="Tahoma" w:cs="Tahoma"/>
                                <w:bCs/>
                                <w:sz w:val="32"/>
                                <w:szCs w:val="32"/>
                              </w:rPr>
                            </w:pPr>
                            <w:r w:rsidRPr="0064390C">
                              <w:rPr>
                                <w:rFonts w:ascii="Tahoma" w:hAnsi="Tahoma" w:cs="Tahoma"/>
                                <w:bCs/>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7" o:spid="_x0000_s1170" type="#_x0000_t176" style="position:absolute;margin-left:-23.2pt;margin-top:8.1pt;width:525.65pt;height:2in;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" fillcolor="#9cf" strokeweight="1.5pt">
                <v:fill color2="#fc9" angle="45" focus="50%" type="gradient"/>
                <v:textbox>
                  <w:txbxContent>
                    <w:p w:rsidR="000B2797" w:rsidRDefault="000B2797" w:rsidP="007B240B">
                      <w:pPr>
                        <w:spacing w:line="276" w:lineRule="auto"/>
                        <w:jc w:val="center"/>
                        <w:rPr>
                          <w:rFonts w:ascii="Tahoma" w:hAnsi="Tahoma" w:cs="Tahoma"/>
                          <w:b/>
                          <w:sz w:val="28"/>
                          <w:szCs w:val="32"/>
                        </w:rPr>
                      </w:pPr>
                      <w:r w:rsidRPr="001A0A8B">
                        <w:rPr>
                          <w:rFonts w:ascii="Tahoma" w:hAnsi="Tahoma" w:cs="Tahoma"/>
                          <w:b/>
                          <w:sz w:val="28"/>
                          <w:szCs w:val="28"/>
                        </w:rPr>
                        <w:t>DOSSIER D’APPEL D’OFFRES NATIONAL OUVERT</w:t>
                      </w:r>
                      <w:r>
                        <w:rPr>
                          <w:rFonts w:ascii="Tahoma" w:hAnsi="Tahoma" w:cs="Tahoma"/>
                          <w:b/>
                          <w:sz w:val="28"/>
                          <w:szCs w:val="28"/>
                        </w:rPr>
                        <w:t xml:space="preserve"> EN PROCEDURE NORMALE N° </w:t>
                      </w:r>
                      <w:r w:rsidR="00750DAE">
                        <w:rPr>
                          <w:rFonts w:ascii="Tahoma" w:hAnsi="Tahoma" w:cs="Tahoma"/>
                          <w:b/>
                          <w:sz w:val="28"/>
                          <w:szCs w:val="28"/>
                        </w:rPr>
                        <w:t>04</w:t>
                      </w:r>
                      <w:r w:rsidRPr="001A0A8B">
                        <w:rPr>
                          <w:rFonts w:ascii="Tahoma" w:hAnsi="Tahoma" w:cs="Tahoma"/>
                          <w:b/>
                          <w:sz w:val="28"/>
                          <w:szCs w:val="28"/>
                        </w:rPr>
                        <w:t>/AONO/COM-YAGOUA/</w:t>
                      </w:r>
                      <w:r>
                        <w:rPr>
                          <w:rFonts w:ascii="Tahoma" w:hAnsi="Tahoma" w:cs="Tahoma"/>
                          <w:b/>
                          <w:sz w:val="28"/>
                          <w:szCs w:val="28"/>
                        </w:rPr>
                        <w:t>SG/</w:t>
                      </w:r>
                      <w:r w:rsidRPr="001A0A8B">
                        <w:rPr>
                          <w:rFonts w:ascii="Tahoma" w:hAnsi="Tahoma" w:cs="Tahoma"/>
                          <w:b/>
                          <w:sz w:val="28"/>
                          <w:szCs w:val="28"/>
                        </w:rPr>
                        <w:t>CIP</w:t>
                      </w:r>
                      <w:r>
                        <w:rPr>
                          <w:rFonts w:ascii="Tahoma" w:hAnsi="Tahoma" w:cs="Tahoma"/>
                          <w:b/>
                          <w:sz w:val="28"/>
                          <w:szCs w:val="28"/>
                        </w:rPr>
                        <w:t>M/2026</w:t>
                      </w:r>
                      <w:r w:rsidRPr="001A0A8B">
                        <w:rPr>
                          <w:rFonts w:ascii="Tahoma" w:hAnsi="Tahoma" w:cs="Tahoma"/>
                          <w:b/>
                          <w:sz w:val="28"/>
                          <w:szCs w:val="28"/>
                        </w:rPr>
                        <w:t xml:space="preserve"> </w:t>
                      </w:r>
                      <w:r>
                        <w:rPr>
                          <w:rFonts w:ascii="Tahoma" w:hAnsi="Tahoma" w:cs="Tahoma"/>
                          <w:b/>
                          <w:sz w:val="28"/>
                          <w:szCs w:val="28"/>
                        </w:rPr>
                        <w:t xml:space="preserve">DU </w:t>
                      </w:r>
                      <w:r w:rsidR="00750DAE">
                        <w:rPr>
                          <w:rFonts w:ascii="Tahoma" w:hAnsi="Tahoma" w:cs="Tahoma"/>
                          <w:b/>
                          <w:sz w:val="28"/>
                          <w:szCs w:val="28"/>
                        </w:rPr>
                        <w:t>20/02/2026</w:t>
                      </w:r>
                      <w:r>
                        <w:rPr>
                          <w:rFonts w:ascii="Tahoma" w:hAnsi="Tahoma" w:cs="Tahoma"/>
                          <w:b/>
                          <w:sz w:val="28"/>
                          <w:szCs w:val="28"/>
                        </w:rPr>
                        <w:t xml:space="preserve"> POUR LES TRAVAUX DE STABILISATION DES PAROIS DES BERGES DU LOGONE, ARRONDISSEMENT</w:t>
                      </w:r>
                      <w:r w:rsidRPr="001A0A8B">
                        <w:rPr>
                          <w:rFonts w:ascii="Tahoma" w:hAnsi="Tahoma" w:cs="Tahoma"/>
                          <w:b/>
                          <w:sz w:val="28"/>
                          <w:szCs w:val="28"/>
                        </w:rPr>
                        <w:t xml:space="preserve"> DE YAGOUA, DEPARTEMENT DU MAYO-</w:t>
                      </w:r>
                      <w:r w:rsidRPr="001A0A8B">
                        <w:rPr>
                          <w:rFonts w:ascii="Tahoma" w:hAnsi="Tahoma" w:cs="Tahoma"/>
                          <w:b/>
                          <w:sz w:val="28"/>
                          <w:szCs w:val="32"/>
                        </w:rPr>
                        <w:t>DANAY, REGION DE L’EXTRÊME-NORD</w:t>
                      </w:r>
                    </w:p>
                    <w:p w:rsidR="000B2797" w:rsidRPr="004F59E7" w:rsidRDefault="000B2797" w:rsidP="007B240B">
                      <w:pPr>
                        <w:spacing w:line="276" w:lineRule="auto"/>
                        <w:jc w:val="center"/>
                        <w:rPr>
                          <w:rFonts w:ascii="Tahoma" w:hAnsi="Tahoma" w:cs="Tahoma"/>
                          <w:b/>
                          <w:sz w:val="28"/>
                          <w:szCs w:val="32"/>
                        </w:rPr>
                      </w:pPr>
                    </w:p>
                    <w:p w:rsidR="000B2797" w:rsidRPr="004F59E7" w:rsidRDefault="000B2797" w:rsidP="007B240B">
                      <w:pPr>
                        <w:jc w:val="center"/>
                        <w:rPr>
                          <w:rFonts w:ascii="Tahoma" w:hAnsi="Tahoma" w:cs="Tahoma"/>
                          <w:b/>
                          <w:sz w:val="28"/>
                          <w:szCs w:val="32"/>
                        </w:rPr>
                      </w:pPr>
                    </w:p>
                    <w:p w:rsidR="000B2797" w:rsidRPr="002C5FE8" w:rsidRDefault="000B2797" w:rsidP="007B240B">
                      <w:pPr>
                        <w:ind w:left="142" w:hanging="142"/>
                        <w:jc w:val="center"/>
                        <w:rPr>
                          <w:rFonts w:ascii="Tahoma" w:hAnsi="Tahoma" w:cs="Tahoma"/>
                          <w:b/>
                          <w:sz w:val="28"/>
                          <w:szCs w:val="32"/>
                        </w:rPr>
                      </w:pPr>
                    </w:p>
                    <w:p w:rsidR="000B2797" w:rsidRPr="00E17CD3" w:rsidRDefault="000B2797" w:rsidP="00C343D8">
                      <w:pPr>
                        <w:spacing w:line="276" w:lineRule="auto"/>
                        <w:jc w:val="center"/>
                        <w:rPr>
                          <w:rFonts w:ascii="Tahoma" w:hAnsi="Tahoma" w:cs="Tahoma"/>
                          <w:b/>
                          <w:sz w:val="32"/>
                          <w:szCs w:val="32"/>
                        </w:rPr>
                      </w:pPr>
                    </w:p>
                    <w:p w:rsidR="000B2797" w:rsidRPr="0064390C" w:rsidRDefault="000B2797" w:rsidP="00C343D8">
                      <w:pPr>
                        <w:spacing w:line="276" w:lineRule="auto"/>
                        <w:jc w:val="center"/>
                        <w:rPr>
                          <w:rFonts w:ascii="Tahoma" w:hAnsi="Tahoma" w:cs="Tahoma"/>
                          <w:bCs/>
                          <w:sz w:val="32"/>
                          <w:szCs w:val="32"/>
                        </w:rPr>
                      </w:pPr>
                      <w:r w:rsidRPr="0064390C">
                        <w:rPr>
                          <w:rFonts w:ascii="Tahoma" w:hAnsi="Tahoma" w:cs="Tahoma"/>
                          <w:bCs/>
                          <w:sz w:val="32"/>
                          <w:szCs w:val="32"/>
                        </w:rPr>
                        <w:t>.</w:t>
                      </w:r>
                    </w:p>
                  </w:txbxContent>
                </v:textbox>
              </v:shape>
            </w:pict>
          </mc:Fallback>
        </mc:AlternateContent>
      </w:r>
    </w:p>
    <w:p w:rsidR="00BA368E" w:rsidRPr="0050543A" w:rsidRDefault="00BA368E" w:rsidP="009F7E84">
      <w:pPr>
        <w:pStyle w:val="En-tte"/>
        <w:tabs>
          <w:tab w:val="clear" w:pos="4536"/>
          <w:tab w:val="clear" w:pos="9072"/>
        </w:tabs>
        <w:rPr>
          <w:sz w:val="22"/>
          <w:szCs w:val="22"/>
        </w:rPr>
      </w:pPr>
    </w:p>
    <w:p w:rsidR="00E015E0" w:rsidRDefault="00E015E0" w:rsidP="00BA368E">
      <w:pPr>
        <w:spacing w:line="360" w:lineRule="auto"/>
        <w:rPr>
          <w:rFonts w:ascii="Cambria" w:hAnsi="Cambria"/>
          <w:b/>
          <w:sz w:val="22"/>
          <w:szCs w:val="22"/>
          <w:u w:val="single"/>
        </w:rPr>
      </w:pPr>
    </w:p>
    <w:p w:rsidR="00E015E0" w:rsidRDefault="00E015E0" w:rsidP="00BA368E">
      <w:pPr>
        <w:spacing w:line="360" w:lineRule="auto"/>
        <w:rPr>
          <w:rFonts w:ascii="Cambria" w:hAnsi="Cambria"/>
          <w:b/>
          <w:sz w:val="22"/>
          <w:szCs w:val="22"/>
          <w:u w:val="single"/>
        </w:rPr>
      </w:pPr>
    </w:p>
    <w:p w:rsidR="00E015E0" w:rsidRDefault="00E015E0" w:rsidP="00BA368E">
      <w:pPr>
        <w:spacing w:line="360" w:lineRule="auto"/>
        <w:rPr>
          <w:rFonts w:ascii="Cambria" w:hAnsi="Cambria"/>
          <w:b/>
          <w:sz w:val="22"/>
          <w:szCs w:val="22"/>
          <w:u w:val="single"/>
        </w:rPr>
      </w:pPr>
    </w:p>
    <w:p w:rsidR="00E015E0" w:rsidRDefault="00E015E0" w:rsidP="00BA368E">
      <w:pPr>
        <w:spacing w:line="360" w:lineRule="auto"/>
        <w:rPr>
          <w:rFonts w:ascii="Cambria" w:hAnsi="Cambria"/>
          <w:b/>
          <w:sz w:val="22"/>
          <w:szCs w:val="22"/>
          <w:u w:val="single"/>
        </w:rPr>
      </w:pPr>
    </w:p>
    <w:p w:rsidR="00E015E0" w:rsidRDefault="00E015E0" w:rsidP="00BA368E">
      <w:pPr>
        <w:spacing w:line="360" w:lineRule="auto"/>
        <w:rPr>
          <w:rFonts w:ascii="Cambria" w:hAnsi="Cambria"/>
          <w:b/>
          <w:sz w:val="22"/>
          <w:szCs w:val="22"/>
          <w:u w:val="single"/>
        </w:rPr>
      </w:pPr>
    </w:p>
    <w:p w:rsidR="00E015E0" w:rsidRDefault="00E015E0" w:rsidP="00BA368E">
      <w:pPr>
        <w:spacing w:line="360" w:lineRule="auto"/>
        <w:rPr>
          <w:rFonts w:ascii="Cambria" w:hAnsi="Cambria"/>
          <w:b/>
          <w:sz w:val="22"/>
          <w:szCs w:val="22"/>
          <w:u w:val="single"/>
        </w:rPr>
      </w:pPr>
    </w:p>
    <w:p w:rsidR="00E015E0" w:rsidRDefault="00E015E0" w:rsidP="00BA368E">
      <w:pPr>
        <w:spacing w:line="360" w:lineRule="auto"/>
        <w:rPr>
          <w:rFonts w:ascii="Cambria" w:hAnsi="Cambria"/>
          <w:b/>
          <w:sz w:val="22"/>
          <w:szCs w:val="22"/>
          <w:u w:val="single"/>
        </w:rPr>
      </w:pPr>
    </w:p>
    <w:p w:rsidR="00E96C36" w:rsidRPr="00CD3682" w:rsidRDefault="00E96C36" w:rsidP="00CD3682">
      <w:pPr>
        <w:pStyle w:val="Corpsdetexte"/>
        <w:spacing w:before="120" w:after="120"/>
        <w:jc w:val="left"/>
        <w:rPr>
          <w:rFonts w:ascii="Arial Narrow" w:hAnsi="Arial Narrow" w:cs="Tahoma"/>
          <w:b/>
          <w:i/>
          <w:sz w:val="36"/>
          <w:szCs w:val="36"/>
        </w:rPr>
      </w:pPr>
      <w:r w:rsidRPr="00CD3682">
        <w:rPr>
          <w:rFonts w:ascii="Arial Narrow" w:hAnsi="Arial Narrow" w:cs="Tahoma"/>
          <w:b/>
          <w:i/>
          <w:sz w:val="36"/>
          <w:szCs w:val="36"/>
          <w:u w:val="single"/>
        </w:rPr>
        <w:t>Montant prévisionnel</w:t>
      </w:r>
      <w:r w:rsidRPr="00CD3682">
        <w:rPr>
          <w:rFonts w:ascii="Arial Narrow" w:hAnsi="Arial Narrow" w:cs="Tahoma"/>
          <w:b/>
          <w:i/>
          <w:sz w:val="36"/>
          <w:szCs w:val="36"/>
        </w:rPr>
        <w:t> : 2</w:t>
      </w:r>
      <w:r w:rsidR="00BA2404">
        <w:rPr>
          <w:rFonts w:ascii="Arial Narrow" w:hAnsi="Arial Narrow" w:cs="Tahoma"/>
          <w:b/>
          <w:i/>
          <w:sz w:val="36"/>
          <w:szCs w:val="36"/>
        </w:rPr>
        <w:t>0</w:t>
      </w:r>
      <w:r w:rsidRPr="00CD3682">
        <w:rPr>
          <w:rFonts w:ascii="Arial Narrow" w:hAnsi="Arial Narrow" w:cs="Tahoma"/>
          <w:b/>
          <w:i/>
          <w:sz w:val="36"/>
          <w:szCs w:val="36"/>
        </w:rPr>
        <w:t> </w:t>
      </w:r>
      <w:r w:rsidR="00BA2404">
        <w:rPr>
          <w:rFonts w:ascii="Arial Narrow" w:hAnsi="Arial Narrow" w:cs="Tahoma"/>
          <w:b/>
          <w:i/>
          <w:sz w:val="36"/>
          <w:szCs w:val="36"/>
        </w:rPr>
        <w:t>5</w:t>
      </w:r>
      <w:r w:rsidRPr="00CD3682">
        <w:rPr>
          <w:rFonts w:ascii="Arial Narrow" w:hAnsi="Arial Narrow" w:cs="Tahoma"/>
          <w:b/>
          <w:i/>
          <w:sz w:val="36"/>
          <w:szCs w:val="36"/>
        </w:rPr>
        <w:t xml:space="preserve">00 000 FCFA TTC </w:t>
      </w:r>
    </w:p>
    <w:p w:rsidR="00E36751" w:rsidRDefault="00E96C36" w:rsidP="00CD3682">
      <w:pPr>
        <w:pStyle w:val="Corpsdetexte"/>
        <w:spacing w:before="120" w:after="120"/>
        <w:rPr>
          <w:rFonts w:ascii="Cambria" w:hAnsi="Cambria"/>
          <w:b/>
          <w:sz w:val="28"/>
          <w:szCs w:val="28"/>
          <w:u w:val="single"/>
        </w:rPr>
      </w:pPr>
      <w:r w:rsidRPr="008C6723">
        <w:rPr>
          <w:rFonts w:ascii="Arial Narrow" w:hAnsi="Arial Narrow" w:cs="Tahoma"/>
          <w:b/>
          <w:i/>
        </w:rPr>
        <w:t xml:space="preserve">   </w:t>
      </w:r>
    </w:p>
    <w:p w:rsidR="00E17CD3" w:rsidRPr="00CD3682" w:rsidRDefault="006B3765" w:rsidP="00BA368E">
      <w:pPr>
        <w:spacing w:line="360" w:lineRule="auto"/>
        <w:rPr>
          <w:rFonts w:ascii="Cambria" w:hAnsi="Cambria"/>
          <w:b/>
          <w:sz w:val="26"/>
          <w:szCs w:val="26"/>
        </w:rPr>
      </w:pPr>
      <w:r w:rsidRPr="00CD3682">
        <w:rPr>
          <w:rFonts w:ascii="Cambria" w:hAnsi="Cambria"/>
          <w:b/>
          <w:sz w:val="26"/>
          <w:szCs w:val="26"/>
          <w:u w:val="single"/>
        </w:rPr>
        <w:t>F</w:t>
      </w:r>
      <w:r w:rsidR="00E17CD3" w:rsidRPr="00CD3682">
        <w:rPr>
          <w:rFonts w:ascii="Cambria" w:hAnsi="Cambria"/>
          <w:b/>
          <w:sz w:val="26"/>
          <w:szCs w:val="26"/>
          <w:u w:val="single"/>
        </w:rPr>
        <w:t xml:space="preserve">INANCEMENT </w:t>
      </w:r>
      <w:r w:rsidR="00AA306D" w:rsidRPr="00CD3682">
        <w:rPr>
          <w:rFonts w:ascii="Cambria" w:hAnsi="Cambria"/>
          <w:b/>
          <w:sz w:val="26"/>
          <w:szCs w:val="26"/>
          <w:u w:val="single"/>
        </w:rPr>
        <w:t>:</w:t>
      </w:r>
      <w:r w:rsidR="00AA306D" w:rsidRPr="00CD3682">
        <w:rPr>
          <w:rFonts w:ascii="Cambria" w:hAnsi="Cambria"/>
          <w:b/>
          <w:sz w:val="26"/>
          <w:szCs w:val="26"/>
        </w:rPr>
        <w:t xml:space="preserve"> BUDGET </w:t>
      </w:r>
      <w:r w:rsidR="00E17CD3" w:rsidRPr="00CD3682">
        <w:rPr>
          <w:rFonts w:ascii="Cambria" w:hAnsi="Cambria"/>
          <w:b/>
          <w:sz w:val="26"/>
          <w:szCs w:val="26"/>
        </w:rPr>
        <w:t>D’INVESTISSEMENT</w:t>
      </w:r>
      <w:r w:rsidR="00C1459D" w:rsidRPr="00CD3682">
        <w:rPr>
          <w:rFonts w:ascii="Cambria" w:hAnsi="Cambria"/>
          <w:b/>
          <w:sz w:val="26"/>
          <w:szCs w:val="26"/>
        </w:rPr>
        <w:t>S</w:t>
      </w:r>
      <w:r w:rsidR="00AA306D" w:rsidRPr="00CD3682">
        <w:rPr>
          <w:rFonts w:ascii="Cambria" w:hAnsi="Cambria"/>
          <w:b/>
          <w:sz w:val="26"/>
          <w:szCs w:val="26"/>
        </w:rPr>
        <w:t xml:space="preserve"> PUBLICS (B</w:t>
      </w:r>
      <w:r w:rsidR="00143C64" w:rsidRPr="00CD3682">
        <w:rPr>
          <w:rFonts w:ascii="Cambria" w:hAnsi="Cambria"/>
          <w:b/>
          <w:sz w:val="26"/>
          <w:szCs w:val="26"/>
        </w:rPr>
        <w:t>IP)</w:t>
      </w:r>
      <w:r w:rsidR="00E65D0A">
        <w:rPr>
          <w:rFonts w:ascii="Cambria" w:hAnsi="Cambria"/>
          <w:b/>
          <w:sz w:val="26"/>
          <w:szCs w:val="26"/>
        </w:rPr>
        <w:t>/MINTOUR</w:t>
      </w:r>
      <w:r w:rsidR="0069560A" w:rsidRPr="00CD3682">
        <w:rPr>
          <w:rFonts w:ascii="Cambria" w:hAnsi="Cambria"/>
          <w:b/>
          <w:sz w:val="26"/>
          <w:szCs w:val="26"/>
        </w:rPr>
        <w:t>/202</w:t>
      </w:r>
      <w:r w:rsidR="00E65D0A">
        <w:rPr>
          <w:rFonts w:ascii="Cambria" w:hAnsi="Cambria"/>
          <w:b/>
          <w:sz w:val="26"/>
          <w:szCs w:val="26"/>
        </w:rPr>
        <w:t>6</w:t>
      </w:r>
      <w:r w:rsidRPr="00CD3682">
        <w:rPr>
          <w:rFonts w:ascii="Cambria" w:hAnsi="Cambria"/>
          <w:b/>
          <w:sz w:val="26"/>
          <w:szCs w:val="26"/>
        </w:rPr>
        <w:t xml:space="preserve"> </w:t>
      </w:r>
    </w:p>
    <w:p w:rsidR="00152D09" w:rsidRPr="00867D9B" w:rsidRDefault="00152D09" w:rsidP="00E015E0">
      <w:pPr>
        <w:rPr>
          <w:b/>
          <w:bCs/>
          <w:sz w:val="28"/>
          <w:szCs w:val="28"/>
        </w:rPr>
      </w:pPr>
    </w:p>
    <w:p w:rsidR="00330FF6" w:rsidRPr="00867D9B" w:rsidRDefault="00F26C8E" w:rsidP="00143C64">
      <w:pPr>
        <w:rPr>
          <w:rFonts w:ascii="Cambria" w:hAnsi="Cambria"/>
          <w:b/>
          <w:sz w:val="28"/>
          <w:szCs w:val="28"/>
        </w:rPr>
      </w:pPr>
      <w:r w:rsidRPr="00867D9B">
        <w:rPr>
          <w:rFonts w:ascii="Cambria" w:hAnsi="Cambria"/>
          <w:b/>
          <w:sz w:val="28"/>
          <w:szCs w:val="28"/>
          <w:u w:val="single"/>
        </w:rPr>
        <w:t>DELAI D’EXECUTION</w:t>
      </w:r>
      <w:r w:rsidRPr="00867D9B">
        <w:rPr>
          <w:rFonts w:ascii="Cambria" w:hAnsi="Cambria"/>
          <w:b/>
          <w:sz w:val="28"/>
          <w:szCs w:val="28"/>
        </w:rPr>
        <w:t xml:space="preserve"> : </w:t>
      </w:r>
      <w:r w:rsidR="00C500F8" w:rsidRPr="00867D9B">
        <w:rPr>
          <w:rFonts w:ascii="Cambria" w:hAnsi="Cambria"/>
          <w:b/>
          <w:sz w:val="28"/>
          <w:szCs w:val="28"/>
        </w:rPr>
        <w:t>Trois</w:t>
      </w:r>
      <w:r w:rsidR="00F708FB">
        <w:rPr>
          <w:rFonts w:ascii="Cambria" w:hAnsi="Cambria"/>
          <w:b/>
          <w:sz w:val="28"/>
          <w:szCs w:val="28"/>
        </w:rPr>
        <w:t xml:space="preserve"> </w:t>
      </w:r>
      <w:r w:rsidRPr="00867D9B">
        <w:rPr>
          <w:rFonts w:ascii="Cambria" w:hAnsi="Cambria"/>
          <w:b/>
          <w:sz w:val="28"/>
          <w:szCs w:val="28"/>
        </w:rPr>
        <w:t>(0</w:t>
      </w:r>
      <w:r w:rsidR="00C500F8" w:rsidRPr="00867D9B">
        <w:rPr>
          <w:rFonts w:ascii="Cambria" w:hAnsi="Cambria"/>
          <w:b/>
          <w:sz w:val="28"/>
          <w:szCs w:val="28"/>
        </w:rPr>
        <w:t>3</w:t>
      </w:r>
      <w:r w:rsidRPr="00867D9B">
        <w:rPr>
          <w:rFonts w:ascii="Cambria" w:hAnsi="Cambria"/>
          <w:b/>
          <w:sz w:val="28"/>
          <w:szCs w:val="28"/>
        </w:rPr>
        <w:t>) mois</w:t>
      </w:r>
      <w:r w:rsidR="00867D9B" w:rsidRPr="00867D9B">
        <w:rPr>
          <w:rFonts w:ascii="Cambria" w:hAnsi="Cambria"/>
          <w:b/>
          <w:sz w:val="28"/>
          <w:szCs w:val="28"/>
        </w:rPr>
        <w:t xml:space="preserve"> </w:t>
      </w:r>
    </w:p>
    <w:p w:rsidR="00CB6AA5" w:rsidRPr="00867D9B" w:rsidRDefault="00CB6AA5" w:rsidP="00E015E0">
      <w:pPr>
        <w:rPr>
          <w:b/>
          <w:bCs/>
          <w:sz w:val="28"/>
          <w:szCs w:val="28"/>
        </w:rPr>
      </w:pPr>
    </w:p>
    <w:p w:rsidR="00CB6AA5" w:rsidRDefault="00CB6AA5" w:rsidP="009F7E84">
      <w:pPr>
        <w:ind w:firstLine="6840"/>
        <w:rPr>
          <w:b/>
          <w:bCs/>
          <w:sz w:val="22"/>
          <w:szCs w:val="22"/>
        </w:rPr>
      </w:pPr>
    </w:p>
    <w:p w:rsidR="00DF6974" w:rsidRDefault="00DF6974" w:rsidP="009F7E84">
      <w:pPr>
        <w:ind w:firstLine="6840"/>
        <w:rPr>
          <w:b/>
          <w:bCs/>
          <w:sz w:val="22"/>
          <w:szCs w:val="22"/>
        </w:rPr>
      </w:pPr>
    </w:p>
    <w:p w:rsidR="00DF6974" w:rsidRDefault="00DF6974" w:rsidP="009F7E84">
      <w:pPr>
        <w:ind w:firstLine="6840"/>
        <w:rPr>
          <w:b/>
          <w:bCs/>
          <w:sz w:val="22"/>
          <w:szCs w:val="22"/>
        </w:rPr>
      </w:pPr>
    </w:p>
    <w:p w:rsidR="00DF6974" w:rsidRDefault="00DF6974" w:rsidP="009F7E84">
      <w:pPr>
        <w:ind w:firstLine="6840"/>
        <w:rPr>
          <w:b/>
          <w:bCs/>
          <w:sz w:val="22"/>
          <w:szCs w:val="22"/>
        </w:rPr>
      </w:pPr>
    </w:p>
    <w:p w:rsidR="00DF6974" w:rsidRDefault="00DF6974" w:rsidP="009F7E84">
      <w:pPr>
        <w:ind w:firstLine="6840"/>
        <w:rPr>
          <w:b/>
          <w:bCs/>
          <w:sz w:val="22"/>
          <w:szCs w:val="22"/>
        </w:rPr>
      </w:pPr>
    </w:p>
    <w:p w:rsidR="00DF6974" w:rsidRDefault="00DF6974" w:rsidP="009F7E84">
      <w:pPr>
        <w:ind w:firstLine="6840"/>
        <w:rPr>
          <w:b/>
          <w:bCs/>
          <w:sz w:val="22"/>
          <w:szCs w:val="22"/>
        </w:rPr>
      </w:pPr>
    </w:p>
    <w:p w:rsidR="00DF6974" w:rsidRDefault="00DF6974" w:rsidP="009F7E84">
      <w:pPr>
        <w:ind w:firstLine="6840"/>
        <w:rPr>
          <w:b/>
          <w:bCs/>
          <w:sz w:val="22"/>
          <w:szCs w:val="22"/>
        </w:rPr>
      </w:pPr>
    </w:p>
    <w:p w:rsidR="00DF6974" w:rsidRPr="0050543A" w:rsidRDefault="00DF6974" w:rsidP="009F7E84">
      <w:pPr>
        <w:ind w:firstLine="6840"/>
        <w:rPr>
          <w:b/>
          <w:bCs/>
          <w:sz w:val="22"/>
          <w:szCs w:val="22"/>
        </w:rPr>
      </w:pPr>
    </w:p>
    <w:p w:rsidR="00AA217E" w:rsidRPr="0050543A" w:rsidRDefault="009F7E84" w:rsidP="00830614">
      <w:pPr>
        <w:jc w:val="center"/>
        <w:rPr>
          <w:snapToGrid w:val="0"/>
          <w:sz w:val="22"/>
          <w:szCs w:val="22"/>
        </w:rPr>
      </w:pPr>
      <w:r w:rsidRPr="0050543A">
        <w:rPr>
          <w:rFonts w:ascii="Cambria" w:hAnsi="Cambria"/>
          <w:sz w:val="22"/>
          <w:szCs w:val="22"/>
        </w:rPr>
        <w:br w:type="page"/>
      </w:r>
      <w:r w:rsidR="00AA217E" w:rsidRPr="0050543A">
        <w:rPr>
          <w:snapToGrid w:val="0"/>
          <w:sz w:val="22"/>
          <w:szCs w:val="22"/>
        </w:rPr>
        <w:lastRenderedPageBreak/>
        <w:t>SOMMAIRE</w:t>
      </w:r>
    </w:p>
    <w:p w:rsidR="00F26C8E" w:rsidRPr="0050543A" w:rsidRDefault="00F26C8E" w:rsidP="00F26C8E">
      <w:pPr>
        <w:rPr>
          <w:sz w:val="22"/>
          <w:szCs w:val="22"/>
        </w:rPr>
      </w:pPr>
    </w:p>
    <w:p w:rsidR="00AA217E" w:rsidRPr="0050543A" w:rsidRDefault="00AA217E" w:rsidP="00173C9E">
      <w:pPr>
        <w:tabs>
          <w:tab w:val="left" w:pos="9325"/>
        </w:tabs>
        <w:jc w:val="center"/>
        <w:rPr>
          <w:snapToGrid w:val="0"/>
          <w:sz w:val="22"/>
          <w:szCs w:val="22"/>
        </w:rPr>
      </w:pPr>
    </w:p>
    <w:p w:rsidR="00AA217E" w:rsidRPr="0050543A" w:rsidRDefault="00AA217E" w:rsidP="00173C9E">
      <w:pPr>
        <w:tabs>
          <w:tab w:val="left" w:pos="9325"/>
        </w:tabs>
        <w:jc w:val="center"/>
        <w:rPr>
          <w:snapToGrid w:val="0"/>
          <w:sz w:val="22"/>
          <w:szCs w:val="22"/>
        </w:rPr>
      </w:pP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N°1 : AVIS D’APPEL D’OFFRES en Français et en Anglais (AAO)</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N°2 : REGLEMENT GENERAL DE L’APPEL D’OFFRES (RGAO)</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N°3 : REGLEMENT PARTICULIER DE L’APPEL D’OFFRES (RPAO)</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N°4: CAHIER DES CLAUSES ADMINISTRATIVES PARTICULIERES (CCAP)</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N°5 : CAHIER DES CLAUSES TECHNIQUES PARTICULIERES (CCTP)</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N°6 : CADRE DU BORDEREAU DES PRIX (BP)</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N°7 : CADRE DU DETAIL QUANTITATIF ET ESTIMATIF (DQE)</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 xml:space="preserve">PIECE N°8 : CADRE DU SOUS DETAIL DES PRIX </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 xml:space="preserve">PIECE N°9 : MODELE DE PROJET DE MARCHE </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 xml:space="preserve">PIECE N°10 : FORMULAIRES ET MODELES </w:t>
      </w:r>
    </w:p>
    <w:p w:rsidR="005D287C" w:rsidRPr="0050543A" w:rsidRDefault="005D287C" w:rsidP="00F26C8E">
      <w:pPr>
        <w:spacing w:line="600" w:lineRule="auto"/>
        <w:rPr>
          <w:rFonts w:ascii="Cambria" w:hAnsi="Cambria" w:cs="Calibri"/>
          <w:sz w:val="22"/>
          <w:szCs w:val="22"/>
        </w:rPr>
      </w:pPr>
      <w:r w:rsidRPr="0050543A">
        <w:rPr>
          <w:rFonts w:ascii="Cambria" w:hAnsi="Cambria" w:cs="Calibri"/>
          <w:sz w:val="22"/>
          <w:szCs w:val="22"/>
        </w:rPr>
        <w:t>PIECE N°11 : DOSSIER DES PLANS-TYPES D’EXECUTION (A CONSULTER AUPRES DE LA MAITRISE D’ŒUVRE  PUBLIQUE OU PRIVEE)</w:t>
      </w:r>
    </w:p>
    <w:p w:rsidR="005D287C" w:rsidRPr="0050543A" w:rsidRDefault="005D287C" w:rsidP="00F26C8E">
      <w:pPr>
        <w:tabs>
          <w:tab w:val="left" w:pos="9325"/>
        </w:tabs>
        <w:spacing w:line="600" w:lineRule="auto"/>
        <w:rPr>
          <w:rFonts w:ascii="Cambria" w:hAnsi="Cambria" w:cs="Calibri"/>
          <w:sz w:val="22"/>
          <w:szCs w:val="22"/>
        </w:rPr>
      </w:pPr>
      <w:r w:rsidRPr="0050543A">
        <w:rPr>
          <w:rFonts w:ascii="Cambria" w:hAnsi="Cambria" w:cs="Calibri"/>
          <w:sz w:val="22"/>
          <w:szCs w:val="22"/>
        </w:rPr>
        <w:t>PIECE N°12 : GRILLE DE  NOTATION DES OFFRES TECHNIQUES</w:t>
      </w:r>
    </w:p>
    <w:p w:rsidR="005D287C" w:rsidRPr="0050543A" w:rsidRDefault="005D287C" w:rsidP="00F26C8E">
      <w:pPr>
        <w:tabs>
          <w:tab w:val="left" w:pos="9325"/>
        </w:tabs>
        <w:spacing w:line="600" w:lineRule="auto"/>
        <w:rPr>
          <w:rFonts w:ascii="Cambria" w:hAnsi="Cambria" w:cs="Calibri"/>
          <w:sz w:val="22"/>
          <w:szCs w:val="22"/>
        </w:rPr>
      </w:pPr>
      <w:r w:rsidRPr="0050543A">
        <w:rPr>
          <w:rFonts w:ascii="Cambria" w:hAnsi="Cambria" w:cs="Calibri"/>
          <w:sz w:val="22"/>
          <w:szCs w:val="22"/>
        </w:rPr>
        <w:t>PIECE N°13 : LISTE DES BANQUE S AGREEES</w:t>
      </w:r>
    </w:p>
    <w:p w:rsidR="00BD1AFC" w:rsidRPr="0050543A" w:rsidRDefault="00BD1AFC" w:rsidP="00F26C8E">
      <w:pPr>
        <w:tabs>
          <w:tab w:val="left" w:pos="9325"/>
        </w:tabs>
        <w:rPr>
          <w:sz w:val="22"/>
          <w:szCs w:val="22"/>
        </w:rPr>
      </w:pPr>
    </w:p>
    <w:p w:rsidR="00AA217E" w:rsidRPr="0050543A" w:rsidRDefault="00AA217E" w:rsidP="00F26C8E">
      <w:pPr>
        <w:tabs>
          <w:tab w:val="left" w:pos="9325"/>
        </w:tabs>
        <w:rPr>
          <w:b/>
          <w:bCs/>
          <w:snapToGrid w:val="0"/>
          <w:sz w:val="22"/>
          <w:szCs w:val="22"/>
          <w:u w:val="single"/>
        </w:rPr>
      </w:pPr>
    </w:p>
    <w:p w:rsidR="00AA217E" w:rsidRPr="0050543A" w:rsidRDefault="00AA217E" w:rsidP="00173C9E">
      <w:pPr>
        <w:tabs>
          <w:tab w:val="left" w:pos="9325"/>
        </w:tabs>
        <w:jc w:val="center"/>
        <w:rPr>
          <w:b/>
          <w:bCs/>
          <w:snapToGrid w:val="0"/>
          <w:sz w:val="22"/>
          <w:szCs w:val="22"/>
          <w:u w:val="single"/>
        </w:rPr>
      </w:pPr>
    </w:p>
    <w:p w:rsidR="00BD1AFC" w:rsidRPr="0050543A" w:rsidRDefault="00AA217E" w:rsidP="00173C9E">
      <w:pPr>
        <w:rPr>
          <w:sz w:val="22"/>
          <w:szCs w:val="22"/>
        </w:rPr>
      </w:pPr>
      <w:r w:rsidRPr="0050543A">
        <w:rPr>
          <w:sz w:val="22"/>
          <w:szCs w:val="22"/>
        </w:rPr>
        <w:tab/>
      </w:r>
      <w:r w:rsidRPr="0050543A">
        <w:rPr>
          <w:sz w:val="22"/>
          <w:szCs w:val="22"/>
        </w:rPr>
        <w:tab/>
      </w:r>
      <w:r w:rsidRPr="0050543A">
        <w:rPr>
          <w:sz w:val="22"/>
          <w:szCs w:val="22"/>
        </w:rPr>
        <w:tab/>
      </w:r>
    </w:p>
    <w:p w:rsidR="00AA217E" w:rsidRPr="0050543A" w:rsidRDefault="00AA217E" w:rsidP="00173C9E">
      <w:pPr>
        <w:rPr>
          <w:sz w:val="22"/>
          <w:szCs w:val="22"/>
        </w:rPr>
      </w:pPr>
    </w:p>
    <w:p w:rsidR="00AA217E" w:rsidRPr="0050543A" w:rsidRDefault="00AA217E" w:rsidP="00173C9E">
      <w:pPr>
        <w:ind w:firstLine="708"/>
        <w:rPr>
          <w:sz w:val="22"/>
          <w:szCs w:val="22"/>
        </w:rPr>
      </w:pPr>
    </w:p>
    <w:p w:rsidR="00AA217E" w:rsidRPr="0050543A" w:rsidRDefault="00AA217E" w:rsidP="00173C9E">
      <w:pPr>
        <w:ind w:firstLine="708"/>
        <w:rPr>
          <w:sz w:val="22"/>
          <w:szCs w:val="22"/>
        </w:rPr>
      </w:pPr>
    </w:p>
    <w:p w:rsidR="00AA217E" w:rsidRPr="0050543A" w:rsidRDefault="00AA217E" w:rsidP="00173C9E">
      <w:pPr>
        <w:ind w:firstLine="708"/>
        <w:rPr>
          <w:sz w:val="22"/>
          <w:szCs w:val="22"/>
        </w:rPr>
      </w:pPr>
    </w:p>
    <w:p w:rsidR="00AA217E" w:rsidRPr="0050543A" w:rsidRDefault="00AA217E" w:rsidP="00173C9E">
      <w:pPr>
        <w:ind w:firstLine="708"/>
        <w:rPr>
          <w:sz w:val="22"/>
          <w:szCs w:val="22"/>
        </w:rPr>
      </w:pPr>
      <w:r w:rsidRPr="0050543A">
        <w:rPr>
          <w:sz w:val="22"/>
          <w:szCs w:val="22"/>
        </w:rPr>
        <w:tab/>
      </w: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jc w:val="cente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jc w:val="center"/>
        <w:rPr>
          <w:sz w:val="22"/>
          <w:szCs w:val="22"/>
        </w:rPr>
      </w:pPr>
    </w:p>
    <w:p w:rsidR="00AA217E" w:rsidRPr="0050543A" w:rsidRDefault="00AA217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B31B4A" w:rsidRPr="0050543A" w:rsidRDefault="00B31B4A" w:rsidP="00173C9E">
      <w:pPr>
        <w:pStyle w:val="Titre6"/>
        <w:rPr>
          <w:sz w:val="22"/>
          <w:szCs w:val="22"/>
        </w:rPr>
      </w:pPr>
    </w:p>
    <w:p w:rsidR="00B31B4A" w:rsidRPr="0050543A" w:rsidRDefault="00B31B4A" w:rsidP="00173C9E">
      <w:pPr>
        <w:pStyle w:val="Titre6"/>
        <w:rPr>
          <w:sz w:val="22"/>
          <w:szCs w:val="22"/>
        </w:rPr>
      </w:pPr>
    </w:p>
    <w:p w:rsidR="00B31B4A" w:rsidRPr="0050543A" w:rsidRDefault="00B31B4A" w:rsidP="00173C9E">
      <w:pPr>
        <w:pStyle w:val="Titre6"/>
        <w:rPr>
          <w:sz w:val="22"/>
          <w:szCs w:val="22"/>
        </w:rPr>
      </w:pPr>
    </w:p>
    <w:p w:rsidR="00B31B4A" w:rsidRPr="0050543A" w:rsidRDefault="00B31B4A" w:rsidP="00173C9E">
      <w:pPr>
        <w:pStyle w:val="Titre6"/>
        <w:rPr>
          <w:sz w:val="22"/>
          <w:szCs w:val="22"/>
        </w:rPr>
      </w:pPr>
    </w:p>
    <w:p w:rsidR="00B31B4A" w:rsidRPr="0050543A" w:rsidRDefault="00B31B4A" w:rsidP="00173C9E">
      <w:pPr>
        <w:pStyle w:val="Titre6"/>
        <w:rPr>
          <w:sz w:val="22"/>
          <w:szCs w:val="22"/>
        </w:rPr>
      </w:pPr>
    </w:p>
    <w:p w:rsidR="00AA217E" w:rsidRPr="0050543A" w:rsidRDefault="00AA217E" w:rsidP="00173C9E">
      <w:pPr>
        <w:pStyle w:val="Titre6"/>
        <w:rPr>
          <w:rFonts w:eastAsia="Arial Unicode MS"/>
          <w:sz w:val="22"/>
          <w:szCs w:val="22"/>
        </w:rPr>
      </w:pPr>
      <w:r w:rsidRPr="0050543A">
        <w:rPr>
          <w:sz w:val="22"/>
          <w:szCs w:val="22"/>
        </w:rPr>
        <w:t>Pièce 1</w:t>
      </w:r>
    </w:p>
    <w:p w:rsidR="00AA217E" w:rsidRPr="0050543A" w:rsidRDefault="00AA217E" w:rsidP="00173C9E">
      <w:pPr>
        <w:jc w:val="center"/>
        <w:rPr>
          <w:sz w:val="22"/>
          <w:szCs w:val="22"/>
        </w:rPr>
      </w:pPr>
    </w:p>
    <w:p w:rsidR="00AA217E" w:rsidRPr="0050543A" w:rsidRDefault="00AA217E" w:rsidP="00173C9E">
      <w:pPr>
        <w:jc w:val="center"/>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54"/>
      </w:tblGrid>
      <w:tr w:rsidR="00AA217E" w:rsidRPr="0050543A">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rsidR="00AA217E" w:rsidRPr="0050543A" w:rsidRDefault="00AA217E" w:rsidP="00173C9E">
            <w:pPr>
              <w:jc w:val="center"/>
              <w:rPr>
                <w:sz w:val="22"/>
                <w:szCs w:val="22"/>
              </w:rPr>
            </w:pPr>
          </w:p>
          <w:p w:rsidR="00AA217E" w:rsidRPr="0050543A" w:rsidRDefault="00AA217E" w:rsidP="00173C9E">
            <w:pPr>
              <w:jc w:val="center"/>
              <w:rPr>
                <w:b/>
                <w:bCs/>
                <w:sz w:val="22"/>
                <w:szCs w:val="22"/>
              </w:rPr>
            </w:pPr>
            <w:r w:rsidRPr="0050543A">
              <w:rPr>
                <w:b/>
                <w:bCs/>
                <w:sz w:val="22"/>
                <w:szCs w:val="22"/>
              </w:rPr>
              <w:t>AVIS D’APPEL D’OFFRES</w:t>
            </w:r>
            <w:r w:rsidR="00F93F92" w:rsidRPr="0050543A">
              <w:rPr>
                <w:b/>
                <w:bCs/>
                <w:sz w:val="22"/>
                <w:szCs w:val="22"/>
              </w:rPr>
              <w:t xml:space="preserve"> [A.A.O]</w:t>
            </w:r>
          </w:p>
          <w:p w:rsidR="00AA217E" w:rsidRPr="0050543A" w:rsidRDefault="00AA217E" w:rsidP="00173C9E">
            <w:pPr>
              <w:jc w:val="center"/>
              <w:rPr>
                <w:sz w:val="22"/>
                <w:szCs w:val="22"/>
              </w:rPr>
            </w:pPr>
          </w:p>
        </w:tc>
      </w:tr>
    </w:tbl>
    <w:p w:rsidR="00AA217E" w:rsidRPr="0050543A" w:rsidRDefault="00AA217E" w:rsidP="00173C9E">
      <w:pPr>
        <w:jc w:val="both"/>
        <w:rPr>
          <w:sz w:val="22"/>
          <w:szCs w:val="22"/>
        </w:rPr>
      </w:pPr>
    </w:p>
    <w:p w:rsidR="00AA217E" w:rsidRPr="00684B2E" w:rsidRDefault="00DE1F73" w:rsidP="00DE1F73">
      <w:pPr>
        <w:jc w:val="center"/>
        <w:rPr>
          <w:rFonts w:ascii="Cambria" w:hAnsi="Cambria"/>
          <w:sz w:val="22"/>
          <w:szCs w:val="22"/>
          <w:lang w:val="en-US"/>
        </w:rPr>
      </w:pPr>
      <w:r w:rsidRPr="00684B2E">
        <w:rPr>
          <w:rFonts w:ascii="Cambria" w:hAnsi="Cambria"/>
          <w:sz w:val="22"/>
          <w:szCs w:val="22"/>
          <w:lang w:val="en-US"/>
        </w:rPr>
        <w:t>VERSION FRANCAISE</w:t>
      </w:r>
    </w:p>
    <w:p w:rsidR="00AA217E" w:rsidRPr="00684B2E" w:rsidRDefault="00AA217E" w:rsidP="00173C9E">
      <w:pPr>
        <w:rPr>
          <w:sz w:val="22"/>
          <w:szCs w:val="22"/>
          <w:lang w:val="en-US"/>
        </w:rPr>
      </w:pPr>
    </w:p>
    <w:p w:rsidR="00AA217E" w:rsidRPr="00684B2E" w:rsidRDefault="00AA217E" w:rsidP="00173C9E">
      <w:pPr>
        <w:rPr>
          <w:sz w:val="22"/>
          <w:szCs w:val="22"/>
          <w:lang w:val="en-US"/>
        </w:rPr>
      </w:pPr>
    </w:p>
    <w:p w:rsidR="00AA217E" w:rsidRPr="00684B2E" w:rsidRDefault="00AA217E" w:rsidP="00173C9E">
      <w:pPr>
        <w:rPr>
          <w:sz w:val="22"/>
          <w:szCs w:val="22"/>
          <w:lang w:val="en-US"/>
        </w:rPr>
      </w:pPr>
    </w:p>
    <w:p w:rsidR="00AA217E" w:rsidRPr="00684B2E" w:rsidRDefault="00AA217E" w:rsidP="00173C9E">
      <w:pPr>
        <w:rPr>
          <w:sz w:val="22"/>
          <w:szCs w:val="22"/>
          <w:lang w:val="en-US"/>
        </w:rPr>
      </w:pPr>
    </w:p>
    <w:p w:rsidR="00AA217E" w:rsidRPr="00684B2E" w:rsidRDefault="00AA217E" w:rsidP="00173C9E">
      <w:pPr>
        <w:rPr>
          <w:sz w:val="22"/>
          <w:szCs w:val="22"/>
          <w:lang w:val="en-US"/>
        </w:rPr>
      </w:pPr>
    </w:p>
    <w:p w:rsidR="00AA217E" w:rsidRPr="00684B2E" w:rsidRDefault="00AA217E" w:rsidP="00173C9E">
      <w:pPr>
        <w:rPr>
          <w:sz w:val="22"/>
          <w:szCs w:val="22"/>
          <w:lang w:val="en-US"/>
        </w:rPr>
      </w:pPr>
    </w:p>
    <w:p w:rsidR="00AA217E" w:rsidRPr="00684B2E" w:rsidRDefault="00AA217E" w:rsidP="00173C9E">
      <w:pPr>
        <w:rPr>
          <w:sz w:val="22"/>
          <w:szCs w:val="22"/>
          <w:lang w:val="en-US"/>
        </w:rPr>
      </w:pPr>
    </w:p>
    <w:p w:rsidR="000A24F1" w:rsidRPr="00684B2E" w:rsidRDefault="000A24F1" w:rsidP="00173C9E">
      <w:pPr>
        <w:rPr>
          <w:sz w:val="22"/>
          <w:szCs w:val="22"/>
          <w:lang w:val="en-US"/>
        </w:rPr>
      </w:pPr>
    </w:p>
    <w:p w:rsidR="000A24F1" w:rsidRPr="00684B2E" w:rsidRDefault="000A24F1" w:rsidP="00173C9E">
      <w:pPr>
        <w:rPr>
          <w:sz w:val="22"/>
          <w:szCs w:val="22"/>
          <w:lang w:val="en-US"/>
        </w:rPr>
      </w:pPr>
    </w:p>
    <w:p w:rsidR="000A24F1" w:rsidRPr="00684B2E" w:rsidRDefault="000A24F1" w:rsidP="00173C9E">
      <w:pPr>
        <w:rPr>
          <w:sz w:val="22"/>
          <w:szCs w:val="22"/>
          <w:lang w:val="en-US"/>
        </w:rPr>
      </w:pPr>
    </w:p>
    <w:p w:rsidR="000A24F1" w:rsidRPr="00684B2E" w:rsidRDefault="000A24F1" w:rsidP="00173C9E">
      <w:pPr>
        <w:rPr>
          <w:sz w:val="22"/>
          <w:szCs w:val="22"/>
          <w:lang w:val="en-US"/>
        </w:rPr>
      </w:pPr>
    </w:p>
    <w:p w:rsidR="000A24F1" w:rsidRPr="00684B2E" w:rsidRDefault="000A24F1" w:rsidP="00173C9E">
      <w:pPr>
        <w:rPr>
          <w:sz w:val="22"/>
          <w:szCs w:val="22"/>
          <w:lang w:val="en-US"/>
        </w:rPr>
      </w:pPr>
    </w:p>
    <w:p w:rsidR="000A24F1" w:rsidRPr="00684B2E" w:rsidRDefault="000A24F1" w:rsidP="00173C9E">
      <w:pPr>
        <w:rPr>
          <w:sz w:val="22"/>
          <w:szCs w:val="22"/>
          <w:lang w:val="en-US"/>
        </w:rPr>
      </w:pPr>
    </w:p>
    <w:p w:rsidR="000A24F1" w:rsidRPr="00684B2E" w:rsidRDefault="000A24F1" w:rsidP="00173C9E">
      <w:pPr>
        <w:rPr>
          <w:sz w:val="22"/>
          <w:szCs w:val="22"/>
          <w:lang w:val="en-US"/>
        </w:rPr>
      </w:pPr>
    </w:p>
    <w:p w:rsidR="000A24F1" w:rsidRPr="00684B2E" w:rsidRDefault="000A24F1" w:rsidP="00173C9E">
      <w:pPr>
        <w:rPr>
          <w:sz w:val="22"/>
          <w:szCs w:val="22"/>
          <w:lang w:val="en-US"/>
        </w:rPr>
      </w:pPr>
    </w:p>
    <w:p w:rsidR="00AA217E" w:rsidRPr="00684B2E" w:rsidRDefault="00AA217E" w:rsidP="00173C9E">
      <w:pPr>
        <w:rPr>
          <w:sz w:val="22"/>
          <w:szCs w:val="22"/>
          <w:lang w:val="en-US"/>
        </w:rPr>
      </w:pPr>
    </w:p>
    <w:p w:rsidR="002C5FE8" w:rsidRPr="00684B2E" w:rsidRDefault="002C5FE8" w:rsidP="00173C9E">
      <w:pPr>
        <w:rPr>
          <w:sz w:val="22"/>
          <w:szCs w:val="22"/>
          <w:lang w:val="en-US"/>
        </w:rPr>
      </w:pPr>
    </w:p>
    <w:p w:rsidR="002C5FE8" w:rsidRPr="00684B2E" w:rsidRDefault="002C5FE8" w:rsidP="00173C9E">
      <w:pPr>
        <w:rPr>
          <w:sz w:val="22"/>
          <w:szCs w:val="22"/>
          <w:lang w:val="en-US"/>
        </w:rPr>
      </w:pPr>
    </w:p>
    <w:p w:rsidR="002C5FE8" w:rsidRPr="00684B2E" w:rsidRDefault="002C5FE8" w:rsidP="00173C9E">
      <w:pPr>
        <w:rPr>
          <w:sz w:val="22"/>
          <w:szCs w:val="22"/>
          <w:lang w:val="en-US"/>
        </w:rPr>
      </w:pPr>
    </w:p>
    <w:p w:rsidR="005952F4" w:rsidRPr="00684B2E" w:rsidRDefault="005952F4" w:rsidP="00173C9E">
      <w:pPr>
        <w:rPr>
          <w:sz w:val="22"/>
          <w:szCs w:val="22"/>
          <w:lang w:val="en-US"/>
        </w:rPr>
      </w:pPr>
    </w:p>
    <w:p w:rsidR="002C5FE8" w:rsidRPr="00684B2E" w:rsidRDefault="002C5FE8" w:rsidP="00173C9E">
      <w:pPr>
        <w:rPr>
          <w:sz w:val="22"/>
          <w:szCs w:val="22"/>
          <w:lang w:val="en-US"/>
        </w:rPr>
      </w:pPr>
    </w:p>
    <w:p w:rsidR="002C5FE8" w:rsidRPr="00684B2E" w:rsidRDefault="002C5FE8" w:rsidP="00173C9E">
      <w:pPr>
        <w:rPr>
          <w:sz w:val="22"/>
          <w:szCs w:val="22"/>
          <w:lang w:val="en-US"/>
        </w:rPr>
      </w:pPr>
    </w:p>
    <w:p w:rsidR="002C5FE8" w:rsidRPr="00684B2E" w:rsidRDefault="002C5FE8" w:rsidP="00173C9E">
      <w:pPr>
        <w:rPr>
          <w:sz w:val="22"/>
          <w:szCs w:val="22"/>
          <w:lang w:val="en-US"/>
        </w:rPr>
      </w:pPr>
    </w:p>
    <w:p w:rsidR="002C5FE8" w:rsidRPr="00684B2E" w:rsidRDefault="002C5FE8" w:rsidP="00173C9E">
      <w:pPr>
        <w:rPr>
          <w:sz w:val="22"/>
          <w:szCs w:val="22"/>
          <w:lang w:val="en-US"/>
        </w:rPr>
      </w:pPr>
    </w:p>
    <w:p w:rsidR="002C5FE8" w:rsidRPr="00684B2E" w:rsidRDefault="002C5FE8" w:rsidP="00173C9E">
      <w:pPr>
        <w:rPr>
          <w:sz w:val="22"/>
          <w:szCs w:val="22"/>
          <w:lang w:val="en-US"/>
        </w:rPr>
      </w:pPr>
    </w:p>
    <w:p w:rsidR="00830614" w:rsidRPr="00684B2E" w:rsidRDefault="00830614" w:rsidP="00173C9E">
      <w:pPr>
        <w:rPr>
          <w:sz w:val="22"/>
          <w:szCs w:val="22"/>
          <w:lang w:val="en-US"/>
        </w:rPr>
      </w:pPr>
    </w:p>
    <w:p w:rsidR="00164524" w:rsidRPr="00684B2E" w:rsidRDefault="00164524" w:rsidP="00BC06E0">
      <w:pPr>
        <w:tabs>
          <w:tab w:val="left" w:pos="8160"/>
        </w:tabs>
        <w:jc w:val="both"/>
        <w:rPr>
          <w:rFonts w:ascii="Arial Narrow" w:hAnsi="Arial Narrow"/>
          <w:b/>
          <w:lang w:val="en-US"/>
        </w:rPr>
      </w:pPr>
    </w:p>
    <w:p w:rsidR="009D309E" w:rsidRPr="00684B2E" w:rsidRDefault="009D309E" w:rsidP="007B240B">
      <w:pPr>
        <w:ind w:left="142" w:hanging="142"/>
        <w:jc w:val="center"/>
        <w:rPr>
          <w:rFonts w:ascii="Cambria" w:hAnsi="Cambria"/>
          <w:b/>
          <w:sz w:val="22"/>
          <w:szCs w:val="22"/>
          <w:lang w:val="en-US"/>
        </w:rPr>
      </w:pPr>
    </w:p>
    <w:p w:rsidR="003D13E8" w:rsidRDefault="003D13E8" w:rsidP="00301309">
      <w:pPr>
        <w:tabs>
          <w:tab w:val="left" w:pos="426"/>
          <w:tab w:val="left" w:pos="1276"/>
          <w:tab w:val="left" w:pos="1418"/>
        </w:tabs>
        <w:ind w:left="-284" w:right="-284"/>
        <w:rPr>
          <w:rFonts w:ascii="Arial Narrow" w:hAnsi="Arial Narrow"/>
          <w:lang w:val="en-US"/>
        </w:rPr>
      </w:pPr>
    </w:p>
    <w:p w:rsidR="003D13E8" w:rsidRDefault="003D13E8" w:rsidP="00301309">
      <w:pPr>
        <w:tabs>
          <w:tab w:val="left" w:pos="426"/>
          <w:tab w:val="left" w:pos="1276"/>
          <w:tab w:val="left" w:pos="1418"/>
        </w:tabs>
        <w:ind w:left="-284" w:right="-284"/>
        <w:rPr>
          <w:rFonts w:ascii="Arial Narrow" w:hAnsi="Arial Narrow"/>
          <w:lang w:val="en-US"/>
        </w:rPr>
      </w:pPr>
    </w:p>
    <w:p w:rsidR="003D13E8" w:rsidRDefault="003D13E8" w:rsidP="00301309">
      <w:pPr>
        <w:tabs>
          <w:tab w:val="left" w:pos="426"/>
          <w:tab w:val="left" w:pos="1276"/>
          <w:tab w:val="left" w:pos="1418"/>
        </w:tabs>
        <w:ind w:left="-284" w:right="-284"/>
        <w:rPr>
          <w:rFonts w:ascii="Arial Narrow" w:hAnsi="Arial Narrow"/>
          <w:lang w:val="en-US"/>
        </w:rPr>
      </w:pPr>
    </w:p>
    <w:p w:rsidR="003D13E8" w:rsidRDefault="003D13E8" w:rsidP="00301309">
      <w:pPr>
        <w:tabs>
          <w:tab w:val="left" w:pos="426"/>
          <w:tab w:val="left" w:pos="1276"/>
          <w:tab w:val="left" w:pos="1418"/>
        </w:tabs>
        <w:ind w:left="-284" w:right="-284"/>
        <w:rPr>
          <w:rFonts w:ascii="Arial Narrow" w:hAnsi="Arial Narrow"/>
          <w:lang w:val="en-US"/>
        </w:rPr>
      </w:pPr>
    </w:p>
    <w:p w:rsidR="003D13E8" w:rsidRDefault="003D13E8" w:rsidP="00301309">
      <w:pPr>
        <w:tabs>
          <w:tab w:val="left" w:pos="426"/>
          <w:tab w:val="left" w:pos="1276"/>
          <w:tab w:val="left" w:pos="1418"/>
        </w:tabs>
        <w:ind w:left="-284" w:right="-284"/>
        <w:rPr>
          <w:rFonts w:ascii="Arial Narrow" w:hAnsi="Arial Narrow"/>
          <w:lang w:val="en-US"/>
        </w:rPr>
      </w:pPr>
    </w:p>
    <w:p w:rsidR="003D13E8" w:rsidRDefault="003D13E8" w:rsidP="00301309">
      <w:pPr>
        <w:tabs>
          <w:tab w:val="left" w:pos="426"/>
          <w:tab w:val="left" w:pos="1276"/>
          <w:tab w:val="left" w:pos="1418"/>
        </w:tabs>
        <w:ind w:left="-284" w:right="-284"/>
        <w:rPr>
          <w:rFonts w:ascii="Arial Narrow" w:hAnsi="Arial Narrow"/>
          <w:lang w:val="en-US"/>
        </w:rPr>
      </w:pPr>
    </w:p>
    <w:p w:rsidR="003D13E8" w:rsidRDefault="003D13E8" w:rsidP="00301309">
      <w:pPr>
        <w:tabs>
          <w:tab w:val="left" w:pos="426"/>
          <w:tab w:val="left" w:pos="1276"/>
          <w:tab w:val="left" w:pos="1418"/>
        </w:tabs>
        <w:ind w:left="-284" w:right="-284"/>
        <w:rPr>
          <w:rFonts w:ascii="Arial Narrow" w:hAnsi="Arial Narrow"/>
          <w:lang w:val="en-US"/>
        </w:rPr>
      </w:pPr>
    </w:p>
    <w:p w:rsidR="004478CE" w:rsidRDefault="004478CE" w:rsidP="00301309">
      <w:pPr>
        <w:tabs>
          <w:tab w:val="left" w:pos="426"/>
          <w:tab w:val="left" w:pos="1276"/>
          <w:tab w:val="left" w:pos="1418"/>
        </w:tabs>
        <w:ind w:left="-284" w:right="-284"/>
        <w:rPr>
          <w:rFonts w:ascii="Arial Narrow" w:hAnsi="Arial Narrow"/>
          <w:lang w:val="en-US"/>
        </w:rPr>
      </w:pPr>
    </w:p>
    <w:p w:rsidR="004478CE" w:rsidRDefault="004478CE" w:rsidP="00301309">
      <w:pPr>
        <w:tabs>
          <w:tab w:val="left" w:pos="426"/>
          <w:tab w:val="left" w:pos="1276"/>
          <w:tab w:val="left" w:pos="1418"/>
        </w:tabs>
        <w:ind w:left="-284" w:right="-284"/>
        <w:rPr>
          <w:rFonts w:ascii="Arial Narrow" w:hAnsi="Arial Narrow"/>
          <w:lang w:val="en-US"/>
        </w:rPr>
      </w:pPr>
    </w:p>
    <w:p w:rsidR="004478CE" w:rsidRDefault="004478CE" w:rsidP="00301309">
      <w:pPr>
        <w:tabs>
          <w:tab w:val="left" w:pos="426"/>
          <w:tab w:val="left" w:pos="1276"/>
          <w:tab w:val="left" w:pos="1418"/>
        </w:tabs>
        <w:ind w:left="-284" w:right="-284"/>
        <w:rPr>
          <w:rFonts w:ascii="Arial Narrow" w:hAnsi="Arial Narrow"/>
          <w:lang w:val="en-US"/>
        </w:rPr>
      </w:pPr>
    </w:p>
    <w:p w:rsidR="004478CE" w:rsidRDefault="004478CE" w:rsidP="00301309">
      <w:pPr>
        <w:tabs>
          <w:tab w:val="left" w:pos="426"/>
          <w:tab w:val="left" w:pos="1276"/>
          <w:tab w:val="left" w:pos="1418"/>
        </w:tabs>
        <w:ind w:left="-284" w:right="-284"/>
        <w:rPr>
          <w:rFonts w:ascii="Arial Narrow" w:hAnsi="Arial Narrow"/>
          <w:lang w:val="en-US"/>
        </w:rPr>
      </w:pPr>
    </w:p>
    <w:p w:rsidR="00301309" w:rsidRPr="00FE20B2" w:rsidRDefault="001B406C" w:rsidP="00301309">
      <w:pPr>
        <w:tabs>
          <w:tab w:val="left" w:pos="426"/>
          <w:tab w:val="left" w:pos="1276"/>
          <w:tab w:val="left" w:pos="1418"/>
        </w:tabs>
        <w:ind w:left="-284" w:right="-284"/>
        <w:rPr>
          <w:rFonts w:ascii="Arial Narrow" w:hAnsi="Arial Narrow"/>
          <w:lang w:val="en-US"/>
        </w:rPr>
      </w:pPr>
      <w:r>
        <w:rPr>
          <w:rFonts w:ascii="Arial Narrow" w:hAnsi="Arial Narrow"/>
          <w:noProof/>
        </w:rPr>
        <w:lastRenderedPageBreak/>
        <mc:AlternateContent>
          <mc:Choice Requires="wpg">
            <w:drawing>
              <wp:anchor distT="0" distB="0" distL="114300" distR="114300" simplePos="0" relativeHeight="251688960" behindDoc="0" locked="0" layoutInCell="1" allowOverlap="1" wp14:anchorId="0007100A" wp14:editId="29FF09DB">
                <wp:simplePos x="0" y="0"/>
                <wp:positionH relativeFrom="page">
                  <wp:align>center</wp:align>
                </wp:positionH>
                <wp:positionV relativeFrom="paragraph">
                  <wp:posOffset>12316</wp:posOffset>
                </wp:positionV>
                <wp:extent cx="2393315" cy="1548925"/>
                <wp:effectExtent l="0" t="0" r="6985" b="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3315" cy="1548925"/>
                          <a:chOff x="1710" y="5191"/>
                          <a:chExt cx="3492" cy="5138"/>
                        </a:xfrm>
                      </wpg:grpSpPr>
                      <wpg:grpSp>
                        <wpg:cNvPr id="3" name="Group 4"/>
                        <wpg:cNvGrpSpPr>
                          <a:grpSpLocks/>
                        </wpg:cNvGrpSpPr>
                        <wpg:grpSpPr bwMode="auto">
                          <a:xfrm>
                            <a:off x="1710" y="5191"/>
                            <a:ext cx="3492" cy="4554"/>
                            <a:chOff x="3431" y="3839"/>
                            <a:chExt cx="3300" cy="4319"/>
                          </a:xfrm>
                        </wpg:grpSpPr>
                        <wpg:grpSp>
                          <wpg:cNvPr id="4" name="Group 5"/>
                          <wpg:cNvGrpSpPr>
                            <a:grpSpLocks/>
                          </wpg:cNvGrpSpPr>
                          <wpg:grpSpPr bwMode="auto">
                            <a:xfrm>
                              <a:off x="3619" y="3839"/>
                              <a:ext cx="2904" cy="4128"/>
                              <a:chOff x="3619" y="3839"/>
                              <a:chExt cx="2904" cy="4128"/>
                            </a:xfrm>
                          </wpg:grpSpPr>
                          <wps:wsp>
                            <wps:cNvPr id="5" name="Oval 6" descr="30 %"/>
                            <wps:cNvSpPr>
                              <a:spLocks noChangeArrowheads="1"/>
                            </wps:cNvSpPr>
                            <wps:spPr bwMode="auto">
                              <a:xfrm>
                                <a:off x="3619" y="4779"/>
                                <a:ext cx="2904" cy="3188"/>
                              </a:xfrm>
                              <a:prstGeom prst="ellipse">
                                <a:avLst/>
                              </a:prstGeom>
                              <a:pattFill prst="pct30">
                                <a:fgClr>
                                  <a:srgbClr val="000000"/>
                                </a:fgClr>
                                <a:bgClr>
                                  <a:srgbClr val="FFFFFF"/>
                                </a:bgClr>
                              </a:pattFill>
                              <a:ln w="9525">
                                <a:solidFill>
                                  <a:srgbClr val="7F7F7F"/>
                                </a:solidFill>
                                <a:round/>
                                <a:headEnd/>
                                <a:tailEnd/>
                              </a:ln>
                            </wps:spPr>
                            <wps:bodyPr rot="0" vert="horz" wrap="square" lIns="91440" tIns="45720" rIns="91440" bIns="45720" anchor="t" anchorCtr="0" upright="1">
                              <a:noAutofit/>
                            </wps:bodyPr>
                          </wps:wsp>
                          <wpg:grpSp>
                            <wpg:cNvPr id="6" name="Group 7"/>
                            <wpg:cNvGrpSpPr>
                              <a:grpSpLocks/>
                            </wpg:cNvGrpSpPr>
                            <wpg:grpSpPr bwMode="auto">
                              <a:xfrm>
                                <a:off x="4317" y="3839"/>
                                <a:ext cx="1519" cy="2315"/>
                                <a:chOff x="4159" y="2478"/>
                                <a:chExt cx="1519" cy="2315"/>
                              </a:xfrm>
                            </wpg:grpSpPr>
                            <wps:wsp>
                              <wps:cNvPr id="7" name="AutoShape 8"/>
                              <wps:cNvSpPr>
                                <a:spLocks noChangeArrowheads="1"/>
                              </wps:cNvSpPr>
                              <wps:spPr bwMode="auto">
                                <a:xfrm rot="-27374733">
                                  <a:off x="4195" y="2735"/>
                                  <a:ext cx="1447" cy="1519"/>
                                </a:xfrm>
                                <a:custGeom>
                                  <a:avLst/>
                                  <a:gdLst>
                                    <a:gd name="G0" fmla="+- 6098 0 0"/>
                                    <a:gd name="G1" fmla="+- -9757525 0 0"/>
                                    <a:gd name="G2" fmla="+- 0 0 -9757525"/>
                                    <a:gd name="T0" fmla="*/ 0 256 1"/>
                                    <a:gd name="T1" fmla="*/ 180 256 1"/>
                                    <a:gd name="G3" fmla="+- -9757525 T0 T1"/>
                                    <a:gd name="T2" fmla="*/ 0 256 1"/>
                                    <a:gd name="T3" fmla="*/ 90 256 1"/>
                                    <a:gd name="G4" fmla="+- -9757525 T2 T3"/>
                                    <a:gd name="G5" fmla="*/ G4 2 1"/>
                                    <a:gd name="T4" fmla="*/ 90 256 1"/>
                                    <a:gd name="T5" fmla="*/ 0 256 1"/>
                                    <a:gd name="G6" fmla="+- -9757525 T4 T5"/>
                                    <a:gd name="G7" fmla="*/ G6 2 1"/>
                                    <a:gd name="G8" fmla="abs -9757525"/>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098"/>
                                    <a:gd name="G18" fmla="*/ 6098 1 2"/>
                                    <a:gd name="G19" fmla="+- G18 5400 0"/>
                                    <a:gd name="G20" fmla="cos G19 -9757525"/>
                                    <a:gd name="G21" fmla="sin G19 -9757525"/>
                                    <a:gd name="G22" fmla="+- G20 10800 0"/>
                                    <a:gd name="G23" fmla="+- G21 10800 0"/>
                                    <a:gd name="G24" fmla="+- 10800 0 G20"/>
                                    <a:gd name="G25" fmla="+- 6098 10800 0"/>
                                    <a:gd name="G26" fmla="?: G9 G17 G25"/>
                                    <a:gd name="G27" fmla="?: G9 0 21600"/>
                                    <a:gd name="G28" fmla="cos 10800 -9757525"/>
                                    <a:gd name="G29" fmla="sin 10800 -9757525"/>
                                    <a:gd name="G30" fmla="sin 6098 -9757525"/>
                                    <a:gd name="G31" fmla="+- G28 10800 0"/>
                                    <a:gd name="G32" fmla="+- G29 10800 0"/>
                                    <a:gd name="G33" fmla="+- G30 10800 0"/>
                                    <a:gd name="G34" fmla="?: G4 0 G31"/>
                                    <a:gd name="G35" fmla="?: -9757525 G34 0"/>
                                    <a:gd name="G36" fmla="?: G6 G35 G31"/>
                                    <a:gd name="G37" fmla="+- 21600 0 G36"/>
                                    <a:gd name="G38" fmla="?: G4 0 G33"/>
                                    <a:gd name="G39" fmla="?: -9757525 G38 G32"/>
                                    <a:gd name="G40" fmla="?: G6 G39 0"/>
                                    <a:gd name="G41" fmla="?: G4 G32 21600"/>
                                    <a:gd name="G42" fmla="?: G6 G41 G33"/>
                                    <a:gd name="T12" fmla="*/ 10800 w 21600"/>
                                    <a:gd name="T13" fmla="*/ 0 h 21600"/>
                                    <a:gd name="T14" fmla="*/ 3566 w 21600"/>
                                    <a:gd name="T15" fmla="*/ 6434 h 21600"/>
                                    <a:gd name="T16" fmla="*/ 10800 w 21600"/>
                                    <a:gd name="T17" fmla="*/ 4702 h 21600"/>
                                    <a:gd name="T18" fmla="*/ 18034 w 21600"/>
                                    <a:gd name="T19" fmla="*/ 64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579" y="7649"/>
                                      </a:moveTo>
                                      <a:cubicBezTo>
                                        <a:pt x="6683" y="5820"/>
                                        <a:pt x="8663" y="4702"/>
                                        <a:pt x="10800" y="4702"/>
                                      </a:cubicBezTo>
                                      <a:cubicBezTo>
                                        <a:pt x="12936" y="4702"/>
                                        <a:pt x="14916" y="5820"/>
                                        <a:pt x="16020" y="7649"/>
                                      </a:cubicBezTo>
                                      <a:lnTo>
                                        <a:pt x="20046" y="5219"/>
                                      </a:lnTo>
                                      <a:cubicBezTo>
                                        <a:pt x="18091" y="1980"/>
                                        <a:pt x="14583" y="0"/>
                                        <a:pt x="10799" y="0"/>
                                      </a:cubicBezTo>
                                      <a:cubicBezTo>
                                        <a:pt x="7016" y="0"/>
                                        <a:pt x="3508" y="1980"/>
                                        <a:pt x="1553" y="5219"/>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4218" y="2478"/>
                                  <a:ext cx="1457" cy="2315"/>
                                  <a:chOff x="4218" y="2478"/>
                                  <a:chExt cx="1457" cy="2315"/>
                                </a:xfrm>
                              </wpg:grpSpPr>
                              <wpg:grpSp>
                                <wpg:cNvPr id="9" name="Group 10"/>
                                <wpg:cNvGrpSpPr>
                                  <a:grpSpLocks/>
                                </wpg:cNvGrpSpPr>
                                <wpg:grpSpPr bwMode="auto">
                                  <a:xfrm>
                                    <a:off x="4218" y="2478"/>
                                    <a:ext cx="1457" cy="2315"/>
                                    <a:chOff x="4218" y="2478"/>
                                    <a:chExt cx="1457" cy="2315"/>
                                  </a:xfrm>
                                </wpg:grpSpPr>
                                <wps:wsp>
                                  <wps:cNvPr id="10" name="WordArt 11"/>
                                  <wps:cNvSpPr txBox="1">
                                    <a:spLocks noChangeArrowheads="1" noChangeShapeType="1" noTextEdit="1"/>
                                  </wps:cNvSpPr>
                                  <wps:spPr bwMode="auto">
                                    <a:xfrm>
                                      <a:off x="4218" y="2478"/>
                                      <a:ext cx="1425" cy="231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0B2797" w:rsidRDefault="000B2797" w:rsidP="001B406C">
                                        <w:pPr>
                                          <w:pStyle w:val="NormalWeb"/>
                                          <w:spacing w:before="0" w:beforeAutospacing="0" w:after="0" w:afterAutospacing="0"/>
                                          <w:jc w:val="center"/>
                                        </w:pPr>
                                        <w:r>
                                          <w:rPr>
                                            <w:rFonts w:ascii="Arial Black" w:hAnsi="Arial Black"/>
                                            <w:color w:val="FF0000"/>
                                            <w:sz w:val="72"/>
                                            <w:szCs w:val="72"/>
                                          </w:rPr>
                                          <w:t>Y</w:t>
                                        </w:r>
                                      </w:p>
                                    </w:txbxContent>
                                  </wps:txbx>
                                  <wps:bodyPr wrap="square" numCol="1" fromWordArt="1">
                                    <a:prstTxWarp prst="textPlain">
                                      <a:avLst>
                                        <a:gd name="adj" fmla="val 50995"/>
                                      </a:avLst>
                                    </a:prstTxWarp>
                                    <a:spAutoFit/>
                                  </wps:bodyPr>
                                </wps:wsp>
                                <wps:wsp>
                                  <wps:cNvPr id="11" name="AutoShape 12"/>
                                  <wps:cNvSpPr>
                                    <a:spLocks noChangeArrowheads="1"/>
                                  </wps:cNvSpPr>
                                  <wps:spPr bwMode="auto">
                                    <a:xfrm rot="10800000">
                                      <a:off x="4228" y="2971"/>
                                      <a:ext cx="1447" cy="1276"/>
                                    </a:xfrm>
                                    <a:custGeom>
                                      <a:avLst/>
                                      <a:gdLst>
                                        <a:gd name="G0" fmla="+- 5631 0 0"/>
                                        <a:gd name="G1" fmla="+- -8612394 0 0"/>
                                        <a:gd name="G2" fmla="+- 0 0 -8612394"/>
                                        <a:gd name="T0" fmla="*/ 0 256 1"/>
                                        <a:gd name="T1" fmla="*/ 180 256 1"/>
                                        <a:gd name="G3" fmla="+- -8612394 T0 T1"/>
                                        <a:gd name="T2" fmla="*/ 0 256 1"/>
                                        <a:gd name="T3" fmla="*/ 90 256 1"/>
                                        <a:gd name="G4" fmla="+- -8612394 T2 T3"/>
                                        <a:gd name="G5" fmla="*/ G4 2 1"/>
                                        <a:gd name="T4" fmla="*/ 90 256 1"/>
                                        <a:gd name="T5" fmla="*/ 0 256 1"/>
                                        <a:gd name="G6" fmla="+- -8612394 T4 T5"/>
                                        <a:gd name="G7" fmla="*/ G6 2 1"/>
                                        <a:gd name="G8" fmla="abs -861239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631"/>
                                        <a:gd name="G18" fmla="*/ 5631 1 2"/>
                                        <a:gd name="G19" fmla="+- G18 5400 0"/>
                                        <a:gd name="G20" fmla="cos G19 -8612394"/>
                                        <a:gd name="G21" fmla="sin G19 -8612394"/>
                                        <a:gd name="G22" fmla="+- G20 10800 0"/>
                                        <a:gd name="G23" fmla="+- G21 10800 0"/>
                                        <a:gd name="G24" fmla="+- 10800 0 G20"/>
                                        <a:gd name="G25" fmla="+- 5631 10800 0"/>
                                        <a:gd name="G26" fmla="?: G9 G17 G25"/>
                                        <a:gd name="G27" fmla="?: G9 0 21600"/>
                                        <a:gd name="G28" fmla="cos 10800 -8612394"/>
                                        <a:gd name="G29" fmla="sin 10800 -8612394"/>
                                        <a:gd name="G30" fmla="sin 5631 -8612394"/>
                                        <a:gd name="G31" fmla="+- G28 10800 0"/>
                                        <a:gd name="G32" fmla="+- G29 10800 0"/>
                                        <a:gd name="G33" fmla="+- G30 10800 0"/>
                                        <a:gd name="G34" fmla="?: G4 0 G31"/>
                                        <a:gd name="G35" fmla="?: -8612394 G34 0"/>
                                        <a:gd name="G36" fmla="?: G6 G35 G31"/>
                                        <a:gd name="G37" fmla="+- 21600 0 G36"/>
                                        <a:gd name="G38" fmla="?: G4 0 G33"/>
                                        <a:gd name="G39" fmla="?: -8612394 G38 G32"/>
                                        <a:gd name="G40" fmla="?: G6 G39 0"/>
                                        <a:gd name="G41" fmla="?: G4 G32 21600"/>
                                        <a:gd name="G42" fmla="?: G6 G41 G33"/>
                                        <a:gd name="T12" fmla="*/ 10800 w 21600"/>
                                        <a:gd name="T13" fmla="*/ 0 h 21600"/>
                                        <a:gd name="T14" fmla="*/ 5365 w 21600"/>
                                        <a:gd name="T15" fmla="*/ 4638 h 21600"/>
                                        <a:gd name="T16" fmla="*/ 10800 w 21600"/>
                                        <a:gd name="T17" fmla="*/ 5169 h 21600"/>
                                        <a:gd name="T18" fmla="*/ 16235 w 21600"/>
                                        <a:gd name="T19" fmla="*/ 4638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075" y="6577"/>
                                          </a:moveTo>
                                          <a:cubicBezTo>
                                            <a:pt x="8103" y="5669"/>
                                            <a:pt x="9428" y="5169"/>
                                            <a:pt x="10800" y="5169"/>
                                          </a:cubicBezTo>
                                          <a:cubicBezTo>
                                            <a:pt x="12171" y="5169"/>
                                            <a:pt x="13496" y="5669"/>
                                            <a:pt x="14524" y="6577"/>
                                          </a:cubicBezTo>
                                          <a:lnTo>
                                            <a:pt x="17944" y="2700"/>
                                          </a:lnTo>
                                          <a:cubicBezTo>
                                            <a:pt x="15971" y="960"/>
                                            <a:pt x="13430" y="0"/>
                                            <a:pt x="10799" y="0"/>
                                          </a:cubicBezTo>
                                          <a:cubicBezTo>
                                            <a:pt x="8169" y="0"/>
                                            <a:pt x="5628" y="960"/>
                                            <a:pt x="3655" y="2700"/>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2" name="AutoShape 13"/>
                                <wps:cNvSpPr>
                                  <a:spLocks noChangeArrowheads="1"/>
                                </wps:cNvSpPr>
                                <wps:spPr bwMode="auto">
                                  <a:xfrm rot="-20648207">
                                    <a:off x="4309" y="2759"/>
                                    <a:ext cx="1345" cy="1346"/>
                                  </a:xfrm>
                                  <a:custGeom>
                                    <a:avLst/>
                                    <a:gdLst>
                                      <a:gd name="G0" fmla="+- 6150 0 0"/>
                                      <a:gd name="G1" fmla="+- -8067714 0 0"/>
                                      <a:gd name="G2" fmla="+- 0 0 -8067714"/>
                                      <a:gd name="T0" fmla="*/ 0 256 1"/>
                                      <a:gd name="T1" fmla="*/ 180 256 1"/>
                                      <a:gd name="G3" fmla="+- -8067714 T0 T1"/>
                                      <a:gd name="T2" fmla="*/ 0 256 1"/>
                                      <a:gd name="T3" fmla="*/ 90 256 1"/>
                                      <a:gd name="G4" fmla="+- -8067714 T2 T3"/>
                                      <a:gd name="G5" fmla="*/ G4 2 1"/>
                                      <a:gd name="T4" fmla="*/ 90 256 1"/>
                                      <a:gd name="T5" fmla="*/ 0 256 1"/>
                                      <a:gd name="G6" fmla="+- -8067714 T4 T5"/>
                                      <a:gd name="G7" fmla="*/ G6 2 1"/>
                                      <a:gd name="G8" fmla="abs -806771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150"/>
                                      <a:gd name="G18" fmla="*/ 6150 1 2"/>
                                      <a:gd name="G19" fmla="+- G18 5400 0"/>
                                      <a:gd name="G20" fmla="cos G19 -8067714"/>
                                      <a:gd name="G21" fmla="sin G19 -8067714"/>
                                      <a:gd name="G22" fmla="+- G20 10800 0"/>
                                      <a:gd name="G23" fmla="+- G21 10800 0"/>
                                      <a:gd name="G24" fmla="+- 10800 0 G20"/>
                                      <a:gd name="G25" fmla="+- 6150 10800 0"/>
                                      <a:gd name="G26" fmla="?: G9 G17 G25"/>
                                      <a:gd name="G27" fmla="?: G9 0 21600"/>
                                      <a:gd name="G28" fmla="cos 10800 -8067714"/>
                                      <a:gd name="G29" fmla="sin 10800 -8067714"/>
                                      <a:gd name="G30" fmla="sin 6150 -8067714"/>
                                      <a:gd name="G31" fmla="+- G28 10800 0"/>
                                      <a:gd name="G32" fmla="+- G29 10800 0"/>
                                      <a:gd name="G33" fmla="+- G30 10800 0"/>
                                      <a:gd name="G34" fmla="?: G4 0 G31"/>
                                      <a:gd name="G35" fmla="?: -8067714 G34 0"/>
                                      <a:gd name="G36" fmla="?: G6 G35 G31"/>
                                      <a:gd name="G37" fmla="+- 21600 0 G36"/>
                                      <a:gd name="G38" fmla="?: G4 0 G33"/>
                                      <a:gd name="G39" fmla="?: -8067714 G38 G32"/>
                                      <a:gd name="G40" fmla="?: G6 G39 0"/>
                                      <a:gd name="G41" fmla="?: G4 G32 21600"/>
                                      <a:gd name="G42" fmla="?: G6 G41 G33"/>
                                      <a:gd name="T12" fmla="*/ 10800 w 21600"/>
                                      <a:gd name="T13" fmla="*/ 0 h 21600"/>
                                      <a:gd name="T14" fmla="*/ 6171 w 21600"/>
                                      <a:gd name="T15" fmla="*/ 3700 h 21600"/>
                                      <a:gd name="T16" fmla="*/ 10800 w 21600"/>
                                      <a:gd name="T17" fmla="*/ 4650 h 21600"/>
                                      <a:gd name="T18" fmla="*/ 15429 w 21600"/>
                                      <a:gd name="T19" fmla="*/ 37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441" y="5648"/>
                                        </a:moveTo>
                                        <a:cubicBezTo>
                                          <a:pt x="8440" y="4996"/>
                                          <a:pt x="9607" y="4650"/>
                                          <a:pt x="10800" y="4650"/>
                                        </a:cubicBezTo>
                                        <a:cubicBezTo>
                                          <a:pt x="11992" y="4650"/>
                                          <a:pt x="13159" y="4996"/>
                                          <a:pt x="14158" y="5648"/>
                                        </a:cubicBezTo>
                                        <a:lnTo>
                                          <a:pt x="16698" y="1753"/>
                                        </a:lnTo>
                                        <a:cubicBezTo>
                                          <a:pt x="14943" y="609"/>
                                          <a:pt x="12894" y="0"/>
                                          <a:pt x="10799" y="0"/>
                                        </a:cubicBezTo>
                                        <a:cubicBezTo>
                                          <a:pt x="8705" y="0"/>
                                          <a:pt x="6656" y="609"/>
                                          <a:pt x="4901" y="1753"/>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s:wsp>
                          <wps:cNvPr id="13" name="AutoShape 14"/>
                          <wps:cNvSpPr>
                            <a:spLocks noChangeArrowheads="1"/>
                          </wps:cNvSpPr>
                          <wps:spPr bwMode="auto">
                            <a:xfrm>
                              <a:off x="4943" y="4636"/>
                              <a:ext cx="289" cy="289"/>
                            </a:xfrm>
                            <a:prstGeom prst="star5">
                              <a:avLst/>
                            </a:prstGeom>
                            <a:gradFill rotWithShape="1">
                              <a:gsLst>
                                <a:gs pos="0">
                                  <a:srgbClr val="FFCC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14" name="Group 15"/>
                          <wpg:cNvGrpSpPr>
                            <a:grpSpLocks/>
                          </wpg:cNvGrpSpPr>
                          <wpg:grpSpPr bwMode="auto">
                            <a:xfrm>
                              <a:off x="3431" y="4776"/>
                              <a:ext cx="3300" cy="3382"/>
                              <a:chOff x="3431" y="4776"/>
                              <a:chExt cx="3300" cy="3382"/>
                            </a:xfrm>
                          </wpg:grpSpPr>
                          <wpg:grpSp>
                            <wpg:cNvPr id="15" name="Group 16"/>
                            <wpg:cNvGrpSpPr>
                              <a:grpSpLocks/>
                            </wpg:cNvGrpSpPr>
                            <wpg:grpSpPr bwMode="auto">
                              <a:xfrm>
                                <a:off x="3431" y="4776"/>
                                <a:ext cx="3300" cy="2816"/>
                                <a:chOff x="3371" y="4438"/>
                                <a:chExt cx="3407" cy="3154"/>
                              </a:xfrm>
                            </wpg:grpSpPr>
                            <wpg:grpSp>
                              <wpg:cNvPr id="16" name="Group 17"/>
                              <wpg:cNvGrpSpPr>
                                <a:grpSpLocks/>
                              </wpg:cNvGrpSpPr>
                              <wpg:grpSpPr bwMode="auto">
                                <a:xfrm>
                                  <a:off x="5224" y="4438"/>
                                  <a:ext cx="1554" cy="3154"/>
                                  <a:chOff x="5440" y="4438"/>
                                  <a:chExt cx="1554" cy="3154"/>
                                </a:xfrm>
                              </wpg:grpSpPr>
                              <wpg:grpSp>
                                <wpg:cNvPr id="17" name="Group 18"/>
                                <wpg:cNvGrpSpPr>
                                  <a:grpSpLocks/>
                                </wpg:cNvGrpSpPr>
                                <wpg:grpSpPr bwMode="auto">
                                  <a:xfrm rot="19024058" flipH="1">
                                    <a:off x="6173" y="4935"/>
                                    <a:ext cx="317" cy="291"/>
                                    <a:chOff x="4631" y="2432"/>
                                    <a:chExt cx="633" cy="571"/>
                                  </a:xfrm>
                                </wpg:grpSpPr>
                                <wps:wsp>
                                  <wps:cNvPr id="18" name="Freeform 1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21"/>
                                <wpg:cNvGrpSpPr>
                                  <a:grpSpLocks/>
                                </wpg:cNvGrpSpPr>
                                <wpg:grpSpPr bwMode="auto">
                                  <a:xfrm rot="18530110" flipH="1">
                                    <a:off x="6318" y="5055"/>
                                    <a:ext cx="323" cy="338"/>
                                    <a:chOff x="4631" y="2432"/>
                                    <a:chExt cx="633" cy="571"/>
                                  </a:xfrm>
                                </wpg:grpSpPr>
                                <wps:wsp>
                                  <wps:cNvPr id="21" name="Freeform 2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24"/>
                                <wpg:cNvGrpSpPr>
                                  <a:grpSpLocks/>
                                </wpg:cNvGrpSpPr>
                                <wpg:grpSpPr bwMode="auto">
                                  <a:xfrm rot="20031735" flipH="1">
                                    <a:off x="6368" y="5232"/>
                                    <a:ext cx="404" cy="291"/>
                                    <a:chOff x="4631" y="2432"/>
                                    <a:chExt cx="633" cy="571"/>
                                  </a:xfrm>
                                </wpg:grpSpPr>
                                <wps:wsp>
                                  <wps:cNvPr id="24" name="Freeform 2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27"/>
                                <wpg:cNvGrpSpPr>
                                  <a:grpSpLocks/>
                                </wpg:cNvGrpSpPr>
                                <wpg:grpSpPr bwMode="auto">
                                  <a:xfrm rot="20322280" flipH="1">
                                    <a:off x="6449" y="5399"/>
                                    <a:ext cx="405" cy="291"/>
                                    <a:chOff x="4631" y="2432"/>
                                    <a:chExt cx="633" cy="571"/>
                                  </a:xfrm>
                                </wpg:grpSpPr>
                                <wps:wsp>
                                  <wps:cNvPr id="27" name="Freeform 2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30"/>
                                <wpg:cNvGrpSpPr>
                                  <a:grpSpLocks/>
                                </wpg:cNvGrpSpPr>
                                <wpg:grpSpPr bwMode="auto">
                                  <a:xfrm rot="20322280" flipH="1">
                                    <a:off x="6526" y="5568"/>
                                    <a:ext cx="405" cy="291"/>
                                    <a:chOff x="4631" y="2432"/>
                                    <a:chExt cx="633" cy="571"/>
                                  </a:xfrm>
                                </wpg:grpSpPr>
                                <wps:wsp>
                                  <wps:cNvPr id="30" name="Freeform 3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5" name="Group 33"/>
                                <wpg:cNvGrpSpPr>
                                  <a:grpSpLocks/>
                                </wpg:cNvGrpSpPr>
                                <wpg:grpSpPr bwMode="auto">
                                  <a:xfrm rot="20322280" flipH="1">
                                    <a:off x="6589" y="5753"/>
                                    <a:ext cx="405" cy="291"/>
                                    <a:chOff x="4631" y="2432"/>
                                    <a:chExt cx="633" cy="571"/>
                                  </a:xfrm>
                                </wpg:grpSpPr>
                                <wps:wsp>
                                  <wps:cNvPr id="1016" name="Freeform 3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7" name="Freeform 3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8" name="Group 36"/>
                                <wpg:cNvGrpSpPr>
                                  <a:grpSpLocks/>
                                </wpg:cNvGrpSpPr>
                                <wpg:grpSpPr bwMode="auto">
                                  <a:xfrm flipH="1">
                                    <a:off x="6589" y="5942"/>
                                    <a:ext cx="405" cy="291"/>
                                    <a:chOff x="4631" y="2432"/>
                                    <a:chExt cx="633" cy="571"/>
                                  </a:xfrm>
                                </wpg:grpSpPr>
                                <wps:wsp>
                                  <wps:cNvPr id="1019" name="Freeform 3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0" name="Freeform 3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1" name="Group 39"/>
                                <wpg:cNvGrpSpPr>
                                  <a:grpSpLocks/>
                                </wpg:cNvGrpSpPr>
                                <wpg:grpSpPr bwMode="auto">
                                  <a:xfrm flipH="1">
                                    <a:off x="6581" y="6128"/>
                                    <a:ext cx="405" cy="291"/>
                                    <a:chOff x="4631" y="2432"/>
                                    <a:chExt cx="633" cy="571"/>
                                  </a:xfrm>
                                </wpg:grpSpPr>
                                <wps:wsp>
                                  <wps:cNvPr id="1022" name="Freeform 4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3" name="Freeform 4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8" name="Group 42"/>
                                <wpg:cNvGrpSpPr>
                                  <a:grpSpLocks/>
                                </wpg:cNvGrpSpPr>
                                <wpg:grpSpPr bwMode="auto">
                                  <a:xfrm flipH="1">
                                    <a:off x="6573" y="6306"/>
                                    <a:ext cx="405" cy="291"/>
                                    <a:chOff x="4631" y="2432"/>
                                    <a:chExt cx="633" cy="571"/>
                                  </a:xfrm>
                                </wpg:grpSpPr>
                                <wps:wsp>
                                  <wps:cNvPr id="289" name="Freeform 4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4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1" name="Group 45"/>
                                <wpg:cNvGrpSpPr>
                                  <a:grpSpLocks/>
                                </wpg:cNvGrpSpPr>
                                <wpg:grpSpPr bwMode="auto">
                                  <a:xfrm rot="701918" flipH="1">
                                    <a:off x="6528" y="6486"/>
                                    <a:ext cx="405" cy="291"/>
                                    <a:chOff x="4631" y="2432"/>
                                    <a:chExt cx="633" cy="571"/>
                                  </a:xfrm>
                                </wpg:grpSpPr>
                                <wps:wsp>
                                  <wps:cNvPr id="294" name="Freeform 4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4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6" name="Group 48"/>
                                <wpg:cNvGrpSpPr>
                                  <a:grpSpLocks/>
                                </wpg:cNvGrpSpPr>
                                <wpg:grpSpPr bwMode="auto">
                                  <a:xfrm rot="701918" flipH="1">
                                    <a:off x="6483" y="6658"/>
                                    <a:ext cx="405" cy="292"/>
                                    <a:chOff x="4631" y="2432"/>
                                    <a:chExt cx="633" cy="571"/>
                                  </a:xfrm>
                                </wpg:grpSpPr>
                                <wps:wsp>
                                  <wps:cNvPr id="297" name="Freeform 4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5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9" name="Group 51"/>
                                <wpg:cNvGrpSpPr>
                                  <a:grpSpLocks/>
                                </wpg:cNvGrpSpPr>
                                <wpg:grpSpPr bwMode="auto">
                                  <a:xfrm rot="1231998" flipH="1">
                                    <a:off x="6403" y="6825"/>
                                    <a:ext cx="404" cy="291"/>
                                    <a:chOff x="4631" y="2432"/>
                                    <a:chExt cx="633" cy="571"/>
                                  </a:xfrm>
                                </wpg:grpSpPr>
                                <wps:wsp>
                                  <wps:cNvPr id="300" name="Freeform 5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5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2" name="Group 54"/>
                                <wpg:cNvGrpSpPr>
                                  <a:grpSpLocks/>
                                </wpg:cNvGrpSpPr>
                                <wpg:grpSpPr bwMode="auto">
                                  <a:xfrm rot="1508791" flipH="1">
                                    <a:off x="6308" y="6991"/>
                                    <a:ext cx="405" cy="292"/>
                                    <a:chOff x="4631" y="2432"/>
                                    <a:chExt cx="633" cy="571"/>
                                  </a:xfrm>
                                </wpg:grpSpPr>
                                <wps:wsp>
                                  <wps:cNvPr id="303" name="Freeform 5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5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5" name="Group 57"/>
                                <wpg:cNvGrpSpPr>
                                  <a:grpSpLocks/>
                                </wpg:cNvGrpSpPr>
                                <wpg:grpSpPr bwMode="auto">
                                  <a:xfrm rot="1508791" flipH="1">
                                    <a:off x="6210" y="7153"/>
                                    <a:ext cx="404" cy="291"/>
                                    <a:chOff x="4631" y="2432"/>
                                    <a:chExt cx="633" cy="571"/>
                                  </a:xfrm>
                                </wpg:grpSpPr>
                                <wps:wsp>
                                  <wps:cNvPr id="306" name="Freeform 5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5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8" name="Group 60"/>
                                <wpg:cNvGrpSpPr>
                                  <a:grpSpLocks/>
                                </wpg:cNvGrpSpPr>
                                <wpg:grpSpPr bwMode="auto">
                                  <a:xfrm rot="2111843" flipH="1">
                                    <a:off x="6080" y="7301"/>
                                    <a:ext cx="405" cy="291"/>
                                    <a:chOff x="4631" y="2432"/>
                                    <a:chExt cx="633" cy="571"/>
                                  </a:xfrm>
                                </wpg:grpSpPr>
                                <wps:wsp>
                                  <wps:cNvPr id="309" name="Freeform 6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6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1" name="Group 63"/>
                                <wpg:cNvGrpSpPr>
                                  <a:grpSpLocks/>
                                </wpg:cNvGrpSpPr>
                                <wpg:grpSpPr bwMode="auto">
                                  <a:xfrm rot="18125160" flipH="1">
                                    <a:off x="5976" y="4757"/>
                                    <a:ext cx="404" cy="325"/>
                                    <a:chOff x="4631" y="2432"/>
                                    <a:chExt cx="633" cy="571"/>
                                  </a:xfrm>
                                </wpg:grpSpPr>
                                <wps:wsp>
                                  <wps:cNvPr id="312" name="Freeform 6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6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4" name="Group 66"/>
                                <wpg:cNvGrpSpPr>
                                  <a:grpSpLocks/>
                                </wpg:cNvGrpSpPr>
                                <wpg:grpSpPr bwMode="auto">
                                  <a:xfrm rot="18125160" flipH="1">
                                    <a:off x="5851" y="4674"/>
                                    <a:ext cx="354" cy="291"/>
                                    <a:chOff x="4631" y="2432"/>
                                    <a:chExt cx="633" cy="571"/>
                                  </a:xfrm>
                                </wpg:grpSpPr>
                                <wps:wsp>
                                  <wps:cNvPr id="315" name="Freeform 6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6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7" name="Group 69"/>
                                <wpg:cNvGrpSpPr>
                                  <a:grpSpLocks/>
                                </wpg:cNvGrpSpPr>
                                <wpg:grpSpPr bwMode="auto">
                                  <a:xfrm rot="18125160" flipH="1">
                                    <a:off x="5701" y="4570"/>
                                    <a:ext cx="347" cy="291"/>
                                    <a:chOff x="4631" y="2432"/>
                                    <a:chExt cx="633" cy="571"/>
                                  </a:xfrm>
                                </wpg:grpSpPr>
                                <wps:wsp>
                                  <wps:cNvPr id="318" name="Freeform 7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7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6" name="Group 72"/>
                                <wpg:cNvGrpSpPr>
                                  <a:grpSpLocks/>
                                </wpg:cNvGrpSpPr>
                                <wpg:grpSpPr bwMode="auto">
                                  <a:xfrm rot="18125160" flipH="1">
                                    <a:off x="5606" y="4491"/>
                                    <a:ext cx="258" cy="291"/>
                                    <a:chOff x="4631" y="2432"/>
                                    <a:chExt cx="633" cy="571"/>
                                  </a:xfrm>
                                </wpg:grpSpPr>
                                <wps:wsp>
                                  <wps:cNvPr id="417" name="Freeform 7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7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9" name="Group 75"/>
                                <wpg:cNvGrpSpPr>
                                  <a:grpSpLocks/>
                                </wpg:cNvGrpSpPr>
                                <wpg:grpSpPr bwMode="auto">
                                  <a:xfrm rot="18125160" flipH="1">
                                    <a:off x="5471" y="4407"/>
                                    <a:ext cx="229" cy="291"/>
                                    <a:chOff x="4631" y="2432"/>
                                    <a:chExt cx="633" cy="571"/>
                                  </a:xfrm>
                                </wpg:grpSpPr>
                                <wps:wsp>
                                  <wps:cNvPr id="420" name="Freeform 7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7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422" name="Group 78"/>
                              <wpg:cNvGrpSpPr>
                                <a:grpSpLocks/>
                              </wpg:cNvGrpSpPr>
                              <wpg:grpSpPr bwMode="auto">
                                <a:xfrm flipH="1">
                                  <a:off x="3371" y="4438"/>
                                  <a:ext cx="1519" cy="3154"/>
                                  <a:chOff x="5440" y="4438"/>
                                  <a:chExt cx="1554" cy="3154"/>
                                </a:xfrm>
                              </wpg:grpSpPr>
                              <wpg:grpSp>
                                <wpg:cNvPr id="423" name="Group 79"/>
                                <wpg:cNvGrpSpPr>
                                  <a:grpSpLocks/>
                                </wpg:cNvGrpSpPr>
                                <wpg:grpSpPr bwMode="auto">
                                  <a:xfrm rot="19024058" flipH="1">
                                    <a:off x="6173" y="4935"/>
                                    <a:ext cx="317" cy="291"/>
                                    <a:chOff x="4631" y="2432"/>
                                    <a:chExt cx="633" cy="571"/>
                                  </a:xfrm>
                                </wpg:grpSpPr>
                                <wps:wsp>
                                  <wps:cNvPr id="424" name="Freeform 8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8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6" name="Group 82"/>
                                <wpg:cNvGrpSpPr>
                                  <a:grpSpLocks/>
                                </wpg:cNvGrpSpPr>
                                <wpg:grpSpPr bwMode="auto">
                                  <a:xfrm rot="18530110" flipH="1">
                                    <a:off x="6318" y="5055"/>
                                    <a:ext cx="323" cy="338"/>
                                    <a:chOff x="4631" y="2432"/>
                                    <a:chExt cx="633" cy="571"/>
                                  </a:xfrm>
                                </wpg:grpSpPr>
                                <wps:wsp>
                                  <wps:cNvPr id="427" name="Freeform 8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8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9" name="Group 85"/>
                                <wpg:cNvGrpSpPr>
                                  <a:grpSpLocks/>
                                </wpg:cNvGrpSpPr>
                                <wpg:grpSpPr bwMode="auto">
                                  <a:xfrm rot="20031735" flipH="1">
                                    <a:off x="6368" y="5232"/>
                                    <a:ext cx="404" cy="291"/>
                                    <a:chOff x="4631" y="2432"/>
                                    <a:chExt cx="633" cy="571"/>
                                  </a:xfrm>
                                </wpg:grpSpPr>
                                <wps:wsp>
                                  <wps:cNvPr id="430" name="Freeform 8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8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2" name="Group 88"/>
                                <wpg:cNvGrpSpPr>
                                  <a:grpSpLocks/>
                                </wpg:cNvGrpSpPr>
                                <wpg:grpSpPr bwMode="auto">
                                  <a:xfrm rot="20322280" flipH="1">
                                    <a:off x="6449" y="5399"/>
                                    <a:ext cx="405" cy="291"/>
                                    <a:chOff x="4631" y="2432"/>
                                    <a:chExt cx="633" cy="571"/>
                                  </a:xfrm>
                                </wpg:grpSpPr>
                                <wps:wsp>
                                  <wps:cNvPr id="433" name="Freeform 8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9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5" name="Group 91"/>
                                <wpg:cNvGrpSpPr>
                                  <a:grpSpLocks/>
                                </wpg:cNvGrpSpPr>
                                <wpg:grpSpPr bwMode="auto">
                                  <a:xfrm rot="20322280" flipH="1">
                                    <a:off x="6526" y="5568"/>
                                    <a:ext cx="405" cy="291"/>
                                    <a:chOff x="4631" y="2432"/>
                                    <a:chExt cx="633" cy="571"/>
                                  </a:xfrm>
                                </wpg:grpSpPr>
                                <wps:wsp>
                                  <wps:cNvPr id="436" name="Freeform 9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9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0" name="Group 94"/>
                                <wpg:cNvGrpSpPr>
                                  <a:grpSpLocks/>
                                </wpg:cNvGrpSpPr>
                                <wpg:grpSpPr bwMode="auto">
                                  <a:xfrm rot="20322280" flipH="1">
                                    <a:off x="6589" y="5753"/>
                                    <a:ext cx="405" cy="291"/>
                                    <a:chOff x="4631" y="2432"/>
                                    <a:chExt cx="633" cy="571"/>
                                  </a:xfrm>
                                </wpg:grpSpPr>
                                <wps:wsp>
                                  <wps:cNvPr id="1024" name="Freeform 9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5" name="Freeform 9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6" name="Group 97"/>
                                <wpg:cNvGrpSpPr>
                                  <a:grpSpLocks/>
                                </wpg:cNvGrpSpPr>
                                <wpg:grpSpPr bwMode="auto">
                                  <a:xfrm flipH="1">
                                    <a:off x="6589" y="5942"/>
                                    <a:ext cx="405" cy="291"/>
                                    <a:chOff x="4631" y="2432"/>
                                    <a:chExt cx="633" cy="571"/>
                                  </a:xfrm>
                                </wpg:grpSpPr>
                                <wps:wsp>
                                  <wps:cNvPr id="1027" name="Freeform 9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8" name="Freeform 9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9" name="Group 100"/>
                                <wpg:cNvGrpSpPr>
                                  <a:grpSpLocks/>
                                </wpg:cNvGrpSpPr>
                                <wpg:grpSpPr bwMode="auto">
                                  <a:xfrm flipH="1">
                                    <a:off x="6581" y="6128"/>
                                    <a:ext cx="405" cy="291"/>
                                    <a:chOff x="4631" y="2432"/>
                                    <a:chExt cx="633" cy="571"/>
                                  </a:xfrm>
                                </wpg:grpSpPr>
                                <wps:wsp>
                                  <wps:cNvPr id="1030" name="Freeform 10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1" name="Freeform 10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2" name="Group 103"/>
                                <wpg:cNvGrpSpPr>
                                  <a:grpSpLocks/>
                                </wpg:cNvGrpSpPr>
                                <wpg:grpSpPr bwMode="auto">
                                  <a:xfrm flipH="1">
                                    <a:off x="6573" y="6306"/>
                                    <a:ext cx="405" cy="291"/>
                                    <a:chOff x="4631" y="2432"/>
                                    <a:chExt cx="633" cy="571"/>
                                  </a:xfrm>
                                </wpg:grpSpPr>
                                <wps:wsp>
                                  <wps:cNvPr id="1033" name="Freeform 10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4" name="Freeform 10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5" name="Group 106"/>
                                <wpg:cNvGrpSpPr>
                                  <a:grpSpLocks/>
                                </wpg:cNvGrpSpPr>
                                <wpg:grpSpPr bwMode="auto">
                                  <a:xfrm rot="701918" flipH="1">
                                    <a:off x="6528" y="6486"/>
                                    <a:ext cx="405" cy="291"/>
                                    <a:chOff x="4631" y="2432"/>
                                    <a:chExt cx="633" cy="571"/>
                                  </a:xfrm>
                                </wpg:grpSpPr>
                                <wps:wsp>
                                  <wps:cNvPr id="1036" name="Freeform 10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7" name="Freeform 10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8" name="Group 109"/>
                                <wpg:cNvGrpSpPr>
                                  <a:grpSpLocks/>
                                </wpg:cNvGrpSpPr>
                                <wpg:grpSpPr bwMode="auto">
                                  <a:xfrm rot="701918" flipH="1">
                                    <a:off x="6483" y="6658"/>
                                    <a:ext cx="405" cy="292"/>
                                    <a:chOff x="4631" y="2432"/>
                                    <a:chExt cx="633" cy="571"/>
                                  </a:xfrm>
                                </wpg:grpSpPr>
                                <wps:wsp>
                                  <wps:cNvPr id="1039" name="Freeform 11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0" name="Freeform 11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1" name="Group 112"/>
                                <wpg:cNvGrpSpPr>
                                  <a:grpSpLocks/>
                                </wpg:cNvGrpSpPr>
                                <wpg:grpSpPr bwMode="auto">
                                  <a:xfrm rot="1231998" flipH="1">
                                    <a:off x="6403" y="6825"/>
                                    <a:ext cx="404" cy="291"/>
                                    <a:chOff x="4631" y="2432"/>
                                    <a:chExt cx="633" cy="571"/>
                                  </a:xfrm>
                                </wpg:grpSpPr>
                                <wps:wsp>
                                  <wps:cNvPr id="1042" name="Freeform 11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3" name="Freeform 11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4" name="Group 115"/>
                                <wpg:cNvGrpSpPr>
                                  <a:grpSpLocks/>
                                </wpg:cNvGrpSpPr>
                                <wpg:grpSpPr bwMode="auto">
                                  <a:xfrm rot="1508791" flipH="1">
                                    <a:off x="6308" y="6991"/>
                                    <a:ext cx="405" cy="292"/>
                                    <a:chOff x="4631" y="2432"/>
                                    <a:chExt cx="633" cy="571"/>
                                  </a:xfrm>
                                </wpg:grpSpPr>
                                <wps:wsp>
                                  <wps:cNvPr id="1045" name="Freeform 11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6" name="Freeform 11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7" name="Group 118"/>
                                <wpg:cNvGrpSpPr>
                                  <a:grpSpLocks/>
                                </wpg:cNvGrpSpPr>
                                <wpg:grpSpPr bwMode="auto">
                                  <a:xfrm rot="1508791" flipH="1">
                                    <a:off x="6210" y="7153"/>
                                    <a:ext cx="404" cy="291"/>
                                    <a:chOff x="4631" y="2432"/>
                                    <a:chExt cx="633" cy="571"/>
                                  </a:xfrm>
                                </wpg:grpSpPr>
                                <wps:wsp>
                                  <wps:cNvPr id="1048" name="Freeform 11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9" name="Freeform 12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0" name="Group 121"/>
                                <wpg:cNvGrpSpPr>
                                  <a:grpSpLocks/>
                                </wpg:cNvGrpSpPr>
                                <wpg:grpSpPr bwMode="auto">
                                  <a:xfrm rot="2111843" flipH="1">
                                    <a:off x="6080" y="7301"/>
                                    <a:ext cx="405" cy="291"/>
                                    <a:chOff x="4631" y="2432"/>
                                    <a:chExt cx="633" cy="571"/>
                                  </a:xfrm>
                                </wpg:grpSpPr>
                                <wps:wsp>
                                  <wps:cNvPr id="1051" name="Freeform 12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2" name="Freeform 12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3" name="Group 124"/>
                                <wpg:cNvGrpSpPr>
                                  <a:grpSpLocks/>
                                </wpg:cNvGrpSpPr>
                                <wpg:grpSpPr bwMode="auto">
                                  <a:xfrm rot="18125160" flipH="1">
                                    <a:off x="5976" y="4757"/>
                                    <a:ext cx="404" cy="325"/>
                                    <a:chOff x="4631" y="2432"/>
                                    <a:chExt cx="633" cy="571"/>
                                  </a:xfrm>
                                </wpg:grpSpPr>
                                <wps:wsp>
                                  <wps:cNvPr id="1054" name="Freeform 12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5" name="Freeform 12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6" name="Group 127"/>
                                <wpg:cNvGrpSpPr>
                                  <a:grpSpLocks/>
                                </wpg:cNvGrpSpPr>
                                <wpg:grpSpPr bwMode="auto">
                                  <a:xfrm rot="18125160" flipH="1">
                                    <a:off x="5851" y="4674"/>
                                    <a:ext cx="354" cy="291"/>
                                    <a:chOff x="4631" y="2432"/>
                                    <a:chExt cx="633" cy="571"/>
                                  </a:xfrm>
                                </wpg:grpSpPr>
                                <wps:wsp>
                                  <wps:cNvPr id="1057" name="Freeform 12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8" name="Freeform 12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9" name="Group 130"/>
                                <wpg:cNvGrpSpPr>
                                  <a:grpSpLocks/>
                                </wpg:cNvGrpSpPr>
                                <wpg:grpSpPr bwMode="auto">
                                  <a:xfrm rot="18125160" flipH="1">
                                    <a:off x="5701" y="4570"/>
                                    <a:ext cx="347" cy="291"/>
                                    <a:chOff x="4631" y="2432"/>
                                    <a:chExt cx="633" cy="571"/>
                                  </a:xfrm>
                                </wpg:grpSpPr>
                                <wps:wsp>
                                  <wps:cNvPr id="1060" name="Freeform 13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1" name="Freeform 13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2" name="Group 133"/>
                                <wpg:cNvGrpSpPr>
                                  <a:grpSpLocks/>
                                </wpg:cNvGrpSpPr>
                                <wpg:grpSpPr bwMode="auto">
                                  <a:xfrm rot="18125160" flipH="1">
                                    <a:off x="5606" y="4491"/>
                                    <a:ext cx="258" cy="291"/>
                                    <a:chOff x="4631" y="2432"/>
                                    <a:chExt cx="633" cy="571"/>
                                  </a:xfrm>
                                </wpg:grpSpPr>
                                <wps:wsp>
                                  <wps:cNvPr id="1063" name="Freeform 13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4" name="Freeform 13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5" name="Group 136"/>
                                <wpg:cNvGrpSpPr>
                                  <a:grpSpLocks/>
                                </wpg:cNvGrpSpPr>
                                <wpg:grpSpPr bwMode="auto">
                                  <a:xfrm rot="18125160" flipH="1">
                                    <a:off x="5471" y="4407"/>
                                    <a:ext cx="229" cy="291"/>
                                    <a:chOff x="4631" y="2432"/>
                                    <a:chExt cx="633" cy="571"/>
                                  </a:xfrm>
                                </wpg:grpSpPr>
                                <wps:wsp>
                                  <wps:cNvPr id="1066" name="Freeform 13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7" name="Freeform 13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cNvPr id="1068" name="Group 139"/>
                            <wpg:cNvGrpSpPr>
                              <a:grpSpLocks/>
                            </wpg:cNvGrpSpPr>
                            <wpg:grpSpPr bwMode="auto">
                              <a:xfrm>
                                <a:off x="3659" y="7551"/>
                                <a:ext cx="2792" cy="607"/>
                                <a:chOff x="3671" y="7551"/>
                                <a:chExt cx="2792" cy="607"/>
                              </a:xfrm>
                            </wpg:grpSpPr>
                            <wps:wsp>
                              <wps:cNvPr id="1069" name="AutoShape 140"/>
                              <wps:cNvSpPr>
                                <a:spLocks noChangeArrowheads="1"/>
                              </wps:cNvSpPr>
                              <wps:spPr bwMode="auto">
                                <a:xfrm>
                                  <a:off x="3671" y="7551"/>
                                  <a:ext cx="2792" cy="607"/>
                                </a:xfrm>
                                <a:prstGeom prst="ribbon">
                                  <a:avLst>
                                    <a:gd name="adj1" fmla="val 12500"/>
                                    <a:gd name="adj2" fmla="val 50000"/>
                                  </a:avLst>
                                </a:prstGeom>
                                <a:gradFill rotWithShape="1">
                                  <a:gsLst>
                                    <a:gs pos="0">
                                      <a:srgbClr val="00B050"/>
                                    </a:gs>
                                    <a:gs pos="50000">
                                      <a:srgbClr val="FF0000"/>
                                    </a:gs>
                                    <a:gs pos="100000">
                                      <a:srgbClr val="00B050"/>
                                    </a:gs>
                                  </a:gsLst>
                                  <a:lin ang="5400000" scaled="1"/>
                                </a:gradFill>
                                <a:ln w="3175">
                                  <a:solidFill>
                                    <a:srgbClr val="000000"/>
                                  </a:solidFill>
                                  <a:round/>
                                  <a:headEnd/>
                                  <a:tailEnd/>
                                </a:ln>
                                <a:effectLst>
                                  <a:outerShdw dist="25400" dir="5400000" algn="ctr" rotWithShape="0">
                                    <a:srgbClr val="7F7F7F"/>
                                  </a:outerShdw>
                                </a:effectLst>
                              </wps:spPr>
                              <wps:txbx>
                                <w:txbxContent>
                                  <w:p w:rsidR="000B2797" w:rsidRDefault="000B2797" w:rsidP="001B406C"/>
                                </w:txbxContent>
                              </wps:txbx>
                              <wps:bodyPr rot="0" vert="horz" wrap="square" lIns="91440" tIns="45720" rIns="91440" bIns="45720" anchor="t" anchorCtr="0" upright="1">
                                <a:noAutofit/>
                              </wps:bodyPr>
                            </wps:wsp>
                            <wpg:grpSp>
                              <wpg:cNvPr id="1070" name="Group 141"/>
                              <wpg:cNvGrpSpPr>
                                <a:grpSpLocks/>
                              </wpg:cNvGrpSpPr>
                              <wpg:grpSpPr bwMode="auto">
                                <a:xfrm>
                                  <a:off x="4016" y="7646"/>
                                  <a:ext cx="2090" cy="357"/>
                                  <a:chOff x="4016" y="7646"/>
                                  <a:chExt cx="2090" cy="357"/>
                                </a:xfrm>
                              </wpg:grpSpPr>
                              <wps:wsp>
                                <wps:cNvPr id="1071" name="AutoShape 142"/>
                                <wps:cNvSpPr>
                                  <a:spLocks noChangeArrowheads="1"/>
                                </wps:cNvSpPr>
                                <wps:spPr bwMode="auto">
                                  <a:xfrm>
                                    <a:off x="5795"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2" name="AutoShape 143"/>
                                <wps:cNvSpPr>
                                  <a:spLocks noChangeArrowheads="1"/>
                                </wps:cNvSpPr>
                                <wps:spPr bwMode="auto">
                                  <a:xfrm>
                                    <a:off x="4016"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grpSp>
                      <wpg:grpSp>
                        <wpg:cNvPr id="1073" name="Group 144"/>
                        <wpg:cNvGrpSpPr>
                          <a:grpSpLocks/>
                        </wpg:cNvGrpSpPr>
                        <wpg:grpSpPr bwMode="auto">
                          <a:xfrm>
                            <a:off x="2709" y="9217"/>
                            <a:ext cx="1431" cy="1112"/>
                            <a:chOff x="2709" y="9217"/>
                            <a:chExt cx="1431" cy="1112"/>
                          </a:xfrm>
                        </wpg:grpSpPr>
                        <wps:wsp>
                          <wps:cNvPr id="1074" name="WordArt 145"/>
                          <wps:cNvSpPr txBox="1">
                            <a:spLocks noChangeArrowheads="1" noChangeShapeType="1" noTextEdit="1"/>
                          </wps:cNvSpPr>
                          <wps:spPr bwMode="auto">
                            <a:xfrm>
                              <a:off x="2709" y="9217"/>
                              <a:ext cx="1431" cy="885"/>
                            </a:xfrm>
                            <a:prstGeom prst="rect">
                              <a:avLst/>
                            </a:prstGeom>
                            <a:extLst>
                              <a:ext uri="{AF507438-7753-43E0-B8FC-AC1667EBCBE1}">
                                <a14:hiddenEffects xmlns:a14="http://schemas.microsoft.com/office/drawing/2010/main">
                                  <a:effectLst/>
                                </a14:hiddenEffects>
                              </a:ext>
                            </a:extLst>
                          </wps:spPr>
                          <wps:txbx>
                            <w:txbxContent>
                              <w:p w:rsidR="000B2797" w:rsidRDefault="000B2797" w:rsidP="001B406C">
                                <w:pPr>
                                  <w:pStyle w:val="NormalWeb"/>
                                  <w:spacing w:before="0" w:beforeAutospacing="0" w:after="0" w:afterAutospacing="0"/>
                                </w:pPr>
                              </w:p>
                            </w:txbxContent>
                          </wps:txbx>
                          <wps:bodyPr wrap="square" numCol="1" fromWordArt="1">
                            <a:prstTxWarp prst="textPlain">
                              <a:avLst>
                                <a:gd name="adj" fmla="val 50000"/>
                              </a:avLst>
                            </a:prstTxWarp>
                            <a:spAutoFit/>
                          </wps:bodyPr>
                        </wps:wsp>
                        <wps:wsp>
                          <wps:cNvPr id="1075" name="WordArt 146"/>
                          <wps:cNvSpPr txBox="1">
                            <a:spLocks noChangeArrowheads="1" noChangeShapeType="1" noTextEdit="1"/>
                          </wps:cNvSpPr>
                          <wps:spPr bwMode="auto">
                            <a:xfrm>
                              <a:off x="2713" y="9444"/>
                              <a:ext cx="1426" cy="885"/>
                            </a:xfrm>
                            <a:prstGeom prst="rect">
                              <a:avLst/>
                            </a:prstGeom>
                            <a:extLst>
                              <a:ext uri="{AF507438-7753-43E0-B8FC-AC1667EBCBE1}">
                                <a14:hiddenEffects xmlns:a14="http://schemas.microsoft.com/office/drawing/2010/main">
                                  <a:effectLst/>
                                </a14:hiddenEffects>
                              </a:ext>
                            </a:extLst>
                          </wps:spPr>
                          <wps:txbx>
                            <w:txbxContent>
                              <w:p w:rsidR="000B2797" w:rsidRDefault="000B2797" w:rsidP="001B406C">
                                <w:pPr>
                                  <w:pStyle w:val="NormalWeb"/>
                                  <w:spacing w:before="0" w:beforeAutospacing="0" w:after="0" w:afterAutospacing="0"/>
                                </w:pPr>
                              </w:p>
                            </w:txbxContent>
                          </wps:txbx>
                          <wps:bodyPr wrap="square" numCol="1" fromWordArt="1">
                            <a:prstTxWarp prst="textPlain">
                              <a:avLst>
                                <a:gd name="adj" fmla="val 50000"/>
                              </a:avLst>
                            </a:prstTxWarp>
                            <a:spAutoFit/>
                          </wps:bodyPr>
                        </wps:wsp>
                      </wpg:grpSp>
                    </wpg:wgp>
                  </a:graphicData>
                </a:graphic>
                <wp14:sizeRelH relativeFrom="page">
                  <wp14:pctWidth>0</wp14:pctWidth>
                </wp14:sizeRelH>
                <wp14:sizeRelV relativeFrom="page">
                  <wp14:pctHeight>0</wp14:pctHeight>
                </wp14:sizeRelV>
              </wp:anchor>
            </w:drawing>
          </mc:Choice>
          <mc:Fallback>
            <w:pict>
              <v:group w14:anchorId="0007100A" id="Groupe 1" o:spid="_x0000_s1171" style="position:absolute;left:0;text-align:left;margin-left:0;margin-top:.95pt;width:188.45pt;height:121.95pt;z-index:251688960;mso-position-horizontal:center;mso-position-horizontal-relative:page" coordorigin="1710,5191" coordsize="3492,51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">
                <v:group id="Group 4" o:spid="_x0000_s1172" style="position:absolute;left:1710;top:5191;width:3492;height:4554" coordorigin="3431,3839" coordsize="3300,4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5" o:spid="_x0000_s1173" style="position:absolute;left:3619;top:3839;width:2904;height:4128" coordorigin="3619,3839" coordsize="2904,4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oval id="Oval 6" o:spid="_x0000_s1174" alt="30 %" style="position:absolute;left:3619;top:4779;width:2904;height:3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YxBcUA&#10;AADaAAAADwAAAGRycy9kb3ducmV2LnhtbESPS0/CQBSF9yT8h8klYQdTJRpTGIjyCG5ciIIubzqX&#10;ttC503QuUPn1DomJy5Pz+HIms9ZV6kxNKD0buBsmoIgzb0vODXx+rAZPoIIgW6w8k4EfCjCbdjsT&#10;TK2/8DudN5KrOMIhRQOFSJ1qHbKCHIahr4mjt/eNQ4myybVt8BLHXaXvk+RROyw5EgqsaV5Qdtyc&#10;XOS+yCJs98vD23wtq+/T9jr62i2M6ffa5zEooVb+w3/tV2vgAW5X4g3Q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jEFxQAAANoAAAAPAAAAAAAAAAAAAAAAAJgCAABkcnMv&#10;ZG93bnJldi54bWxQSwUGAAAAAAQABAD1AAAAigMAAAAA&#10;" fillcolor="black" strokecolor="#7f7f7f">
                      <v:fill r:id="rId9" o:title="" type="pattern"/>
                    </v:oval>
                    <v:group id="Group 7" o:spid="_x0000_s1175" style="position:absolute;left:4317;top:3839;width:1519;height:2315" coordorigin="4159,2478" coordsize="1519,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AutoShape 8" o:spid="_x0000_s1176" style="position:absolute;left:4195;top:2735;width:1447;height:1519;rotation:-6307548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TsusQA&#10;AADaAAAADwAAAGRycy9kb3ducmV2LnhtbESPQWvCQBSE70L/w/IKvdUXW1CJriKVoEWwVHvo8Zl9&#10;TUKzb0N21dRf7woFj8PMfMNM552t1YlbXznRMOgnoFhyZyopNHzts+cxKB9IDNVOWMMfe5jPHnpT&#10;So07yyefdqFQESI+JQ1lCE2K6POSLfm+a1ii9+NaSyHKtkDT0jnCbY0vSTJES5XEhZIafis5/90d&#10;rYbDK/r3VTL8Xi63q+3HKMNNdkGtnx67xQRU4C7cw//ttdEwgtuVeANw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U7LrEAAAA2gAAAA8AAAAAAAAAAAAAAAAAmAIAAGRycy9k&#10;b3ducmV2LnhtbFBLBQYAAAAABAAEAPUAAACJAwAAAAA=&#10;" path="m5579,7649c6683,5820,8663,4702,10800,4702v2136,,4116,1118,5220,2947l20046,5219c18091,1980,14583,,10799,,7016,,3508,1980,1553,5219l5579,7649xe" fillcolor="green" stroked="f">
                        <v:stroke joinstyle="miter"/>
                        <v:path o:connecttype="custom" o:connectlocs="724,0;239,452;724,331;1208,452" o:connectangles="0,0,0,0" textboxrect="493,0,21107,8973"/>
                      </v:shape>
                      <v:group id="Group 9" o:spid="_x0000_s1177" style="position:absolute;left:4218;top:2478;width:1457;height:2315" coordorigin="4218,2478" coordsize="1457,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Group 10" o:spid="_x0000_s1178" style="position:absolute;left:4218;top:2478;width:1457;height:2315" coordorigin="4218,2478" coordsize="1457,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WordArt 11" o:spid="_x0000_s1179" type="#_x0000_t202" style="position:absolute;left:4218;top:2478;width:1425;height:2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nOMIA&#10;AADbAAAADwAAAGRycy9kb3ducmV2LnhtbESPQWvDMAyF74P9B6PCbqvTwcrI6pbSddDDLu2yu4jV&#10;ODSWQ6w26b+fDoPdJN7Te59Wmyl25kZDbhM7WMwLMMR18i03Dqrvz+c3MFmQPXaJycGdMmzWjw8r&#10;LH0a+Ui3kzRGQziX6CCI9KW1uQ4UMc9TT6zaOQ0RRdehsX7AUcNjZ1+KYmkjtqwNAXvaBaovp2t0&#10;IOK3i3u1j/nwM319jKGoX7Fy7mk2bd/BCE3yb/67PnjFV3r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g2c4wgAAANsAAAAPAAAAAAAAAAAAAAAAAJgCAABkcnMvZG93&#10;bnJldi54bWxQSwUGAAAAAAQABAD1AAAAhwMAAAAA&#10;" filled="f" stroked="f">
                            <v:stroke joinstyle="round"/>
                            <o:lock v:ext="edit" shapetype="t"/>
                            <v:textbox style="mso-fit-shape-to-text:t">
                              <w:txbxContent>
                                <w:p w:rsidR="000B2797" w:rsidRDefault="000B2797" w:rsidP="001B406C">
                                  <w:pPr>
                                    <w:pStyle w:val="NormalWeb"/>
                                    <w:spacing w:before="0" w:beforeAutospacing="0" w:after="0" w:afterAutospacing="0"/>
                                    <w:jc w:val="center"/>
                                  </w:pPr>
                                  <w:r>
                                    <w:rPr>
                                      <w:rFonts w:ascii="Arial Black" w:hAnsi="Arial Black"/>
                                      <w:color w:val="FF0000"/>
                                      <w:sz w:val="72"/>
                                      <w:szCs w:val="72"/>
                                    </w:rPr>
                                    <w:t>Y</w:t>
                                  </w:r>
                                </w:p>
                              </w:txbxContent>
                            </v:textbox>
                          </v:shape>
                          <v:shape id="AutoShape 12" o:spid="_x0000_s1180" style="position:absolute;left:4228;top:2971;width:1447;height:1276;rotation:1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YVMEA&#10;AADbAAAADwAAAGRycy9kb3ducmV2LnhtbERPTWvCQBC9F/wPywi91U0KSomuIqIg3jTV85CdZKPZ&#10;2ZjdmtRf3y0UepvH+5zFarCNeFDna8cK0kkCgrhwuuZKwWe+e/sA4QOyxsYxKfgmD6vl6GWBmXY9&#10;H+lxCpWIIewzVGBCaDMpfWHIop+4ljhypesshgi7SuoO+xhuG/meJDNpsebYYLCljaHidvqyCvrt&#10;7FCe87KYmmp/uefPXe+uqVKv42E9BxFoCP/iP/dex/kp/P4SD5D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k2FTBAAAA2wAAAA8AAAAAAAAAAAAAAAAAmAIAAGRycy9kb3du&#10;cmV2LnhtbFBLBQYAAAAABAAEAPUAAACGAwAAAAA=&#10;" path="m7075,6577c8103,5669,9428,5169,10800,5169v1371,,2696,500,3724,1408l17944,2700c15971,960,13430,,10799,,8169,,5628,960,3655,2700l7075,6577xe" fillcolor="green" stroked="f">
                            <v:stroke joinstyle="miter"/>
                            <v:path o:connecttype="custom" o:connectlocs="724,0;359,274;724,305;1088,274" o:connectangles="0,0,0,0" textboxrect="2120,0,19480,7448"/>
                          </v:shape>
                        </v:group>
                        <v:shape id="AutoShape 13" o:spid="_x0000_s1181" style="position:absolute;left:4309;top:2759;width:1345;height:1346;rotation:1039612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MPMIA&#10;AADbAAAADwAAAGRycy9kb3ducmV2LnhtbERP3WrCMBS+F/YO4Qx2Z9MJ09IZpRsIEwZquwc4NMe2&#10;szkpSWbr2y/CYHfn4/s96+1kenEl5zvLCp6TFARxbXXHjYKvajfPQPiArLG3TApu5GG7eZitMdd2&#10;5BNdy9CIGMI+RwVtCEMupa9bMugTOxBH7mydwRCha6R2OMZw08tFmi6lwY5jQ4sDvbdUX8ofo2A8&#10;vx2OmSxMvSouWH0vXz53bq/U0+NUvIIINIV/8Z/7Q8f5C7j/E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uQw8wgAAANsAAAAPAAAAAAAAAAAAAAAAAJgCAABkcnMvZG93&#10;bnJldi54bWxQSwUGAAAAAAQABAD1AAAAhwMAAAAA&#10;" path="m7441,5648v999,-652,2166,-998,3359,-998c11992,4650,13159,4996,14158,5648l16698,1753c14943,609,12894,,10799,,8705,,6656,609,4901,1753l7441,5648xe" fillcolor="green" stroked="f">
                          <v:stroke joinstyle="miter"/>
                          <v:path o:connecttype="custom" o:connectlocs="673,0;384,231;673,290;961,231" o:connectangles="0,0,0,0" textboxrect="3228,0,18372,6403"/>
                        </v:shape>
                      </v:group>
                    </v:group>
                  </v:group>
                  <v:shape id="AutoShape 14" o:spid="_x0000_s1182" style="position:absolute;left:4943;top:4636;width:289;height:289;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ZXt74A&#10;AADbAAAADwAAAGRycy9kb3ducmV2LnhtbERPy6rCMBDdC/5DGMGdpiqI9BpFFMWFG/UquBuasS02&#10;k9rEWv/eCIK7OZznTOeNKURNlcstKxj0IxDEidU5pwr+j+veBITzyBoLy6TgRQ7ms3ZrirG2T95T&#10;ffCpCCHsYlSQeV/GUrokI4Oub0viwF1tZdAHWKVSV/gM4aaQwygaS4M5h4YMS1pmlNwOD6Pgfqkf&#10;Kzwvdnilc3Tx+fDEp41S3U6z+APhqfE/8de91WH+CD6/hAPk7A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MWV7e+AAAA2wAAAA8AAAAAAAAAAAAAAAAAmAIAAGRycy9kb3ducmV2&#10;LnhtbFBLBQYAAAAABAAEAPUAAACDAwAAAAA=&#10;" path="m,3806r3806,l5017,,6194,3806r3806,l6920,6194r1177,3806l5017,7647,1903,10000,3080,6194,,3806xe" fillcolor="#fc0" stroked="f">
                    <v:fill color2="yellow" rotate="t" focusposition=".5,.5" focussize="" focus="100%" type="gradientRadial"/>
                    <v:stroke joinstyle="miter"/>
                    <v:path o:connecttype="custom" o:connectlocs="0,110;110,110;145,0;179,110;289,110;200,179;234,289;145,221;55,289;89,179;0,110" o:connectangles="0,0,0,0,0,0,0,0,0,0,0"/>
                  </v:shape>
                  <v:group id="Group 15" o:spid="_x0000_s1183" style="position:absolute;left:3431;top:4776;width:3300;height:3382" coordorigin="3431,4776" coordsize="3300,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Group 16" o:spid="_x0000_s1184" style="position:absolute;left:3431;top:4776;width:3300;height:2816" coordorigin="3371,4438" coordsize="3407,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17" o:spid="_x0000_s1185" style="position:absolute;left:5224;top:4438;width:1554;height:3154" coordorigin="5440,4438" coordsize="1554,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Group 18" o:spid="_x0000_s1186" style="position:absolute;left:6173;top:4935;width:317;height:291;rotation:281361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KH2iswAAAANsAAAAPAAAA&#10;AAAAAAAAAAAAAKoCAABkcnMvZG93bnJldi54bWxQSwUGAAAAAAQABAD6AAAAlwMAAAAA&#10;">
                          <v:shape id="Freeform 19" o:spid="_x0000_s118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v7cUA&#10;AADbAAAADwAAAGRycy9kb3ducmV2LnhtbESPQWvCQBCF7wX/wzJCb3VjhVaiq4hYKYKIUVq8Ddlp&#10;EpqdDdk1pv/eOQi9zfDevPfNfNm7WnXUhsqzgfEoAUWce1txYeB8+niZggoR2WLtmQz8UYDlYvA0&#10;x9T6Gx+py2KhJIRDigbKGJtU65CX5DCMfEMs2o9vHUZZ20LbFm8S7mr9miRv2mHF0lBiQ+uS8t/s&#10;6gwc7G7fbb/fL/Hw1U82u/25vmaJMc/DfjUDFamP/+bH9acVfIGVX2QAv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cu/txQAAANs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0" o:spid="_x0000_s118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4Xr8A&#10;AADbAAAADwAAAGRycy9kb3ducmV2LnhtbERPTYvCMBC9L/gfwgje1lQPotUoIoheRNdd8Do2Y1tt&#10;JiWJtf57syB4m8f7nNmiNZVoyPnSsoJBPwFBnFldcq7g73f9PQbhA7LGyjIpeJKHxbzzNcNU2wf/&#10;UHMMuYgh7FNUUIRQp1L6rCCDvm9r4shdrDMYInS51A4fMdxUcpgkI2mw5NhQYE2rgrLb8W4U6M1z&#10;pxt5Pkycx4M+7S/X7XCvVK/bLqcgArXhI367tzrOn8D/L/EAOX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BnhevwAAANsAAAAPAAAAAAAAAAAAAAAAAJgCAABkcnMvZG93bnJl&#10;di54bWxQSwUGAAAAAAQABAD1AAAAhA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1" o:spid="_x0000_s1189" style="position:absolute;left:6318;top:5055;width:323;height:338;rotation:3353139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UsRODcEAAADbAAAADwAA&#10;AAAAAAAAAAAAAACqAgAAZHJzL2Rvd25yZXYueG1sUEsFBgAAAAAEAAQA+gAAAJgDAAAAAA==&#10;">
                          <v:shape id="Freeform 22" o:spid="_x0000_s119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SMzcQA&#10;AADbAAAADwAAAGRycy9kb3ducmV2LnhtbESPQYvCMBSE7wv+h/AEb2uqgi7VKCIqIohsFcXbo3m2&#10;xealNLF2//1GWNjjMDPfMLNFa0rRUO0KywoG/QgEcWp1wZmC82nz+QXCeWSNpWVS8EMOFvPOxwxj&#10;bV/8TU3iMxEg7GJUkHtfxVK6NCeDrm8r4uDdbW3QB1lnUtf4CnBTymEUjaXBgsNCjhWtckofydMo&#10;OOr9odleJzd/vLSj9f5wLp9JpFSv2y6nIDy1/j/8195pBcMBvL+EH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kjM3EAAAA2w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3" o:spid="_x0000_s119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4gksIA&#10;AADbAAAADwAAAGRycy9kb3ducmV2LnhtbESPT4vCMBTE7wt+h/AEb2tqD7JbjSKCrBfxL3h9Ns+2&#10;2ryUJFvrtzcLwh6HmfkNM513phYtOV9ZVjAaJiCIc6srLhScjqvPLxA+IGusLZOCJ3mYz3ofU8y0&#10;ffCe2kMoRISwz1BBGUKTSenzkgz6oW2Io3e1zmCI0hVSO3xEuKllmiRjabDiuFBiQ8uS8vvh1yjQ&#10;P8+NbuVl9+087vR5e72t061Sg363mIAI1IX/8Lu91grSFP6+xB8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ziCSwgAAANs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4" o:spid="_x0000_s1192" style="position:absolute;left:6368;top:5232;width:404;height:291;rotation:1712964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UOPT8QAAADbAAAA&#10;DwAAAAAAAAAAAAAAAACqAgAAZHJzL2Rvd25yZXYueG1sUEsFBgAAAAAEAAQA+gAAAJsDAAAAAA==&#10;">
                          <v:shape id="Freeform 25" o:spid="_x0000_s119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MvVcUA&#10;AADbAAAADwAAAGRycy9kb3ducmV2LnhtbESPQWvCQBSE7wX/w/IEb3WjlirRTSilLUUQaRTF2yP7&#10;TILZtyG7xvTfu0Khx2FmvmFWaW9q0VHrKssKJuMIBHFudcWFgv3u83kBwnlkjbVlUvBLDtJk8LTC&#10;WNsb/1CX+UIECLsYFZTeN7GULi/JoBvbhjh4Z9sa9EG2hdQt3gLc1HIaRa/SYMVhocSG3kvKL9nV&#10;KNjq9ab7Os5PfnvoZx/rzb6+ZpFSo2H/tgThqff/4b/2t1YwfYHHl/ADZH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Uy9VxQAAANs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6" o:spid="_x0000_s119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e45sIA&#10;AADbAAAADwAAAGRycy9kb3ducmV2LnhtbESPQWvCQBSE74L/YXlCb7oxYKnRVUQo9VK0VvD6zD6T&#10;aPZt2F1j/PddQehxmJlvmPmyM7VoyfnKsoLxKAFBnFtdcaHg8Ps5/ADhA7LG2jIpeJCH5aLfm2Om&#10;7Z1/qN2HQkQI+wwVlCE0mZQ+L8mgH9mGOHpn6wyGKF0htcN7hJtapknyLg1WHBdKbGhdUn7d34wC&#10;/fX41q087abO404ft+fLJt0q9TboVjMQgbrwH361N1pBOoHnl/g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7jmwgAAANs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7" o:spid="_x0000_s1195" style="position:absolute;left:6449;top:5399;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Uru9SwwAAANsAAAAP&#10;AAAAAAAAAAAAAAAAAKoCAABkcnMvZG93bnJldi54bWxQSwUGAAAAAAQABAD6AAAAmgMAAAAA&#10;">
                          <v:shape id="Freeform 28" o:spid="_x0000_s119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GxIsYA&#10;AADbAAAADwAAAGRycy9kb3ducmV2LnhtbESP3WrCQBSE7wt9h+UUetdsaqFKdBUpWoogYgyKd4fs&#10;MQlmz4bs5qdv3y0UejnMzDfMYjWaWvTUusqygtcoBkGcW11xoSA7bV9mIJxH1lhbJgXf5GC1fHxY&#10;YKLtwEfqU1+IAGGXoILS+yaR0uUlGXSRbYiDd7OtQR9kW0jd4hDgppaTOH6XBisOCyU29FFSfk87&#10;o+Cgd/v+8zK9+sN5fNvs9lndpbFSz0/jeg7C0+j/w3/tL61gMoXfL+EH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GxIsYAAADb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9" o:spid="_x0000_s119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YXeMEA&#10;AADbAAAADwAAAGRycy9kb3ducmV2LnhtbERPPWvDMBDdC/0P4grdarkeSuNGNqEQkqXESQtdL9bF&#10;dmKdjKQ69r+vhkDGx/telpPpxUjOd5YVvCYpCOLa6o4bBT/f65d3ED4ga+wtk4KZPJTF48MSc22v&#10;vKfxEBoRQ9jnqKANYcil9HVLBn1iB+LInawzGCJ0jdQOrzHc9DJL0zdpsOPY0OJAny3Vl8OfUaA3&#10;85ce5bFaOI+V/t2dzttsp9Tz07T6ABFoCnfxzb3VCrI4Nn6JP0AW/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mF3jBAAAA2wAAAA8AAAAAAAAAAAAAAAAAmAIAAGRycy9kb3du&#10;cmV2LnhtbFBLBQYAAAAABAAEAPUAAACG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0" o:spid="_x0000_s1198" style="position:absolute;left:6526;top:5568;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MXsgwwAAANsAAAAP&#10;AAAAAAAAAAAAAAAAAKoCAABkcnMvZG93bnJldi54bWxQSwUGAAAAAAQABAD6AAAAmgMAAAAA&#10;">
                          <v:shape id="Freeform 31" o:spid="_x0000_s119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G/i8IA&#10;AADbAAAADwAAAGRycy9kb3ducmV2LnhtbERPTWvCQBC9F/wPywjemo0V2hKzikhbJCDSKIq3ITsm&#10;wexsyK5J+u+7h0KPj/edrkfTiJ46V1tWMI9iEMSF1TWXCk7Hz+d3EM4ja2wsk4IfcrBeTZ5STLQd&#10;+Jv63JcihLBLUEHlfZtI6YqKDLrItsSBu9nOoA+wK6XucAjhppEvcfwqDdYcGipsaVtRcc8fRsFB&#10;Z/v+6/J29YfzuPjI9qfmkcdKzabjZgnC0+j/xX/unVawCOvDl/A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sb+LwgAAANs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2" o:spid="_x0000_s120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UoOMQA&#10;AADbAAAADwAAAGRycy9kb3ducmV2LnhtbESPS2vDMBCE74X+B7GF3Bo5LoTUiRJKIcSXkEcLvW6s&#10;je3WWhlJ9ePfR4VCjsPMfMOsNoNpREfO15YVzKYJCOLC6ppLBZ8f2+cFCB+QNTaWScFIHjbrx4cV&#10;Ztr2fKLuHEoRIewzVFCF0GZS+qIig35qW+LoXa0zGKJ0pdQO+wg3jUyTZC4N1hwXKmzpvaLi5/xr&#10;FOjduNedvBxfncej/jpcv/P0oNTkaXhbggg0hHv4v51rBS8z+PsSf4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FKDjEAAAA2w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3" o:spid="_x0000_s1201" style="position:absolute;left:6589;top:5753;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4rik78AAADdAAAADwAAAGRycy9kb3ducmV2LnhtbERPy6rCMBDdC/5DGOHu&#10;NPWJVKOIIBTuQnztx2Zsg82kNFHr3xvhwt3N4TxnuW5tJZ7UeONYwXCQgCDOnTZcKDifdv05CB+Q&#10;NVaOScGbPKxX3c4SU+1efKDnMRQihrBPUUEZQp1K6fOSLPqBq4kjd3ONxRBhU0jd4CuG20qOkmQm&#10;LRqODSXWtC0pvx8fVkH1O37v5bmezrPD5cpyYtpsa5T66bWbBYhAbfgX/7kzHecnwyl8v4knyNUH&#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BeK4pO/AAAA3QAAAA8AAAAA&#10;AAAAAAAAAAAAqgIAAGRycy9kb3ducmV2LnhtbFBLBQYAAAAABAAEAPoAAACWAwAAAAA=&#10;">
                          <v:shape id="Freeform 34" o:spid="_x0000_s120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d7gcQA&#10;AADdAAAADwAAAGRycy9kb3ducmV2LnhtbERP32vCMBB+F/Y/hBvsbSZVcFKNRcaUIYjYyWRvR3Nr&#10;i82lNLF2//0yGPh2H9/PW2aDbURPna8da0jGCgRx4UzNpYbTx+Z5DsIHZIONY9LwQx6y1cNoialx&#10;Nz5Sn4dSxBD2KWqoQmhTKX1RkUU/di1x5L5dZzFE2JXSdHiL4baRE6Vm0mLNsaHCll4rKi751Wo4&#10;mN2+355fvsLhc5i+7fan5porrZ8eh/UCRKAh3MX/7ncT56tkBn/fxB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Xe4HEAAAA3Q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5" o:spid="_x0000_s120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qsesMA&#10;AADdAAAADwAAAGRycy9kb3ducmV2LnhtbERPS2vCQBC+C/0Pywi96cYc+oiuIoXSXIrWCl7H7JhE&#10;s7Nhd5vHv+8WCt7m43vOajOYRnTkfG1ZwWKegCAurK65VHD8fp+9gPABWWNjmRSM5GGzfpisMNO2&#10;5y/qDqEUMYR9hgqqENpMSl9UZNDPbUscuYt1BkOErpTaYR/DTSPTJHmSBmuODRW29FZRcTv8GAX6&#10;Y/zUnTzvX53HvT7tLtc83Sn1OB22SxCBhnAX/7tzHecni2f4+yae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qsesMAAADd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6" o:spid="_x0000_s1204" style="position:absolute;left:6589;top:5942;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yGdTzFAAAA3QAA&#10;AA8AAAAAAAAAAAAAAAAAqgIAAGRycy9kb3ducmV2LnhtbFBLBQYAAAAABAAEAPoAAACcAwAAAAA=&#10;">
                          <v:shape id="Freeform 37" o:spid="_x0000_s120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jv88UA&#10;AADdAAAADwAAAGRycy9kb3ducmV2LnhtbERP32vCMBB+H+x/CDfwzSZO0NkZZYxNRBCxE8W3o7m1&#10;Zc2lNLHW/34ZCHu7j+/nzZe9rUVHra8caxglCgRx7kzFhYbD1+fwBYQPyAZrx6ThRh6Wi8eHOabG&#10;XXlPXRYKEUPYp6ihDKFJpfR5SRZ94hriyH271mKIsC2kafEaw20tn5WaSIsVx4YSG3ovKf/JLlbD&#10;zmy23eo0PYfdsR9/bLaH+pIprQdP/dsriEB9+Bff3WsT56vRDP6+iS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SO/z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8" o:spid="_x0000_s120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s8UA&#10;AADdAAAADwAAAGRycy9kb3ducmV2LnhtbESPQW/CMAyF70j7D5En7QbpepigI6BpEoILggHSrl5j&#10;2m6NUyWhlH+PD5O42XrP732eLwfXqp5CbDwbeJ1koIhLbxuuDJyOq/EUVEzIFlvPZOBGEZaLp9Ec&#10;C+uv/EX9IVVKQjgWaKBOqSu0jmVNDuPEd8SinX1wmGQNlbYBrxLuWp1n2Zt22LA01NjRZ03l3+Hi&#10;DNj1bWt7/bOfhYh7+707/27ynTEvz8PHO6hEQ3qY/683VvCzXPjlGxlB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b/6z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9" o:spid="_x0000_s1207" style="position:absolute;left:6581;top:6128;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M9AWHMEAAADdAAAADwAA&#10;AAAAAAAAAAAAAACqAgAAZHJzL2Rvd25yZXYueG1sUEsFBgAAAAAEAAQA+gAAAJgDAAAAAA==&#10;">
                          <v:shape id="Freeform 40" o:spid="_x0000_s120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C3P8QA&#10;AADdAAAADwAAAGRycy9kb3ducmV2LnhtbERP32vCMBB+H/g/hBN8m4kVplSjiLgxBBGrbPh2NLe2&#10;rLmUJtbuv1+Ewd7u4/t5y3Vva9FR6yvHGiZjBYI4d6biQsPl/Po8B+EDssHaMWn4IQ/r1eBpialx&#10;dz5Rl4VCxBD2KWooQ2hSKX1ekkU/dg1x5L5cazFE2BbStHiP4baWiVIv0mLFsaHEhrYl5d/ZzWo4&#10;mv2he/ucXcPxo5/u9odLfcuU1qNhv1mACNSHf/Gf+93E+SpJ4PFNPEG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Atz/EAAAA3Q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1" o:spid="_x0000_s120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1gxMIA&#10;AADdAAAADwAAAGRycy9kb3ducmV2LnhtbERPS4vCMBC+L+x/CLPgbU23grjVKLKwrBfxteB1bMa2&#10;2kxKEmv990YQvM3H95zJrDO1aMn5yrKCr34Cgji3uuJCwf/u93MEwgdkjbVlUnAjD7Pp+9sEM22v&#10;vKF2GwoRQ9hnqKAMocmk9HlJBn3fNsSRO1pnMEToCqkdXmO4qWWaJENpsOLYUGJDPyXl5+3FKNB/&#10;t6Vu5WH97Tyu9X51PC3SlVK9j24+BhGoCy/x073QcX6SDuDxTTxBT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vWDEwgAAAN0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2" o:spid="_x0000_s1210" style="position:absolute;left:6573;top:6306;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AQ4gZEwAAAANwAAAAPAAAA&#10;AAAAAAAAAAAAAKoCAABkcnMvZG93bnJldi54bWxQSwUGAAAAAAQABAD6AAAAlwMAAAAA&#10;">
                          <v:shape id="Freeform 43" o:spid="_x0000_s121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N2PsYA&#10;AADcAAAADwAAAGRycy9kb3ducmV2LnhtbESP3WrCQBSE7wt9h+UUelc3KvgTXaWIFhFEjKJ4d8ge&#10;k9Ds2ZBdY/r2bkHwcpiZb5jpvDWlaKh2hWUF3U4Egji1uuBMwfGw+hqBcB5ZY2mZFPyRg/ns/W2K&#10;sbZ33lOT+EwECLsYFeTeV7GULs3JoOvYijh4V1sb9EHWmdQ13gPclLIXRQNpsOCwkGNFi5zS3+Rm&#10;FOz0Ztv8nIcXvzu1/eVmeyxvSaTU50f7PQHhqfWv8LO91gp6ozH8nwlH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N2P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4" o:spid="_x0000_s121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22vMIA&#10;AADcAAAADwAAAGRycy9kb3ducmV2LnhtbERPu2rDMBTdC/0HcQvZarkeQuNaCaVQkiXEdQpdb63r&#10;R2JdGUlxnL+PhkLHw3kXm9kMYiLne8sKXpIUBHFtdc+tgu/j5/MrCB+QNQ6WScGNPGzWjw8F5tpe&#10;+YumKrQihrDPUUEXwphL6euODPrEjsSRa6wzGCJ0rdQOrzHcDDJL06U02HNs6HCkj47qc3UxCvT2&#10;tteT/C1XzmOpfw7NaZcdlFo8ze9vIALN4V/8595pBdkqzo9n4hG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Xba8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5" o:spid="_x0000_s1213" style="position:absolute;left:6528;top:6486;width:405;height:291;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iYTZsQAAADcAAAA&#10;DwAAAAAAAAAAAAAAAACqAgAAZHJzL2Rvd25yZXYueG1sUEsFBgAAAAAEAAQA+gAAAJsDAAAAAA==&#10;">
                          <v:shape id="Freeform 46" o:spid="_x0000_s121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tPfccA&#10;AADcAAAADwAAAGRycy9kb3ducmV2LnhtbESP3WrCQBSE74W+w3IK3unGH1pNs5FS2iKCiFGU3h2y&#10;xyQ0ezZk15i+fVco9HKYmW+YZNWbWnTUusqygsk4AkGcW11xoeB4+BgtQDiPrLG2TAp+yMEqfRgk&#10;GGt74z11mS9EgLCLUUHpfRNL6fKSDLqxbYiDd7GtQR9kW0jd4i3ATS2nUfQkDVYcFkps6K2k/Du7&#10;GgU7vdl2n+fnL7879bP3zfZYX7NIqeFj//oCwlPv/8N/7bVWMF3O4X4mHAGZ/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rT33HAAAA3A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7" o:spid="_x0000_s121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oVJMQA&#10;AADcAAAADwAAAGRycy9kb3ducmV2LnhtbESPT2vCQBTE7wW/w/IK3uqmgRYTXaUIohfxTwten9ln&#10;Ept9G3a3MX77riB4HGbmN8x03ptGdOR8bVnB+ygBQVxYXXOp4Od7+TYG4QOyxsYyKbiRh/ls8DLF&#10;XNsr76k7hFJECPscFVQhtLmUvqjIoB/Zljh6Z+sMhihdKbXDa4SbRqZJ8ikN1hwXKmxpUVHxe/gz&#10;CvTqttGdPO0y53Gnj9vzZZ1ulRq+9l8TEIH68Aw/2mutIM0+4H4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qFST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8" o:spid="_x0000_s1216" style="position:absolute;left:6483;top:6658;width:405;height:292;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nPixLFAAAA3AAA&#10;AA8AAAAAAAAAAAAAAAAAqgIAAGRycy9kb3ducmV2LnhtbFBLBQYAAAAABAAEAPoAAACcAwAAAAA=&#10;">
                          <v:shape id="Freeform 49" o:spid="_x0000_s121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nRCsYA&#10;AADcAAAADwAAAGRycy9kb3ducmV2LnhtbESPQWvCQBSE70L/w/IK3sxGhWpTVymlShFETEXp7ZF9&#10;JqHZtyG7xvjvXUHwOMzMN8xs0ZlKtNS40rKCYRSDIM6sLjlXsP9dDqYgnEfWWFkmBVdysJi/9GaY&#10;aHvhHbWpz0WAsEtQQeF9nUjpsoIMusjWxME72cagD7LJpW7wEuCmkqM4fpMGSw4LBdb0VVD2n56N&#10;gq1eb9rVcfLnt4du/L3e7KtzGivVf+0+P0B46vwz/Gj/aAWj9wncz4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nRC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0" o:spid="_x0000_s121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6usIA&#10;AADcAAAADwAAAGRycy9kb3ducmV2LnhtbERPu2rDMBTdC/0HcQvZarkeQuNaCaVQkiXEdQpdb63r&#10;R2JdGUlxnL+PhkLHw3kXm9kMYiLne8sKXpIUBHFtdc+tgu/j5/MrCB+QNQ6WScGNPGzWjw8F5tpe&#10;+YumKrQihrDPUUEXwphL6euODPrEjsSRa6wzGCJ0rdQOrzHcDDJL06U02HNs6HCkj47qc3UxCvT2&#10;tteT/C1XzmOpfw7NaZcdlFo8ze9vIALN4V/8595pBdkqro1n4hG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K7q6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1" o:spid="_x0000_s1219" style="position:absolute;left:6403;top:6825;width:404;height:291;rotation:-1345670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Mk1xgAAANwA&#10;AAAPAAAAAAAAAAAAAAAAAKoCAABkcnMvZG93bnJldi54bWxQSwUGAAAAAAQABAD6AAAAnQMAAAAA&#10;">
                          <v:shape id="Freeform 52" o:spid="_x0000_s122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vTZMIA&#10;AADcAAAADwAAAGRycy9kb3ducmV2LnhtbERPXWvCMBR9F/Yfwh3sTZMpTKlGkeHGEETsysS3S3Nt&#10;i81NaWLt/r15EHw8nO/Fqre16Kj1lWMN7yMFgjh3puJCQ/b7NZyB8AHZYO2YNPyTh9XyZbDAxLgb&#10;H6hLQyFiCPsENZQhNImUPi/Joh+5hjhyZ9daDBG2hTQt3mK4reVYqQ9pseLYUGJDnyXll/RqNezN&#10;dtd9H6ensP/rJ5vtLquvqdL67bVfz0EE6sNT/HD/GA0TFefHM/E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e9Nk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3" o:spid="_x0000_s122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JPcUA&#10;AADcAAAADwAAAGRycy9kb3ducmV2LnhtbESPT2vCQBTE70K/w/KE3nRjCqWNriKF0lyK1gpen9ln&#10;Es2+Dbvb/Pn23ULB4zAzv2FWm8E0oiPna8sKFvMEBHFhdc2lguP3++wFhA/IGhvLpGAkD5v1w2SF&#10;mbY9f1F3CKWIEPYZKqhCaDMpfVGRQT+3LXH0LtYZDFG6UmqHfYSbRqZJ8iwN1hwXKmzpraLidvgx&#10;CvTH+Kk7ed6/Oo97fdpdrnm6U+pxOmyXIAIN4R7+b+dawVOygL8z8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ok9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4" o:spid="_x0000_s1222" style="position:absolute;left:6308;top:6991;width:405;height:292;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5aWzHFAAAA3AAA&#10;AA8AAAAAAAAAAAAAAAAAqgIAAGRycy9kb3ducmV2LnhtbFBLBQYAAAAABAAEAPoAAACcAwAAAAA=&#10;">
                          <v:shape id="Freeform 55" o:spid="_x0000_s122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lNE8UA&#10;AADcAAAADwAAAGRycy9kb3ducmV2LnhtbESPQWvCQBSE7wX/w/IEb3XXBqpEVxGxUgQRo7R4e2Rf&#10;k9Ds25BdY/rvu0Khx2FmvmEWq97WoqPWV441TMYKBHHuTMWFhsv57XkGwgdkg7Vj0vBDHlbLwdMC&#10;U+PufKIuC4WIEPYpaihDaFIpfV6SRT92DXH0vlxrMUTZFtK0eI9wW8sXpV6lxYrjQokNbUrKv7Ob&#10;1XA0+0O3+5xew/GjT7b7w6W+ZUrr0bBfz0EE6sN/+K/9bjQkKoHH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qU0T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6" o:spid="_x0000_s122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0qpcQA&#10;AADcAAAADwAAAGRycy9kb3ducmV2LnhtbESPQWvCQBSE74L/YXlCb7rRirSpq4hQ6qWoacHrM/tM&#10;UrNvw+42xn/vCoLHYWa+YebLztSiJecrywrGowQEcW51xYWC35/P4RsIH5A11pZJwZU8LBf93hxT&#10;bS+8pzYLhYgQ9ikqKENoUil9XpJBP7INcfRO1hkMUbpCaoeXCDe1nCTJTBqsOC6U2NC6pPyc/RsF&#10;+uv6rVt53L07jzt92J7+NpOtUi+DbvUBIlAXnuFHe6MVvCZT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NKqX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7" o:spid="_x0000_s1225" style="position:absolute;left:6210;top:7153;width:404;height:291;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s8NFxgAAANwA&#10;AAAPAAAAAAAAAAAAAAAAAKoCAABkcnMvZG93bnJldi54bWxQSwUGAAAAAAQABAD6AAAAnQMAAAAA&#10;">
                          <v:shape id="Freeform 58" o:spid="_x0000_s122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7ui8UA&#10;AADcAAAADwAAAGRycy9kb3ducmV2LnhtbESPQWvCQBSE74X+h+UJ3nRXBS2pq5SiIoJIo1i8PbLP&#10;JDT7NmTXmP77riD0OMzMN8x82dlKtNT40rGG0VCBIM6cKTnXcDquB28gfEA2WDkmDb/kYbl4fZlj&#10;Ytydv6hNQy4ihH2CGooQ6kRKnxVk0Q9dTRy9q2sshiibXJoG7xFuKzlWaiotlhwXCqzps6DsJ71Z&#10;DQez27eb79klHM7dZLXbn6pbqrTu97qPdxCBuvAffra3RsNETeFxJh4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3u6L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9" o:spid="_x0000_s122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00sQA&#10;AADcAAAADwAAAGRycy9kb3ducmV2LnhtbESPQWvCQBSE74L/YXlCb7rRgrapq4hQ6qWoacHrM/tM&#10;UrNvw+42xn/vCoLHYWa+YebLztSiJecrywrGowQEcW51xYWC35/P4RsIH5A11pZJwZU8LBf93hxT&#10;bS+8pzYLhYgQ9ikqKENoUil9XpJBP7INcfRO1hkMUbpCaoeXCDe1nCTJVBqsOC6U2NC6pPyc/RsF&#10;+uv6rVt53L07jzt92J7+NpOtUi+DbvUBIlAXnuFHe6MVvCYz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ftNL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0" o:spid="_x0000_s1228" style="position:absolute;left:6080;top:7301;width:405;height:291;rotation:-230669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Y4g+cMAAADcAAAADwAAAGRycy9kb3ducmV2LnhtbERPXWvCMBR9H/gfwhV8&#10;GTbZBkNro4hsIDIm68TnS3Ntq81NaaLt/PXLw2CPh/OdrQbbiBt1vnas4SlRIIgLZ2ouNRy+36cz&#10;ED4gG2wck4Yf8rBajh4yTI3r+YtueShFDGGfooYqhDaV0hcVWfSJa4kjd3KdxRBhV0rTYR/DbSOf&#10;lXqVFmuODRW2tKmouORXq+F0PO/y3rrD/T7/VOFt/0GPNNN6Mh7WCxCBhvAv/nNvjYYXFdfGM/EI&#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RjiD5wwAAANwAAAAP&#10;AAAAAAAAAAAAAAAAAKoCAABkcnMvZG93bnJldi54bWxQSwUGAAAAAAQABAD6AAAAmgMAAAAA&#10;">
                          <v:shape id="Freeform 61" o:spid="_x0000_s122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F6+cYA&#10;AADcAAAADwAAAGRycy9kb3ducmV2LnhtbESPQWvCQBSE7wX/w/IEb7prhWqjq5RSRQSRRmnp7ZF9&#10;JsHs25BdY/rvXaHQ4zAz3zCLVWcr0VLjS8caxiMFgjhzpuRcw+m4Hs5A+IBssHJMGn7Jw2rZe1pg&#10;YtyNP6lNQy4ihH2CGooQ6kRKnxVk0Y9cTRy9s2sshiibXJoGbxFuK/ms1Iu0WHJcKLCm94KyS3q1&#10;Gg5mt28339OfcPjqJh+7/am6pkrrQb97m4MI1IX/8F97azRM1Cs8zsQj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F6+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2" o:spid="_x0000_s123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6e8IA&#10;AADcAAAADwAAAGRycy9kb3ducmV2LnhtbERPy2rCQBTdF/oPwxW6ayZGKDZmFCmI2RQfLXR7zVyT&#10;aOZOmBlj/PvOotDl4byL1Wg6MZDzrWUF0yQFQVxZ3XKt4Ptr8zoH4QOyxs4yKXiQh9Xy+anAXNs7&#10;H2g4hlrEEPY5KmhC6HMpfdWQQZ/YnjhyZ+sMhghdLbXDeww3nczS9E0abDk2NNjTR0PV9XgzCvT2&#10;8akHedq/O497/bM7X8psp9TLZFwvQAQaw7/4z11qBbNpnB/PxCM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b7p7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3" o:spid="_x0000_s1231" style="position:absolute;left:5976;top:4757;width:404;height:325;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LoKW9McAAADc&#10;AAAADwAAAAAAAAAAAAAAAACqAgAAZHJzL2Rvd25yZXYueG1sUEsFBgAAAAAEAAQA+gAAAJ4DAAAA&#10;AA==&#10;">
                          <v:shape id="Freeform 64" o:spid="_x0000_s123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x+VcYA&#10;AADcAAAADwAAAGRycy9kb3ducmV2LnhtbESP3WrCQBSE7wu+w3KE3jUbFVqJriLSliKIGEOLd4fs&#10;MQlmz4bs5qdv3y0UejnMzDfMejuaWvTUusqyglkUgyDOra64UJBd3p6WIJxH1lhbJgXf5GC7mTys&#10;MdF24DP1qS9EgLBLUEHpfZNI6fKSDLrINsTBu9nWoA+yLaRucQhwU8t5HD9LgxWHhRIb2peU39PO&#10;KDjpw7F//3q5+tPnuHg9HLO6S2OlHqfjbgXC0+j/w3/tD61gMZvD75lwBOTm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x+V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5" o:spid="_x0000_s123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0kDMQA&#10;AADcAAAADwAAAGRycy9kb3ducmV2LnhtbESPQWsCMRSE74L/ITyhNzerQqnrRimC1EvRWqHX181z&#10;s3bzsiTpuv77plDocZiZb5hyM9hW9ORD41jBLMtBEFdON1wrOL/vpk8gQkTW2DomBXcKsFmPRyUW&#10;2t34jfpTrEWCcChQgYmxK6QMlSGLIXMdcfIuzluMSfpaao+3BLetnOf5o7TYcFow2NHWUPV1+rYK&#10;9Mv9Vffy87j0AY/643C57ucHpR4mw/MKRKQh/of/2nutYDFbwO+Zd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9JAz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6" o:spid="_x0000_s1234" style="position:absolute;left:5851;top:4674;width:354;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PvU1bMcAAADc&#10;AAAADwAAAAAAAAAAAAAAAACqAgAAZHJzL2Rvd25yZXYueG1sUEsFBgAAAAAEAAQA+gAAAJ4DAAAA&#10;AA==&#10;">
                          <v:shape id="Freeform 67" o:spid="_x0000_s123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XmIcYA&#10;AADcAAAADwAAAGRycy9kb3ducmV2LnhtbESPQWvCQBSE7wX/w/IKvTUbDdaSuoZSrIggYipKb4/s&#10;axLMvg3ZNcZ/3y0IPQ4z8w0zzwbTiJ46V1tWMI5iEMSF1TWXCg5fn8+vIJxH1thYJgU3cpAtRg9z&#10;TLW98p763JciQNilqKDyvk2ldEVFBl1kW+Lg/djOoA+yK6Xu8BrgppGTOH6RBmsOCxW29FFRcc4v&#10;RsFOb7b96jT79rvjkCw320NzyWOlnh6H9zcQngb/H76311pBMp7C3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XmI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8" o:spid="_x0000_s123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HlMMA&#10;AADcAAAADwAAAGRycy9kb3ducmV2LnhtbESPT4vCMBTE78J+h/AW9qapLohbjSILi17Efwten82z&#10;rTYvJYm1fnsjCB6HmfkNM5m1phINOV9aVtDvJSCIM6tLzhX87/+6IxA+IGusLJOCO3mYTT86E0y1&#10;vfGWml3IRYSwT1FBEUKdSumzggz6nq2Jo3eyzmCI0uVSO7xFuKnkIEmG0mDJcaHAmn4Lyi67q1Gg&#10;F/eVbuRx8+M8bvRhfTovB2ulvj7b+RhEoDa8w6/2Uiv47g/heSYeAT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HlM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9" o:spid="_x0000_s1237" style="position:absolute;left:5701;top:4570;width:347;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ierG8cAAADc&#10;AAAADwAAAAAAAAAAAAAAAACqAgAAZHJzL2Rvd25yZXYueG1sUEsFBgAAAAAEAAQA+gAAAJ4DAAAA&#10;AA==&#10;">
                          <v:shape id="Freeform 70" o:spid="_x0000_s123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RJv8MA&#10;AADcAAAADwAAAGRycy9kb3ducmV2LnhtbERPy2rCQBTdF/yH4QrdNRMrtBIzikhbiiBiFMXdJXNN&#10;gpk7ITN59O87i0KXh/NO16OpRU+tqywrmEUxCOLc6ooLBefT58sChPPIGmvLpOCHHKxXk6cUE20H&#10;PlKf+UKEEHYJKii9bxIpXV6SQRfZhjhwd9sa9AG2hdQtDiHc1PI1jt+kwYpDQ4kNbUvKH1lnFBz0&#10;bt9/Xd9v/nAZ5x+7/bnuslip5+m4WYLwNPp/8Z/7WyuYz8LacCYc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RJv8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1" o:spid="_x0000_s123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UT5sMA&#10;AADcAAAADwAAAGRycy9kb3ducmV2LnhtbESPT4vCMBTE7wv7HcJb8LamKohWoywLohfxL3h9Ns+2&#10;2ryUJNb67c3CgsdhZn7DTOetqURDzpeWFfS6CQjizOqScwXHw+J7BMIHZI2VZVLwJA/z2efHFFNt&#10;H7yjZh9yESHsU1RQhFCnUvqsIIO+a2vi6F2sMxiidLnUDh8RbirZT5KhNFhyXCiwpt+Cstv+bhTo&#10;5XOtG3nejp3HrT5tLtdVf6NU56v9mYAI1IZ3+L+90goGvTH8nY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UT5s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72" o:spid="_x0000_s1240" style="position:absolute;left:5606;top:4491;width:258;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cHD5ccAAADc&#10;AAAADwAAAAAAAAAAAAAAAACqAgAAZHJzL2Rvd25yZXYueG1sUEsFBgAAAAAEAAQA+gAAAJ4DAAAA&#10;AA==&#10;">
                          <v:shape id="Freeform 73" o:spid="_x0000_s124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EQqMYA&#10;AADcAAAADwAAAGRycy9kb3ducmV2LnhtbESPQWvCQBSE70L/w/IK3szGVmpJXYNIKyKINBWlt0f2&#10;NQnNvg3ZTYz/visIPQ4z8w2zSAdTi55aV1lWMI1iEMS51RUXCo5fH5NXEM4ja6wtk4IrOUiXD6MF&#10;Jtpe+JP6zBciQNglqKD0vkmkdHlJBl1kG+Lg/djWoA+yLaRu8RLgppZPcfwiDVYcFkpsaF1S/pt1&#10;RsFB7/b95jz/9ofT8Py+2x/rLouVGj8OqzcQngb/H763t1rBbDqH25l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EQq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4" o:spid="_x0000_s124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N7GMIA&#10;AADcAAAADwAAAGRycy9kb3ducmV2LnhtbERPy2rCQBTdF/oPwxW6ayYGKTZmFCmI2RQfLXR7zVyT&#10;aOZOmBlj/PvOotDl4byL1Wg6MZDzrWUF0yQFQVxZ3XKt4Ptr8zoH4QOyxs4yKXiQh9Xy+anAXNs7&#10;H2g4hlrEEPY5KmhC6HMpfdWQQZ/YnjhyZ+sMhghdLbXDeww3nczS9E0abDk2NNjTR0PV9XgzCvT2&#10;8akHedq/O497/bM7X8psp9TLZFwvQAQaw7/4z11qBbNpXBvPxCM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s3sY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75" o:spid="_x0000_s1243" style="position:absolute;left:5471;top:4407;width:229;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EF5Xl8cAAADc&#10;AAAADwAAAAAAAAAAAAAAAACqAgAAZHJzL2Rvd25yZXYueG1sUEsFBgAAAAAEAAQA+gAAAJ4DAAAA&#10;AA==&#10;">
                          <v:shape id="Freeform 76" o:spid="_x0000_s124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RCYcQA&#10;AADcAAAADwAAAGRycy9kb3ducmV2LnhtbERPTWvCQBC9F/wPywi91U3TYkvMJojYUgSRpqJ4G7LT&#10;JJidDdk1pv++exA8Pt53mo+mFQP1rrGs4HkWgSAurW64UrD/+Xh6B+E8ssbWMin4Iwd5NnlIMdH2&#10;yt80FL4SIYRdggpq77tESlfWZNDNbEccuF/bG/QB9pXUPV5DuGllHEVzabDh0FBjR6uaynNxMQp2&#10;erMdPo9vJ787jC/rzXbfXopIqcfpuFyA8DT6u/jm/tIKXuMwP5wJR0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kQmH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7" o:spid="_x0000_s124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UYOMQA&#10;AADcAAAADwAAAGRycy9kb3ducmV2LnhtbESPT2vCQBTE74V+h+UVvDUbQykaXaUURC/iv0Kvz+wz&#10;iWbfht1tjN++Kwgeh5n5DTOd96YRHTlfW1YwTFIQxIXVNZcKfg6L9xEIH5A1NpZJwY08zGevL1PM&#10;tb3yjrp9KEWEsM9RQRVCm0vpi4oM+sS2xNE7WWcwROlKqR1eI9w0MkvTT2mw5rhQYUvfFRWX/Z9R&#10;oJe3te7kcTt2Hrf6d3M6r7KNUoO3/msCIlAfnuFHe6UVfGRDuJ+JR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lGDj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v:group id="Group 78" o:spid="_x0000_s1246" style="position:absolute;left:3371;top:4438;width:1519;height:3154;flip:x" coordorigin="5440,4438" coordsize="1554,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EnrGzCAAAA3AAAAA8A&#10;AAAAAAAAAAAAAAAAqgIAAGRycy9kb3ducmV2LnhtbFBLBQYAAAAABAAEAPoAAACZAwAAAAA=&#10;">
                        <v:group id="Group 79" o:spid="_x0000_s1247" style="position:absolute;left:6173;top:4935;width:317;height:291;rotation:281361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lehhxgAAANwA&#10;AAAPAAAAAAAAAAAAAAAAAKoCAABkcnMvZG93bnJldi54bWxQSwUGAAAAAAQABAD6AAAAnQMAAAAA&#10;">
                          <v:shape id="Freeform 80" o:spid="_x0000_s124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9EYsYA&#10;AADcAAAADwAAAGRycy9kb3ducmV2LnhtbESPQWvCQBSE7wX/w/KE3nRjKlaiq0hpSxFEGkXx9sg+&#10;k2D2bchuYvrvuwWhx2FmvmGW695UoqPGlZYVTMYRCOLM6pJzBcfDx2gOwnlkjZVlUvBDDtarwdMS&#10;E23v/E1d6nMRIOwSVFB4XydSuqwgg25sa+LgXW1j0AfZ5FI3eA9wU8k4imbSYMlhocCa3grKbmlr&#10;FOz1dtd9nl8vfn/qX963u2PVppFSz8N+swDhqff/4Uf7SyuYxlP4OxOO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19EY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1" o:spid="_x0000_s124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4eO8QA&#10;AADcAAAADwAAAGRycy9kb3ducmV2LnhtbESPT2vCQBTE74V+h+UVetONoZUaXUUE0UvxTwWvz+wz&#10;iWbfht1tjN++Kwg9DjPzG2Yy60wtWnK+sqxg0E9AEOdWV1woOPwse18gfEDWWFsmBXfyMJu+vkww&#10;0/bGO2r3oRARwj5DBWUITSalz0sy6Pu2IY7e2TqDIUpXSO3wFuGmlmmSDKXBiuNCiQ0tSsqv+1+j&#10;QK/u37qVp+3Iedzq4+Z8Wacbpd7fuvkYRKAu/Ief7bVW8JF+wuNMP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eHjv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2" o:spid="_x0000_s1250" style="position:absolute;left:6318;top:5055;width:323;height:338;rotation:3353139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98HDFAAAA3AAA&#10;AA8AAAAAAAAAAAAAAAAAqgIAAGRycy9kb3ducmV2LnhtbFBLBQYAAAAABAAEAPoAAACcAwAAAAA=&#10;">
                          <v:shape id="Freeform 83" o:spid="_x0000_s125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3aFcYA&#10;AADcAAAADwAAAGRycy9kb3ducmV2LnhtbESP3WrCQBSE7wt9h+UUelc3/qASXaWIFhFEjKJ4d8ge&#10;k9Ds2ZBdY/r2bkHwcpiZb5jpvDWlaKh2hWUF3U4Egji1uuBMwfGw+hqDcB5ZY2mZFPyRg/ns/W2K&#10;sbZ33lOT+EwECLsYFeTeV7GULs3JoOvYijh4V1sb9EHWmdQ13gPclLIXRUNpsOCwkGNFi5zS3+Rm&#10;FOz0Ztv8nEcXvzu1/eVmeyxvSaTU50f7PQHhqfWv8LO91goGvRH8nwlH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43aF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4" o:spid="_x0000_s125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xpcAA&#10;AADcAAAADwAAAGRycy9kb3ducmV2LnhtbERPTYvCMBC9L/gfwgh7W1OLyFqNIsKyXhZdFbyOzdhW&#10;m0lJYq3/3hwEj4/3PVt0phYtOV9ZVjAcJCCIc6srLhQc9j9f3yB8QNZYWyYFD/KwmPc+Zphpe+d/&#10;anehEDGEfYYKyhCaTEqfl2TQD2xDHLmzdQZDhK6Q2uE9hptapkkylgYrjg0lNrQqKb/ubkaB/n38&#10;6VaethPncauPm/NlnW6U+ux3yymIQF14i1/utVYwSuPaeCYeAT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d+xpcAAAADcAAAADwAAAAAAAAAAAAAAAACYAgAAZHJzL2Rvd25y&#10;ZXYueG1sUEsFBgAAAAAEAAQA9QAAAIU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5" o:spid="_x0000_s1253" style="position:absolute;left:6368;top:5232;width:404;height:291;rotation:1712964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uNccUAAADcAAAADwAAAGRycy9kb3ducmV2LnhtbESPQWvCQBSE7wX/w/IE&#10;b82mUkTTrKKC0EILJi2It0f2NQnNvo3ZNYn/vlsoeBxm5hsm3YymET11rras4CmKQRAXVtdcKvj6&#10;PDwuQTiPrLGxTApu5GCznjykmGg7cEZ97ksRIOwSVFB53yZSuqIigy6yLXHwvm1n0AfZlVJ3OAS4&#10;aeQ8jhfSYM1hocKW9hUVP/nVKOiP1Jwv77vT8u0j18eMSunyrVKz6bh9AeFp9Pfwf/tVK3ier+D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rjXHFAAAA3AAA&#10;AA8AAAAAAAAAAAAAAAAAqgIAAGRycy9kb3ducmV2LnhtbFBLBQYAAAAABAAEAPoAAACcAwAAAAA=&#10;">
                          <v:shape id="Freeform 86" o:spid="_x0000_s125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3UvMQA&#10;AADcAAAADwAAAGRycy9kb3ducmV2LnhtbERPXWvCMBR9H/gfwhV8W5PN4UY1ioxNhiCyrii+XZq7&#10;ttjclCbW7t8vD4KPh/O9WA22ET11vnas4SlRIIgLZ2ouNeQ/n49vIHxANtg4Jg1/5GG1HD0sMDXu&#10;yt/UZ6EUMYR9ihqqENpUSl9UZNEnriWO3K/rLIYIu1KaDq8x3DbyWamZtFhzbKiwpfeKinN2sRr2&#10;ZrvrN8fXU9gfhunHdpc3l0xpPRkP6zmIQEO4i2/uL6PhZRrnxzPxCM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91Lz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7" o:spid="_x0000_s125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O5cQA&#10;AADcAAAADwAAAGRycy9kb3ducmV2LnhtbESPT2sCMRTE70K/Q3gFbzWrllJXs1IKohfRquD1uXn7&#10;p928LElc12/fFAoeh5n5DbNY9qYRHTlfW1YwHiUgiHOray4VnI6rl3cQPiBrbCyTgjt5WGZPgwWm&#10;2t74i7pDKEWEsE9RQRVCm0rp84oM+pFtiaNXWGcwROlKqR3eItw0cpIkb9JgzXGhwpY+K8p/Dlej&#10;QK/vW93Jy37mPO71eVd8byY7pYbP/cccRKA+PML/7Y1W8Dod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8juX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8" o:spid="_x0000_s1256" style="position:absolute;left:6449;top:5399;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oS558QAAADcAAAA&#10;DwAAAAAAAAAAAAAAAACqAgAAZHJzL2Rvd25yZXYueG1sUEsFBgAAAAAEAAQA+gAAAJsDAAAAAA==&#10;">
                          <v:shape id="Freeform 89" o:spid="_x0000_s125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Ky8YA&#10;AADcAAAADwAAAGRycy9kb3ducmV2LnhtbESPQWvCQBSE74L/YXmCt7qxKVWiq5RSSxFEGkXx9sg+&#10;k2D2bciuMf33rlDwOMzMN8x82ZlKtNS40rKC8SgCQZxZXXKuYL9bvUxBOI+ssbJMCv7IwXLR780x&#10;0fbGv9SmPhcBwi5BBYX3dSKlywoy6Ea2Jg7e2TYGfZBNLnWDtwA3lXyNondpsOSwUGBNnwVll/Rq&#10;FGz1etN+Hycnvz108dd6s6+uaaTUcNB9zEB46vwz/N/+0Qre4hgeZ8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9Ky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0" o:spid="_x0000_s125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stfcUA&#10;AADcAAAADwAAAGRycy9kb3ducmV2LnhtbESPT2sCMRTE7wW/Q3hCbzWrFdGtWZFCqZeibgteXzdv&#10;/+jmZUnSdf32jVDocZiZ3zDrzWBa0ZPzjWUF00kCgriwuuFKwdfn29MShA/IGlvLpOBGHjbZ6GGN&#10;qbZXPlKfh0pECPsUFdQhdKmUvqjJoJ/Yjjh6pXUGQ5SuktrhNcJNK2dJspAGG44LNXb0WlNxyX+M&#10;Av1++9C9/D6snMeDPu3L8262V+pxPGxfQAQawn/4r73TCubPc7if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Sy19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1" o:spid="_x0000_s1259" style="position:absolute;left:6526;top:5568;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bSGTwwAAANwAAAAP&#10;AAAAAAAAAAAAAAAAAKoCAABkcnMvZG93bnJldi54bWxQSwUGAAAAAAQABAD6AAAAmgMAAAAA&#10;">
                          <v:shape id="Freeform 92" o:spid="_x0000_s126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jpU8YA&#10;AADcAAAADwAAAGRycy9kb3ducmV2LnhtbESPQWvCQBSE74X+h+UVvNVNjViJrlKkFRFEGkXx9si+&#10;JqHZtyG7ifHfdwWhx2FmvmHmy95UoqPGlZYVvA0jEMSZ1SXnCo6Hr9cpCOeRNVaWScGNHCwXz09z&#10;TLS98jd1qc9FgLBLUEHhfZ1I6bKCDLqhrYmD92Mbgz7IJpe6wWuAm0qOomgiDZYcFgqsaVVQ9pu2&#10;RsFeb3fd+vx+8ftTH39ud8eqTSOlBi/9xwyEp97/hx/tjVYwjidwPxOO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RjpU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3" o:spid="_x0000_s126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mzCsUA&#10;AADcAAAADwAAAGRycy9kb3ducmV2LnhtbESPT2vCQBTE7wW/w/KE3upGK22NboIUSr2If1rw+sw+&#10;k2j2bdjdxvjtuwWhx2FmfsMs8t40oiPna8sKxqMEBHFhdc2lgu+vj6c3ED4ga2wsk4IbecizwcMC&#10;U22vvKNuH0oRIexTVFCF0KZS+qIig35kW+LonawzGKJ0pdQOrxFuGjlJkhdpsOa4UGFL7xUVl/2P&#10;UaA/b2vdyeN25jxu9WFzOq8mG6Ueh/1yDiJQH/7D9/ZKK5g+v8LfmXg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mbMK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4" o:spid="_x0000_s1262" style="position:absolute;left:6589;top:5753;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Du4c7hwAAAANwAAAAPAAAA&#10;AAAAAAAAAAAAAKoCAABkcnMvZG93bnJldi54bWxQSwUGAAAAAAQABAD6AAAAlwMAAAAA&#10;">
                          <v:shape id="Freeform 95" o:spid="_x0000_s126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WK0MUA&#10;AADdAAAADwAAAGRycy9kb3ducmV2LnhtbERP32vCMBB+H+x/CDfY25rMySadUURURBCxE8W3o7m1&#10;Zc2lNLHW/34ZCHu7j+/njae9rUVHra8ca3hNFAji3JmKCw2Hr+XLCIQPyAZrx6ThRh6mk8eHMabG&#10;XXlPXRYKEUPYp6ihDKFJpfR5SRZ94hriyH271mKIsC2kafEaw20tB0q9S4sVx4YSG5qXlP9kF6th&#10;ZzbbbnX6OIfdsX9bbLaH+pIprZ+f+tkniEB9+Bff3WsT56vBEP6+iSfIy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JYrQ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6" o:spid="_x0000_s126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hdK8IA&#10;AADdAAAADwAAAGRycy9kb3ducmV2LnhtbERPS4vCMBC+L+x/CLPgbU23oLjVKLKwrBfxteB1bMa2&#10;2kxKEmv990YQvM3H95zJrDO1aMn5yrKCr34Cgji3uuJCwf/u93MEwgdkjbVlUnAjD7Pp+9sEM22v&#10;vKF2GwoRQ9hnqKAMocmk9HlJBn3fNsSRO1pnMEToCqkdXmO4qWWaJENpsOLYUGJDPyXl5+3FKNB/&#10;t6Vu5WH97Tyu9X51PC3SlVK9j24+BhGoCy/x073QcX6SDuDxTTxBT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F0rwgAAAN0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7" o:spid="_x0000_s1265" style="position:absolute;left:6589;top:5942;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vDmOaMEAAADdAAAADwAA&#10;AAAAAAAAAAAAAACqAgAAZHJzL2Rvd25yZXYueG1sUEsFBgAAAAAEAAQA+gAAAJgDAAAAAA==&#10;">
                          <v:shape id="Freeform 98" o:spid="_x0000_s126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Up8QA&#10;AADdAAAADwAAAGRycy9kb3ducmV2LnhtbERP32vCMBB+F/wfwg32pskqTOmMZYjKEETsZGNvR3Nr&#10;y5pLaWLt/vtlIPh2H9/PW2aDbURPna8da3iaKhDEhTM1lxrO79vJAoQPyAYbx6Thlzxkq/Foialx&#10;Vz5Rn4dSxBD2KWqoQmhTKX1RkUU/dS1x5L5dZzFE2JXSdHiN4baRiVLP0mLNsaHCltYVFT/5xWo4&#10;mv2h333Ov8LxY5ht9odzc8mV1o8Pw+sLiEBDuItv7jcT56tkDv/fxB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3FKfEAAAA3Q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9" o:spid="_x0000_s126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nytcUA&#10;AADdAAAADwAAAGRycy9kb3ducmV2LnhtbESPQW/CMAyF70j7D5En7QbpepigI6BpEoILggHSrl5j&#10;2m6NUyWhlH+PD5O42XrP732eLwfXqp5CbDwbeJ1koIhLbxuuDJyOq/EUVEzIFlvPZOBGEZaLp9Ec&#10;C+uv/EX9IVVKQjgWaKBOqSu0jmVNDuPEd8SinX1wmGQNlbYBrxLuWp1n2Zt22LA01NjRZ03l3+Hi&#10;DNj1bWt7/bOfhYh7+707/27ynTEvz8PHO6hEQ3qY/683VvCzXHDlGxlB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GfK1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0" o:spid="_x0000_s1268" style="position:absolute;left:6581;top:6128;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2mGhrCAAAA3QAAAA8A&#10;AAAAAAAAAAAAAAAAqgIAAGRycy9kb3ducmV2LnhtbFBLBQYAAAAABAAEAPoAAACZAwAAAAA=&#10;">
                          <v:shape id="Freeform 101" o:spid="_x0000_s126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caDscA&#10;AADdAAAADwAAAGRycy9kb3ducmV2LnhtbESPQWvCQBCF74X+h2UKvdXdVmgluoqUthRBxFQq3obs&#10;mASzsyG7xvTfOwehtxnem/e+mS0G36ieulgHtvA8MqCIi+BqLi3sfj6fJqBiQnbYBCYLfxRhMb+/&#10;m2HmwoW31OepVBLCMUMLVUptpnUsKvIYR6ElFu0YOo9J1q7UrsOLhPtGvxjzqj3WLA0VtvReUXHK&#10;z97Cxq3W/df+7ZA2v8P4Y7XeNefcWPv4MCynoBIN6d98u/52gm/Gwi/fyAh6f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3HGg7HAAAA3Q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2" o:spid="_x0000_s127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rN9cMA&#10;AADdAAAADwAAAGRycy9kb3ducmV2LnhtbERPS2vCQBC+C/0Pywi96cYUShtdRQqluRStFbyO2TGJ&#10;ZmfD7jaPf98tFLzNx/ec1WYwjejI+dqygsU8AUFcWF1zqeD4/T57AeEDssbGMikYycNm/TBZYaZt&#10;z1/UHUIpYgj7DBVUIbSZlL6oyKCf25Y4chfrDIYIXSm1wz6Gm0amSfIsDdYcGyps6a2i4nb4MQr0&#10;x/ipO3nevzqPe33aXa55ulPqcTpslyACDeEu/nfnOs5Pnhbw9008Qa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rN9cMAAADd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3" o:spid="_x0000_s1271" style="position:absolute;left:6573;top:6306;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bHrbCAAAA3QAAAA8A&#10;AAAAAAAAAAAAAAAAqgIAAGRycy9kb3ducmV2LnhtbFBLBQYAAAAABAAEAPoAAACZAwAAAAA=&#10;">
                          <v:shape id="Freeform 104" o:spid="_x0000_s127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WEecQA&#10;AADdAAAADwAAAGRycy9kb3ducmV2LnhtbERP32vCMBB+H/g/hBN8m4krTKlGEXEyBBGrbPh2NLe2&#10;rLmUJtbuv1+Ewd7u4/t5i1Vva9FR6yvHGiZjBYI4d6biQsPl/PY8A+EDssHaMWn4IQ+r5eBpgalx&#10;dz5Rl4VCxBD2KWooQ2hSKX1ekkU/dg1x5L5cazFE2BbStHiP4baWL0q9SosVx4YSG9qUlH9nN6vh&#10;aPaHbvc5vYbjR59s94dLfcuU1qNhv56DCNSHf/Gf+93E+SpJ4PFNPEE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VhHnEAAAA3Q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5" o:spid="_x0000_s127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1ubcMA&#10;AADdAAAADwAAAGRycy9kb3ducmV2LnhtbERPS2sCMRC+F/wPYYTealZbpN2aFRFEL+KjBa/jZvZR&#10;N5Mliev67xuh0Nt8fM+ZzXvTiI6cry0rGI8SEMS51TWXCr6/Vi/vIHxA1thYJgV38jDPBk8zTLW9&#10;8YG6YyhFDGGfooIqhDaV0ucVGfQj2xJHrrDOYIjQlVI7vMVw08hJkkylwZpjQ4UtLSvKL8erUaDX&#10;963u5Hn/4Tzu9WlX/GwmO6Weh/3iE0SgPvyL/9wbHecnr2/w+Cae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1ubcMAAADd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6" o:spid="_x0000_s1274" style="position:absolute;left:6528;top:6486;width:405;height:291;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2jz6wwAAAN0AAAAP&#10;AAAAAAAAAAAAAAAAAKoCAABkcnMvZG93bnJldi54bWxQSwUGAAAAAAQABAD6AAAAmgMAAAAA&#10;">
                          <v:shape id="Freeform 107" o:spid="_x0000_s127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In4cQA&#10;AADdAAAADwAAAGRycy9kb3ducmV2LnhtbERP32vCMBB+F/wfwg32NpNNcFKNRWQbQxCxk8nejubW&#10;FptLadJa/3szGPh2H9/PW6aDrUVPra8ca3ieKBDEuTMVFxqOX+9PcxA+IBusHZOGK3lIV+PREhPj&#10;LnygPguFiCHsE9RQhtAkUvq8JIt+4hriyP261mKIsC2kafESw20tX5SaSYsVx4YSG9qUlJ+zzmrY&#10;m+2u/zi9/oT99zB92+6OdZcprR8fhvUCRKAh3MX/7k8T56vpDP6+iS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iJ+HEAAAA3Q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8" o:spid="_x0000_s127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wGsMA&#10;AADdAAAADwAAAGRycy9kb3ducmV2LnhtbERPS2sCMRC+F/wPYYTealYLtd2aFRFEL+KjBa/jZvZR&#10;N5Mliev67xuh0Nt8fM+ZzXvTiI6cry0rGI8SEMS51TWXCr6/Vi/vIHxA1thYJgV38jDPBk8zTLW9&#10;8YG6YyhFDGGfooIqhDaV0ucVGfQj2xJHrrDOYIjQlVI7vMVw08hJkrxJgzXHhgpbWlaUX45Xo0Cv&#10;71vdyfP+w3nc69Ou+NlMdko9D/vFJ4hAffgX/7k3Os5PXqfw+Cae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wGsMAAADd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9" o:spid="_x0000_s1277" style="position:absolute;left:6483;top:6658;width:405;height:292;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25NkxgAAAN0A&#10;AAAPAAAAAAAAAAAAAAAAAKoCAABkcnMvZG93bnJldi54bWxQSwUGAAAAAAQABAD6AAAAnQMAAAAA&#10;">
                          <v:shape id="Freeform 110" o:spid="_x0000_s127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2zk8QA&#10;AADdAAAADwAAAGRycy9kb3ducmV2LnhtbERP32vCMBB+H/g/hBN808QJ01WjjDFFBJFV2djb0Zxt&#10;sbmUJtbuvzfCYG/38f28xaqzlWip8aVjDeORAkGcOVNyruF0XA9nIHxANlg5Jg2/5GG17D0tMDHu&#10;xp/UpiEXMYR9ghqKEOpESp8VZNGPXE0cubNrLIYIm1yaBm8x3FbyWakXabHk2FBgTe8FZZf0ajUc&#10;zG7fbr6nP+Hw1U0+dvtTdU2V1oN+9zYHEagL/+I/99bE+WryCo9v4gl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9s5PEAAAA3Q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1" o:spid="_x0000_s127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AbE8UA&#10;AADdAAAADwAAAGRycy9kb3ducmV2LnhtbESPT2vCQBDF7wW/wzKCt7pRitjUVYogehH/FXqdZsck&#10;bXY27G5j/PbOodDbDO/Ne79ZrHrXqI5CrD0bmIwzUMSFtzWXBj4um+c5qJiQLTaeycCdIqyWg6cF&#10;5tbf+ETdOZVKQjjmaKBKqc21jkVFDuPYt8SiXX1wmGQNpbYBbxLuGj3Nspl2WLM0VNjSuqLi5/zr&#10;DNjtfW87/XV8DRGP9vNw/d5ND8aMhv37G6hEffo3/13vrOBnL8Iv38gIe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sBsT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2" o:spid="_x0000_s1280" style="position:absolute;left:6403;top:6825;width:404;height:291;rotation:-1345670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7oxHFAAAA3QAA&#10;AA8AAAAAAAAAAAAAAAAAqgIAAGRycy9kb3ducmV2LnhtbFBLBQYAAAAABAAEAPoAAACcAwAAAAA=&#10;">
                          <v:shape id="Freeform 113" o:spid="_x0000_s128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9Sn8UA&#10;AADdAAAADwAAAGRycy9kb3ducmV2LnhtbERP32vCMBB+H+x/CDfY25rMySadUURURBCxE8W3o7m1&#10;Zc2lNLHW/34ZCHu7j+/njae9rUVHra8ca3hNFAji3JmKCw2Hr+XLCIQPyAZrx6ThRh6mk8eHMabG&#10;XXlPXRYKEUPYp6ihDKFJpfR5SRZ94hriyH271mKIsC2kafEaw20tB0q9S4sVx4YSG5qXlP9kF6th&#10;ZzbbbnX6OIfdsX9bbLaH+pIprZ+f+tkniEB9+Bff3WsT56vhAP6+iSfIy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X1Kf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4" o:spid="_x0000_s128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KFZMMA&#10;AADdAAAADwAAAGRycy9kb3ducmV2LnhtbERPS2sCMRC+F/wPYYTealZbpN2aFRFEL+KjBa/jZvZR&#10;N5Mliev67xuh0Nt8fM+ZzXvTiI6cry0rGI8SEMS51TWXCr6/Vi/vIHxA1thYJgV38jDPBk8zTLW9&#10;8YG6YyhFDGGfooIqhDaV0ucVGfQj2xJHrrDOYIjQlVI7vMVw08hJkkylwZpjQ4UtLSvKL8erUaDX&#10;963u5Hn/4Tzu9WlX/GwmO6Weh/3iE0SgPvyL/9wbHecnb6/w+Cae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KFZMMAAADd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5" o:spid="_x0000_s1283" style="position:absolute;left:6308;top:6991;width:405;height:292;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KNiexgAAAN0A&#10;AAAPAAAAAAAAAAAAAAAAAKoCAABkcnMvZG93bnJldi54bWxQSwUGAAAAAAQABAD6AAAAnQMAAAAA&#10;">
                          <v:shape id="Freeform 116" o:spid="_x0000_s128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K68UA&#10;AADdAAAADwAAAGRycy9kb3ducmV2LnhtbERP32vCMBB+F/wfwgm+aeKcbnRGGaIyBBE72djb0dza&#10;YnMpTazdf78MhL3dx/fzFqvOVqKlxpeONUzGCgRx5kzJuYbz+3b0DMIHZIOVY9LwQx5Wy35vgYlx&#10;Nz5Rm4ZcxBD2CWooQqgTKX1WkEU/djVx5L5dYzFE2OTSNHiL4baSD0rNpcWSY0OBNa0Lyi7p1Wo4&#10;mv2h3X0+fYXjRzfd7A/n6poqrYeD7vUFRKAu/Ivv7jcT56vHGfx9E0+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tsrr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7" o:spid="_x0000_s128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Um/MMA&#10;AADdAAAADwAAAGRycy9kb3ducmV2LnhtbERPS2vCQBC+F/oflin0VjcNJdjoKqVQzEV8tNDrmB2T&#10;tNnZsLvG5N+7guBtPr7nzJeDaUVPzjeWFbxOEhDEpdUNVwp+vr9epiB8QNbYWiYFI3lYLh4f5phr&#10;e+Yd9ftQiRjCPkcFdQhdLqUvazLoJ7YjjtzROoMhQldJ7fAcw00r0yTJpMGGY0ONHX3WVP7vT0aB&#10;Xo1r3cvD9t153OrfzfGvSDdKPT8NHzMQgYZwF9/chY7zk7cMrt/EE+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Um/MMAAADd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8" o:spid="_x0000_s1286" style="position:absolute;left:6210;top:7153;width:404;height:291;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fpG6ccAAADd&#10;AAAADwAAAAAAAAAAAAAAAACqAgAAZHJzL2Rvd25yZXYueG1sUEsFBgAAAAAEAAQA+gAAAJ4DAAAA&#10;AA==&#10;">
                          <v:shape id="Freeform 119" o:spid="_x0000_s128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dldcgA&#10;AADdAAAADwAAAGRycy9kb3ducmV2LnhtbESPQWvCQBCF74X+h2UKvdXd2mIlukopthRBpKko3obs&#10;mIRmZ0N2jem/7xyE3mZ4b977Zr4cfKN66mId2MLjyIAiLoKrubSw+35/mIKKCdlhE5gs/FKE5eL2&#10;Zo6ZCxf+oj5PpZIQjhlaqFJqM61jUZHHOAotsWin0HlMsnaldh1eJNw3emzMRHusWRoqbOmtouIn&#10;P3sLW7fe9B+Hl2Pa7oen1Xqza865sfb+bnidgUo0pH/z9frTCb55Flz5RkbQi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t2V1yAAAAN0AAAAPAAAAAAAAAAAAAAAAAJgCAABk&#10;cnMvZG93bnJldi54bWxQSwUGAAAAAAQABAD1AAAAjQ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0" o:spid="_x0000_s128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yjsIA&#10;AADdAAAADwAAAGRycy9kb3ducmV2LnhtbERPS4vCMBC+L+x/CLPgbU1XRLQaRRZEL+JjF7yOzdhW&#10;m0lJYq3/3giCt/n4njOZtaYSDTlfWlbw001AEGdWl5wr+P9bfA9B+ICssbJMCu7kYTb9/Jhgqu2N&#10;d9TsQy5iCPsUFRQh1KmUPivIoO/amjhyJ+sMhghdLrXDWww3lewlyUAaLDk2FFjTb0HZZX81CvTy&#10;vtaNPG5HzuNWHzan86q3Uarz1c7HIAK14S1+uVc6zk/6I3h+E0+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irKOwgAAAN0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1" o:spid="_x0000_s1289" style="position:absolute;left:6080;top:7301;width:405;height:291;rotation:-230669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Iu8nMcAAADd&#10;AAAADwAAAAAAAAAAAAAAAACqAgAAZHJzL2Rvd25yZXYueG1sUEsFBgAAAAAEAAQA+gAAAJ4DAAAA&#10;AA==&#10;">
                          <v:shape id="Freeform 122" o:spid="_x0000_s129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RaNcUA&#10;AADdAAAADwAAAGRycy9kb3ducmV2LnhtbERP32vCMBB+H+x/CDfwzSZOdNIZZYxNRBCxE8W3o7m1&#10;Zc2lNLHW/34ZCHu7j+/nzZe9rUVHra8caxglCgRx7kzFhYbD1+dwBsIHZIO1Y9JwIw/LxePDHFPj&#10;rrynLguFiCHsU9RQhtCkUvq8JIs+cQ1x5L5dazFE2BbStHiN4baWz0pNpcWKY0OJDb2XlP9kF6th&#10;ZzbbbnV6OYfdsR9/bLaH+pIprQdP/dsriEB9+Bff3WsT56vJCP6+iS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VFo1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3" o:spid="_x0000_s129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2IsIA&#10;AADdAAAADwAAAGRycy9kb3ducmV2LnhtbERPS4vCMBC+L+x/CLPgbU23oLjVKLKwrBfxteB1bMa2&#10;2kxKEmv990YQvM3H95zJrDO1aMn5yrKCr34Cgji3uuJCwf/u93MEwgdkjbVlUnAjD7Pp+9sEM22v&#10;vKF2GwoRQ9hnqKAMocmk9HlJBn3fNsSRO1pnMEToCqkdXmO4qWWaJENpsOLYUGJDPyXl5+3FKNB/&#10;t6Vu5WH97Tyu9X51PC3SlVK9j24+BhGoCy/x073QcX4ySOHxTTxBT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97YiwgAAAN0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4" o:spid="_x0000_s1292" style="position:absolute;left:5976;top:4757;width:404;height:325;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7fcxgAAAN0A&#10;AAAPAAAAAAAAAAAAAAAAAKoCAABkcnMvZG93bnJldi54bWxQSwUGAAAAAAQABAD6AAAAnQMAAAAA&#10;">
                          <v:shape id="Freeform 125" o:spid="_x0000_s129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P5rcUA&#10;AADdAAAADwAAAGRycy9kb3ducmV2LnhtbERP32vCMBB+F/wfwgm+aeKcbnRGGaIyBBE72djb0dza&#10;YnMpTazdf78MhL3dx/fzFqvOVqKlxpeONUzGCgRx5kzJuYbz+3b0DMIHZIOVY9LwQx5Wy35vgYlx&#10;Nz5Rm4ZcxBD2CWooQqgTKX1WkEU/djVx5L5dYzFE2OTSNHiL4baSD0rNpcWSY0OBNa0Lyi7p1Wo4&#10;mv2h3X0+fYXjRzfd7A/n6poqrYeD7vUFRKAu/Ivv7jcT56vZI/x9E0+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I/mt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6" o:spid="_x0000_s129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uVsMA&#10;AADdAAAADwAAAGRycy9kb3ducmV2LnhtbERPyWrDMBC9F/oPYgq91XIDCaljJZRCSS4lSwu9TqyJ&#10;7dYaGUnx8vdRIJDbPN46+WowjejI+dqygtckBUFcWF1zqeDn+/NlDsIHZI2NZVIwkofV8vEhx0zb&#10;nvfUHUIpYgj7DBVUIbSZlL6oyKBPbEscuZN1BkOErpTaYR/DTSMnaTqTBmuODRW29FFR8X84GwV6&#10;PX7pTh53b87jTv9uT3+byVap56fhfQEi0BDu4pt7o+P8dDqF6zfxBLm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uVsMAAADd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7" o:spid="_x0000_s1295" style="position:absolute;left:5851;top:4674;width:354;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FETFAAAA3QAA&#10;AA8AAAAAAAAAAAAAAAAAqgIAAGRycy9kb3ducmV2LnhtbFBLBQYAAAAABAAEAPoAAACcAwAAAAA=&#10;">
                          <v:shape id="Freeform 128" o:spid="_x0000_s129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n2sQA&#10;AADdAAAADwAAAGRycy9kb3ducmV2LnhtbERP32vCMBB+H/g/hBN8m4mT6ahGGWPKEESssrG3oznb&#10;YnMpTaz1vzfCYG/38f28+bKzlWip8aVjDaOhAkGcOVNyruF4WD2/gfAB2WDlmDTcyMNy0XuaY2Lc&#10;lffUpiEXMYR9ghqKEOpESp8VZNEPXU0cuZNrLIYIm1yaBq8x3FbyRamJtFhybCiwpo+CsnN6sRp2&#10;ZrNt1z/T37D77safm+2xuqRK60G/e5+BCNSFf/Gf+8vE+ep1Co9v4gl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Z9rEAAAA3Q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9" o:spid="_x0000_s129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ByMUA&#10;AADdAAAADwAAAGRycy9kb3ducmV2LnhtbESPT2vCQBDF7wW/wzKCt7pRqNjUVYogehH/FXqdZsck&#10;bXY27G5j/PbOodDbDO/Ne79ZrHrXqI5CrD0bmIwzUMSFtzWXBj4um+c5qJiQLTaeycCdIqyWg6cF&#10;5tbf+ETdOZVKQjjmaKBKqc21jkVFDuPYt8SiXX1wmGQNpbYBbxLuGj3Nspl2WLM0VNjSuqLi5/zr&#10;DNjtfW87/XV8DRGP9vNw/d5ND8aMhv37G6hEffo3/13vrOBnL4Ir38gIe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H4HI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0" o:spid="_x0000_s1298" style="position:absolute;left:5701;top:4570;width:347;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A4A2xgAAAN0A&#10;AAAPAAAAAAAAAAAAAAAAAKoCAABkcnMvZG93bnJldi54bWxQSwUGAAAAAAQABAD6AAAAnQMAAAAA&#10;">
                          <v:shape id="Freeform 131" o:spid="_x0000_s129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Q1E8cA&#10;AADdAAAADwAAAGRycy9kb3ducmV2LnhtbESPQWvCQBCF70L/wzKF3upuW7ASXUVKW4ogYioVb0N2&#10;TILZ2ZBdY/rvO4eCtxnem/e+mS8H36ieulgHtvA0NqCIi+BqLi3svz8ep6BiQnbYBCYLvxRhubgb&#10;zTFz4co76vNUKgnhmKGFKqU20zoWFXmM49ASi3YKnccka1dq1+FVwn2jn42ZaI81S0OFLb1VVJzz&#10;i7ewdetN/3l4Pabtz/Dyvt7sm0turH24H1YzUImGdDP/X385wTcT4ZdvZAS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50NRPHAAAA3Q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2" o:spid="_x0000_s130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ni6MEA&#10;AADdAAAADwAAAGRycy9kb3ducmV2LnhtbERPTYvCMBC9C/6HMII3TfUgbjWKCKKXRVcFr2MzttVm&#10;UpJsrf/eCAt7m8f7nPmyNZVoyPnSsoLRMAFBnFldcq7gfNoMpiB8QNZYWSYFL/KwXHQ7c0y1ffIP&#10;NceQixjCPkUFRQh1KqXPCjLoh7YmjtzNOoMhQpdL7fAZw00lx0kykQZLjg0F1rQuKHscf40CvX19&#10;60ZeD1/O40Ff9rf7brxXqt9rVzMQgdrwL/5z73Scn0xG8PkmniA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J4ujBAAAA3QAAAA8AAAAAAAAAAAAAAAAAmAIAAGRycy9kb3du&#10;cmV2LnhtbFBLBQYAAAAABAAEAPUAAACG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3" o:spid="_x0000_s1301" style="position:absolute;left:5606;top:4491;width:258;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7L2PrFAAAA3QAA&#10;AA8AAAAAAAAAAAAAAAAAqgIAAGRycy9kb3ducmV2LnhtbFBLBQYAAAAABAAEAPoAAACcAwAAAAA=&#10;">
                          <v:shape id="Freeform 134" o:spid="_x0000_s130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arZMQA&#10;AADdAAAADwAAAGRycy9kb3ducmV2LnhtbERP32vCMBB+F/wfwg32NpNNcFKNRWQbQxCxk8nejubW&#10;FptLadJa/3szGPh2H9/PW6aDrUVPra8ca3ieKBDEuTMVFxqOX+9PcxA+IBusHZOGK3lIV+PREhPj&#10;LnygPguFiCHsE9RQhtAkUvq8JIt+4hriyP261mKIsC2kafESw20tX5SaSYsVx4YSG9qUlJ+zzmrY&#10;m+2u/zi9/oT99zB92+6OdZcprR8fhvUCRKAh3MX/7k8T56vZFP6+iS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mq2TEAAAA3Q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5" o:spid="_x0000_s130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5BcMMA&#10;AADdAAAADwAAAGRycy9kb3ducmV2LnhtbERPS2vCQBC+F/oflin0VjcNJdjoKqVQzEV8tNDrmB2T&#10;tNnZsLvG5N+7guBtPr7nzJeDaUVPzjeWFbxOEhDEpdUNVwp+vr9epiB8QNbYWiYFI3lYLh4f5phr&#10;e+Yd9ftQiRjCPkcFdQhdLqUvazLoJ7YjjtzROoMhQldJ7fAcw00r0yTJpMGGY0ONHX3WVP7vT0aB&#10;Xo1r3cvD9t153OrfzfGvSDdKPT8NHzMQgYZwF9/chY7zk+wNrt/EE+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5BcMMAAADd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6" o:spid="_x0000_s1304" style="position:absolute;left:5471;top:4407;width:229;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iQI7FAAAA3QAA&#10;AA8AAAAAAAAAAAAAAAAAqgIAAGRycy9kb3ducmV2LnhtbFBLBQYAAAAABAAEAPoAAACcAwAAAAA=&#10;">
                          <v:shape id="Freeform 137" o:spid="_x0000_s130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EI/MQA&#10;AADdAAAADwAAAGRycy9kb3ducmV2LnhtbERP32vCMBB+H/g/hBP2pskcdFKNMsYcQxCxiuLb0Zxt&#10;sbmUJtbuv18Gwt7u4/t582Vva9FR6yvHGl7GCgRx7kzFhYbDfjWagvAB2WDtmDT8kIflYvA0x9S4&#10;O++oy0IhYgj7FDWUITSplD4vyaIfu4Y4chfXWgwRtoU0Ld5juK3lRKlEWqw4NpTY0EdJ+TW7WQ1b&#10;s950X6e3c9ge+9fP9eZQ3zKl9fOwf5+BCNSHf/HD/W3ifJUk8PdNPE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RCPzEAAAA3Q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8" o:spid="_x0000_s130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zfB8MA&#10;AADdAAAADwAAAGRycy9kb3ducmV2LnhtbERPyWrDMBC9F/oPYgq91XJzSFLHSiiFklxKlhZ6nVgT&#10;2601MpLi5e+jQCC3ebx18tVgGtGR87VlBa9JCoK4sLrmUsHP9+fLHIQPyBoby6RgJA+r5eNDjpm2&#10;Pe+pO4RSxBD2GSqoQmgzKX1RkUGf2JY4cifrDIYIXSm1wz6Gm0ZO0nQqDdYcGyps6aOi4v9wNgr0&#10;evzSnTzu3pzHnf7dnv42k61Sz0/D+wJEoCHcxTf3Rsf56XQG12/iCX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zfB8MAAADd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v:group>
                    <v:group id="Group 139" o:spid="_x0000_s1307" style="position:absolute;left:3659;top:7551;width:2792;height:607" coordorigin="3671,7551" coordsize="2792,6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DOAxccAAADd&#10;AAAADwAAAAAAAAAAAAAAAACqAgAAZHJzL2Rvd25yZXYueG1sUEsFBgAAAAAEAAQA+gAAAJ4DAAAA&#10;AA==&#10;">
                      <v:shape id="AutoShape 140" o:spid="_x0000_s1308" type="#_x0000_t53" style="position:absolute;left:3671;top:7551;width:2792;height: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yGZcUA&#10;AADdAAAADwAAAGRycy9kb3ducmV2LnhtbERPTWvCQBC9C/0PyxR6kbqbHsRGV1GhtD2U2mgRb0N2&#10;TILZ2ZDdavLvu4LgbR7vc2aLztbiTK2vHGtIRgoEce5MxYWG3fbteQLCB2SDtWPS0JOHxfxhMMPU&#10;uAv/0DkLhYgh7FPUUIbQpFL6vCSLfuQa4sgdXWsxRNgW0rR4ieG2li9KjaXFimNDiQ2tS8pP2Z/V&#10;cFBJ/77bL79W2w3/DpPPtfy2vdZPj91yCiJQF+7im/vDxPlq/ArXb+IJ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TIZlxQAAAN0AAAAPAAAAAAAAAAAAAAAAAJgCAABkcnMv&#10;ZG93bnJldi54bWxQSwUGAAAAAAQABAD1AAAAigMAAAAA&#10;" fillcolor="#00b050" strokeweight=".25pt">
                        <v:fill color2="red" rotate="t" focus="50%" type="gradient"/>
                        <v:shadow on="t" color="#7f7f7f" offset="0"/>
                        <v:textbox>
                          <w:txbxContent>
                            <w:p w:rsidR="000B2797" w:rsidRDefault="000B2797" w:rsidP="001B406C"/>
                          </w:txbxContent>
                        </v:textbox>
                      </v:shape>
                      <v:group id="Group 141" o:spid="_x0000_s1309" style="position:absolute;left:4016;top:7646;width:2090;height:357" coordorigin="4016,7646" coordsize="2090,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5waHscAAADdAAAADwAAAGRycy9kb3ducmV2LnhtbESPQWvCQBCF70L/wzKF&#10;3nSTFm2JriLSlh5EMBaKtyE7JsHsbMhuk/jvnUOhtxnem/e+WW1G16ieulB7NpDOElDEhbc1lwa+&#10;Tx/TN1AhIltsPJOBGwXYrB8mK8ysH/hIfR5LJSEcMjRQxdhmWoeiIodh5lti0S6+cxhl7UptOxwk&#10;3DX6OUkW2mHN0lBhS7uKimv+6wx8DjhsX9L3fn+97G7n0/zws0/JmKfHcbsEFWmM/+a/6y8r+Mmr&#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5waHscAAADd&#10;AAAADwAAAAAAAAAAAAAAAACqAgAAZHJzL2Rvd25yZXYueG1sUEsFBgAAAAAEAAQA+gAAAJ4DAAAA&#10;AA==&#10;">
                        <v:shape id="AutoShape 142" o:spid="_x0000_s1310" style="position:absolute;left:5795;top:7646;width:311;height:357;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E3H8MA&#10;AADdAAAADwAAAGRycy9kb3ducmV2LnhtbERPS2vCQBC+C/0PyxS8iG70sJboJpSi1Kv2od6G7JgE&#10;s7Mhu9Xk33cLBW/z8T1nnfe2ETfqfO1Yw3yWgCAunKm51PD5sZ2+gPAB2WDjmDQM5CHPnkZrTI27&#10;855uh1CKGMI+RQ1VCG0qpS8qsuhnriWO3MV1FkOEXSlNh/cYbhu5SBIlLdYcGyps6a2i4nr4sRrU&#10;afN+PG/689YWw/AVvtWkVUrr8XP/ugIRqA8P8b97Z+L8ZDmHv2/iC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E3H8MAAADdAAAADwAAAAAAAAAAAAAAAACYAgAAZHJzL2Rv&#10;d25yZXYueG1sUEsFBgAAAAAEAAQA9QAAAIgDA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shape id="AutoShape 143" o:spid="_x0000_s1311" style="position:absolute;left:4016;top:7646;width:311;height:357;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OpaMMA&#10;AADdAAAADwAAAGRycy9kb3ducmV2LnhtbERPTWvCQBC9C/6HZYRepG7qYZXoJogo7bXaWr0N2WkS&#10;mp0N2a0m/75bELzN433OOu9tI67U+dqxhpdZAoK4cKbmUsPHcf+8BOEDssHGMWkYyEOejUdrTI27&#10;8TtdD6EUMYR9ihqqENpUSl9UZNHPXEscuW/XWQwRdqU0Hd5iuG3kPEmUtFhzbKiwpW1Fxc/h12pQ&#10;593r12XXX/a2GIbPcFLTVimtnyb9ZgUiUB8e4rv7zcT5yWIO/9/EE2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OpaMMAAADdAAAADwAAAAAAAAAAAAAAAACYAgAAZHJzL2Rv&#10;d25yZXYueG1sUEsFBgAAAAAEAAQA9QAAAIgDA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group>
                    </v:group>
                  </v:group>
                </v:group>
                <v:group id="Group 144" o:spid="_x0000_s1312" style="position:absolute;left:2709;top:9217;width:1431;height:1112" coordorigin="2709,9217" coordsize="1431,1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6EacMAAADdAAAADwAAAGRycy9kb3ducmV2LnhtbERPS4vCMBC+L/gfwgje&#10;1rSKq1SjiLjiQQQfIN6GZmyLzaQ02bb++82CsLf5+J6zWHWmFA3VrrCsIB5GIIhTqwvOFFwv358z&#10;EM4jaywtk4IXOVgtex8LTLRt+UTN2WcihLBLUEHufZVI6dKcDLqhrYgD97C1QR9gnUldYxvCTSlH&#10;UfQlDRYcGnKsaJNT+jz/GAW7Ftv1ON42h+dj87pfJsfbISalBv1uPQfhqfP/4rd7r8P8aDq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ToRpwwAAAN0AAAAP&#10;AAAAAAAAAAAAAAAAAKoCAABkcnMvZG93bnJldi54bWxQSwUGAAAAAAQABAD6AAAAmgMAAAAA&#10;">
                  <v:shape id="WordArt 145" o:spid="_x0000_s1313" type="#_x0000_t202" style="position:absolute;left:2709;top:9217;width:1431;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kA68EA&#10;AADdAAAADwAAAGRycy9kb3ducmV2LnhtbERPS2sCMRC+F/ofwhR6q4mlD1mNIrUFD16q2/uwGTeL&#10;m8myGd313zeFgrf5+J6zWI2hVRfqUxPZwnRiQBFX0TVcWygPX08zUEmQHbaRycKVEqyW93cLLFwc&#10;+Jsue6lVDuFUoAUv0hVap8pTwDSJHXHmjrEPKBn2tXY9Djk8tPrZmDcdsOHc4LGjD0/VaX8OFkTc&#10;enotP0Pa/oy7zeBN9YqltY8P43oOSmiUm/jfvXV5vnl/gb9v8gl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pAOvBAAAA3QAAAA8AAAAAAAAAAAAAAAAAmAIAAGRycy9kb3du&#10;cmV2LnhtbFBLBQYAAAAABAAEAPUAAACGAwAAAAA=&#10;" filled="f" stroked="f">
                    <o:lock v:ext="edit" shapetype="t"/>
                    <v:textbox style="mso-fit-shape-to-text:t">
                      <w:txbxContent>
                        <w:p w:rsidR="000B2797" w:rsidRDefault="000B2797" w:rsidP="001B406C">
                          <w:pPr>
                            <w:pStyle w:val="NormalWeb"/>
                            <w:spacing w:before="0" w:beforeAutospacing="0" w:after="0" w:afterAutospacing="0"/>
                          </w:pPr>
                        </w:p>
                      </w:txbxContent>
                    </v:textbox>
                  </v:shape>
                  <v:shape id="WordArt 146" o:spid="_x0000_s1314" type="#_x0000_t202" style="position:absolute;left:2713;top:9444;width:1426;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WlcMEA&#10;AADdAAAADwAAAGRycy9kb3ducmV2LnhtbERPTWsCMRC9F/ofwhR6q4mCtWyNItWCh17U7X3YTDdL&#10;N5NlM7rrvzdCobd5vM9ZrsfQqgv1qYlsYToxoIir6BquLZSnz5c3UEmQHbaRycKVEqxXjw9LLFwc&#10;+ECXo9Qqh3Aq0IIX6QqtU+UpYJrEjjhzP7EPKBn2tXY9Djk8tHpmzKsO2HBu8NjRh6fq93gOFkTc&#10;ZnotdyHtv8ev7eBNNcfS2uencfMOSmiUf/Gfe+/yfLOYw/2bfIJe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lpXDBAAAA3QAAAA8AAAAAAAAAAAAAAAAAmAIAAGRycy9kb3du&#10;cmV2LnhtbFBLBQYAAAAABAAEAPUAAACGAwAAAAA=&#10;" filled="f" stroked="f">
                    <o:lock v:ext="edit" shapetype="t"/>
                    <v:textbox style="mso-fit-shape-to-text:t">
                      <w:txbxContent>
                        <w:p w:rsidR="000B2797" w:rsidRDefault="000B2797" w:rsidP="001B406C">
                          <w:pPr>
                            <w:pStyle w:val="NormalWeb"/>
                            <w:spacing w:before="0" w:beforeAutospacing="0" w:after="0" w:afterAutospacing="0"/>
                          </w:pPr>
                        </w:p>
                      </w:txbxContent>
                    </v:textbox>
                  </v:shape>
                </v:group>
                <w10:wrap anchorx="page"/>
              </v:group>
            </w:pict>
          </mc:Fallback>
        </mc:AlternateContent>
      </w:r>
      <w:r w:rsidR="00301309" w:rsidRPr="00FE20B2">
        <w:rPr>
          <w:rFonts w:ascii="Arial Narrow" w:hAnsi="Arial Narrow"/>
          <w:lang w:val="en-US"/>
        </w:rPr>
        <w:t>REPUBLIQUE DU CAM</w:t>
      </w:r>
      <w:r w:rsidR="00301309">
        <w:rPr>
          <w:rFonts w:ascii="Arial Narrow" w:hAnsi="Arial Narrow"/>
          <w:lang w:val="en-US"/>
        </w:rPr>
        <w:t>EROUN</w:t>
      </w:r>
      <w:r w:rsidR="00301309">
        <w:rPr>
          <w:rFonts w:ascii="Arial Narrow" w:hAnsi="Arial Narrow"/>
          <w:lang w:val="en-US"/>
        </w:rPr>
        <w:tab/>
      </w:r>
      <w:r w:rsidR="00301309">
        <w:rPr>
          <w:rFonts w:ascii="Arial Narrow" w:hAnsi="Arial Narrow"/>
          <w:lang w:val="en-US"/>
        </w:rPr>
        <w:tab/>
      </w:r>
      <w:r w:rsidR="00301309">
        <w:rPr>
          <w:rFonts w:ascii="Arial Narrow" w:hAnsi="Arial Narrow"/>
          <w:lang w:val="en-US"/>
        </w:rPr>
        <w:tab/>
      </w:r>
      <w:r w:rsidR="00301309">
        <w:rPr>
          <w:rFonts w:ascii="Arial Narrow" w:hAnsi="Arial Narrow"/>
          <w:lang w:val="en-US"/>
        </w:rPr>
        <w:tab/>
        <w:t xml:space="preserve">                     </w:t>
      </w:r>
      <w:r w:rsidR="00301309" w:rsidRPr="00FE20B2">
        <w:rPr>
          <w:rFonts w:ascii="Arial Narrow" w:hAnsi="Arial Narrow"/>
          <w:lang w:val="en-US"/>
        </w:rPr>
        <w:t xml:space="preserve">          </w:t>
      </w:r>
      <w:r w:rsidR="00301309">
        <w:rPr>
          <w:rFonts w:ascii="Arial Narrow" w:hAnsi="Arial Narrow"/>
          <w:lang w:val="en-US"/>
        </w:rPr>
        <w:t xml:space="preserve">    </w:t>
      </w:r>
      <w:r w:rsidR="00301309" w:rsidRPr="00FE20B2">
        <w:rPr>
          <w:rFonts w:ascii="Arial Narrow" w:hAnsi="Arial Narrow"/>
          <w:lang w:val="en-US"/>
        </w:rPr>
        <w:t xml:space="preserve">     </w:t>
      </w:r>
      <w:r w:rsidR="00301309">
        <w:rPr>
          <w:rFonts w:ascii="Arial Narrow" w:hAnsi="Arial Narrow"/>
          <w:lang w:val="en-US"/>
        </w:rPr>
        <w:t xml:space="preserve"> </w:t>
      </w:r>
      <w:r w:rsidR="00301309" w:rsidRPr="00FE20B2">
        <w:rPr>
          <w:rFonts w:ascii="Arial Narrow" w:hAnsi="Arial Narrow"/>
          <w:lang w:val="en-US"/>
        </w:rPr>
        <w:t>REPUBLIC OF CAMEROON</w:t>
      </w:r>
    </w:p>
    <w:p w:rsidR="00301309" w:rsidRPr="00FE20B2" w:rsidRDefault="00301309" w:rsidP="00301309">
      <w:pPr>
        <w:tabs>
          <w:tab w:val="left" w:pos="426"/>
          <w:tab w:val="left" w:pos="1276"/>
          <w:tab w:val="left" w:pos="1418"/>
        </w:tabs>
        <w:ind w:left="-284" w:right="-284"/>
        <w:rPr>
          <w:rFonts w:ascii="Arial Narrow" w:hAnsi="Arial Narrow"/>
          <w:lang w:val="en-US"/>
        </w:rPr>
      </w:pPr>
      <w:r w:rsidRPr="00FE20B2">
        <w:rPr>
          <w:rFonts w:ascii="Arial Narrow" w:hAnsi="Arial Narrow"/>
          <w:lang w:val="en-US"/>
        </w:rPr>
        <w:t>PAIX-TRAVAIL-PATRIE</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Pr>
          <w:rFonts w:ascii="Arial Narrow" w:hAnsi="Arial Narrow"/>
          <w:lang w:val="en-US"/>
        </w:rPr>
        <w:tab/>
        <w:t xml:space="preserve">                                     </w:t>
      </w:r>
      <w:r w:rsidRPr="00FE20B2">
        <w:rPr>
          <w:rFonts w:ascii="Arial Narrow" w:hAnsi="Arial Narrow"/>
          <w:lang w:val="en-US"/>
        </w:rPr>
        <w:t>PEACE-WORK-FATHERLAND</w:t>
      </w:r>
    </w:p>
    <w:p w:rsidR="00301309" w:rsidRPr="00FE20B2" w:rsidRDefault="00301309" w:rsidP="00301309">
      <w:pPr>
        <w:tabs>
          <w:tab w:val="left" w:pos="426"/>
          <w:tab w:val="left" w:pos="1276"/>
          <w:tab w:val="left" w:pos="1418"/>
        </w:tabs>
        <w:ind w:left="-284" w:right="-284"/>
        <w:rPr>
          <w:rFonts w:ascii="Arial Narrow" w:hAnsi="Arial Narrow"/>
          <w:lang w:val="en-US"/>
        </w:rPr>
      </w:pPr>
      <w:r w:rsidRPr="00FE20B2">
        <w:rPr>
          <w:rFonts w:ascii="Arial Narrow" w:hAnsi="Arial Narrow"/>
          <w:lang w:val="en-US"/>
        </w:rPr>
        <w:t>REGION DE L’EXTREME-NORD</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Pr>
          <w:rFonts w:ascii="Arial Narrow" w:hAnsi="Arial Narrow"/>
          <w:lang w:val="en-US"/>
        </w:rPr>
        <w:t xml:space="preserve">                         </w:t>
      </w:r>
      <w:r>
        <w:rPr>
          <w:rFonts w:ascii="Arial Narrow" w:hAnsi="Arial Narrow"/>
          <w:lang w:val="en-US"/>
        </w:rPr>
        <w:tab/>
        <w:t xml:space="preserve">                </w:t>
      </w:r>
      <w:r w:rsidRPr="00FE20B2">
        <w:rPr>
          <w:rFonts w:ascii="Arial Narrow" w:hAnsi="Arial Narrow"/>
          <w:lang w:val="en-US"/>
        </w:rPr>
        <w:t xml:space="preserve">   FAR NORTH REGION</w:t>
      </w:r>
    </w:p>
    <w:p w:rsidR="00301309" w:rsidRPr="00FE20B2" w:rsidRDefault="00301309" w:rsidP="00301309">
      <w:pPr>
        <w:tabs>
          <w:tab w:val="left" w:pos="426"/>
          <w:tab w:val="left" w:pos="1276"/>
          <w:tab w:val="left" w:pos="1418"/>
        </w:tabs>
        <w:ind w:left="-284" w:right="-284"/>
        <w:rPr>
          <w:rFonts w:ascii="Arial Narrow" w:hAnsi="Arial Narrow"/>
          <w:lang w:val="en-US"/>
        </w:rPr>
      </w:pPr>
      <w:r w:rsidRPr="00FE20B2">
        <w:rPr>
          <w:rFonts w:ascii="Arial Narrow" w:hAnsi="Arial Narrow"/>
          <w:lang w:val="en-US"/>
        </w:rPr>
        <w:t>DEPARTEME NT DU MAYO-DANAY</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t xml:space="preserve">           </w:t>
      </w:r>
      <w:r>
        <w:rPr>
          <w:rFonts w:ascii="Arial Narrow" w:hAnsi="Arial Narrow"/>
          <w:lang w:val="en-US"/>
        </w:rPr>
        <w:t xml:space="preserve">                                </w:t>
      </w:r>
      <w:proofErr w:type="spellStart"/>
      <w:r w:rsidRPr="00FE20B2">
        <w:rPr>
          <w:rFonts w:ascii="Arial Narrow" w:hAnsi="Arial Narrow"/>
          <w:lang w:val="en-US"/>
        </w:rPr>
        <w:t>MAYO-DANAY</w:t>
      </w:r>
      <w:proofErr w:type="spellEnd"/>
      <w:r w:rsidRPr="00FE20B2">
        <w:rPr>
          <w:rFonts w:ascii="Arial Narrow" w:hAnsi="Arial Narrow"/>
          <w:lang w:val="en-US"/>
        </w:rPr>
        <w:t xml:space="preserve"> DIVISION</w:t>
      </w:r>
    </w:p>
    <w:p w:rsidR="00301309" w:rsidRPr="00FE20B2" w:rsidRDefault="00301309" w:rsidP="00301309">
      <w:pPr>
        <w:tabs>
          <w:tab w:val="left" w:pos="426"/>
          <w:tab w:val="left" w:pos="1276"/>
          <w:tab w:val="left" w:pos="1418"/>
        </w:tabs>
        <w:ind w:left="-284" w:right="-284"/>
        <w:rPr>
          <w:rFonts w:ascii="Arial Narrow" w:hAnsi="Arial Narrow"/>
        </w:rPr>
      </w:pPr>
      <w:r>
        <w:rPr>
          <w:rFonts w:ascii="Arial Narrow" w:hAnsi="Arial Narrow"/>
        </w:rPr>
        <w:t>CO</w:t>
      </w:r>
      <w:r w:rsidRPr="00FE20B2">
        <w:rPr>
          <w:rFonts w:ascii="Arial Narrow" w:hAnsi="Arial Narrow"/>
        </w:rPr>
        <w:t>MMUNE DE YAGOUA</w:t>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t xml:space="preserve">                           </w:t>
      </w:r>
      <w:r>
        <w:rPr>
          <w:rFonts w:ascii="Arial Narrow" w:hAnsi="Arial Narrow"/>
        </w:rPr>
        <w:t xml:space="preserve">                      </w:t>
      </w:r>
      <w:proofErr w:type="spellStart"/>
      <w:r w:rsidRPr="00FE20B2">
        <w:rPr>
          <w:rFonts w:ascii="Arial Narrow" w:hAnsi="Arial Narrow"/>
        </w:rPr>
        <w:t>YAGOUA</w:t>
      </w:r>
      <w:proofErr w:type="spellEnd"/>
      <w:r w:rsidRPr="00FE20B2">
        <w:rPr>
          <w:rFonts w:ascii="Arial Narrow" w:hAnsi="Arial Narrow"/>
        </w:rPr>
        <w:t xml:space="preserve"> COUNCIL</w:t>
      </w:r>
    </w:p>
    <w:p w:rsidR="00301309" w:rsidRDefault="00301309" w:rsidP="00301309">
      <w:pPr>
        <w:tabs>
          <w:tab w:val="left" w:pos="426"/>
          <w:tab w:val="left" w:pos="1276"/>
          <w:tab w:val="left" w:pos="1418"/>
        </w:tabs>
        <w:ind w:left="-284" w:right="-284"/>
        <w:rPr>
          <w:rFonts w:ascii="Arial Narrow" w:hAnsi="Arial Narrow"/>
        </w:rPr>
      </w:pPr>
      <w:r w:rsidRPr="00FE20B2">
        <w:rPr>
          <w:rFonts w:ascii="Arial Narrow" w:hAnsi="Arial Narrow"/>
        </w:rPr>
        <w:t>BP  09</w:t>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t xml:space="preserve">                                              </w:t>
      </w:r>
      <w:r>
        <w:rPr>
          <w:rFonts w:ascii="Arial Narrow" w:hAnsi="Arial Narrow"/>
        </w:rPr>
        <w:t xml:space="preserve"> P</w:t>
      </w:r>
      <w:r w:rsidRPr="00FE20B2">
        <w:rPr>
          <w:rFonts w:ascii="Arial Narrow" w:hAnsi="Arial Narrow"/>
        </w:rPr>
        <w:t>O BOX 09</w:t>
      </w:r>
    </w:p>
    <w:p w:rsidR="00301309" w:rsidRPr="00301309" w:rsidRDefault="00301309" w:rsidP="00301309">
      <w:pPr>
        <w:tabs>
          <w:tab w:val="left" w:pos="426"/>
          <w:tab w:val="left" w:pos="1276"/>
          <w:tab w:val="left" w:pos="1418"/>
        </w:tabs>
        <w:ind w:left="-284" w:right="-284"/>
        <w:rPr>
          <w:rFonts w:ascii="Arial Narrow" w:hAnsi="Arial Narrow"/>
          <w:lang w:val="en-US"/>
        </w:rPr>
      </w:pPr>
      <w:r w:rsidRPr="00301309">
        <w:rPr>
          <w:rFonts w:ascii="Arial Narrow" w:hAnsi="Arial Narrow"/>
          <w:lang w:val="en-US"/>
        </w:rPr>
        <w:t xml:space="preserve">SECRETARIAT GENERAL                                                                                               </w:t>
      </w:r>
      <w:proofErr w:type="spellStart"/>
      <w:r w:rsidRPr="00301309">
        <w:rPr>
          <w:rFonts w:ascii="Arial Narrow" w:hAnsi="Arial Narrow"/>
          <w:lang w:val="en-US"/>
        </w:rPr>
        <w:t>GENERAL</w:t>
      </w:r>
      <w:proofErr w:type="spellEnd"/>
      <w:r w:rsidRPr="00301309">
        <w:rPr>
          <w:rFonts w:ascii="Arial Narrow" w:hAnsi="Arial Narrow"/>
          <w:lang w:val="en-US"/>
        </w:rPr>
        <w:t xml:space="preserve"> SECRETARY</w:t>
      </w:r>
    </w:p>
    <w:p w:rsidR="00301309" w:rsidRPr="00CF2754" w:rsidRDefault="00301309" w:rsidP="00301309">
      <w:r w:rsidRPr="00CF2754">
        <w:rPr>
          <w:rFonts w:ascii="Arial Narrow" w:hAnsi="Arial Narrow"/>
        </w:rPr>
        <w:t xml:space="preserve">Email : </w:t>
      </w:r>
      <w:hyperlink r:id="rId13" w:history="1">
        <w:r w:rsidRPr="00CF2754">
          <w:rPr>
            <w:rStyle w:val="Lienhypertexte"/>
            <w:rFonts w:ascii="Arial Narrow" w:hAnsi="Arial Narrow"/>
          </w:rPr>
          <w:t>communeyagoua@yahoo.fr</w:t>
        </w:r>
      </w:hyperlink>
      <w:r w:rsidRPr="00CF2754">
        <w:rPr>
          <w:rFonts w:ascii="Arial Narrow" w:hAnsi="Arial Narrow"/>
        </w:rPr>
        <w:t xml:space="preserve"> </w:t>
      </w:r>
      <w:r w:rsidRPr="00CF2754">
        <w:rPr>
          <w:rFonts w:ascii="Arial Narrow" w:hAnsi="Arial Narrow"/>
        </w:rPr>
        <w:tab/>
      </w:r>
      <w:r w:rsidRPr="00CF2754">
        <w:rPr>
          <w:rFonts w:ascii="Arial Narrow" w:hAnsi="Arial Narrow"/>
        </w:rPr>
        <w:tab/>
      </w:r>
      <w:r w:rsidRPr="00CF2754">
        <w:rPr>
          <w:rFonts w:ascii="Arial Narrow" w:hAnsi="Arial Narrow"/>
        </w:rPr>
        <w:tab/>
      </w:r>
      <w:r w:rsidRPr="00CF2754">
        <w:rPr>
          <w:rFonts w:ascii="Arial Narrow" w:hAnsi="Arial Narrow"/>
        </w:rPr>
        <w:tab/>
        <w:t xml:space="preserve">              Email : </w:t>
      </w:r>
      <w:hyperlink r:id="rId14" w:history="1">
        <w:r w:rsidRPr="00CF2754">
          <w:rPr>
            <w:rStyle w:val="Lienhypertexte"/>
            <w:rFonts w:ascii="Arial Narrow" w:hAnsi="Arial Narrow"/>
          </w:rPr>
          <w:t>communeyagoua@yahoo.fr</w:t>
        </w:r>
      </w:hyperlink>
    </w:p>
    <w:p w:rsidR="009D309E" w:rsidRPr="00CF2754" w:rsidRDefault="009D309E" w:rsidP="009D309E">
      <w:pPr>
        <w:ind w:left="142" w:hanging="142"/>
        <w:rPr>
          <w:rFonts w:ascii="Cambria" w:hAnsi="Cambria"/>
          <w:b/>
          <w:sz w:val="22"/>
          <w:szCs w:val="22"/>
        </w:rPr>
      </w:pPr>
    </w:p>
    <w:p w:rsidR="00164524" w:rsidRPr="00424EA5" w:rsidRDefault="00164524" w:rsidP="00164524">
      <w:pPr>
        <w:ind w:left="142" w:hanging="142"/>
        <w:jc w:val="center"/>
        <w:rPr>
          <w:rFonts w:ascii="Cambria" w:hAnsi="Cambria"/>
          <w:b/>
          <w:sz w:val="20"/>
          <w:szCs w:val="20"/>
        </w:rPr>
      </w:pPr>
      <w:r w:rsidRPr="00424EA5">
        <w:rPr>
          <w:rFonts w:ascii="Cambria" w:hAnsi="Cambria"/>
          <w:b/>
          <w:sz w:val="20"/>
          <w:szCs w:val="20"/>
        </w:rPr>
        <w:t xml:space="preserve">AVIS D’APPEL D’OFFRES NATIONAL OUVERT </w:t>
      </w:r>
      <w:r w:rsidR="00ED260E" w:rsidRPr="00424EA5">
        <w:rPr>
          <w:rFonts w:asciiTheme="majorHAnsi" w:hAnsiTheme="majorHAnsi" w:cs="Tahoma"/>
          <w:b/>
          <w:sz w:val="20"/>
          <w:szCs w:val="20"/>
        </w:rPr>
        <w:t>EN PROCEDURE NORMALE</w:t>
      </w:r>
    </w:p>
    <w:p w:rsidR="00DE5FC5" w:rsidRPr="00424EA5" w:rsidRDefault="001A0A8B" w:rsidP="00DE5FC5">
      <w:pPr>
        <w:spacing w:line="276" w:lineRule="auto"/>
        <w:jc w:val="center"/>
        <w:rPr>
          <w:rFonts w:ascii="Tahoma" w:hAnsi="Tahoma" w:cs="Tahoma"/>
          <w:b/>
          <w:sz w:val="20"/>
          <w:szCs w:val="20"/>
        </w:rPr>
      </w:pPr>
      <w:r w:rsidRPr="00424EA5">
        <w:rPr>
          <w:rFonts w:ascii="Cambria" w:hAnsi="Cambria"/>
          <w:b/>
          <w:sz w:val="20"/>
          <w:szCs w:val="20"/>
        </w:rPr>
        <w:t>N</w:t>
      </w:r>
      <w:r w:rsidR="00714050" w:rsidRPr="00424EA5">
        <w:rPr>
          <w:rFonts w:ascii="Cambria" w:hAnsi="Cambria"/>
          <w:b/>
          <w:sz w:val="20"/>
          <w:szCs w:val="20"/>
        </w:rPr>
        <w:t xml:space="preserve">° </w:t>
      </w:r>
      <w:r w:rsidR="00750DAE">
        <w:rPr>
          <w:rFonts w:ascii="Cambria" w:hAnsi="Cambria"/>
          <w:b/>
          <w:sz w:val="20"/>
          <w:szCs w:val="20"/>
        </w:rPr>
        <w:t>04</w:t>
      </w:r>
      <w:r w:rsidR="007C52EC">
        <w:rPr>
          <w:rFonts w:ascii="Cambria" w:hAnsi="Cambria"/>
          <w:b/>
          <w:sz w:val="20"/>
          <w:szCs w:val="20"/>
        </w:rPr>
        <w:t>/</w:t>
      </w:r>
      <w:r w:rsidR="00830614" w:rsidRPr="00424EA5">
        <w:rPr>
          <w:rFonts w:ascii="Cambria" w:hAnsi="Cambria"/>
          <w:b/>
          <w:sz w:val="20"/>
          <w:szCs w:val="20"/>
        </w:rPr>
        <w:t>AONO/COM-YAGOUA/SG/CIPM/202</w:t>
      </w:r>
      <w:r w:rsidR="004478CE">
        <w:rPr>
          <w:rFonts w:ascii="Cambria" w:hAnsi="Cambria"/>
          <w:b/>
          <w:sz w:val="20"/>
          <w:szCs w:val="20"/>
        </w:rPr>
        <w:t>6</w:t>
      </w:r>
      <w:r w:rsidRPr="00424EA5">
        <w:rPr>
          <w:rFonts w:ascii="Cambria" w:hAnsi="Cambria"/>
          <w:b/>
          <w:sz w:val="20"/>
          <w:szCs w:val="20"/>
        </w:rPr>
        <w:t xml:space="preserve"> DU </w:t>
      </w:r>
      <w:r w:rsidR="00750DAE">
        <w:rPr>
          <w:rFonts w:ascii="Cambria" w:hAnsi="Cambria"/>
          <w:b/>
          <w:sz w:val="20"/>
          <w:szCs w:val="20"/>
        </w:rPr>
        <w:t>20/02/2026</w:t>
      </w:r>
      <w:r w:rsidRPr="00424EA5">
        <w:rPr>
          <w:rFonts w:ascii="Cambria" w:hAnsi="Cambria"/>
          <w:b/>
          <w:sz w:val="20"/>
          <w:szCs w:val="20"/>
        </w:rPr>
        <w:t xml:space="preserve"> POUR </w:t>
      </w:r>
      <w:r w:rsidR="00CD3682" w:rsidRPr="00CD3682">
        <w:rPr>
          <w:rFonts w:ascii="Tahoma" w:hAnsi="Tahoma" w:cs="Tahoma"/>
          <w:sz w:val="20"/>
          <w:szCs w:val="20"/>
        </w:rPr>
        <w:t xml:space="preserve">LES </w:t>
      </w:r>
      <w:r w:rsidR="00CD3682" w:rsidRPr="004478CE">
        <w:rPr>
          <w:rFonts w:asciiTheme="majorHAnsi" w:hAnsiTheme="majorHAnsi" w:cs="Tahoma"/>
          <w:b/>
          <w:sz w:val="20"/>
          <w:szCs w:val="20"/>
        </w:rPr>
        <w:t xml:space="preserve">TRAVAUX </w:t>
      </w:r>
      <w:r w:rsidR="004478CE" w:rsidRPr="004478CE">
        <w:rPr>
          <w:rFonts w:asciiTheme="majorHAnsi" w:hAnsiTheme="majorHAnsi" w:cs="Tahoma"/>
          <w:b/>
          <w:sz w:val="20"/>
          <w:szCs w:val="20"/>
        </w:rPr>
        <w:t>DE STABILISATION DES PAROIS DES BERGES DU LOGONE</w:t>
      </w:r>
      <w:proofErr w:type="gramStart"/>
      <w:r w:rsidR="00477C1E" w:rsidRPr="00CD3682">
        <w:rPr>
          <w:rFonts w:ascii="Tahoma" w:hAnsi="Tahoma" w:cs="Tahoma"/>
          <w:sz w:val="20"/>
          <w:szCs w:val="20"/>
        </w:rPr>
        <w:t>,</w:t>
      </w:r>
      <w:r w:rsidR="00DE5FC5" w:rsidRPr="00CD3682">
        <w:rPr>
          <w:rFonts w:asciiTheme="majorHAnsi" w:hAnsiTheme="majorHAnsi" w:cs="Tahoma"/>
          <w:sz w:val="20"/>
          <w:szCs w:val="20"/>
        </w:rPr>
        <w:t>,</w:t>
      </w:r>
      <w:proofErr w:type="gramEnd"/>
      <w:r w:rsidR="00DE5FC5" w:rsidRPr="00CD3682">
        <w:rPr>
          <w:rFonts w:asciiTheme="majorHAnsi" w:hAnsiTheme="majorHAnsi" w:cs="Tahoma"/>
          <w:sz w:val="20"/>
          <w:szCs w:val="20"/>
        </w:rPr>
        <w:t xml:space="preserve"> ARRONDISSEMENT DE YAGOUA, DEPARTEMENT </w:t>
      </w:r>
      <w:r w:rsidR="00DE5FC5" w:rsidRPr="00DB5549">
        <w:rPr>
          <w:rFonts w:asciiTheme="majorHAnsi" w:hAnsiTheme="majorHAnsi" w:cs="Tahoma"/>
          <w:sz w:val="20"/>
          <w:szCs w:val="20"/>
        </w:rPr>
        <w:t>DU MAYO-DANAY, REGION DE L’EXTRÊME-NORD</w:t>
      </w:r>
    </w:p>
    <w:p w:rsidR="007B240B" w:rsidRPr="00424EA5" w:rsidRDefault="007B240B" w:rsidP="007B240B">
      <w:pPr>
        <w:ind w:left="142" w:hanging="142"/>
        <w:jc w:val="both"/>
        <w:rPr>
          <w:rFonts w:ascii="Cambria" w:hAnsi="Cambria"/>
          <w:sz w:val="10"/>
          <w:szCs w:val="10"/>
        </w:rPr>
      </w:pPr>
    </w:p>
    <w:p w:rsidR="007B240B" w:rsidRPr="00424EA5" w:rsidRDefault="007B240B" w:rsidP="00384BFF">
      <w:pPr>
        <w:keepNext/>
        <w:numPr>
          <w:ilvl w:val="0"/>
          <w:numId w:val="9"/>
        </w:numPr>
        <w:spacing w:after="120"/>
        <w:ind w:left="142" w:hanging="142"/>
        <w:outlineLvl w:val="3"/>
        <w:rPr>
          <w:rFonts w:ascii="Cambria" w:hAnsi="Cambria"/>
          <w:b/>
          <w:bCs/>
          <w:sz w:val="20"/>
          <w:szCs w:val="20"/>
        </w:rPr>
      </w:pPr>
      <w:r w:rsidRPr="00424EA5">
        <w:rPr>
          <w:rFonts w:ascii="Cambria" w:hAnsi="Cambria"/>
          <w:b/>
          <w:bCs/>
          <w:sz w:val="20"/>
          <w:szCs w:val="20"/>
          <w:u w:val="single"/>
        </w:rPr>
        <w:t>Objet</w:t>
      </w:r>
      <w:r w:rsidR="00E37963" w:rsidRPr="00424EA5">
        <w:rPr>
          <w:rFonts w:ascii="Cambria" w:hAnsi="Cambria"/>
          <w:b/>
          <w:bCs/>
          <w:sz w:val="20"/>
          <w:szCs w:val="20"/>
          <w:u w:val="single"/>
        </w:rPr>
        <w:t xml:space="preserve"> </w:t>
      </w:r>
      <w:r w:rsidRPr="00424EA5">
        <w:rPr>
          <w:rFonts w:ascii="Cambria" w:hAnsi="Cambria"/>
          <w:b/>
          <w:bCs/>
          <w:sz w:val="20"/>
          <w:szCs w:val="20"/>
          <w:u w:val="single"/>
        </w:rPr>
        <w:t>de l'Appel d'Offres</w:t>
      </w:r>
    </w:p>
    <w:p w:rsidR="007B240B" w:rsidRPr="00DB5549" w:rsidRDefault="007B240B" w:rsidP="00D90F44">
      <w:pPr>
        <w:jc w:val="both"/>
        <w:rPr>
          <w:rFonts w:asciiTheme="majorHAnsi" w:hAnsiTheme="majorHAnsi"/>
          <w:sz w:val="20"/>
          <w:szCs w:val="20"/>
        </w:rPr>
      </w:pPr>
      <w:r w:rsidRPr="00461D78">
        <w:rPr>
          <w:sz w:val="20"/>
          <w:szCs w:val="20"/>
        </w:rPr>
        <w:t xml:space="preserve">Le </w:t>
      </w:r>
      <w:r w:rsidR="00164524" w:rsidRPr="00461D78">
        <w:rPr>
          <w:sz w:val="20"/>
          <w:szCs w:val="20"/>
        </w:rPr>
        <w:t xml:space="preserve">Maire de la Commune de </w:t>
      </w:r>
      <w:r w:rsidR="00D90F44" w:rsidRPr="00461D78">
        <w:rPr>
          <w:sz w:val="20"/>
          <w:szCs w:val="20"/>
        </w:rPr>
        <w:t>YAGOUA lance</w:t>
      </w:r>
      <w:r w:rsidR="00164524" w:rsidRPr="00461D78">
        <w:rPr>
          <w:sz w:val="20"/>
          <w:szCs w:val="20"/>
        </w:rPr>
        <w:t xml:space="preserve"> en procédure </w:t>
      </w:r>
      <w:r w:rsidR="00301309" w:rsidRPr="00461D78">
        <w:rPr>
          <w:sz w:val="20"/>
          <w:szCs w:val="20"/>
        </w:rPr>
        <w:t>normale</w:t>
      </w:r>
      <w:r w:rsidR="00164524" w:rsidRPr="00461D78">
        <w:rPr>
          <w:sz w:val="20"/>
          <w:szCs w:val="20"/>
        </w:rPr>
        <w:t xml:space="preserve"> pour le compte de la Commune de </w:t>
      </w:r>
      <w:r w:rsidR="001A0A8B" w:rsidRPr="00461D78">
        <w:rPr>
          <w:sz w:val="20"/>
          <w:szCs w:val="20"/>
        </w:rPr>
        <w:t>YAGOUA</w:t>
      </w:r>
      <w:r w:rsidRPr="00461D78">
        <w:rPr>
          <w:sz w:val="20"/>
          <w:szCs w:val="20"/>
        </w:rPr>
        <w:t xml:space="preserve">, </w:t>
      </w:r>
      <w:r w:rsidRPr="00461D78">
        <w:rPr>
          <w:b/>
          <w:sz w:val="20"/>
          <w:szCs w:val="20"/>
        </w:rPr>
        <w:t xml:space="preserve">un Appel d'Offres National Ouvert pour l’exécution des </w:t>
      </w:r>
      <w:r w:rsidR="00DB5549" w:rsidRPr="00461D78">
        <w:rPr>
          <w:sz w:val="20"/>
          <w:szCs w:val="20"/>
        </w:rPr>
        <w:t xml:space="preserve">TRAVAUX </w:t>
      </w:r>
      <w:r w:rsidR="004478CE" w:rsidRPr="004478CE">
        <w:rPr>
          <w:rFonts w:asciiTheme="majorHAnsi" w:hAnsiTheme="majorHAnsi" w:cs="Tahoma"/>
          <w:sz w:val="20"/>
          <w:szCs w:val="20"/>
        </w:rPr>
        <w:t>DE STABILISATION DES PAROIS DES BERGES DU LOGONE</w:t>
      </w:r>
      <w:r w:rsidR="004F3D3C" w:rsidRPr="00461D78">
        <w:rPr>
          <w:b/>
          <w:sz w:val="20"/>
          <w:szCs w:val="20"/>
        </w:rPr>
        <w:t xml:space="preserve">, </w:t>
      </w:r>
      <w:r w:rsidR="004F3D3C" w:rsidRPr="00461D78">
        <w:rPr>
          <w:sz w:val="20"/>
          <w:szCs w:val="20"/>
        </w:rPr>
        <w:t>ARRONDISSEMENT DE YAGOUA, DEPARTEMENT MAYO-DANAY, REGION DE L’EXTREME-NORD</w:t>
      </w:r>
      <w:r w:rsidR="004F3D3C" w:rsidRPr="00DB5549">
        <w:rPr>
          <w:rFonts w:asciiTheme="majorHAnsi" w:hAnsiTheme="majorHAnsi"/>
          <w:sz w:val="20"/>
          <w:szCs w:val="20"/>
        </w:rPr>
        <w:t>.</w:t>
      </w:r>
    </w:p>
    <w:p w:rsidR="007B240B" w:rsidRPr="00424EA5" w:rsidRDefault="007B240B" w:rsidP="007B240B">
      <w:pPr>
        <w:ind w:left="142"/>
        <w:jc w:val="both"/>
        <w:rPr>
          <w:rFonts w:ascii="Cambria" w:hAnsi="Cambria"/>
          <w:sz w:val="10"/>
          <w:szCs w:val="10"/>
        </w:rPr>
      </w:pPr>
    </w:p>
    <w:p w:rsidR="007B240B" w:rsidRPr="00424EA5" w:rsidRDefault="007B240B" w:rsidP="00384BFF">
      <w:pPr>
        <w:keepNext/>
        <w:numPr>
          <w:ilvl w:val="0"/>
          <w:numId w:val="9"/>
        </w:numPr>
        <w:spacing w:after="120"/>
        <w:ind w:left="142" w:hanging="142"/>
        <w:outlineLvl w:val="3"/>
        <w:rPr>
          <w:rFonts w:ascii="Cambria" w:hAnsi="Cambria"/>
          <w:b/>
          <w:bCs/>
          <w:sz w:val="20"/>
          <w:szCs w:val="20"/>
        </w:rPr>
      </w:pPr>
      <w:r w:rsidRPr="00424EA5">
        <w:rPr>
          <w:rFonts w:ascii="Cambria" w:hAnsi="Cambria"/>
          <w:b/>
          <w:bCs/>
          <w:sz w:val="20"/>
          <w:szCs w:val="20"/>
          <w:u w:val="single"/>
        </w:rPr>
        <w:t>Consistance des travaux</w:t>
      </w:r>
    </w:p>
    <w:p w:rsidR="007B240B" w:rsidRPr="00424EA5" w:rsidRDefault="007B240B" w:rsidP="007B240B">
      <w:pPr>
        <w:ind w:left="142" w:firstLine="566"/>
        <w:jc w:val="both"/>
        <w:rPr>
          <w:rFonts w:ascii="Cambria" w:hAnsi="Cambria"/>
          <w:sz w:val="20"/>
          <w:szCs w:val="20"/>
        </w:rPr>
      </w:pPr>
      <w:r w:rsidRPr="00424EA5">
        <w:rPr>
          <w:rFonts w:ascii="Cambria" w:hAnsi="Cambria"/>
          <w:sz w:val="20"/>
          <w:szCs w:val="20"/>
        </w:rPr>
        <w:t>Les prestations comprennent les opérations suivantes :</w:t>
      </w:r>
    </w:p>
    <w:p w:rsidR="0044314B" w:rsidRPr="00424EA5" w:rsidRDefault="00E32FF4" w:rsidP="00384BFF">
      <w:pPr>
        <w:widowControl w:val="0"/>
        <w:numPr>
          <w:ilvl w:val="0"/>
          <w:numId w:val="5"/>
        </w:numPr>
        <w:tabs>
          <w:tab w:val="clear" w:pos="360"/>
          <w:tab w:val="num" w:pos="284"/>
        </w:tabs>
        <w:ind w:left="142" w:hanging="142"/>
        <w:jc w:val="both"/>
        <w:rPr>
          <w:rFonts w:ascii="Cambria" w:hAnsi="Cambria"/>
          <w:sz w:val="20"/>
          <w:szCs w:val="20"/>
        </w:rPr>
      </w:pPr>
      <w:r w:rsidRPr="00424EA5">
        <w:rPr>
          <w:rFonts w:ascii="Cambria" w:hAnsi="Cambria"/>
          <w:sz w:val="20"/>
          <w:szCs w:val="20"/>
        </w:rPr>
        <w:t>I</w:t>
      </w:r>
      <w:r w:rsidR="007B240B" w:rsidRPr="00424EA5">
        <w:rPr>
          <w:rFonts w:ascii="Cambria" w:hAnsi="Cambria"/>
          <w:sz w:val="20"/>
          <w:szCs w:val="20"/>
        </w:rPr>
        <w:t>nstallation</w:t>
      </w:r>
      <w:r w:rsidRPr="00424EA5">
        <w:rPr>
          <w:rFonts w:ascii="Cambria" w:hAnsi="Cambria"/>
          <w:sz w:val="20"/>
          <w:szCs w:val="20"/>
        </w:rPr>
        <w:t>s</w:t>
      </w:r>
      <w:r w:rsidR="00FF697C" w:rsidRPr="00424EA5">
        <w:rPr>
          <w:rFonts w:ascii="Cambria" w:hAnsi="Cambria"/>
          <w:sz w:val="20"/>
          <w:szCs w:val="20"/>
        </w:rPr>
        <w:t xml:space="preserve"> de chantier ;</w:t>
      </w:r>
    </w:p>
    <w:p w:rsidR="007B240B" w:rsidRDefault="004478CE" w:rsidP="00384BFF">
      <w:pPr>
        <w:widowControl w:val="0"/>
        <w:numPr>
          <w:ilvl w:val="0"/>
          <w:numId w:val="5"/>
        </w:numPr>
        <w:tabs>
          <w:tab w:val="clear" w:pos="360"/>
          <w:tab w:val="num" w:pos="284"/>
        </w:tabs>
        <w:ind w:left="142" w:hanging="142"/>
        <w:jc w:val="both"/>
        <w:rPr>
          <w:rFonts w:ascii="Cambria" w:hAnsi="Cambria"/>
          <w:sz w:val="20"/>
          <w:szCs w:val="20"/>
        </w:rPr>
      </w:pPr>
      <w:r>
        <w:rPr>
          <w:rFonts w:ascii="Cambria" w:hAnsi="Cambria"/>
          <w:sz w:val="20"/>
          <w:szCs w:val="20"/>
        </w:rPr>
        <w:t>Décapage de la terre végétale</w:t>
      </w:r>
      <w:r w:rsidR="00FF697C" w:rsidRPr="00424EA5">
        <w:rPr>
          <w:rFonts w:ascii="Cambria" w:hAnsi="Cambria"/>
          <w:sz w:val="20"/>
          <w:szCs w:val="20"/>
        </w:rPr>
        <w:t> ;</w:t>
      </w:r>
    </w:p>
    <w:p w:rsidR="00583402" w:rsidRPr="00424EA5" w:rsidRDefault="004478CE" w:rsidP="00384BFF">
      <w:pPr>
        <w:widowControl w:val="0"/>
        <w:numPr>
          <w:ilvl w:val="0"/>
          <w:numId w:val="5"/>
        </w:numPr>
        <w:tabs>
          <w:tab w:val="clear" w:pos="360"/>
          <w:tab w:val="num" w:pos="284"/>
        </w:tabs>
        <w:ind w:left="142" w:hanging="142"/>
        <w:jc w:val="both"/>
        <w:rPr>
          <w:rFonts w:ascii="Cambria" w:hAnsi="Cambria"/>
          <w:sz w:val="20"/>
          <w:szCs w:val="20"/>
        </w:rPr>
      </w:pPr>
      <w:r>
        <w:rPr>
          <w:rFonts w:ascii="Cambria" w:hAnsi="Cambria"/>
          <w:sz w:val="20"/>
          <w:szCs w:val="20"/>
        </w:rPr>
        <w:t>La stabilisation des parois ;</w:t>
      </w:r>
    </w:p>
    <w:p w:rsidR="00E86221" w:rsidRPr="00424EA5" w:rsidRDefault="004478CE" w:rsidP="00384BFF">
      <w:pPr>
        <w:widowControl w:val="0"/>
        <w:numPr>
          <w:ilvl w:val="0"/>
          <w:numId w:val="5"/>
        </w:numPr>
        <w:tabs>
          <w:tab w:val="clear" w:pos="360"/>
          <w:tab w:val="num" w:pos="284"/>
        </w:tabs>
        <w:ind w:left="142" w:hanging="142"/>
        <w:jc w:val="both"/>
        <w:rPr>
          <w:rFonts w:ascii="Cambria" w:hAnsi="Cambria"/>
          <w:sz w:val="20"/>
          <w:szCs w:val="20"/>
        </w:rPr>
      </w:pPr>
      <w:r>
        <w:rPr>
          <w:rFonts w:ascii="Cambria" w:hAnsi="Cambria"/>
          <w:sz w:val="20"/>
          <w:szCs w:val="20"/>
        </w:rPr>
        <w:t>La plantation des Vétivers.</w:t>
      </w:r>
    </w:p>
    <w:p w:rsidR="007B240B" w:rsidRPr="00424EA5" w:rsidRDefault="007B240B" w:rsidP="007B240B">
      <w:pPr>
        <w:ind w:left="142" w:hanging="142"/>
        <w:jc w:val="both"/>
        <w:rPr>
          <w:rFonts w:ascii="Cambria" w:hAnsi="Cambria"/>
          <w:sz w:val="10"/>
          <w:szCs w:val="10"/>
        </w:rPr>
      </w:pPr>
    </w:p>
    <w:p w:rsidR="007B240B" w:rsidRPr="00424EA5" w:rsidRDefault="007B240B" w:rsidP="00384BFF">
      <w:pPr>
        <w:keepNext/>
        <w:numPr>
          <w:ilvl w:val="0"/>
          <w:numId w:val="9"/>
        </w:numPr>
        <w:spacing w:after="120"/>
        <w:ind w:left="142" w:hanging="142"/>
        <w:outlineLvl w:val="3"/>
        <w:rPr>
          <w:rFonts w:ascii="Cambria" w:hAnsi="Cambria"/>
          <w:b/>
          <w:bCs/>
          <w:sz w:val="20"/>
          <w:szCs w:val="20"/>
        </w:rPr>
      </w:pPr>
      <w:r w:rsidRPr="00424EA5">
        <w:rPr>
          <w:rFonts w:ascii="Cambria" w:hAnsi="Cambria"/>
          <w:b/>
          <w:bCs/>
          <w:sz w:val="20"/>
          <w:szCs w:val="20"/>
          <w:u w:val="single"/>
        </w:rPr>
        <w:t>Participation</w:t>
      </w:r>
    </w:p>
    <w:p w:rsidR="007B240B" w:rsidRPr="00424EA5" w:rsidRDefault="007B240B" w:rsidP="007B240B">
      <w:pPr>
        <w:ind w:hanging="142"/>
        <w:jc w:val="both"/>
        <w:rPr>
          <w:rFonts w:ascii="Cambria" w:hAnsi="Cambria"/>
          <w:sz w:val="20"/>
          <w:szCs w:val="20"/>
        </w:rPr>
      </w:pPr>
      <w:r w:rsidRPr="00424EA5">
        <w:rPr>
          <w:rFonts w:ascii="Cambria" w:hAnsi="Cambria"/>
          <w:b/>
          <w:sz w:val="20"/>
          <w:szCs w:val="20"/>
        </w:rPr>
        <w:tab/>
      </w:r>
      <w:r w:rsidRPr="00424EA5">
        <w:rPr>
          <w:rFonts w:ascii="Cambria" w:hAnsi="Cambria"/>
          <w:b/>
          <w:sz w:val="20"/>
          <w:szCs w:val="20"/>
        </w:rPr>
        <w:tab/>
      </w:r>
      <w:r w:rsidRPr="00424EA5">
        <w:rPr>
          <w:rFonts w:ascii="Cambria" w:hAnsi="Cambria"/>
          <w:sz w:val="20"/>
          <w:szCs w:val="20"/>
        </w:rPr>
        <w:t>La participation au présent Appel d’Offres est ouverte à égalité de conditions aux sociétés et entreprises de droits camerounais, ayant une expérience avérée dans le domaine de l’entretien routier et du Génie-Civil.</w:t>
      </w:r>
    </w:p>
    <w:p w:rsidR="007B240B" w:rsidRPr="00424EA5" w:rsidRDefault="007B240B" w:rsidP="007B240B">
      <w:pPr>
        <w:ind w:firstLine="708"/>
        <w:jc w:val="both"/>
        <w:rPr>
          <w:rFonts w:ascii="Cambria" w:hAnsi="Cambria"/>
          <w:sz w:val="20"/>
          <w:szCs w:val="20"/>
        </w:rPr>
      </w:pPr>
      <w:r w:rsidRPr="00424EA5">
        <w:rPr>
          <w:rFonts w:ascii="Cambria" w:hAnsi="Cambria"/>
          <w:sz w:val="20"/>
          <w:szCs w:val="20"/>
        </w:rPr>
        <w:t xml:space="preserve">Par le présent Avis d’Appel d’Offres, les entreprises intéressées sont invitées à fournir dans leurs offres, les informations </w:t>
      </w:r>
      <w:r w:rsidRPr="00424EA5">
        <w:rPr>
          <w:rFonts w:ascii="Cambria" w:hAnsi="Cambria"/>
          <w:b/>
          <w:sz w:val="20"/>
          <w:szCs w:val="20"/>
        </w:rPr>
        <w:t>authentiques</w:t>
      </w:r>
      <w:r w:rsidRPr="00424EA5">
        <w:rPr>
          <w:rFonts w:ascii="Cambria" w:hAnsi="Cambria"/>
          <w:sz w:val="20"/>
          <w:szCs w:val="20"/>
        </w:rPr>
        <w:t xml:space="preserve"> qui permettront de retenir celle (s) pouvant réaliser les prestations après une évaluation approfondie et objective de son dossier.</w:t>
      </w:r>
    </w:p>
    <w:p w:rsidR="007B240B" w:rsidRPr="00424EA5" w:rsidRDefault="007B240B" w:rsidP="007B240B">
      <w:pPr>
        <w:jc w:val="both"/>
        <w:rPr>
          <w:rFonts w:ascii="Cambria" w:hAnsi="Cambria"/>
          <w:sz w:val="10"/>
          <w:szCs w:val="10"/>
        </w:rPr>
      </w:pPr>
    </w:p>
    <w:p w:rsidR="007B240B" w:rsidRPr="00424EA5" w:rsidRDefault="007B240B" w:rsidP="00384BFF">
      <w:pPr>
        <w:keepNext/>
        <w:numPr>
          <w:ilvl w:val="0"/>
          <w:numId w:val="9"/>
        </w:numPr>
        <w:spacing w:after="120"/>
        <w:ind w:left="142" w:hanging="142"/>
        <w:outlineLvl w:val="3"/>
        <w:rPr>
          <w:rFonts w:ascii="Cambria" w:hAnsi="Cambria"/>
          <w:b/>
          <w:bCs/>
          <w:sz w:val="20"/>
          <w:szCs w:val="20"/>
        </w:rPr>
      </w:pPr>
      <w:r w:rsidRPr="00424EA5">
        <w:rPr>
          <w:rFonts w:ascii="Cambria" w:hAnsi="Cambria"/>
          <w:b/>
          <w:bCs/>
          <w:sz w:val="20"/>
          <w:szCs w:val="20"/>
          <w:u w:val="single"/>
        </w:rPr>
        <w:t>Financement</w:t>
      </w:r>
    </w:p>
    <w:p w:rsidR="004775B8" w:rsidRPr="004775B8" w:rsidRDefault="007B240B" w:rsidP="00DF3C4B">
      <w:pPr>
        <w:jc w:val="both"/>
        <w:rPr>
          <w:rFonts w:ascii="Cambria" w:hAnsi="Cambria"/>
          <w:b/>
          <w:sz w:val="20"/>
          <w:szCs w:val="20"/>
          <w:u w:val="single"/>
        </w:rPr>
      </w:pPr>
      <w:r w:rsidRPr="00424EA5">
        <w:rPr>
          <w:rFonts w:ascii="Cambria" w:hAnsi="Cambria"/>
          <w:b/>
          <w:sz w:val="20"/>
          <w:szCs w:val="20"/>
        </w:rPr>
        <w:tab/>
      </w:r>
      <w:r w:rsidRPr="00424EA5">
        <w:rPr>
          <w:rFonts w:ascii="Cambria" w:hAnsi="Cambria"/>
          <w:sz w:val="20"/>
          <w:szCs w:val="20"/>
        </w:rPr>
        <w:t xml:space="preserve">Les travaux, objet du présent Appel d'Offres, sont financés par le </w:t>
      </w:r>
      <w:r w:rsidR="00AA306D" w:rsidRPr="00424EA5">
        <w:rPr>
          <w:rFonts w:ascii="Cambria" w:hAnsi="Cambria"/>
          <w:sz w:val="20"/>
          <w:szCs w:val="20"/>
        </w:rPr>
        <w:t xml:space="preserve">Budget </w:t>
      </w:r>
      <w:r w:rsidRPr="00424EA5">
        <w:rPr>
          <w:rFonts w:ascii="Cambria" w:hAnsi="Cambria"/>
          <w:sz w:val="20"/>
          <w:szCs w:val="20"/>
        </w:rPr>
        <w:t>d’Investissement P</w:t>
      </w:r>
      <w:r w:rsidR="00AA306D" w:rsidRPr="00424EA5">
        <w:rPr>
          <w:rFonts w:ascii="Cambria" w:hAnsi="Cambria"/>
          <w:sz w:val="20"/>
          <w:szCs w:val="20"/>
        </w:rPr>
        <w:t>ublic</w:t>
      </w:r>
      <w:r w:rsidRPr="00424EA5">
        <w:rPr>
          <w:rFonts w:ascii="Cambria" w:hAnsi="Cambria"/>
          <w:sz w:val="20"/>
          <w:szCs w:val="20"/>
        </w:rPr>
        <w:t xml:space="preserve">, budget du </w:t>
      </w:r>
      <w:r w:rsidR="00EB40A8" w:rsidRPr="00424EA5">
        <w:rPr>
          <w:rFonts w:ascii="Cambria" w:hAnsi="Cambria"/>
          <w:b/>
          <w:sz w:val="20"/>
          <w:szCs w:val="20"/>
        </w:rPr>
        <w:t>M</w:t>
      </w:r>
      <w:r w:rsidR="00AD37E1" w:rsidRPr="00424EA5">
        <w:rPr>
          <w:rFonts w:ascii="Cambria" w:hAnsi="Cambria"/>
          <w:b/>
          <w:sz w:val="20"/>
          <w:szCs w:val="20"/>
        </w:rPr>
        <w:t>IN</w:t>
      </w:r>
      <w:r w:rsidR="004E5853">
        <w:rPr>
          <w:rFonts w:ascii="Cambria" w:hAnsi="Cambria"/>
          <w:b/>
          <w:sz w:val="20"/>
          <w:szCs w:val="20"/>
        </w:rPr>
        <w:t>TOUR</w:t>
      </w:r>
      <w:r w:rsidR="00EB40A8" w:rsidRPr="00424EA5">
        <w:rPr>
          <w:rFonts w:ascii="Cambria" w:hAnsi="Cambria"/>
          <w:sz w:val="20"/>
          <w:szCs w:val="20"/>
        </w:rPr>
        <w:t xml:space="preserve">, Exercice </w:t>
      </w:r>
      <w:r w:rsidRPr="00424EA5">
        <w:rPr>
          <w:rFonts w:ascii="Cambria" w:hAnsi="Cambria"/>
          <w:sz w:val="20"/>
          <w:szCs w:val="20"/>
        </w:rPr>
        <w:t>20</w:t>
      </w:r>
      <w:r w:rsidR="00E86221" w:rsidRPr="00424EA5">
        <w:rPr>
          <w:rFonts w:ascii="Cambria" w:hAnsi="Cambria"/>
          <w:sz w:val="20"/>
          <w:szCs w:val="20"/>
        </w:rPr>
        <w:t>2</w:t>
      </w:r>
      <w:r w:rsidR="004E5853">
        <w:rPr>
          <w:rFonts w:ascii="Cambria" w:hAnsi="Cambria"/>
          <w:sz w:val="20"/>
          <w:szCs w:val="20"/>
        </w:rPr>
        <w:t>6</w:t>
      </w:r>
      <w:r w:rsidRPr="00424EA5">
        <w:rPr>
          <w:rFonts w:ascii="Cambria" w:hAnsi="Cambria"/>
          <w:sz w:val="20"/>
          <w:szCs w:val="20"/>
        </w:rPr>
        <w:t>, pour un coût estimatif total de</w:t>
      </w:r>
      <w:r w:rsidR="005577F9">
        <w:rPr>
          <w:rFonts w:ascii="Cambria" w:hAnsi="Cambria"/>
          <w:sz w:val="20"/>
          <w:szCs w:val="20"/>
        </w:rPr>
        <w:t> </w:t>
      </w:r>
      <w:r w:rsidR="004775B8" w:rsidRPr="004775B8">
        <w:rPr>
          <w:rFonts w:ascii="Arial Narrow" w:hAnsi="Arial Narrow" w:cs="Tahoma"/>
          <w:b/>
          <w:i/>
          <w:sz w:val="20"/>
          <w:szCs w:val="20"/>
        </w:rPr>
        <w:t>: 2</w:t>
      </w:r>
      <w:r w:rsidR="004E5853">
        <w:rPr>
          <w:rFonts w:ascii="Arial Narrow" w:hAnsi="Arial Narrow" w:cs="Tahoma"/>
          <w:b/>
          <w:i/>
          <w:sz w:val="20"/>
          <w:szCs w:val="20"/>
        </w:rPr>
        <w:t>0</w:t>
      </w:r>
      <w:r w:rsidR="004775B8" w:rsidRPr="004775B8">
        <w:rPr>
          <w:rFonts w:ascii="Arial Narrow" w:hAnsi="Arial Narrow" w:cs="Tahoma"/>
          <w:b/>
          <w:i/>
          <w:sz w:val="20"/>
          <w:szCs w:val="20"/>
        </w:rPr>
        <w:t> </w:t>
      </w:r>
      <w:r w:rsidR="004E5853">
        <w:rPr>
          <w:rFonts w:ascii="Arial Narrow" w:hAnsi="Arial Narrow" w:cs="Tahoma"/>
          <w:b/>
          <w:i/>
          <w:sz w:val="20"/>
          <w:szCs w:val="20"/>
        </w:rPr>
        <w:t>5</w:t>
      </w:r>
      <w:r w:rsidR="004775B8" w:rsidRPr="004775B8">
        <w:rPr>
          <w:rFonts w:ascii="Arial Narrow" w:hAnsi="Arial Narrow" w:cs="Tahoma"/>
          <w:b/>
          <w:i/>
          <w:sz w:val="20"/>
          <w:szCs w:val="20"/>
        </w:rPr>
        <w:t xml:space="preserve">00 000 FCFA TTC </w:t>
      </w:r>
    </w:p>
    <w:p w:rsidR="004F3D3C" w:rsidRPr="00424EA5" w:rsidRDefault="004F3D3C" w:rsidP="007B240B">
      <w:pPr>
        <w:jc w:val="both"/>
        <w:rPr>
          <w:rFonts w:ascii="Cambria" w:hAnsi="Cambria"/>
          <w:b/>
          <w:sz w:val="10"/>
          <w:szCs w:val="10"/>
        </w:rPr>
      </w:pPr>
    </w:p>
    <w:p w:rsidR="007B240B" w:rsidRPr="00424EA5" w:rsidRDefault="00C3754F" w:rsidP="00384BFF">
      <w:pPr>
        <w:keepNext/>
        <w:numPr>
          <w:ilvl w:val="0"/>
          <w:numId w:val="9"/>
        </w:numPr>
        <w:spacing w:after="120"/>
        <w:ind w:left="142" w:hanging="142"/>
        <w:outlineLvl w:val="3"/>
        <w:rPr>
          <w:rFonts w:ascii="Cambria" w:hAnsi="Cambria"/>
          <w:b/>
          <w:bCs/>
          <w:sz w:val="20"/>
          <w:szCs w:val="20"/>
        </w:rPr>
      </w:pPr>
      <w:r w:rsidRPr="00424EA5">
        <w:rPr>
          <w:rFonts w:ascii="Cambria" w:hAnsi="Cambria"/>
          <w:b/>
          <w:bCs/>
          <w:sz w:val="20"/>
          <w:szCs w:val="20"/>
          <w:u w:val="single"/>
        </w:rPr>
        <w:t>C</w:t>
      </w:r>
      <w:r w:rsidR="007B240B" w:rsidRPr="00424EA5">
        <w:rPr>
          <w:rFonts w:ascii="Cambria" w:hAnsi="Cambria"/>
          <w:b/>
          <w:bCs/>
          <w:sz w:val="20"/>
          <w:szCs w:val="20"/>
          <w:u w:val="single"/>
        </w:rPr>
        <w:t>onsultation du Dossier d'Appel d'Offres</w:t>
      </w:r>
    </w:p>
    <w:p w:rsidR="007B240B" w:rsidRPr="00424EA5" w:rsidRDefault="007B240B" w:rsidP="007B240B">
      <w:pPr>
        <w:jc w:val="both"/>
        <w:rPr>
          <w:rFonts w:ascii="Cambria" w:hAnsi="Cambria"/>
          <w:sz w:val="20"/>
          <w:szCs w:val="20"/>
        </w:rPr>
      </w:pPr>
      <w:r w:rsidRPr="00424EA5">
        <w:rPr>
          <w:rFonts w:ascii="Cambria" w:hAnsi="Cambria"/>
          <w:sz w:val="20"/>
          <w:szCs w:val="20"/>
        </w:rPr>
        <w:t xml:space="preserve">Dès publication du présent avis, le Dossier d'Appel d'Offres peut être consulté aux heures ouvrables </w:t>
      </w:r>
      <w:r w:rsidR="00FF697C" w:rsidRPr="00424EA5">
        <w:rPr>
          <w:rFonts w:ascii="Cambria" w:hAnsi="Cambria"/>
          <w:sz w:val="20"/>
          <w:szCs w:val="20"/>
        </w:rPr>
        <w:t>au</w:t>
      </w:r>
      <w:r w:rsidR="00CC62CB" w:rsidRPr="00424EA5">
        <w:rPr>
          <w:rFonts w:ascii="Cambria" w:hAnsi="Cambria"/>
          <w:sz w:val="20"/>
          <w:szCs w:val="20"/>
        </w:rPr>
        <w:t>près du secrétaire</w:t>
      </w:r>
      <w:r w:rsidR="00EB40A8" w:rsidRPr="00424EA5">
        <w:rPr>
          <w:rFonts w:ascii="Cambria" w:hAnsi="Cambria"/>
          <w:sz w:val="20"/>
          <w:szCs w:val="20"/>
        </w:rPr>
        <w:t xml:space="preserve"> général de la commune de YAGOU</w:t>
      </w:r>
      <w:r w:rsidR="00FF697C" w:rsidRPr="00424EA5">
        <w:rPr>
          <w:rFonts w:ascii="Cambria" w:hAnsi="Cambria"/>
          <w:sz w:val="20"/>
          <w:szCs w:val="20"/>
        </w:rPr>
        <w:t>A</w:t>
      </w:r>
      <w:r w:rsidR="00CC62CB" w:rsidRPr="00424EA5">
        <w:rPr>
          <w:rFonts w:ascii="Cambria" w:hAnsi="Cambria"/>
          <w:sz w:val="20"/>
          <w:szCs w:val="20"/>
        </w:rPr>
        <w:t xml:space="preserve"> (Chef de service du marché)</w:t>
      </w:r>
      <w:r w:rsidRPr="00424EA5">
        <w:rPr>
          <w:rFonts w:ascii="Cambria" w:hAnsi="Cambria"/>
          <w:sz w:val="20"/>
          <w:szCs w:val="20"/>
        </w:rPr>
        <w:t>.</w:t>
      </w:r>
    </w:p>
    <w:p w:rsidR="007B240B" w:rsidRPr="00424EA5" w:rsidRDefault="007B240B" w:rsidP="007B240B">
      <w:pPr>
        <w:ind w:left="142" w:hanging="142"/>
        <w:jc w:val="both"/>
        <w:rPr>
          <w:rFonts w:ascii="Cambria" w:hAnsi="Cambria"/>
          <w:sz w:val="12"/>
          <w:szCs w:val="12"/>
        </w:rPr>
      </w:pPr>
    </w:p>
    <w:p w:rsidR="007B240B" w:rsidRPr="00424EA5" w:rsidRDefault="007B240B" w:rsidP="00384BFF">
      <w:pPr>
        <w:keepNext/>
        <w:numPr>
          <w:ilvl w:val="0"/>
          <w:numId w:val="9"/>
        </w:numPr>
        <w:spacing w:after="120"/>
        <w:ind w:left="142" w:hanging="142"/>
        <w:outlineLvl w:val="3"/>
        <w:rPr>
          <w:rFonts w:ascii="Cambria" w:hAnsi="Cambria"/>
          <w:b/>
          <w:bCs/>
          <w:sz w:val="20"/>
          <w:szCs w:val="20"/>
          <w:u w:val="single"/>
        </w:rPr>
      </w:pPr>
      <w:r w:rsidRPr="00424EA5">
        <w:rPr>
          <w:rFonts w:ascii="Cambria" w:hAnsi="Cambria"/>
          <w:b/>
          <w:bCs/>
          <w:sz w:val="20"/>
          <w:szCs w:val="20"/>
          <w:u w:val="single"/>
        </w:rPr>
        <w:t xml:space="preserve">Acquisition du Dossier d'Appel d'Offres </w:t>
      </w:r>
    </w:p>
    <w:p w:rsidR="007B240B" w:rsidRPr="00424EA5" w:rsidRDefault="007B240B" w:rsidP="007B240B">
      <w:pPr>
        <w:tabs>
          <w:tab w:val="left" w:pos="709"/>
        </w:tabs>
        <w:spacing w:after="120"/>
        <w:jc w:val="both"/>
        <w:rPr>
          <w:rFonts w:ascii="Cambria" w:hAnsi="Cambria"/>
          <w:sz w:val="20"/>
          <w:szCs w:val="20"/>
        </w:rPr>
      </w:pPr>
      <w:r w:rsidRPr="00424EA5">
        <w:rPr>
          <w:rFonts w:ascii="Cambria" w:hAnsi="Cambria"/>
          <w:sz w:val="20"/>
          <w:szCs w:val="20"/>
        </w:rPr>
        <w:tab/>
        <w:t xml:space="preserve">Le Dossier d'Appel d'Offres peut être obtenu </w:t>
      </w:r>
      <w:r w:rsidR="00CC62CB" w:rsidRPr="00424EA5">
        <w:rPr>
          <w:rFonts w:ascii="Cambria" w:hAnsi="Cambria"/>
          <w:sz w:val="20"/>
          <w:szCs w:val="20"/>
        </w:rPr>
        <w:t>auprès du secrétaire général de la commune de YAGOUA (Chef de service du marché)</w:t>
      </w:r>
      <w:r w:rsidRPr="00424EA5">
        <w:rPr>
          <w:rFonts w:ascii="Cambria" w:hAnsi="Cambria"/>
          <w:sz w:val="20"/>
          <w:szCs w:val="20"/>
        </w:rPr>
        <w:t>, dès publicati</w:t>
      </w:r>
      <w:r w:rsidR="00CC62CB" w:rsidRPr="00424EA5">
        <w:rPr>
          <w:rFonts w:ascii="Cambria" w:hAnsi="Cambria"/>
          <w:sz w:val="20"/>
          <w:szCs w:val="20"/>
        </w:rPr>
        <w:t xml:space="preserve">on du </w:t>
      </w:r>
      <w:r w:rsidRPr="00424EA5">
        <w:rPr>
          <w:rFonts w:ascii="Cambria" w:hAnsi="Cambria"/>
          <w:sz w:val="20"/>
          <w:szCs w:val="20"/>
        </w:rPr>
        <w:t xml:space="preserve">présent avis, sur présentation d'une quittance de versement </w:t>
      </w:r>
      <w:r w:rsidR="004F3D3C" w:rsidRPr="00424EA5">
        <w:rPr>
          <w:rFonts w:ascii="Cambria" w:hAnsi="Cambria"/>
          <w:sz w:val="20"/>
          <w:szCs w:val="20"/>
        </w:rPr>
        <w:t xml:space="preserve">à la recette municipale de </w:t>
      </w:r>
      <w:proofErr w:type="spellStart"/>
      <w:r w:rsidR="004F3D3C" w:rsidRPr="00424EA5">
        <w:rPr>
          <w:rFonts w:ascii="Cambria" w:hAnsi="Cambria"/>
          <w:sz w:val="20"/>
          <w:szCs w:val="20"/>
        </w:rPr>
        <w:t>Yagoua</w:t>
      </w:r>
      <w:proofErr w:type="spellEnd"/>
      <w:r w:rsidRPr="00424EA5">
        <w:rPr>
          <w:rFonts w:ascii="Cambria" w:hAnsi="Cambria"/>
          <w:sz w:val="20"/>
          <w:szCs w:val="20"/>
        </w:rPr>
        <w:t xml:space="preserve"> d'une somme non remboursable de </w:t>
      </w:r>
      <w:r w:rsidR="004E5853">
        <w:rPr>
          <w:rFonts w:ascii="Cambria" w:hAnsi="Cambria"/>
          <w:b/>
          <w:sz w:val="20"/>
          <w:szCs w:val="20"/>
        </w:rPr>
        <w:t>Tren</w:t>
      </w:r>
      <w:r w:rsidR="00794A9B">
        <w:rPr>
          <w:rFonts w:ascii="Cambria" w:hAnsi="Cambria"/>
          <w:b/>
          <w:sz w:val="20"/>
          <w:szCs w:val="20"/>
        </w:rPr>
        <w:t>te</w:t>
      </w:r>
      <w:r w:rsidR="00CC62CB" w:rsidRPr="00424EA5">
        <w:rPr>
          <w:rFonts w:ascii="Cambria" w:hAnsi="Cambria"/>
          <w:b/>
          <w:sz w:val="20"/>
          <w:szCs w:val="20"/>
        </w:rPr>
        <w:t xml:space="preserve"> mille</w:t>
      </w:r>
      <w:r w:rsidR="00CC62CB" w:rsidRPr="00424EA5">
        <w:rPr>
          <w:rFonts w:ascii="Cambria" w:hAnsi="Cambria"/>
          <w:sz w:val="20"/>
          <w:szCs w:val="20"/>
        </w:rPr>
        <w:t xml:space="preserve"> (</w:t>
      </w:r>
      <w:r w:rsidR="004E5853">
        <w:rPr>
          <w:rFonts w:ascii="Cambria" w:hAnsi="Cambria"/>
          <w:b/>
          <w:sz w:val="20"/>
          <w:szCs w:val="20"/>
        </w:rPr>
        <w:t>3</w:t>
      </w:r>
      <w:r w:rsidR="00662D2F" w:rsidRPr="00424EA5">
        <w:rPr>
          <w:rFonts w:ascii="Cambria" w:hAnsi="Cambria"/>
          <w:b/>
          <w:sz w:val="20"/>
          <w:szCs w:val="20"/>
        </w:rPr>
        <w:t>0 000</w:t>
      </w:r>
      <w:r w:rsidR="00CC62CB" w:rsidRPr="00424EA5">
        <w:rPr>
          <w:rFonts w:ascii="Cambria" w:hAnsi="Cambria"/>
          <w:b/>
          <w:sz w:val="20"/>
          <w:szCs w:val="20"/>
        </w:rPr>
        <w:t xml:space="preserve">) </w:t>
      </w:r>
      <w:r w:rsidRPr="00424EA5">
        <w:rPr>
          <w:rFonts w:ascii="Cambria" w:hAnsi="Cambria"/>
          <w:sz w:val="20"/>
          <w:szCs w:val="20"/>
        </w:rPr>
        <w:t>francs CFA au titre des frais d’achat du dossier.</w:t>
      </w:r>
    </w:p>
    <w:p w:rsidR="007B240B" w:rsidRPr="00424EA5" w:rsidRDefault="007B240B" w:rsidP="00384BFF">
      <w:pPr>
        <w:pStyle w:val="Paragraphedeliste"/>
        <w:numPr>
          <w:ilvl w:val="0"/>
          <w:numId w:val="8"/>
        </w:numPr>
        <w:spacing w:after="120"/>
        <w:ind w:left="142" w:hanging="142"/>
        <w:rPr>
          <w:rFonts w:ascii="Cambria" w:hAnsi="Cambria"/>
          <w:b/>
          <w:bCs/>
          <w:vanish/>
          <w:sz w:val="20"/>
          <w:szCs w:val="20"/>
          <w:u w:val="single"/>
        </w:rPr>
      </w:pPr>
    </w:p>
    <w:p w:rsidR="007B240B" w:rsidRPr="00424EA5" w:rsidRDefault="007B240B" w:rsidP="00384BFF">
      <w:pPr>
        <w:pStyle w:val="Paragraphedeliste"/>
        <w:numPr>
          <w:ilvl w:val="0"/>
          <w:numId w:val="8"/>
        </w:numPr>
        <w:spacing w:after="120"/>
        <w:ind w:left="142" w:hanging="142"/>
        <w:rPr>
          <w:rFonts w:ascii="Cambria" w:hAnsi="Cambria"/>
          <w:b/>
          <w:bCs/>
          <w:vanish/>
          <w:sz w:val="20"/>
          <w:szCs w:val="20"/>
          <w:u w:val="single"/>
        </w:rPr>
      </w:pPr>
    </w:p>
    <w:p w:rsidR="007B240B" w:rsidRPr="00424EA5" w:rsidRDefault="007B240B" w:rsidP="00384BFF">
      <w:pPr>
        <w:pStyle w:val="Paragraphedeliste"/>
        <w:numPr>
          <w:ilvl w:val="0"/>
          <w:numId w:val="8"/>
        </w:numPr>
        <w:spacing w:after="120"/>
        <w:ind w:left="142" w:hanging="142"/>
        <w:rPr>
          <w:rFonts w:ascii="Cambria" w:hAnsi="Cambria"/>
          <w:b/>
          <w:bCs/>
          <w:vanish/>
          <w:sz w:val="20"/>
          <w:szCs w:val="20"/>
          <w:u w:val="single"/>
        </w:rPr>
      </w:pPr>
    </w:p>
    <w:p w:rsidR="007B240B" w:rsidRPr="00424EA5" w:rsidRDefault="007B240B" w:rsidP="00384BFF">
      <w:pPr>
        <w:pStyle w:val="Paragraphedeliste"/>
        <w:numPr>
          <w:ilvl w:val="0"/>
          <w:numId w:val="8"/>
        </w:numPr>
        <w:spacing w:after="120"/>
        <w:ind w:left="142" w:hanging="142"/>
        <w:rPr>
          <w:rFonts w:ascii="Cambria" w:hAnsi="Cambria"/>
          <w:b/>
          <w:bCs/>
          <w:vanish/>
          <w:sz w:val="20"/>
          <w:szCs w:val="20"/>
          <w:u w:val="single"/>
        </w:rPr>
      </w:pPr>
    </w:p>
    <w:p w:rsidR="007B240B" w:rsidRPr="00424EA5" w:rsidRDefault="007B240B" w:rsidP="00384BFF">
      <w:pPr>
        <w:pStyle w:val="Paragraphedeliste"/>
        <w:numPr>
          <w:ilvl w:val="0"/>
          <w:numId w:val="8"/>
        </w:numPr>
        <w:spacing w:after="120"/>
        <w:ind w:left="142" w:hanging="142"/>
        <w:rPr>
          <w:rFonts w:ascii="Cambria" w:hAnsi="Cambria"/>
          <w:b/>
          <w:bCs/>
          <w:vanish/>
          <w:sz w:val="20"/>
          <w:szCs w:val="20"/>
          <w:u w:val="single"/>
        </w:rPr>
      </w:pPr>
    </w:p>
    <w:p w:rsidR="007B240B" w:rsidRPr="00424EA5" w:rsidRDefault="007B240B" w:rsidP="00384BFF">
      <w:pPr>
        <w:pStyle w:val="Paragraphedeliste"/>
        <w:numPr>
          <w:ilvl w:val="0"/>
          <w:numId w:val="8"/>
        </w:numPr>
        <w:spacing w:after="120"/>
        <w:ind w:left="142" w:hanging="142"/>
        <w:rPr>
          <w:rFonts w:ascii="Cambria" w:hAnsi="Cambria"/>
          <w:b/>
          <w:bCs/>
          <w:vanish/>
          <w:sz w:val="20"/>
          <w:szCs w:val="20"/>
          <w:u w:val="single"/>
        </w:rPr>
      </w:pPr>
    </w:p>
    <w:p w:rsidR="007B240B" w:rsidRPr="00424EA5" w:rsidRDefault="007B240B" w:rsidP="00384BFF">
      <w:pPr>
        <w:numPr>
          <w:ilvl w:val="0"/>
          <w:numId w:val="8"/>
        </w:numPr>
        <w:spacing w:after="120"/>
        <w:ind w:left="142" w:hanging="142"/>
        <w:rPr>
          <w:rFonts w:ascii="Cambria" w:hAnsi="Cambria"/>
          <w:b/>
          <w:bCs/>
          <w:sz w:val="20"/>
          <w:szCs w:val="20"/>
          <w:u w:val="single"/>
        </w:rPr>
      </w:pPr>
      <w:r w:rsidRPr="00424EA5">
        <w:rPr>
          <w:rFonts w:ascii="Cambria" w:hAnsi="Cambria"/>
          <w:b/>
          <w:bCs/>
          <w:sz w:val="20"/>
          <w:szCs w:val="20"/>
          <w:u w:val="single"/>
        </w:rPr>
        <w:t>Présentation des offres :</w:t>
      </w:r>
    </w:p>
    <w:p w:rsidR="007B240B" w:rsidRPr="00424EA5" w:rsidRDefault="007B240B" w:rsidP="007B240B">
      <w:pPr>
        <w:spacing w:after="120"/>
        <w:ind w:firstLine="708"/>
        <w:jc w:val="both"/>
        <w:rPr>
          <w:rFonts w:ascii="Cambria" w:hAnsi="Cambria"/>
          <w:b/>
          <w:bCs/>
          <w:sz w:val="20"/>
          <w:szCs w:val="20"/>
          <w:u w:val="single"/>
        </w:rPr>
      </w:pPr>
      <w:r w:rsidRPr="00424EA5">
        <w:rPr>
          <w:rFonts w:ascii="Cambria" w:hAnsi="Cambria"/>
          <w:bCs/>
          <w:sz w:val="20"/>
          <w:szCs w:val="20"/>
        </w:rPr>
        <w:t>Les  documents constituant l’offre sont répartis en trois volumes ci-après contenus dans une enveloppe fermée et scellée dont :</w:t>
      </w:r>
    </w:p>
    <w:p w:rsidR="007B240B" w:rsidRPr="00424EA5" w:rsidRDefault="007B240B" w:rsidP="00384BFF">
      <w:pPr>
        <w:numPr>
          <w:ilvl w:val="0"/>
          <w:numId w:val="7"/>
        </w:numPr>
        <w:ind w:left="142" w:hanging="142"/>
        <w:jc w:val="both"/>
        <w:rPr>
          <w:rFonts w:ascii="Cambria" w:hAnsi="Cambria"/>
          <w:bCs/>
          <w:sz w:val="20"/>
          <w:szCs w:val="20"/>
        </w:rPr>
      </w:pPr>
      <w:r w:rsidRPr="00424EA5">
        <w:rPr>
          <w:rFonts w:ascii="Cambria" w:hAnsi="Cambria"/>
          <w:bCs/>
          <w:sz w:val="20"/>
          <w:szCs w:val="20"/>
        </w:rPr>
        <w:t xml:space="preserve">L’enveloppe A contenant les  pièces administratives (Volume 1) ; </w:t>
      </w:r>
    </w:p>
    <w:p w:rsidR="007B240B" w:rsidRPr="00424EA5" w:rsidRDefault="007B240B" w:rsidP="00384BFF">
      <w:pPr>
        <w:numPr>
          <w:ilvl w:val="0"/>
          <w:numId w:val="7"/>
        </w:numPr>
        <w:ind w:left="142" w:hanging="142"/>
        <w:jc w:val="both"/>
        <w:rPr>
          <w:rFonts w:ascii="Cambria" w:hAnsi="Cambria"/>
          <w:bCs/>
          <w:sz w:val="20"/>
          <w:szCs w:val="20"/>
        </w:rPr>
      </w:pPr>
      <w:r w:rsidRPr="00424EA5">
        <w:rPr>
          <w:rFonts w:ascii="Cambria" w:hAnsi="Cambria"/>
          <w:bCs/>
          <w:sz w:val="20"/>
          <w:szCs w:val="20"/>
        </w:rPr>
        <w:t>L’enveloppe B contenant l’offre technique (Volume 2) ;</w:t>
      </w:r>
    </w:p>
    <w:p w:rsidR="007B240B" w:rsidRPr="00424EA5" w:rsidRDefault="007B240B" w:rsidP="00384BFF">
      <w:pPr>
        <w:numPr>
          <w:ilvl w:val="0"/>
          <w:numId w:val="7"/>
        </w:numPr>
        <w:ind w:left="142" w:hanging="142"/>
        <w:jc w:val="both"/>
        <w:rPr>
          <w:rFonts w:ascii="Cambria" w:hAnsi="Cambria"/>
          <w:bCs/>
          <w:sz w:val="20"/>
          <w:szCs w:val="20"/>
        </w:rPr>
      </w:pPr>
      <w:r w:rsidRPr="00424EA5">
        <w:rPr>
          <w:rFonts w:ascii="Cambria" w:hAnsi="Cambria"/>
          <w:bCs/>
          <w:sz w:val="20"/>
          <w:szCs w:val="20"/>
        </w:rPr>
        <w:t>L’enveloppe C contenant l’offre financière (Volume 3).</w:t>
      </w:r>
    </w:p>
    <w:p w:rsidR="007B240B" w:rsidRPr="00424EA5" w:rsidRDefault="007B240B" w:rsidP="007B240B">
      <w:pPr>
        <w:tabs>
          <w:tab w:val="left" w:pos="709"/>
        </w:tabs>
        <w:spacing w:before="120"/>
        <w:jc w:val="both"/>
        <w:rPr>
          <w:rFonts w:ascii="Cambria" w:hAnsi="Cambria"/>
          <w:bCs/>
          <w:sz w:val="20"/>
          <w:szCs w:val="20"/>
        </w:rPr>
      </w:pPr>
      <w:r w:rsidRPr="00424EA5">
        <w:rPr>
          <w:rFonts w:ascii="Cambria" w:hAnsi="Cambria"/>
          <w:sz w:val="20"/>
          <w:szCs w:val="20"/>
        </w:rPr>
        <w:tab/>
        <w:t xml:space="preserve">Les offres ainsi présentées seront placées sous simple enveloppe, </w:t>
      </w:r>
      <w:r w:rsidRPr="00424EA5">
        <w:rPr>
          <w:rFonts w:ascii="Cambria" w:hAnsi="Cambria"/>
          <w:bCs/>
          <w:sz w:val="20"/>
          <w:szCs w:val="20"/>
        </w:rPr>
        <w:t>fermée et scellée portant uniquement la mention de l’Appel d’Offres en cause. Les différentes pièces de chaque offre seront numérotées dans l’ordre du DAO et séparées par des intercalaires de même couleur.</w:t>
      </w:r>
    </w:p>
    <w:p w:rsidR="007B240B" w:rsidRPr="00424EA5" w:rsidRDefault="007B240B" w:rsidP="007B240B">
      <w:pPr>
        <w:ind w:left="142" w:hanging="142"/>
        <w:jc w:val="both"/>
        <w:rPr>
          <w:rFonts w:ascii="Cambria" w:hAnsi="Cambria"/>
          <w:sz w:val="12"/>
          <w:szCs w:val="12"/>
        </w:rPr>
      </w:pPr>
    </w:p>
    <w:p w:rsidR="007B240B" w:rsidRPr="00424EA5" w:rsidRDefault="007B240B" w:rsidP="00384BFF">
      <w:pPr>
        <w:keepNext/>
        <w:numPr>
          <w:ilvl w:val="0"/>
          <w:numId w:val="8"/>
        </w:numPr>
        <w:spacing w:after="120"/>
        <w:ind w:left="142" w:hanging="142"/>
        <w:outlineLvl w:val="3"/>
        <w:rPr>
          <w:rFonts w:ascii="Cambria" w:hAnsi="Cambria"/>
          <w:b/>
          <w:bCs/>
          <w:sz w:val="20"/>
          <w:szCs w:val="20"/>
        </w:rPr>
      </w:pPr>
      <w:r w:rsidRPr="00424EA5">
        <w:rPr>
          <w:rFonts w:ascii="Cambria" w:hAnsi="Cambria"/>
          <w:b/>
          <w:bCs/>
          <w:sz w:val="20"/>
          <w:szCs w:val="20"/>
          <w:u w:val="single"/>
        </w:rPr>
        <w:t>Remise des Offres</w:t>
      </w:r>
    </w:p>
    <w:p w:rsidR="007B240B" w:rsidRPr="00424EA5" w:rsidRDefault="007B240B" w:rsidP="007B240B">
      <w:pPr>
        <w:ind w:firstLine="708"/>
        <w:jc w:val="both"/>
        <w:rPr>
          <w:rFonts w:ascii="Cambria" w:hAnsi="Cambria"/>
          <w:bCs/>
          <w:sz w:val="20"/>
          <w:szCs w:val="20"/>
        </w:rPr>
      </w:pPr>
      <w:r w:rsidRPr="00424EA5">
        <w:rPr>
          <w:rFonts w:ascii="Cambria" w:hAnsi="Cambria"/>
          <w:bCs/>
          <w:sz w:val="20"/>
          <w:szCs w:val="20"/>
        </w:rPr>
        <w:t xml:space="preserve">Chaque offre, rédigée en Français ou en Anglais, en </w:t>
      </w:r>
      <w:r w:rsidRPr="00424EA5">
        <w:rPr>
          <w:rFonts w:ascii="Cambria" w:hAnsi="Cambria"/>
          <w:b/>
          <w:bCs/>
          <w:sz w:val="20"/>
          <w:szCs w:val="20"/>
        </w:rPr>
        <w:t>sept (07) exemplaires</w:t>
      </w:r>
      <w:r w:rsidRPr="00424EA5">
        <w:rPr>
          <w:rFonts w:ascii="Cambria" w:hAnsi="Cambria"/>
          <w:bCs/>
          <w:sz w:val="20"/>
          <w:szCs w:val="20"/>
        </w:rPr>
        <w:t xml:space="preserve"> dont un (01) original et six (06) copies marquées comme tels, conformes aux prescriptions du Dossier d'Appel d'Offre, devra être déposée contre </w:t>
      </w:r>
      <w:r w:rsidRPr="00424EA5">
        <w:rPr>
          <w:rFonts w:ascii="Cambria" w:hAnsi="Cambria"/>
          <w:bCs/>
          <w:sz w:val="20"/>
          <w:szCs w:val="20"/>
        </w:rPr>
        <w:lastRenderedPageBreak/>
        <w:t>récépissé sous plis fermé</w:t>
      </w:r>
      <w:r w:rsidR="00CC62CB" w:rsidRPr="00424EA5">
        <w:rPr>
          <w:rFonts w:ascii="Cambria" w:hAnsi="Cambria"/>
          <w:bCs/>
          <w:sz w:val="20"/>
          <w:szCs w:val="20"/>
        </w:rPr>
        <w:t xml:space="preserve"> </w:t>
      </w:r>
      <w:r w:rsidR="00CC62CB" w:rsidRPr="00424EA5">
        <w:rPr>
          <w:rFonts w:ascii="Cambria" w:hAnsi="Cambria"/>
          <w:sz w:val="20"/>
          <w:szCs w:val="20"/>
        </w:rPr>
        <w:t>auprès du secrétaire général de la commune de YAGOUA (Chef de service du marché)</w:t>
      </w:r>
      <w:r w:rsidRPr="00424EA5">
        <w:rPr>
          <w:rFonts w:ascii="Cambria" w:hAnsi="Cambria"/>
          <w:sz w:val="20"/>
          <w:szCs w:val="20"/>
        </w:rPr>
        <w:t xml:space="preserve">, </w:t>
      </w:r>
      <w:r w:rsidRPr="00424EA5">
        <w:rPr>
          <w:rFonts w:ascii="Cambria" w:hAnsi="Cambria"/>
          <w:bCs/>
          <w:sz w:val="20"/>
          <w:szCs w:val="20"/>
        </w:rPr>
        <w:t xml:space="preserve">au plus tard le </w:t>
      </w:r>
      <w:r w:rsidR="00750DAE">
        <w:rPr>
          <w:rFonts w:ascii="Cambria" w:hAnsi="Cambria"/>
          <w:b/>
          <w:bCs/>
          <w:sz w:val="20"/>
          <w:szCs w:val="20"/>
        </w:rPr>
        <w:t>26/03/2026</w:t>
      </w:r>
      <w:r w:rsidRPr="00424EA5">
        <w:rPr>
          <w:rFonts w:ascii="Cambria" w:hAnsi="Cambria"/>
          <w:bCs/>
          <w:sz w:val="20"/>
          <w:szCs w:val="20"/>
        </w:rPr>
        <w:t xml:space="preserve">  à </w:t>
      </w:r>
      <w:r w:rsidR="00CA368B" w:rsidRPr="00424EA5">
        <w:rPr>
          <w:rFonts w:ascii="Cambria" w:hAnsi="Cambria"/>
          <w:bCs/>
          <w:sz w:val="20"/>
          <w:szCs w:val="20"/>
        </w:rPr>
        <w:t>1</w:t>
      </w:r>
      <w:r w:rsidR="00794A9B">
        <w:rPr>
          <w:rFonts w:ascii="Cambria" w:hAnsi="Cambria"/>
          <w:bCs/>
          <w:sz w:val="20"/>
          <w:szCs w:val="20"/>
        </w:rPr>
        <w:t>0</w:t>
      </w:r>
      <w:r w:rsidRPr="00424EA5">
        <w:rPr>
          <w:rFonts w:ascii="Cambria" w:hAnsi="Cambria"/>
          <w:b/>
          <w:bCs/>
          <w:sz w:val="20"/>
          <w:szCs w:val="20"/>
        </w:rPr>
        <w:t xml:space="preserve"> heures</w:t>
      </w:r>
      <w:r w:rsidRPr="00424EA5">
        <w:rPr>
          <w:rFonts w:ascii="Cambria" w:hAnsi="Cambria"/>
          <w:bCs/>
          <w:sz w:val="20"/>
          <w:szCs w:val="20"/>
        </w:rPr>
        <w:t>, heure locale et devra porter la mention:</w:t>
      </w:r>
    </w:p>
    <w:p w:rsidR="007B240B" w:rsidRPr="00424EA5" w:rsidRDefault="007B240B" w:rsidP="007B240B">
      <w:pPr>
        <w:ind w:left="142" w:hanging="142"/>
        <w:jc w:val="both"/>
        <w:rPr>
          <w:rFonts w:ascii="Cambria" w:hAnsi="Cambria"/>
          <w:bCs/>
          <w:sz w:val="20"/>
          <w:szCs w:val="20"/>
        </w:rPr>
      </w:pPr>
    </w:p>
    <w:p w:rsidR="007B240B" w:rsidRPr="00424EA5" w:rsidRDefault="007B240B" w:rsidP="007B240B">
      <w:pPr>
        <w:ind w:left="142" w:hanging="142"/>
        <w:jc w:val="center"/>
        <w:rPr>
          <w:rFonts w:ascii="Cambria" w:hAnsi="Cambria"/>
          <w:b/>
          <w:sz w:val="20"/>
          <w:szCs w:val="20"/>
        </w:rPr>
      </w:pPr>
      <w:r w:rsidRPr="00424EA5">
        <w:rPr>
          <w:rFonts w:ascii="Cambria" w:hAnsi="Cambria"/>
          <w:b/>
          <w:sz w:val="20"/>
          <w:szCs w:val="20"/>
        </w:rPr>
        <w:t>«</w:t>
      </w:r>
      <w:r w:rsidR="004F3D3C" w:rsidRPr="00424EA5">
        <w:rPr>
          <w:rFonts w:ascii="Cambria" w:hAnsi="Cambria"/>
          <w:b/>
          <w:sz w:val="20"/>
          <w:szCs w:val="20"/>
        </w:rPr>
        <w:t xml:space="preserve"> </w:t>
      </w:r>
      <w:r w:rsidRPr="00424EA5">
        <w:rPr>
          <w:rFonts w:ascii="Cambria" w:hAnsi="Cambria"/>
          <w:b/>
          <w:sz w:val="20"/>
          <w:szCs w:val="20"/>
        </w:rPr>
        <w:t xml:space="preserve">AVIS D’APPEL D’OFFRES NATIONAL OUVERT </w:t>
      </w:r>
      <w:r w:rsidR="00ED260E" w:rsidRPr="00424EA5">
        <w:rPr>
          <w:rFonts w:asciiTheme="majorHAnsi" w:hAnsiTheme="majorHAnsi" w:cs="Tahoma"/>
          <w:b/>
          <w:sz w:val="20"/>
          <w:szCs w:val="20"/>
        </w:rPr>
        <w:t>EN PROCEDURE NORMALE</w:t>
      </w:r>
    </w:p>
    <w:p w:rsidR="001669B8" w:rsidRPr="00424EA5" w:rsidRDefault="00EB40A8" w:rsidP="001669B8">
      <w:pPr>
        <w:jc w:val="both"/>
        <w:rPr>
          <w:rFonts w:asciiTheme="majorHAnsi" w:hAnsiTheme="majorHAnsi"/>
          <w:sz w:val="20"/>
          <w:szCs w:val="20"/>
        </w:rPr>
      </w:pPr>
      <w:r w:rsidRPr="00424EA5">
        <w:rPr>
          <w:rFonts w:ascii="Cambria" w:hAnsi="Cambria"/>
          <w:b/>
          <w:sz w:val="20"/>
          <w:szCs w:val="20"/>
        </w:rPr>
        <w:t>N</w:t>
      </w:r>
      <w:r w:rsidR="00714050" w:rsidRPr="00424EA5">
        <w:rPr>
          <w:rFonts w:ascii="Cambria" w:hAnsi="Cambria"/>
          <w:b/>
          <w:sz w:val="20"/>
          <w:szCs w:val="20"/>
        </w:rPr>
        <w:t xml:space="preserve">° </w:t>
      </w:r>
      <w:r w:rsidR="004E5853">
        <w:rPr>
          <w:rFonts w:ascii="Cambria" w:hAnsi="Cambria"/>
          <w:b/>
          <w:sz w:val="20"/>
          <w:szCs w:val="20"/>
        </w:rPr>
        <w:t>……….</w:t>
      </w:r>
      <w:r w:rsidR="008509B7" w:rsidRPr="00424EA5">
        <w:rPr>
          <w:rFonts w:ascii="Cambria" w:hAnsi="Cambria"/>
          <w:b/>
          <w:sz w:val="20"/>
          <w:szCs w:val="20"/>
        </w:rPr>
        <w:t>/AONO/COM-YAGOUA/</w:t>
      </w:r>
      <w:r w:rsidR="004F3D3C" w:rsidRPr="00424EA5">
        <w:rPr>
          <w:rFonts w:ascii="Cambria" w:hAnsi="Cambria"/>
          <w:b/>
          <w:sz w:val="20"/>
          <w:szCs w:val="20"/>
        </w:rPr>
        <w:t>SG/</w:t>
      </w:r>
      <w:r w:rsidR="008509B7" w:rsidRPr="00424EA5">
        <w:rPr>
          <w:rFonts w:ascii="Cambria" w:hAnsi="Cambria"/>
          <w:b/>
          <w:sz w:val="20"/>
          <w:szCs w:val="20"/>
        </w:rPr>
        <w:t>CIPM/202</w:t>
      </w:r>
      <w:r w:rsidR="004E5853">
        <w:rPr>
          <w:rFonts w:ascii="Cambria" w:hAnsi="Cambria"/>
          <w:b/>
          <w:sz w:val="20"/>
          <w:szCs w:val="20"/>
        </w:rPr>
        <w:t>6</w:t>
      </w:r>
      <w:r w:rsidRPr="00424EA5">
        <w:rPr>
          <w:rFonts w:ascii="Cambria" w:hAnsi="Cambria"/>
          <w:b/>
          <w:sz w:val="20"/>
          <w:szCs w:val="20"/>
        </w:rPr>
        <w:t xml:space="preserve"> DU ____</w:t>
      </w:r>
      <w:r w:rsidR="008509B7" w:rsidRPr="00424EA5">
        <w:rPr>
          <w:rFonts w:ascii="Cambria" w:hAnsi="Cambria"/>
          <w:b/>
          <w:sz w:val="20"/>
          <w:szCs w:val="20"/>
        </w:rPr>
        <w:t>____________________</w:t>
      </w:r>
      <w:r w:rsidRPr="00424EA5">
        <w:rPr>
          <w:rFonts w:ascii="Cambria" w:hAnsi="Cambria"/>
          <w:b/>
          <w:sz w:val="20"/>
          <w:szCs w:val="20"/>
        </w:rPr>
        <w:t xml:space="preserve">____ POUR </w:t>
      </w:r>
      <w:r w:rsidR="00C92CF5" w:rsidRPr="00C92CF5">
        <w:rPr>
          <w:rFonts w:ascii="Tahoma" w:hAnsi="Tahoma" w:cs="Tahoma"/>
          <w:sz w:val="18"/>
          <w:szCs w:val="18"/>
        </w:rPr>
        <w:t xml:space="preserve">LES TRAVAUX </w:t>
      </w:r>
      <w:r w:rsidR="004E5853" w:rsidRPr="004478CE">
        <w:rPr>
          <w:rFonts w:asciiTheme="majorHAnsi" w:hAnsiTheme="majorHAnsi" w:cs="Tahoma"/>
          <w:sz w:val="20"/>
          <w:szCs w:val="20"/>
        </w:rPr>
        <w:t>DE STABILISATION DES PAROIS DES BERGES DU LOGONE</w:t>
      </w:r>
      <w:r w:rsidR="00E62EB3" w:rsidRPr="00424EA5">
        <w:rPr>
          <w:rFonts w:asciiTheme="majorHAnsi" w:hAnsiTheme="majorHAnsi" w:cs="Tahoma"/>
          <w:b/>
          <w:sz w:val="20"/>
          <w:szCs w:val="20"/>
        </w:rPr>
        <w:t>,</w:t>
      </w:r>
      <w:r w:rsidR="001669B8" w:rsidRPr="00424EA5">
        <w:rPr>
          <w:rFonts w:asciiTheme="majorHAnsi" w:hAnsiTheme="majorHAnsi" w:cs="Tahoma"/>
          <w:b/>
          <w:sz w:val="20"/>
          <w:szCs w:val="20"/>
        </w:rPr>
        <w:t xml:space="preserve"> ARRONDISSEMENT DE YAGOUA, DEPARTEMENT MAYO-DANAY, REGION DE L’EXTREME-NORD</w:t>
      </w:r>
      <w:r w:rsidR="001669B8" w:rsidRPr="00424EA5">
        <w:rPr>
          <w:rFonts w:asciiTheme="majorHAnsi" w:hAnsiTheme="majorHAnsi"/>
          <w:sz w:val="20"/>
          <w:szCs w:val="20"/>
        </w:rPr>
        <w:t>.</w:t>
      </w:r>
    </w:p>
    <w:p w:rsidR="00AA306D" w:rsidRPr="00424EA5" w:rsidRDefault="00AA306D" w:rsidP="00AA306D">
      <w:pPr>
        <w:jc w:val="center"/>
        <w:rPr>
          <w:rFonts w:ascii="Cambria" w:hAnsi="Cambria"/>
          <w:b/>
          <w:sz w:val="20"/>
          <w:szCs w:val="20"/>
        </w:rPr>
      </w:pPr>
    </w:p>
    <w:p w:rsidR="007B240B" w:rsidRPr="00424EA5" w:rsidRDefault="007B240B" w:rsidP="007B240B">
      <w:pPr>
        <w:ind w:left="142" w:hanging="142"/>
        <w:jc w:val="center"/>
        <w:rPr>
          <w:rFonts w:ascii="Cambria" w:hAnsi="Cambria"/>
          <w:b/>
          <w:sz w:val="20"/>
          <w:szCs w:val="20"/>
        </w:rPr>
      </w:pPr>
      <w:r w:rsidRPr="00424EA5">
        <w:rPr>
          <w:rFonts w:ascii="Cambria" w:hAnsi="Cambria"/>
          <w:b/>
          <w:sz w:val="20"/>
          <w:szCs w:val="20"/>
        </w:rPr>
        <w:t>A N'OUVRIR QU'EN SEANCE DE DEPOUILLEMENT. »</w:t>
      </w:r>
    </w:p>
    <w:p w:rsidR="004F3D3C" w:rsidRPr="00424EA5" w:rsidRDefault="004F3D3C" w:rsidP="007B240B">
      <w:pPr>
        <w:ind w:left="142" w:hanging="142"/>
        <w:jc w:val="center"/>
        <w:rPr>
          <w:rFonts w:ascii="Cambria" w:hAnsi="Cambria"/>
          <w:b/>
          <w:sz w:val="20"/>
          <w:szCs w:val="20"/>
        </w:rPr>
      </w:pPr>
    </w:p>
    <w:p w:rsidR="007B240B" w:rsidRPr="00424EA5" w:rsidRDefault="007B240B" w:rsidP="007B240B">
      <w:pPr>
        <w:numPr>
          <w:ilvl w:val="12"/>
          <w:numId w:val="0"/>
        </w:numPr>
        <w:ind w:left="142" w:right="-426" w:hanging="142"/>
        <w:rPr>
          <w:rFonts w:ascii="Cambria" w:hAnsi="Cambria"/>
          <w:b/>
          <w:i/>
          <w:sz w:val="20"/>
          <w:szCs w:val="20"/>
        </w:rPr>
      </w:pPr>
      <w:r w:rsidRPr="00424EA5">
        <w:rPr>
          <w:rFonts w:ascii="Cambria" w:hAnsi="Cambria"/>
          <w:b/>
          <w:i/>
          <w:sz w:val="20"/>
          <w:szCs w:val="20"/>
        </w:rPr>
        <w:t xml:space="preserve">Les offres parvenues après </w:t>
      </w:r>
      <w:proofErr w:type="gramStart"/>
      <w:r w:rsidRPr="00424EA5">
        <w:rPr>
          <w:rFonts w:ascii="Cambria" w:hAnsi="Cambria"/>
          <w:b/>
          <w:i/>
          <w:sz w:val="20"/>
          <w:szCs w:val="20"/>
        </w:rPr>
        <w:t>les date</w:t>
      </w:r>
      <w:proofErr w:type="gramEnd"/>
      <w:r w:rsidRPr="00424EA5">
        <w:rPr>
          <w:rFonts w:ascii="Cambria" w:hAnsi="Cambria"/>
          <w:b/>
          <w:i/>
          <w:sz w:val="20"/>
          <w:szCs w:val="20"/>
        </w:rPr>
        <w:t xml:space="preserve"> et heure limites de dépôt des offres ne seront pas reçues.</w:t>
      </w:r>
    </w:p>
    <w:p w:rsidR="007B240B" w:rsidRPr="00424EA5" w:rsidRDefault="007B240B" w:rsidP="007B240B">
      <w:pPr>
        <w:ind w:left="142" w:hanging="142"/>
        <w:jc w:val="center"/>
        <w:rPr>
          <w:rFonts w:ascii="Cambria" w:hAnsi="Cambria"/>
          <w:b/>
          <w:sz w:val="20"/>
          <w:szCs w:val="20"/>
        </w:rPr>
      </w:pPr>
    </w:p>
    <w:p w:rsidR="007B240B" w:rsidRPr="00424EA5" w:rsidRDefault="007B240B" w:rsidP="00384BFF">
      <w:pPr>
        <w:keepNext/>
        <w:numPr>
          <w:ilvl w:val="0"/>
          <w:numId w:val="8"/>
        </w:numPr>
        <w:spacing w:after="120"/>
        <w:ind w:left="142" w:hanging="142"/>
        <w:outlineLvl w:val="3"/>
        <w:rPr>
          <w:rFonts w:ascii="Cambria" w:hAnsi="Cambria"/>
          <w:b/>
          <w:bCs/>
          <w:sz w:val="20"/>
          <w:szCs w:val="20"/>
        </w:rPr>
      </w:pPr>
      <w:r w:rsidRPr="00424EA5">
        <w:rPr>
          <w:rFonts w:ascii="Cambria" w:hAnsi="Cambria"/>
          <w:b/>
          <w:bCs/>
          <w:sz w:val="20"/>
          <w:szCs w:val="20"/>
          <w:u w:val="single"/>
        </w:rPr>
        <w:t>Recevabilité des offres</w:t>
      </w:r>
    </w:p>
    <w:p w:rsidR="00B950CF" w:rsidRPr="00B950CF" w:rsidRDefault="00B950CF" w:rsidP="00B950CF">
      <w:pPr>
        <w:pStyle w:val="Retrait1religne"/>
        <w:rPr>
          <w:rFonts w:ascii="Arial Narrow" w:hAnsi="Arial Narrow"/>
          <w:bCs/>
          <w:sz w:val="20"/>
          <w:szCs w:val="20"/>
          <w:lang w:val="fr-FR"/>
        </w:rPr>
      </w:pPr>
      <w:r w:rsidRPr="00B950CF">
        <w:rPr>
          <w:rFonts w:ascii="Arial Narrow" w:hAnsi="Arial Narrow"/>
          <w:bCs/>
          <w:sz w:val="20"/>
          <w:szCs w:val="20"/>
          <w:lang w:val="fr-FR"/>
        </w:rPr>
        <w:t>Chaque soumissionnaire devra joindre à ses pièces administratives une caution de soumission (conforme au modèle joint en annexe) établie par une banque de premier ordre agréée par le Ministère en charge des finances et dont la liste figure dans la pièce 12 du DAO</w:t>
      </w:r>
      <w:r w:rsidRPr="00B950CF">
        <w:rPr>
          <w:rFonts w:ascii="Arial Narrow" w:hAnsi="Arial Narrow"/>
          <w:b/>
          <w:bCs/>
          <w:sz w:val="20"/>
          <w:szCs w:val="20"/>
          <w:lang w:val="fr-FR"/>
        </w:rPr>
        <w:t>,</w:t>
      </w:r>
      <w:r w:rsidRPr="00B950CF">
        <w:rPr>
          <w:rFonts w:ascii="Arial Narrow" w:hAnsi="Arial Narrow"/>
          <w:bCs/>
          <w:sz w:val="20"/>
          <w:szCs w:val="20"/>
          <w:lang w:val="fr-FR"/>
        </w:rPr>
        <w:t xml:space="preserve"> valable pendant trente (30) jours au-delà de la date originelle de validité des offres et d’un montant de :</w:t>
      </w:r>
    </w:p>
    <w:tbl>
      <w:tblPr>
        <w:tblW w:w="9743" w:type="dxa"/>
        <w:jc w:val="righ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44"/>
        <w:gridCol w:w="3590"/>
        <w:gridCol w:w="3214"/>
        <w:gridCol w:w="2195"/>
      </w:tblGrid>
      <w:tr w:rsidR="00B950CF" w:rsidRPr="008F1771" w:rsidTr="00180FD6">
        <w:trPr>
          <w:trHeight w:val="412"/>
          <w:jc w:val="right"/>
        </w:trPr>
        <w:tc>
          <w:tcPr>
            <w:tcW w:w="744" w:type="dxa"/>
            <w:shd w:val="clear" w:color="auto" w:fill="auto"/>
            <w:vAlign w:val="center"/>
          </w:tcPr>
          <w:p w:rsidR="00B950CF" w:rsidRPr="008F1771" w:rsidRDefault="00B950CF" w:rsidP="00180FD6">
            <w:pPr>
              <w:jc w:val="center"/>
              <w:rPr>
                <w:rFonts w:ascii="Arial Narrow" w:hAnsi="Arial Narrow" w:cs="Arial"/>
                <w:b/>
                <w:color w:val="000000"/>
                <w:sz w:val="20"/>
                <w:szCs w:val="20"/>
              </w:rPr>
            </w:pPr>
            <w:r w:rsidRPr="008F1771">
              <w:rPr>
                <w:rFonts w:ascii="Arial Narrow" w:hAnsi="Arial Narrow" w:cs="Arial"/>
                <w:b/>
                <w:color w:val="000000"/>
                <w:sz w:val="20"/>
                <w:szCs w:val="20"/>
              </w:rPr>
              <w:t xml:space="preserve">N° </w:t>
            </w:r>
          </w:p>
        </w:tc>
        <w:tc>
          <w:tcPr>
            <w:tcW w:w="3590" w:type="dxa"/>
            <w:vAlign w:val="center"/>
          </w:tcPr>
          <w:p w:rsidR="00B950CF" w:rsidRPr="008F1771" w:rsidRDefault="00B950CF" w:rsidP="00180FD6">
            <w:pPr>
              <w:jc w:val="center"/>
              <w:rPr>
                <w:rFonts w:ascii="Arial Narrow" w:hAnsi="Arial Narrow" w:cs="Arial"/>
                <w:b/>
                <w:color w:val="000000"/>
                <w:sz w:val="20"/>
                <w:szCs w:val="20"/>
              </w:rPr>
            </w:pPr>
            <w:r w:rsidRPr="008F1771">
              <w:rPr>
                <w:rFonts w:ascii="Arial Narrow" w:hAnsi="Arial Narrow" w:cs="Arial"/>
                <w:b/>
                <w:color w:val="000000"/>
                <w:sz w:val="20"/>
                <w:szCs w:val="20"/>
              </w:rPr>
              <w:t xml:space="preserve">Désignation du projet </w:t>
            </w:r>
          </w:p>
        </w:tc>
        <w:tc>
          <w:tcPr>
            <w:tcW w:w="3214" w:type="dxa"/>
            <w:shd w:val="clear" w:color="auto" w:fill="auto"/>
            <w:vAlign w:val="center"/>
          </w:tcPr>
          <w:p w:rsidR="00B950CF" w:rsidRPr="008F1771" w:rsidRDefault="004E5853" w:rsidP="00180FD6">
            <w:pPr>
              <w:jc w:val="center"/>
              <w:rPr>
                <w:rFonts w:ascii="Arial Narrow" w:hAnsi="Arial Narrow" w:cs="Arial"/>
                <w:b/>
                <w:color w:val="000000"/>
                <w:sz w:val="20"/>
                <w:szCs w:val="20"/>
              </w:rPr>
            </w:pPr>
            <w:r>
              <w:rPr>
                <w:rFonts w:ascii="Arial Narrow" w:hAnsi="Arial Narrow" w:cs="Arial"/>
                <w:b/>
                <w:color w:val="000000"/>
                <w:sz w:val="20"/>
                <w:szCs w:val="20"/>
              </w:rPr>
              <w:t>localité</w:t>
            </w:r>
          </w:p>
        </w:tc>
        <w:tc>
          <w:tcPr>
            <w:tcW w:w="2195" w:type="dxa"/>
            <w:vAlign w:val="center"/>
          </w:tcPr>
          <w:p w:rsidR="00B950CF" w:rsidRPr="008F1771" w:rsidRDefault="00B950CF" w:rsidP="00180FD6">
            <w:pPr>
              <w:jc w:val="center"/>
              <w:rPr>
                <w:rFonts w:ascii="Arial Narrow" w:hAnsi="Arial Narrow" w:cs="Arial"/>
                <w:b/>
                <w:color w:val="000000"/>
                <w:sz w:val="20"/>
                <w:szCs w:val="20"/>
              </w:rPr>
            </w:pPr>
            <w:r w:rsidRPr="008F1771">
              <w:rPr>
                <w:rFonts w:ascii="Arial Narrow" w:hAnsi="Arial Narrow" w:cs="Arial"/>
                <w:b/>
                <w:color w:val="000000"/>
                <w:sz w:val="20"/>
                <w:szCs w:val="20"/>
              </w:rPr>
              <w:t>Montant Caution de soumission</w:t>
            </w:r>
          </w:p>
        </w:tc>
      </w:tr>
      <w:tr w:rsidR="00B950CF" w:rsidRPr="008F1771" w:rsidTr="00180FD6">
        <w:trPr>
          <w:trHeight w:val="439"/>
          <w:jc w:val="right"/>
        </w:trPr>
        <w:tc>
          <w:tcPr>
            <w:tcW w:w="744" w:type="dxa"/>
            <w:shd w:val="clear" w:color="auto" w:fill="auto"/>
            <w:vAlign w:val="center"/>
          </w:tcPr>
          <w:p w:rsidR="00B950CF" w:rsidRPr="008F1771" w:rsidRDefault="00B950CF" w:rsidP="00180FD6">
            <w:pPr>
              <w:jc w:val="center"/>
              <w:rPr>
                <w:rFonts w:ascii="Arial Narrow" w:hAnsi="Arial Narrow"/>
                <w:b/>
                <w:bCs/>
                <w:sz w:val="20"/>
                <w:szCs w:val="20"/>
              </w:rPr>
            </w:pPr>
            <w:r w:rsidRPr="008F1771">
              <w:rPr>
                <w:rFonts w:ascii="Arial Narrow" w:hAnsi="Arial Narrow"/>
                <w:b/>
                <w:bCs/>
                <w:sz w:val="20"/>
                <w:szCs w:val="20"/>
              </w:rPr>
              <w:t>1</w:t>
            </w:r>
          </w:p>
        </w:tc>
        <w:tc>
          <w:tcPr>
            <w:tcW w:w="3590" w:type="dxa"/>
            <w:vAlign w:val="center"/>
          </w:tcPr>
          <w:p w:rsidR="00B950CF" w:rsidRPr="008F1771" w:rsidRDefault="004E5853" w:rsidP="00051469">
            <w:pPr>
              <w:pStyle w:val="Corpsdetexte"/>
              <w:spacing w:before="120" w:after="120"/>
              <w:jc w:val="center"/>
              <w:rPr>
                <w:rFonts w:ascii="Arial Narrow" w:hAnsi="Arial Narrow" w:cs="Arial"/>
                <w:sz w:val="20"/>
                <w:szCs w:val="20"/>
              </w:rPr>
            </w:pPr>
            <w:r w:rsidRPr="004478CE">
              <w:rPr>
                <w:rFonts w:asciiTheme="majorHAnsi" w:hAnsiTheme="majorHAnsi" w:cs="Tahoma"/>
                <w:sz w:val="20"/>
                <w:szCs w:val="20"/>
              </w:rPr>
              <w:t xml:space="preserve"> STABILISATION DES PAROIS DES BERGES DU LOGONE</w:t>
            </w:r>
          </w:p>
        </w:tc>
        <w:tc>
          <w:tcPr>
            <w:tcW w:w="3214" w:type="dxa"/>
            <w:shd w:val="clear" w:color="auto" w:fill="auto"/>
            <w:vAlign w:val="center"/>
          </w:tcPr>
          <w:p w:rsidR="00B950CF" w:rsidRPr="008F1771" w:rsidRDefault="004E5853" w:rsidP="00763BA5">
            <w:pPr>
              <w:suppressAutoHyphens/>
              <w:spacing w:line="288" w:lineRule="auto"/>
              <w:jc w:val="center"/>
              <w:rPr>
                <w:rFonts w:ascii="Arial Narrow" w:hAnsi="Arial Narrow"/>
                <w:bCs/>
                <w:sz w:val="20"/>
                <w:szCs w:val="20"/>
              </w:rPr>
            </w:pPr>
            <w:r w:rsidRPr="004478CE">
              <w:rPr>
                <w:rFonts w:asciiTheme="majorHAnsi" w:hAnsiTheme="majorHAnsi" w:cs="Tahoma"/>
                <w:sz w:val="20"/>
                <w:szCs w:val="20"/>
              </w:rPr>
              <w:t>BERGES DU LOGONE</w:t>
            </w:r>
          </w:p>
        </w:tc>
        <w:tc>
          <w:tcPr>
            <w:tcW w:w="2195" w:type="dxa"/>
            <w:vAlign w:val="center"/>
          </w:tcPr>
          <w:p w:rsidR="00B950CF" w:rsidRPr="008F1771" w:rsidRDefault="00763BA5" w:rsidP="004E5853">
            <w:pPr>
              <w:suppressAutoHyphens/>
              <w:spacing w:line="288" w:lineRule="auto"/>
              <w:jc w:val="center"/>
              <w:rPr>
                <w:rFonts w:ascii="Arial Narrow" w:hAnsi="Arial Narrow"/>
                <w:b/>
                <w:sz w:val="20"/>
                <w:szCs w:val="20"/>
              </w:rPr>
            </w:pPr>
            <w:r>
              <w:rPr>
                <w:rFonts w:ascii="Arial Narrow" w:hAnsi="Arial Narrow"/>
                <w:b/>
                <w:sz w:val="20"/>
                <w:szCs w:val="20"/>
              </w:rPr>
              <w:t>4</w:t>
            </w:r>
            <w:r w:rsidR="004E5853">
              <w:rPr>
                <w:rFonts w:ascii="Arial Narrow" w:hAnsi="Arial Narrow"/>
                <w:b/>
                <w:sz w:val="20"/>
                <w:szCs w:val="20"/>
              </w:rPr>
              <w:t>1</w:t>
            </w:r>
            <w:r w:rsidR="00FF773F" w:rsidRPr="008F1771">
              <w:rPr>
                <w:rFonts w:ascii="Arial Narrow" w:hAnsi="Arial Narrow"/>
                <w:b/>
                <w:sz w:val="20"/>
                <w:szCs w:val="20"/>
              </w:rPr>
              <w:t>0 000</w:t>
            </w:r>
          </w:p>
        </w:tc>
      </w:tr>
    </w:tbl>
    <w:p w:rsidR="00E62EB3" w:rsidRPr="00EC4908" w:rsidRDefault="00E62EB3" w:rsidP="007B240B">
      <w:pPr>
        <w:pStyle w:val="Retraitcorpsdetexte2"/>
        <w:spacing w:line="276" w:lineRule="auto"/>
        <w:ind w:left="0" w:firstLine="708"/>
        <w:rPr>
          <w:rFonts w:ascii="Cambria" w:eastAsia="Arial Unicode MS" w:hAnsi="Cambria"/>
          <w:sz w:val="4"/>
          <w:szCs w:val="4"/>
        </w:rPr>
      </w:pPr>
    </w:p>
    <w:p w:rsidR="007B240B" w:rsidRPr="00424EA5" w:rsidRDefault="007B240B" w:rsidP="007B240B">
      <w:pPr>
        <w:pStyle w:val="Retraitcorpsdetexte2"/>
        <w:spacing w:line="276" w:lineRule="auto"/>
        <w:ind w:left="0" w:firstLine="708"/>
        <w:rPr>
          <w:rFonts w:ascii="Cambria" w:eastAsia="Arial Unicode MS" w:hAnsi="Cambria"/>
          <w:sz w:val="20"/>
          <w:szCs w:val="20"/>
        </w:rPr>
      </w:pPr>
      <w:r w:rsidRPr="00424EA5">
        <w:rPr>
          <w:rFonts w:ascii="Cambria" w:eastAsia="Arial Unicode MS" w:hAnsi="Cambria"/>
          <w:sz w:val="20"/>
          <w:szCs w:val="20"/>
        </w:rPr>
        <w:t xml:space="preserve">Sous peine de rejet de l’offre, les autres pièces administratives requises (en cours de validité) devront être impérativement produites en originaux et en copies certifiées conformes par le service émetteur ou une autorité administrative, </w:t>
      </w:r>
      <w:r w:rsidRPr="00424EA5">
        <w:rPr>
          <w:rFonts w:ascii="Cambria" w:hAnsi="Cambria"/>
          <w:spacing w:val="1"/>
          <w:sz w:val="20"/>
          <w:szCs w:val="20"/>
        </w:rPr>
        <w:t>datant de moins de trois (03) mois et valide le jour de l’ouverture des plis</w:t>
      </w:r>
      <w:r w:rsidRPr="00424EA5">
        <w:rPr>
          <w:rFonts w:ascii="Cambria" w:eastAsia="Arial Unicode MS" w:hAnsi="Cambria"/>
          <w:sz w:val="20"/>
          <w:szCs w:val="20"/>
        </w:rPr>
        <w:t xml:space="preserve">, conformément aux stipulations du Règlement Particulier de l’Appel d’Offres. </w:t>
      </w:r>
    </w:p>
    <w:p w:rsidR="007B240B" w:rsidRPr="00424EA5" w:rsidRDefault="007B240B" w:rsidP="007B240B">
      <w:pPr>
        <w:pStyle w:val="Retraitcorpsdetexte2"/>
        <w:spacing w:line="276" w:lineRule="auto"/>
        <w:ind w:left="142" w:firstLine="566"/>
        <w:rPr>
          <w:rFonts w:ascii="Cambria" w:eastAsia="Arial Unicode MS" w:hAnsi="Cambria"/>
          <w:sz w:val="20"/>
          <w:szCs w:val="20"/>
        </w:rPr>
      </w:pPr>
      <w:r w:rsidRPr="00424EA5">
        <w:rPr>
          <w:rFonts w:ascii="Cambria" w:eastAsia="Arial Unicode MS" w:hAnsi="Cambria"/>
          <w:sz w:val="20"/>
          <w:szCs w:val="20"/>
        </w:rPr>
        <w:t>Elles devront obligatoirement être en cours de validité conformément à la réglementation en vigueur.</w:t>
      </w:r>
    </w:p>
    <w:p w:rsidR="007B240B" w:rsidRPr="00EC4908" w:rsidRDefault="007B240B" w:rsidP="007B240B">
      <w:pPr>
        <w:widowControl w:val="0"/>
        <w:autoSpaceDE w:val="0"/>
        <w:autoSpaceDN w:val="0"/>
        <w:adjustRightInd w:val="0"/>
        <w:spacing w:line="250" w:lineRule="auto"/>
        <w:ind w:left="142" w:right="81" w:hanging="142"/>
        <w:jc w:val="both"/>
        <w:rPr>
          <w:rFonts w:ascii="Cambria" w:hAnsi="Cambria"/>
          <w:sz w:val="4"/>
          <w:szCs w:val="4"/>
        </w:rPr>
      </w:pPr>
    </w:p>
    <w:p w:rsidR="007B240B" w:rsidRPr="00424EA5" w:rsidRDefault="007B240B" w:rsidP="00384BFF">
      <w:pPr>
        <w:keepNext/>
        <w:numPr>
          <w:ilvl w:val="0"/>
          <w:numId w:val="8"/>
        </w:numPr>
        <w:spacing w:after="120"/>
        <w:ind w:left="142" w:hanging="142"/>
        <w:outlineLvl w:val="3"/>
        <w:rPr>
          <w:rFonts w:ascii="Cambria" w:hAnsi="Cambria"/>
          <w:b/>
          <w:bCs/>
          <w:sz w:val="20"/>
          <w:szCs w:val="20"/>
        </w:rPr>
      </w:pPr>
      <w:r w:rsidRPr="00424EA5">
        <w:rPr>
          <w:rFonts w:ascii="Cambria" w:hAnsi="Cambria"/>
          <w:b/>
          <w:bCs/>
          <w:sz w:val="20"/>
          <w:szCs w:val="20"/>
          <w:u w:val="single"/>
        </w:rPr>
        <w:t>Ouverture des plis</w:t>
      </w:r>
    </w:p>
    <w:p w:rsidR="007B240B" w:rsidRPr="00424EA5" w:rsidRDefault="007B240B" w:rsidP="007B240B">
      <w:pPr>
        <w:spacing w:after="120"/>
        <w:ind w:left="142" w:hanging="142"/>
        <w:jc w:val="both"/>
        <w:rPr>
          <w:rFonts w:ascii="Cambria" w:hAnsi="Cambria"/>
          <w:bCs/>
          <w:sz w:val="20"/>
          <w:szCs w:val="20"/>
        </w:rPr>
      </w:pPr>
      <w:r w:rsidRPr="00424EA5">
        <w:rPr>
          <w:rFonts w:ascii="Cambria" w:hAnsi="Cambria"/>
          <w:bCs/>
          <w:sz w:val="20"/>
          <w:szCs w:val="20"/>
        </w:rPr>
        <w:tab/>
      </w:r>
      <w:r w:rsidRPr="00424EA5">
        <w:rPr>
          <w:rFonts w:ascii="Cambria" w:hAnsi="Cambria"/>
          <w:bCs/>
          <w:sz w:val="20"/>
          <w:szCs w:val="20"/>
        </w:rPr>
        <w:tab/>
        <w:t>L'ouverture des plis se fera en</w:t>
      </w:r>
      <w:r w:rsidRPr="00424EA5">
        <w:rPr>
          <w:rFonts w:ascii="Cambria" w:hAnsi="Cambria"/>
          <w:b/>
          <w:bCs/>
          <w:sz w:val="20"/>
          <w:szCs w:val="20"/>
        </w:rPr>
        <w:t xml:space="preserve"> un (01) temps</w:t>
      </w:r>
      <w:r w:rsidRPr="00424EA5">
        <w:rPr>
          <w:rFonts w:ascii="Cambria" w:hAnsi="Cambria"/>
          <w:bCs/>
          <w:sz w:val="20"/>
          <w:szCs w:val="20"/>
        </w:rPr>
        <w:t xml:space="preserve"> le </w:t>
      </w:r>
      <w:r w:rsidR="00750DAE">
        <w:rPr>
          <w:rFonts w:ascii="Cambria" w:hAnsi="Cambria"/>
          <w:b/>
          <w:bCs/>
          <w:sz w:val="20"/>
          <w:szCs w:val="20"/>
        </w:rPr>
        <w:t>26/03/2026</w:t>
      </w:r>
      <w:r w:rsidRPr="00424EA5">
        <w:rPr>
          <w:rFonts w:ascii="Cambria" w:hAnsi="Cambria"/>
          <w:b/>
          <w:bCs/>
          <w:sz w:val="20"/>
          <w:szCs w:val="20"/>
        </w:rPr>
        <w:t>_</w:t>
      </w:r>
      <w:r w:rsidRPr="00424EA5">
        <w:rPr>
          <w:rFonts w:ascii="Cambria" w:hAnsi="Cambria"/>
          <w:bCs/>
          <w:sz w:val="20"/>
          <w:szCs w:val="20"/>
        </w:rPr>
        <w:t xml:space="preserve"> à </w:t>
      </w:r>
      <w:r w:rsidR="00435335" w:rsidRPr="00424EA5">
        <w:rPr>
          <w:rFonts w:ascii="Cambria" w:hAnsi="Cambria"/>
          <w:b/>
          <w:bCs/>
          <w:sz w:val="20"/>
          <w:szCs w:val="20"/>
        </w:rPr>
        <w:t>1</w:t>
      </w:r>
      <w:r w:rsidR="00794A9B">
        <w:rPr>
          <w:rFonts w:ascii="Cambria" w:hAnsi="Cambria"/>
          <w:b/>
          <w:bCs/>
          <w:sz w:val="20"/>
          <w:szCs w:val="20"/>
        </w:rPr>
        <w:t>1</w:t>
      </w:r>
      <w:r w:rsidRPr="00424EA5">
        <w:rPr>
          <w:rFonts w:ascii="Cambria" w:hAnsi="Cambria"/>
          <w:b/>
          <w:bCs/>
          <w:sz w:val="20"/>
          <w:szCs w:val="20"/>
        </w:rPr>
        <w:t xml:space="preserve"> heures</w:t>
      </w:r>
      <w:r w:rsidRPr="00424EA5">
        <w:rPr>
          <w:rFonts w:ascii="Cambria" w:hAnsi="Cambria"/>
          <w:bCs/>
          <w:sz w:val="20"/>
          <w:szCs w:val="20"/>
        </w:rPr>
        <w:t xml:space="preserve"> précises dans </w:t>
      </w:r>
      <w:r w:rsidR="00A52DAC" w:rsidRPr="00424EA5">
        <w:rPr>
          <w:rFonts w:ascii="Cambria" w:hAnsi="Cambria"/>
          <w:bCs/>
          <w:sz w:val="20"/>
          <w:szCs w:val="20"/>
        </w:rPr>
        <w:t>le bureau de la Commission Interne de Passation des Marchés</w:t>
      </w:r>
      <w:r w:rsidRPr="00424EA5">
        <w:rPr>
          <w:rFonts w:ascii="Cambria" w:hAnsi="Cambria"/>
          <w:sz w:val="20"/>
          <w:szCs w:val="20"/>
        </w:rPr>
        <w:t>, en présence des soumissionnaires</w:t>
      </w:r>
      <w:r w:rsidRPr="00424EA5">
        <w:rPr>
          <w:rFonts w:ascii="Cambria" w:hAnsi="Cambria"/>
          <w:bCs/>
          <w:sz w:val="20"/>
          <w:szCs w:val="20"/>
        </w:rPr>
        <w:t>.</w:t>
      </w:r>
    </w:p>
    <w:p w:rsidR="007B240B" w:rsidRPr="00424EA5" w:rsidRDefault="007B240B" w:rsidP="007B240B">
      <w:pPr>
        <w:ind w:left="142" w:hanging="142"/>
        <w:jc w:val="both"/>
        <w:rPr>
          <w:rFonts w:ascii="Cambria" w:hAnsi="Cambria"/>
          <w:sz w:val="20"/>
          <w:szCs w:val="20"/>
        </w:rPr>
      </w:pPr>
      <w:r w:rsidRPr="00424EA5">
        <w:rPr>
          <w:rFonts w:ascii="Cambria" w:hAnsi="Cambria"/>
          <w:sz w:val="20"/>
          <w:szCs w:val="20"/>
        </w:rPr>
        <w:tab/>
      </w:r>
      <w:r w:rsidRPr="00424EA5">
        <w:rPr>
          <w:rFonts w:ascii="Cambria" w:hAnsi="Cambria"/>
          <w:sz w:val="20"/>
          <w:szCs w:val="20"/>
        </w:rPr>
        <w:tab/>
        <w:t>Seuls les soumissionnaires peuvent assister à cette séance d'ouverture ou s'y faire représenter par une seule personne (même en cas de groupement) de leur choix ayant une parfaite connaissance du dossier.</w:t>
      </w:r>
    </w:p>
    <w:p w:rsidR="007B240B" w:rsidRPr="00FF773F" w:rsidRDefault="007B240B" w:rsidP="007B240B">
      <w:pPr>
        <w:keepNext/>
        <w:spacing w:after="120"/>
        <w:ind w:left="142" w:hanging="142"/>
        <w:outlineLvl w:val="3"/>
        <w:rPr>
          <w:rFonts w:ascii="Cambria" w:hAnsi="Cambria"/>
          <w:b/>
          <w:bCs/>
          <w:sz w:val="10"/>
          <w:szCs w:val="10"/>
          <w:u w:val="single"/>
        </w:rPr>
      </w:pPr>
    </w:p>
    <w:p w:rsidR="007B240B" w:rsidRPr="00424EA5" w:rsidRDefault="007B240B" w:rsidP="00384BFF">
      <w:pPr>
        <w:keepNext/>
        <w:numPr>
          <w:ilvl w:val="0"/>
          <w:numId w:val="8"/>
        </w:numPr>
        <w:spacing w:after="120"/>
        <w:ind w:left="142" w:hanging="142"/>
        <w:outlineLvl w:val="3"/>
        <w:rPr>
          <w:rFonts w:ascii="Cambria" w:hAnsi="Cambria"/>
          <w:b/>
          <w:bCs/>
          <w:sz w:val="20"/>
          <w:szCs w:val="20"/>
        </w:rPr>
      </w:pPr>
      <w:r w:rsidRPr="00424EA5">
        <w:rPr>
          <w:rFonts w:ascii="Cambria" w:hAnsi="Cambria"/>
          <w:b/>
          <w:bCs/>
          <w:sz w:val="20"/>
          <w:szCs w:val="20"/>
          <w:u w:val="single"/>
        </w:rPr>
        <w:t>Délai de réponse des soumissionnaires</w:t>
      </w:r>
    </w:p>
    <w:p w:rsidR="007B240B" w:rsidRPr="00424EA5" w:rsidRDefault="007B240B" w:rsidP="007B240B">
      <w:pPr>
        <w:spacing w:before="120" w:after="240"/>
        <w:ind w:left="142" w:hanging="142"/>
        <w:jc w:val="both"/>
        <w:rPr>
          <w:rFonts w:ascii="Cambria" w:hAnsi="Cambria"/>
          <w:sz w:val="20"/>
          <w:szCs w:val="20"/>
        </w:rPr>
      </w:pPr>
      <w:r w:rsidRPr="00424EA5">
        <w:rPr>
          <w:rFonts w:ascii="Cambria" w:hAnsi="Cambria"/>
          <w:sz w:val="20"/>
          <w:szCs w:val="20"/>
        </w:rPr>
        <w:tab/>
      </w:r>
      <w:r w:rsidRPr="00424EA5">
        <w:rPr>
          <w:rFonts w:ascii="Cambria" w:hAnsi="Cambria"/>
          <w:sz w:val="20"/>
          <w:szCs w:val="20"/>
        </w:rPr>
        <w:tab/>
        <w:t xml:space="preserve">Pour cet Appel d’Offres, le délai de réponse est fixé à </w:t>
      </w:r>
      <w:r w:rsidRPr="00424EA5">
        <w:rPr>
          <w:rFonts w:ascii="Cambria" w:hAnsi="Cambria"/>
          <w:b/>
          <w:sz w:val="20"/>
          <w:szCs w:val="20"/>
        </w:rPr>
        <w:t>vingt</w:t>
      </w:r>
      <w:r w:rsidR="006274AF">
        <w:rPr>
          <w:rFonts w:ascii="Cambria" w:hAnsi="Cambria"/>
          <w:b/>
          <w:sz w:val="20"/>
          <w:szCs w:val="20"/>
        </w:rPr>
        <w:t>-cinq</w:t>
      </w:r>
      <w:r w:rsidRPr="00424EA5">
        <w:rPr>
          <w:rFonts w:ascii="Cambria" w:hAnsi="Cambria"/>
          <w:b/>
          <w:sz w:val="20"/>
          <w:szCs w:val="20"/>
        </w:rPr>
        <w:t xml:space="preserve"> (2</w:t>
      </w:r>
      <w:r w:rsidR="00076E68">
        <w:rPr>
          <w:rFonts w:ascii="Cambria" w:hAnsi="Cambria"/>
          <w:b/>
          <w:sz w:val="20"/>
          <w:szCs w:val="20"/>
        </w:rPr>
        <w:t>5</w:t>
      </w:r>
      <w:r w:rsidRPr="00424EA5">
        <w:rPr>
          <w:rFonts w:ascii="Cambria" w:hAnsi="Cambria"/>
          <w:b/>
          <w:sz w:val="20"/>
          <w:szCs w:val="20"/>
        </w:rPr>
        <w:t>)</w:t>
      </w:r>
      <w:r w:rsidR="00435335" w:rsidRPr="00424EA5">
        <w:rPr>
          <w:rFonts w:ascii="Cambria" w:hAnsi="Cambria"/>
          <w:b/>
          <w:sz w:val="20"/>
          <w:szCs w:val="20"/>
        </w:rPr>
        <w:t xml:space="preserve"> </w:t>
      </w:r>
      <w:r w:rsidRPr="00424EA5">
        <w:rPr>
          <w:rFonts w:ascii="Cambria" w:hAnsi="Cambria"/>
          <w:b/>
          <w:sz w:val="20"/>
          <w:szCs w:val="20"/>
        </w:rPr>
        <w:t>jours</w:t>
      </w:r>
      <w:r w:rsidRPr="00424EA5">
        <w:rPr>
          <w:rFonts w:ascii="Cambria" w:hAnsi="Cambria"/>
          <w:sz w:val="20"/>
          <w:szCs w:val="20"/>
        </w:rPr>
        <w:t xml:space="preserve"> </w:t>
      </w:r>
      <w:r w:rsidR="006274AF">
        <w:rPr>
          <w:rFonts w:ascii="Cambria" w:hAnsi="Cambria"/>
          <w:sz w:val="20"/>
          <w:szCs w:val="20"/>
        </w:rPr>
        <w:t>ouvrables</w:t>
      </w:r>
      <w:r w:rsidRPr="00424EA5">
        <w:rPr>
          <w:rFonts w:ascii="Cambria" w:hAnsi="Cambria"/>
          <w:sz w:val="20"/>
          <w:szCs w:val="20"/>
        </w:rPr>
        <w:t xml:space="preserve"> aux entreprises désireuses d’y participer </w:t>
      </w:r>
      <w:r w:rsidRPr="00424EA5">
        <w:rPr>
          <w:rFonts w:ascii="Cambria" w:hAnsi="Cambria"/>
          <w:sz w:val="20"/>
          <w:szCs w:val="20"/>
          <w:shd w:val="clear" w:color="auto" w:fill="FFFFFF"/>
        </w:rPr>
        <w:t>à compter de la date de publication de l’Avis d’Appel d’Offres.</w:t>
      </w:r>
    </w:p>
    <w:p w:rsidR="007B240B" w:rsidRPr="00424EA5" w:rsidRDefault="007B240B" w:rsidP="00384BFF">
      <w:pPr>
        <w:keepNext/>
        <w:numPr>
          <w:ilvl w:val="0"/>
          <w:numId w:val="8"/>
        </w:numPr>
        <w:spacing w:after="120"/>
        <w:ind w:left="142" w:hanging="142"/>
        <w:outlineLvl w:val="3"/>
        <w:rPr>
          <w:rFonts w:ascii="Cambria" w:hAnsi="Cambria"/>
          <w:b/>
          <w:bCs/>
          <w:sz w:val="20"/>
          <w:szCs w:val="20"/>
        </w:rPr>
      </w:pPr>
      <w:r w:rsidRPr="00424EA5">
        <w:rPr>
          <w:rFonts w:ascii="Cambria" w:hAnsi="Cambria"/>
          <w:b/>
          <w:bCs/>
          <w:sz w:val="20"/>
          <w:szCs w:val="20"/>
          <w:u w:val="single"/>
        </w:rPr>
        <w:t>Délai d’exécution des travaux</w:t>
      </w:r>
    </w:p>
    <w:p w:rsidR="007B240B" w:rsidRPr="00424EA5" w:rsidRDefault="007B240B" w:rsidP="007B240B">
      <w:pPr>
        <w:pStyle w:val="Corpsdetexte"/>
        <w:numPr>
          <w:ilvl w:val="12"/>
          <w:numId w:val="0"/>
        </w:numPr>
        <w:spacing w:line="276" w:lineRule="auto"/>
        <w:rPr>
          <w:rFonts w:ascii="Cambria" w:hAnsi="Cambria"/>
          <w:sz w:val="20"/>
          <w:szCs w:val="20"/>
        </w:rPr>
      </w:pPr>
      <w:r w:rsidRPr="00424EA5">
        <w:rPr>
          <w:rFonts w:ascii="Cambria" w:hAnsi="Cambria"/>
          <w:sz w:val="20"/>
          <w:szCs w:val="20"/>
        </w:rPr>
        <w:t xml:space="preserve">Le délai maximum d’exécution prévu par le Maître d’Ouvrage pour la réalisation des travaux est de </w:t>
      </w:r>
      <w:r w:rsidR="00A614AD" w:rsidRPr="00424EA5">
        <w:rPr>
          <w:rFonts w:ascii="Cambria" w:hAnsi="Cambria"/>
          <w:b/>
          <w:bCs/>
          <w:sz w:val="20"/>
          <w:szCs w:val="20"/>
        </w:rPr>
        <w:t>trois</w:t>
      </w:r>
      <w:r w:rsidRPr="00424EA5">
        <w:rPr>
          <w:rFonts w:ascii="Cambria" w:hAnsi="Cambria"/>
          <w:b/>
          <w:bCs/>
          <w:sz w:val="20"/>
          <w:szCs w:val="20"/>
        </w:rPr>
        <w:t xml:space="preserve"> (0</w:t>
      </w:r>
      <w:r w:rsidR="00A614AD" w:rsidRPr="00424EA5">
        <w:rPr>
          <w:rFonts w:ascii="Cambria" w:hAnsi="Cambria"/>
          <w:b/>
          <w:bCs/>
          <w:sz w:val="20"/>
          <w:szCs w:val="20"/>
        </w:rPr>
        <w:t>3</w:t>
      </w:r>
      <w:r w:rsidRPr="00424EA5">
        <w:rPr>
          <w:rFonts w:ascii="Cambria" w:hAnsi="Cambria"/>
          <w:b/>
          <w:bCs/>
          <w:sz w:val="20"/>
          <w:szCs w:val="20"/>
        </w:rPr>
        <w:t>)</w:t>
      </w:r>
      <w:r w:rsidRPr="00424EA5">
        <w:rPr>
          <w:rFonts w:ascii="Cambria" w:hAnsi="Cambria"/>
          <w:b/>
          <w:sz w:val="20"/>
          <w:szCs w:val="20"/>
        </w:rPr>
        <w:t xml:space="preserve"> mois</w:t>
      </w:r>
      <w:r w:rsidRPr="00424EA5">
        <w:rPr>
          <w:rFonts w:ascii="Cambria" w:hAnsi="Cambria"/>
          <w:sz w:val="20"/>
          <w:szCs w:val="20"/>
        </w:rPr>
        <w:t xml:space="preserve"> calendaires. Ce délai comprend les périodes des </w:t>
      </w:r>
      <w:r w:rsidR="005138E1" w:rsidRPr="00424EA5">
        <w:rPr>
          <w:rFonts w:ascii="Cambria" w:hAnsi="Cambria"/>
          <w:sz w:val="20"/>
          <w:szCs w:val="20"/>
        </w:rPr>
        <w:t>pluies, toutes</w:t>
      </w:r>
      <w:r w:rsidRPr="00424EA5">
        <w:rPr>
          <w:rFonts w:ascii="Cambria" w:hAnsi="Cambria"/>
          <w:sz w:val="20"/>
          <w:szCs w:val="20"/>
        </w:rPr>
        <w:t xml:space="preserve"> les intempéries et sujétions diverses et court à compter de la date de notification de l’Ordre de Service de commencer les travaux, </w:t>
      </w:r>
      <w:r w:rsidRPr="00424EA5">
        <w:rPr>
          <w:rFonts w:ascii="Cambria" w:hAnsi="Cambria"/>
          <w:b/>
          <w:sz w:val="20"/>
          <w:szCs w:val="20"/>
        </w:rPr>
        <w:t>date de signature de votre contrat</w:t>
      </w:r>
      <w:r w:rsidRPr="00424EA5">
        <w:rPr>
          <w:rFonts w:ascii="Cambria" w:hAnsi="Cambria"/>
          <w:sz w:val="20"/>
          <w:szCs w:val="20"/>
        </w:rPr>
        <w:t>.</w:t>
      </w:r>
    </w:p>
    <w:p w:rsidR="007B240B" w:rsidRPr="00EC7BF5" w:rsidRDefault="007B240B" w:rsidP="007B240B">
      <w:pPr>
        <w:ind w:left="142" w:hanging="142"/>
        <w:jc w:val="both"/>
        <w:rPr>
          <w:rFonts w:ascii="Cambria" w:hAnsi="Cambria"/>
          <w:sz w:val="10"/>
          <w:szCs w:val="10"/>
        </w:rPr>
      </w:pPr>
    </w:p>
    <w:p w:rsidR="007B240B" w:rsidRPr="00424EA5" w:rsidRDefault="007B240B" w:rsidP="00384BFF">
      <w:pPr>
        <w:widowControl w:val="0"/>
        <w:numPr>
          <w:ilvl w:val="0"/>
          <w:numId w:val="8"/>
        </w:numPr>
        <w:adjustRightInd w:val="0"/>
        <w:spacing w:line="268" w:lineRule="exact"/>
        <w:ind w:left="142" w:right="-108" w:hanging="142"/>
        <w:jc w:val="both"/>
        <w:rPr>
          <w:rFonts w:ascii="Cambria" w:hAnsi="Cambria" w:cs="Arial"/>
          <w:b/>
          <w:bCs/>
          <w:sz w:val="20"/>
          <w:szCs w:val="20"/>
          <w:u w:val="single"/>
        </w:rPr>
      </w:pPr>
      <w:r w:rsidRPr="00424EA5">
        <w:rPr>
          <w:rFonts w:ascii="Cambria" w:hAnsi="Cambria" w:cs="Arial"/>
          <w:b/>
          <w:bCs/>
          <w:sz w:val="20"/>
          <w:szCs w:val="20"/>
          <w:u w:val="single"/>
        </w:rPr>
        <w:t xml:space="preserve">Evaluation des </w:t>
      </w:r>
      <w:r w:rsidR="005138E1" w:rsidRPr="00424EA5">
        <w:rPr>
          <w:rFonts w:ascii="Cambria" w:hAnsi="Cambria" w:cs="Arial"/>
          <w:b/>
          <w:bCs/>
          <w:sz w:val="20"/>
          <w:szCs w:val="20"/>
          <w:u w:val="single"/>
        </w:rPr>
        <w:t>offres ;</w:t>
      </w:r>
    </w:p>
    <w:p w:rsidR="007B240B" w:rsidRPr="00424EA5" w:rsidRDefault="007B240B" w:rsidP="00A614AD">
      <w:pPr>
        <w:widowControl w:val="0"/>
        <w:adjustRightInd w:val="0"/>
        <w:spacing w:line="276" w:lineRule="auto"/>
        <w:ind w:left="142" w:right="-108" w:hanging="142"/>
        <w:jc w:val="both"/>
        <w:rPr>
          <w:rFonts w:ascii="Cambria" w:hAnsi="Cambria"/>
          <w:bCs/>
          <w:sz w:val="20"/>
          <w:szCs w:val="20"/>
        </w:rPr>
      </w:pPr>
      <w:r w:rsidRPr="00424EA5">
        <w:rPr>
          <w:rFonts w:ascii="Cambria" w:hAnsi="Cambria"/>
          <w:bCs/>
          <w:sz w:val="20"/>
          <w:szCs w:val="20"/>
        </w:rPr>
        <w:t xml:space="preserve">L’évaluation des offres se fera en </w:t>
      </w:r>
      <w:r w:rsidRPr="00424EA5">
        <w:rPr>
          <w:rFonts w:ascii="Cambria" w:hAnsi="Cambria"/>
          <w:b/>
          <w:bCs/>
          <w:sz w:val="20"/>
          <w:szCs w:val="20"/>
        </w:rPr>
        <w:t>trois (03) étapes</w:t>
      </w:r>
      <w:r w:rsidRPr="00424EA5">
        <w:rPr>
          <w:rFonts w:ascii="Cambria" w:hAnsi="Cambria"/>
          <w:bCs/>
          <w:sz w:val="20"/>
          <w:szCs w:val="20"/>
        </w:rPr>
        <w:t> :</w:t>
      </w:r>
    </w:p>
    <w:p w:rsidR="007B240B" w:rsidRPr="00424EA5" w:rsidRDefault="007B240B" w:rsidP="00384BFF">
      <w:pPr>
        <w:widowControl w:val="0"/>
        <w:numPr>
          <w:ilvl w:val="0"/>
          <w:numId w:val="11"/>
        </w:numPr>
        <w:tabs>
          <w:tab w:val="left" w:pos="426"/>
        </w:tabs>
        <w:adjustRightInd w:val="0"/>
        <w:spacing w:line="276" w:lineRule="auto"/>
        <w:ind w:left="0" w:firstLine="0"/>
        <w:jc w:val="both"/>
        <w:rPr>
          <w:rFonts w:ascii="Cambria" w:hAnsi="Cambria"/>
          <w:bCs/>
          <w:sz w:val="20"/>
          <w:szCs w:val="20"/>
        </w:rPr>
      </w:pPr>
      <w:r w:rsidRPr="00424EA5">
        <w:rPr>
          <w:rFonts w:ascii="Cambria" w:hAnsi="Cambria"/>
          <w:b/>
          <w:bCs/>
          <w:sz w:val="20"/>
          <w:szCs w:val="20"/>
        </w:rPr>
        <w:t>1</w:t>
      </w:r>
      <w:r w:rsidRPr="00424EA5">
        <w:rPr>
          <w:rFonts w:ascii="Cambria" w:hAnsi="Cambria"/>
          <w:b/>
          <w:bCs/>
          <w:sz w:val="20"/>
          <w:szCs w:val="20"/>
          <w:vertAlign w:val="superscript"/>
        </w:rPr>
        <w:t>ère</w:t>
      </w:r>
      <w:r w:rsidRPr="00424EA5">
        <w:rPr>
          <w:rFonts w:ascii="Cambria" w:hAnsi="Cambria"/>
          <w:b/>
          <w:bCs/>
          <w:sz w:val="20"/>
          <w:szCs w:val="20"/>
        </w:rPr>
        <w:t xml:space="preserve"> étape :</w:t>
      </w:r>
      <w:r w:rsidRPr="00424EA5">
        <w:rPr>
          <w:rFonts w:ascii="Cambria" w:hAnsi="Cambria"/>
          <w:bCs/>
          <w:sz w:val="20"/>
          <w:szCs w:val="20"/>
        </w:rPr>
        <w:t xml:space="preserve"> Vérification de la conformité du dossier administratif de chaque soumissionnaire.</w:t>
      </w:r>
    </w:p>
    <w:p w:rsidR="007B240B" w:rsidRPr="00424EA5" w:rsidRDefault="007B240B" w:rsidP="00384BFF">
      <w:pPr>
        <w:widowControl w:val="0"/>
        <w:numPr>
          <w:ilvl w:val="0"/>
          <w:numId w:val="11"/>
        </w:numPr>
        <w:tabs>
          <w:tab w:val="left" w:pos="426"/>
        </w:tabs>
        <w:adjustRightInd w:val="0"/>
        <w:spacing w:line="276" w:lineRule="auto"/>
        <w:ind w:left="0" w:firstLine="0"/>
        <w:jc w:val="both"/>
        <w:rPr>
          <w:rFonts w:ascii="Cambria" w:hAnsi="Cambria"/>
          <w:bCs/>
          <w:sz w:val="20"/>
          <w:szCs w:val="20"/>
        </w:rPr>
      </w:pPr>
      <w:r w:rsidRPr="00424EA5">
        <w:rPr>
          <w:rFonts w:ascii="Cambria" w:hAnsi="Cambria"/>
          <w:b/>
          <w:bCs/>
          <w:sz w:val="20"/>
          <w:szCs w:val="20"/>
        </w:rPr>
        <w:t>2</w:t>
      </w:r>
      <w:r w:rsidRPr="00424EA5">
        <w:rPr>
          <w:rFonts w:ascii="Cambria" w:hAnsi="Cambria"/>
          <w:b/>
          <w:bCs/>
          <w:sz w:val="20"/>
          <w:szCs w:val="20"/>
          <w:vertAlign w:val="superscript"/>
        </w:rPr>
        <w:t>e</w:t>
      </w:r>
      <w:r w:rsidRPr="00424EA5">
        <w:rPr>
          <w:rFonts w:ascii="Cambria" w:hAnsi="Cambria"/>
          <w:b/>
          <w:bCs/>
          <w:sz w:val="20"/>
          <w:szCs w:val="20"/>
        </w:rPr>
        <w:t xml:space="preserve">   étape :</w:t>
      </w:r>
      <w:r w:rsidRPr="00424EA5">
        <w:rPr>
          <w:rFonts w:ascii="Cambria" w:hAnsi="Cambria"/>
          <w:bCs/>
          <w:sz w:val="20"/>
          <w:szCs w:val="20"/>
        </w:rPr>
        <w:t xml:space="preserve"> Evaluation technique des offres administrativement conformes. </w:t>
      </w:r>
    </w:p>
    <w:p w:rsidR="007B240B" w:rsidRPr="00424EA5" w:rsidRDefault="007B240B" w:rsidP="00384BFF">
      <w:pPr>
        <w:widowControl w:val="0"/>
        <w:numPr>
          <w:ilvl w:val="0"/>
          <w:numId w:val="11"/>
        </w:numPr>
        <w:tabs>
          <w:tab w:val="left" w:pos="426"/>
        </w:tabs>
        <w:adjustRightInd w:val="0"/>
        <w:ind w:left="0" w:firstLine="0"/>
        <w:jc w:val="both"/>
        <w:rPr>
          <w:rFonts w:ascii="Cambria" w:hAnsi="Cambria"/>
          <w:bCs/>
          <w:sz w:val="20"/>
          <w:szCs w:val="20"/>
        </w:rPr>
      </w:pPr>
      <w:r w:rsidRPr="00424EA5">
        <w:rPr>
          <w:rFonts w:ascii="Cambria" w:hAnsi="Cambria"/>
          <w:b/>
          <w:bCs/>
          <w:sz w:val="20"/>
          <w:szCs w:val="20"/>
        </w:rPr>
        <w:t>3</w:t>
      </w:r>
      <w:r w:rsidRPr="00424EA5">
        <w:rPr>
          <w:rFonts w:ascii="Cambria" w:hAnsi="Cambria"/>
          <w:b/>
          <w:bCs/>
          <w:sz w:val="20"/>
          <w:szCs w:val="20"/>
          <w:vertAlign w:val="superscript"/>
        </w:rPr>
        <w:t>e</w:t>
      </w:r>
      <w:r w:rsidRPr="00424EA5">
        <w:rPr>
          <w:rFonts w:ascii="Cambria" w:hAnsi="Cambria"/>
          <w:b/>
          <w:bCs/>
          <w:sz w:val="20"/>
          <w:szCs w:val="20"/>
        </w:rPr>
        <w:t xml:space="preserve">   étape :</w:t>
      </w:r>
      <w:r w:rsidRPr="00424EA5">
        <w:rPr>
          <w:rFonts w:ascii="Cambria" w:hAnsi="Cambria"/>
          <w:bCs/>
          <w:sz w:val="20"/>
          <w:szCs w:val="20"/>
        </w:rPr>
        <w:t xml:space="preserve"> Vérification des offres financières des entreprises dont les offres ont été reconnues techniquement qualifiées et administrativement conformes. </w:t>
      </w:r>
    </w:p>
    <w:p w:rsidR="007B240B" w:rsidRPr="00EC4908" w:rsidRDefault="007B240B" w:rsidP="00EC4908">
      <w:pPr>
        <w:widowControl w:val="0"/>
        <w:adjustRightInd w:val="0"/>
        <w:ind w:left="142" w:right="-108" w:hanging="142"/>
        <w:rPr>
          <w:rFonts w:ascii="Cambria" w:hAnsi="Cambria" w:cs="Arial"/>
          <w:bCs/>
          <w:sz w:val="4"/>
          <w:szCs w:val="4"/>
        </w:rPr>
      </w:pPr>
    </w:p>
    <w:p w:rsidR="007B240B" w:rsidRPr="00424EA5" w:rsidRDefault="007B240B" w:rsidP="00EC4908">
      <w:pPr>
        <w:spacing w:after="120"/>
        <w:ind w:left="142" w:hanging="142"/>
        <w:jc w:val="both"/>
        <w:rPr>
          <w:rFonts w:ascii="Cambria" w:hAnsi="Cambria"/>
          <w:bCs/>
          <w:sz w:val="20"/>
          <w:szCs w:val="20"/>
        </w:rPr>
      </w:pPr>
      <w:r w:rsidRPr="00424EA5">
        <w:rPr>
          <w:rFonts w:ascii="Cambria" w:hAnsi="Cambria"/>
          <w:bCs/>
          <w:sz w:val="20"/>
          <w:szCs w:val="20"/>
        </w:rPr>
        <w:t>Les critères d’évaluation des offres sont les suivants :</w:t>
      </w:r>
    </w:p>
    <w:p w:rsidR="001A1D51" w:rsidRPr="00424EA5" w:rsidRDefault="001A1D51" w:rsidP="00EC4908">
      <w:pPr>
        <w:keepNext/>
        <w:ind w:left="142" w:hanging="142"/>
        <w:outlineLvl w:val="3"/>
        <w:rPr>
          <w:rFonts w:ascii="Cambria" w:hAnsi="Cambria"/>
          <w:b/>
          <w:bCs/>
          <w:sz w:val="20"/>
          <w:szCs w:val="20"/>
        </w:rPr>
      </w:pPr>
      <w:r w:rsidRPr="00424EA5">
        <w:rPr>
          <w:rFonts w:ascii="Cambria" w:hAnsi="Cambria"/>
          <w:b/>
          <w:bCs/>
          <w:sz w:val="20"/>
          <w:szCs w:val="20"/>
        </w:rPr>
        <w:t xml:space="preserve">13.1- </w:t>
      </w:r>
      <w:r w:rsidRPr="00424EA5">
        <w:rPr>
          <w:rFonts w:ascii="Cambria" w:hAnsi="Cambria"/>
          <w:b/>
          <w:bCs/>
          <w:sz w:val="20"/>
          <w:szCs w:val="20"/>
          <w:u w:val="single"/>
        </w:rPr>
        <w:t>Critères éliminatoires</w:t>
      </w:r>
    </w:p>
    <w:p w:rsidR="001A1D51" w:rsidRPr="00EB1CEE" w:rsidRDefault="001A1D51" w:rsidP="00384BFF">
      <w:pPr>
        <w:pStyle w:val="Paragraphedeliste"/>
        <w:numPr>
          <w:ilvl w:val="2"/>
          <w:numId w:val="8"/>
        </w:numPr>
        <w:jc w:val="both"/>
        <w:rPr>
          <w:rFonts w:ascii="Cambria" w:hAnsi="Cambria"/>
          <w:bCs/>
          <w:sz w:val="20"/>
          <w:szCs w:val="20"/>
        </w:rPr>
      </w:pPr>
      <w:r w:rsidRPr="00EB1CEE">
        <w:rPr>
          <w:rFonts w:ascii="Cambria" w:hAnsi="Cambria"/>
          <w:bCs/>
          <w:sz w:val="20"/>
          <w:szCs w:val="20"/>
        </w:rPr>
        <w:t xml:space="preserve">: </w:t>
      </w:r>
      <w:r w:rsidRPr="00EB1CEE">
        <w:rPr>
          <w:rFonts w:ascii="Cambria" w:hAnsi="Cambria"/>
          <w:b/>
          <w:bCs/>
          <w:sz w:val="20"/>
          <w:szCs w:val="20"/>
        </w:rPr>
        <w:t>Pièces administratives</w:t>
      </w:r>
    </w:p>
    <w:p w:rsidR="00E562CA" w:rsidRDefault="00E562CA" w:rsidP="00E562CA">
      <w:pPr>
        <w:numPr>
          <w:ilvl w:val="0"/>
          <w:numId w:val="8"/>
        </w:numPr>
        <w:spacing w:line="276" w:lineRule="auto"/>
        <w:jc w:val="both"/>
        <w:rPr>
          <w:rFonts w:ascii="Cambria" w:hAnsi="Cambria"/>
          <w:bCs/>
          <w:sz w:val="20"/>
          <w:szCs w:val="20"/>
        </w:rPr>
      </w:pPr>
      <w:r>
        <w:rPr>
          <w:rFonts w:ascii="Cambria" w:hAnsi="Cambria"/>
          <w:bCs/>
          <w:sz w:val="20"/>
          <w:szCs w:val="20"/>
        </w:rPr>
        <w:t>Absence de caution de soumission et du récépissé CDEC ;</w:t>
      </w:r>
    </w:p>
    <w:p w:rsidR="001A1D51" w:rsidRPr="00E562CA" w:rsidRDefault="00E562CA" w:rsidP="00E562CA">
      <w:pPr>
        <w:numPr>
          <w:ilvl w:val="0"/>
          <w:numId w:val="8"/>
        </w:numPr>
        <w:spacing w:line="276" w:lineRule="auto"/>
        <w:jc w:val="both"/>
        <w:rPr>
          <w:rFonts w:ascii="Cambria" w:hAnsi="Cambria"/>
          <w:bCs/>
          <w:sz w:val="20"/>
          <w:szCs w:val="20"/>
        </w:rPr>
      </w:pPr>
      <w:r>
        <w:rPr>
          <w:rFonts w:ascii="Cambria" w:hAnsi="Cambria"/>
          <w:bCs/>
          <w:sz w:val="20"/>
          <w:szCs w:val="20"/>
        </w:rPr>
        <w:t>Absence du certificat de catégorisation ;</w:t>
      </w:r>
    </w:p>
    <w:p w:rsidR="001A1D51" w:rsidRPr="00EB1CEE" w:rsidRDefault="001A1D51" w:rsidP="00384BFF">
      <w:pPr>
        <w:pStyle w:val="Paragraphedeliste"/>
        <w:numPr>
          <w:ilvl w:val="0"/>
          <w:numId w:val="50"/>
        </w:numPr>
        <w:jc w:val="both"/>
        <w:rPr>
          <w:rFonts w:ascii="Cambria" w:hAnsi="Cambria"/>
          <w:bCs/>
          <w:sz w:val="20"/>
          <w:szCs w:val="20"/>
        </w:rPr>
      </w:pPr>
      <w:r w:rsidRPr="00EB1CEE">
        <w:rPr>
          <w:rFonts w:ascii="Cambria" w:hAnsi="Cambria"/>
          <w:bCs/>
          <w:sz w:val="20"/>
          <w:szCs w:val="20"/>
        </w:rPr>
        <w:t>Pièce falsifiée ou non authentique.</w:t>
      </w:r>
    </w:p>
    <w:p w:rsidR="001A1D51" w:rsidRPr="00424EA5" w:rsidRDefault="001A1D51" w:rsidP="00EC4908">
      <w:pPr>
        <w:spacing w:before="240"/>
        <w:ind w:left="142" w:hanging="142"/>
        <w:jc w:val="both"/>
        <w:rPr>
          <w:rFonts w:ascii="Cambria" w:hAnsi="Cambria"/>
          <w:bCs/>
          <w:sz w:val="20"/>
          <w:szCs w:val="20"/>
        </w:rPr>
      </w:pPr>
      <w:r w:rsidRPr="00424EA5">
        <w:rPr>
          <w:rFonts w:ascii="Cambria" w:hAnsi="Cambria"/>
          <w:bCs/>
          <w:sz w:val="20"/>
          <w:szCs w:val="20"/>
        </w:rPr>
        <w:t xml:space="preserve">13.1.2 : </w:t>
      </w:r>
      <w:r w:rsidRPr="00424EA5">
        <w:rPr>
          <w:rFonts w:ascii="Cambria" w:hAnsi="Cambria"/>
          <w:b/>
          <w:bCs/>
          <w:sz w:val="20"/>
          <w:szCs w:val="20"/>
        </w:rPr>
        <w:t>Offre technique</w:t>
      </w:r>
    </w:p>
    <w:p w:rsidR="001A1D51" w:rsidRPr="00424EA5" w:rsidRDefault="001A1D51" w:rsidP="00384BFF">
      <w:pPr>
        <w:numPr>
          <w:ilvl w:val="0"/>
          <w:numId w:val="10"/>
        </w:numPr>
        <w:tabs>
          <w:tab w:val="left" w:pos="567"/>
        </w:tabs>
        <w:ind w:left="0" w:right="-425" w:firstLine="0"/>
        <w:jc w:val="both"/>
        <w:rPr>
          <w:rFonts w:ascii="Cambria" w:hAnsi="Cambria"/>
          <w:bCs/>
          <w:sz w:val="20"/>
          <w:szCs w:val="20"/>
        </w:rPr>
      </w:pPr>
      <w:r>
        <w:rPr>
          <w:rFonts w:ascii="Cambria" w:hAnsi="Cambria"/>
          <w:bCs/>
          <w:sz w:val="20"/>
          <w:szCs w:val="20"/>
        </w:rPr>
        <w:t>D</w:t>
      </w:r>
      <w:r w:rsidRPr="00424EA5">
        <w:rPr>
          <w:rFonts w:ascii="Cambria" w:hAnsi="Cambria"/>
          <w:bCs/>
          <w:sz w:val="20"/>
          <w:szCs w:val="20"/>
        </w:rPr>
        <w:t>ocuments falsifiés ;</w:t>
      </w:r>
    </w:p>
    <w:p w:rsidR="001A1D51" w:rsidRPr="00424EA5" w:rsidRDefault="001A1D51" w:rsidP="00384BFF">
      <w:pPr>
        <w:numPr>
          <w:ilvl w:val="0"/>
          <w:numId w:val="10"/>
        </w:numPr>
        <w:tabs>
          <w:tab w:val="left" w:pos="567"/>
        </w:tabs>
        <w:ind w:left="0" w:right="-425" w:firstLine="0"/>
        <w:jc w:val="both"/>
        <w:rPr>
          <w:rFonts w:ascii="Cambria" w:hAnsi="Cambria"/>
          <w:bCs/>
          <w:sz w:val="20"/>
          <w:szCs w:val="20"/>
        </w:rPr>
      </w:pPr>
      <w:r w:rsidRPr="00424EA5">
        <w:rPr>
          <w:rFonts w:ascii="Cambria" w:hAnsi="Cambria"/>
          <w:bCs/>
          <w:sz w:val="20"/>
          <w:szCs w:val="20"/>
        </w:rPr>
        <w:t>Absence de l’attestation de visite du site</w:t>
      </w:r>
      <w:r>
        <w:rPr>
          <w:rFonts w:ascii="Cambria" w:hAnsi="Cambria"/>
          <w:bCs/>
          <w:sz w:val="20"/>
          <w:szCs w:val="20"/>
        </w:rPr>
        <w:t xml:space="preserve"> </w:t>
      </w:r>
      <w:r w:rsidRPr="00424EA5">
        <w:rPr>
          <w:rFonts w:ascii="Cambria" w:hAnsi="Cambria"/>
          <w:bCs/>
          <w:sz w:val="20"/>
          <w:szCs w:val="20"/>
        </w:rPr>
        <w:t>;</w:t>
      </w:r>
    </w:p>
    <w:p w:rsidR="001A1D51" w:rsidRPr="00424EA5" w:rsidRDefault="001A1D51" w:rsidP="00384BFF">
      <w:pPr>
        <w:numPr>
          <w:ilvl w:val="0"/>
          <w:numId w:val="10"/>
        </w:numPr>
        <w:tabs>
          <w:tab w:val="left" w:pos="567"/>
        </w:tabs>
        <w:ind w:left="567" w:right="-425" w:hanging="567"/>
        <w:jc w:val="both"/>
        <w:rPr>
          <w:rFonts w:ascii="Cambria" w:hAnsi="Cambria"/>
          <w:bCs/>
          <w:color w:val="FF0000"/>
          <w:sz w:val="20"/>
          <w:szCs w:val="20"/>
        </w:rPr>
      </w:pPr>
      <w:r w:rsidRPr="00424EA5">
        <w:rPr>
          <w:rFonts w:ascii="Cambria" w:hAnsi="Cambria"/>
          <w:bCs/>
          <w:sz w:val="20"/>
          <w:szCs w:val="20"/>
        </w:rPr>
        <w:lastRenderedPageBreak/>
        <w:t xml:space="preserve">N’avoir pas exécuté un marché de route supérieur à </w:t>
      </w:r>
      <w:r w:rsidR="00E73ADA">
        <w:rPr>
          <w:rFonts w:ascii="Cambria" w:hAnsi="Cambria"/>
          <w:b/>
          <w:bCs/>
          <w:sz w:val="20"/>
          <w:szCs w:val="20"/>
        </w:rPr>
        <w:t>Vingt</w:t>
      </w:r>
      <w:r w:rsidRPr="00424EA5">
        <w:rPr>
          <w:rFonts w:ascii="Cambria" w:hAnsi="Cambria"/>
          <w:b/>
          <w:bCs/>
          <w:sz w:val="20"/>
          <w:szCs w:val="20"/>
        </w:rPr>
        <w:t xml:space="preserve"> millions (</w:t>
      </w:r>
      <w:r w:rsidR="00E73ADA">
        <w:rPr>
          <w:rFonts w:ascii="Cambria" w:hAnsi="Cambria"/>
          <w:b/>
          <w:bCs/>
          <w:sz w:val="20"/>
          <w:szCs w:val="20"/>
        </w:rPr>
        <w:t>2</w:t>
      </w:r>
      <w:r w:rsidRPr="00424EA5">
        <w:rPr>
          <w:rFonts w:ascii="Cambria" w:hAnsi="Cambria"/>
          <w:b/>
          <w:bCs/>
          <w:sz w:val="20"/>
          <w:szCs w:val="20"/>
        </w:rPr>
        <w:t xml:space="preserve">0 000 000) de Francs </w:t>
      </w:r>
    </w:p>
    <w:p w:rsidR="001A1D51" w:rsidRPr="00424EA5" w:rsidRDefault="001A1D51" w:rsidP="00384BFF">
      <w:pPr>
        <w:numPr>
          <w:ilvl w:val="0"/>
          <w:numId w:val="10"/>
        </w:numPr>
        <w:tabs>
          <w:tab w:val="left" w:pos="567"/>
        </w:tabs>
        <w:ind w:left="567" w:right="-425" w:hanging="567"/>
        <w:jc w:val="both"/>
        <w:rPr>
          <w:rFonts w:ascii="Cambria" w:hAnsi="Cambria"/>
          <w:bCs/>
          <w:sz w:val="20"/>
          <w:szCs w:val="20"/>
        </w:rPr>
      </w:pPr>
      <w:r w:rsidRPr="00424EA5">
        <w:rPr>
          <w:rFonts w:ascii="Cambria" w:hAnsi="Cambria"/>
          <w:bCs/>
          <w:sz w:val="20"/>
          <w:szCs w:val="20"/>
        </w:rPr>
        <w:t xml:space="preserve">N’avoir pas justifié de la réalisation au cours des </w:t>
      </w:r>
      <w:r w:rsidR="006274AF">
        <w:rPr>
          <w:rFonts w:ascii="Cambria" w:hAnsi="Cambria"/>
          <w:bCs/>
          <w:sz w:val="20"/>
          <w:szCs w:val="20"/>
        </w:rPr>
        <w:t>deux</w:t>
      </w:r>
      <w:r w:rsidRPr="00424EA5">
        <w:rPr>
          <w:rFonts w:ascii="Cambria" w:hAnsi="Cambria"/>
          <w:bCs/>
          <w:sz w:val="20"/>
          <w:szCs w:val="20"/>
        </w:rPr>
        <w:t xml:space="preserve"> dernières années, comme entrepreneur principal, d’un chantier de </w:t>
      </w:r>
      <w:r w:rsidR="00181FC6">
        <w:rPr>
          <w:rFonts w:ascii="Cambria" w:hAnsi="Cambria"/>
          <w:bCs/>
          <w:sz w:val="20"/>
          <w:szCs w:val="20"/>
        </w:rPr>
        <w:t>Route</w:t>
      </w:r>
      <w:r w:rsidR="00181FC6" w:rsidRPr="00424EA5">
        <w:rPr>
          <w:rFonts w:ascii="Cambria" w:hAnsi="Cambria"/>
          <w:bCs/>
          <w:sz w:val="20"/>
          <w:szCs w:val="20"/>
        </w:rPr>
        <w:t xml:space="preserve"> ;</w:t>
      </w:r>
    </w:p>
    <w:p w:rsidR="001A1D51" w:rsidRPr="00424EA5" w:rsidRDefault="001A1D51" w:rsidP="00384BFF">
      <w:pPr>
        <w:numPr>
          <w:ilvl w:val="0"/>
          <w:numId w:val="10"/>
        </w:numPr>
        <w:tabs>
          <w:tab w:val="left" w:pos="567"/>
        </w:tabs>
        <w:ind w:left="567" w:right="-425" w:hanging="567"/>
        <w:jc w:val="both"/>
        <w:rPr>
          <w:rFonts w:ascii="Cambria" w:hAnsi="Cambria"/>
          <w:bCs/>
          <w:sz w:val="20"/>
          <w:szCs w:val="20"/>
        </w:rPr>
      </w:pPr>
      <w:r w:rsidRPr="00424EA5">
        <w:rPr>
          <w:rFonts w:ascii="Cambria" w:hAnsi="Cambria"/>
          <w:bCs/>
          <w:sz w:val="20"/>
          <w:szCs w:val="20"/>
        </w:rPr>
        <w:t>Non existence dans l’offre technique de la rubrique « organisation, méthodologie et planning » ;</w:t>
      </w:r>
    </w:p>
    <w:p w:rsidR="001A1D51" w:rsidRPr="00424EA5" w:rsidRDefault="001A1D51" w:rsidP="00384BFF">
      <w:pPr>
        <w:numPr>
          <w:ilvl w:val="0"/>
          <w:numId w:val="10"/>
        </w:numPr>
        <w:tabs>
          <w:tab w:val="left" w:pos="567"/>
        </w:tabs>
        <w:ind w:left="0" w:right="-425" w:firstLine="0"/>
        <w:jc w:val="both"/>
        <w:rPr>
          <w:rFonts w:ascii="Cambria" w:hAnsi="Cambria"/>
          <w:bCs/>
          <w:sz w:val="20"/>
          <w:szCs w:val="20"/>
        </w:rPr>
      </w:pPr>
      <w:r w:rsidRPr="00424EA5">
        <w:rPr>
          <w:rFonts w:ascii="Cambria" w:hAnsi="Cambria"/>
          <w:bCs/>
          <w:sz w:val="20"/>
          <w:szCs w:val="20"/>
        </w:rPr>
        <w:t xml:space="preserve">Non satisfaction, au moins, à </w:t>
      </w:r>
      <w:r w:rsidRPr="00424EA5">
        <w:rPr>
          <w:rFonts w:ascii="Cambria" w:hAnsi="Cambria"/>
          <w:b/>
          <w:bCs/>
          <w:sz w:val="20"/>
          <w:szCs w:val="20"/>
        </w:rPr>
        <w:t>trente-six (36) critères essentiels sur cinquante-un (51).</w:t>
      </w:r>
    </w:p>
    <w:p w:rsidR="007B240B" w:rsidRPr="00424EA5" w:rsidRDefault="007B240B" w:rsidP="00EC4908">
      <w:pPr>
        <w:spacing w:before="240"/>
        <w:ind w:left="142" w:hanging="142"/>
        <w:jc w:val="both"/>
        <w:rPr>
          <w:rFonts w:ascii="Cambria" w:hAnsi="Cambria"/>
          <w:bCs/>
          <w:sz w:val="20"/>
          <w:szCs w:val="20"/>
        </w:rPr>
      </w:pPr>
      <w:r w:rsidRPr="00424EA5">
        <w:rPr>
          <w:rFonts w:ascii="Cambria" w:hAnsi="Cambria"/>
          <w:bCs/>
          <w:sz w:val="20"/>
          <w:szCs w:val="20"/>
        </w:rPr>
        <w:t xml:space="preserve">13.1.3 : </w:t>
      </w:r>
      <w:r w:rsidRPr="00424EA5">
        <w:rPr>
          <w:rFonts w:ascii="Cambria" w:hAnsi="Cambria"/>
          <w:b/>
          <w:bCs/>
          <w:sz w:val="20"/>
          <w:szCs w:val="20"/>
        </w:rPr>
        <w:t>Offre financière</w:t>
      </w:r>
    </w:p>
    <w:p w:rsidR="007B240B" w:rsidRPr="00424EA5" w:rsidRDefault="007B240B" w:rsidP="00384BFF">
      <w:pPr>
        <w:numPr>
          <w:ilvl w:val="0"/>
          <w:numId w:val="6"/>
        </w:numPr>
        <w:ind w:left="142" w:hanging="142"/>
        <w:jc w:val="both"/>
        <w:rPr>
          <w:rFonts w:ascii="Cambria" w:hAnsi="Cambria"/>
          <w:bCs/>
          <w:sz w:val="20"/>
          <w:szCs w:val="20"/>
        </w:rPr>
      </w:pPr>
      <w:r w:rsidRPr="00424EA5">
        <w:rPr>
          <w:rFonts w:ascii="Cambria" w:hAnsi="Cambria"/>
          <w:bCs/>
          <w:sz w:val="20"/>
          <w:szCs w:val="20"/>
        </w:rPr>
        <w:t>Offre financière incomplète ;</w:t>
      </w:r>
    </w:p>
    <w:p w:rsidR="007B240B" w:rsidRPr="00424EA5" w:rsidRDefault="007B240B" w:rsidP="00384BFF">
      <w:pPr>
        <w:numPr>
          <w:ilvl w:val="0"/>
          <w:numId w:val="6"/>
        </w:numPr>
        <w:ind w:left="142" w:hanging="142"/>
        <w:jc w:val="both"/>
        <w:rPr>
          <w:rFonts w:ascii="Cambria" w:hAnsi="Cambria"/>
          <w:bCs/>
          <w:sz w:val="20"/>
          <w:szCs w:val="20"/>
        </w:rPr>
      </w:pPr>
      <w:r w:rsidRPr="00424EA5">
        <w:rPr>
          <w:rFonts w:ascii="Cambria" w:hAnsi="Cambria"/>
          <w:bCs/>
          <w:sz w:val="20"/>
          <w:szCs w:val="20"/>
        </w:rPr>
        <w:t>Pièces non conformes ;</w:t>
      </w:r>
    </w:p>
    <w:p w:rsidR="007B240B" w:rsidRPr="00424EA5" w:rsidRDefault="007B240B" w:rsidP="00384BFF">
      <w:pPr>
        <w:numPr>
          <w:ilvl w:val="0"/>
          <w:numId w:val="6"/>
        </w:numPr>
        <w:spacing w:line="276" w:lineRule="auto"/>
        <w:ind w:left="142" w:hanging="142"/>
        <w:jc w:val="both"/>
        <w:rPr>
          <w:rFonts w:ascii="Cambria" w:hAnsi="Cambria"/>
          <w:bCs/>
          <w:sz w:val="20"/>
          <w:szCs w:val="20"/>
        </w:rPr>
      </w:pPr>
      <w:r w:rsidRPr="00424EA5">
        <w:rPr>
          <w:rFonts w:ascii="Cambria" w:hAnsi="Cambria"/>
          <w:bCs/>
          <w:sz w:val="20"/>
          <w:szCs w:val="20"/>
        </w:rPr>
        <w:t>Omission dans l’offre financière d’un prix unitaire quantifié ;</w:t>
      </w:r>
    </w:p>
    <w:p w:rsidR="007B240B" w:rsidRPr="00424EA5" w:rsidRDefault="007B240B" w:rsidP="00384BFF">
      <w:pPr>
        <w:numPr>
          <w:ilvl w:val="0"/>
          <w:numId w:val="6"/>
        </w:numPr>
        <w:spacing w:line="276" w:lineRule="auto"/>
        <w:ind w:left="142" w:hanging="142"/>
        <w:jc w:val="both"/>
        <w:rPr>
          <w:rFonts w:ascii="Cambria" w:hAnsi="Cambria"/>
          <w:bCs/>
          <w:sz w:val="20"/>
          <w:szCs w:val="20"/>
        </w:rPr>
      </w:pPr>
      <w:r w:rsidRPr="00424EA5">
        <w:rPr>
          <w:rFonts w:ascii="Cambria" w:hAnsi="Cambria"/>
          <w:bCs/>
          <w:sz w:val="20"/>
          <w:szCs w:val="20"/>
        </w:rPr>
        <w:t>Absence d’un sous-détail de prix.</w:t>
      </w:r>
    </w:p>
    <w:p w:rsidR="007B240B" w:rsidRPr="00EC4908" w:rsidRDefault="007B240B" w:rsidP="007B240B">
      <w:pPr>
        <w:spacing w:line="276" w:lineRule="auto"/>
        <w:jc w:val="both"/>
        <w:rPr>
          <w:rFonts w:ascii="Cambria" w:hAnsi="Cambria"/>
          <w:bCs/>
          <w:sz w:val="6"/>
          <w:szCs w:val="6"/>
        </w:rPr>
      </w:pPr>
    </w:p>
    <w:p w:rsidR="007B240B" w:rsidRPr="00424EA5" w:rsidRDefault="007B240B" w:rsidP="007B240B">
      <w:pPr>
        <w:spacing w:after="120"/>
        <w:ind w:left="142" w:hanging="142"/>
        <w:jc w:val="both"/>
        <w:rPr>
          <w:rFonts w:ascii="Cambria" w:hAnsi="Cambria"/>
          <w:b/>
          <w:bCs/>
          <w:sz w:val="20"/>
          <w:szCs w:val="20"/>
        </w:rPr>
      </w:pPr>
      <w:r w:rsidRPr="00424EA5">
        <w:rPr>
          <w:rFonts w:ascii="Cambria" w:hAnsi="Cambria"/>
          <w:b/>
          <w:bCs/>
          <w:sz w:val="20"/>
          <w:szCs w:val="20"/>
        </w:rPr>
        <w:t xml:space="preserve">13.2 : </w:t>
      </w:r>
      <w:r w:rsidRPr="00424EA5">
        <w:rPr>
          <w:rFonts w:ascii="Cambria" w:hAnsi="Cambria"/>
          <w:b/>
          <w:bCs/>
          <w:sz w:val="20"/>
          <w:szCs w:val="20"/>
          <w:u w:val="single"/>
        </w:rPr>
        <w:t>Critères essentiels</w:t>
      </w:r>
    </w:p>
    <w:p w:rsidR="007B240B" w:rsidRPr="00424EA5" w:rsidRDefault="007B240B" w:rsidP="007B240B">
      <w:pPr>
        <w:spacing w:after="120"/>
        <w:ind w:left="142" w:right="-426" w:hanging="142"/>
        <w:jc w:val="both"/>
        <w:rPr>
          <w:rFonts w:ascii="Cambria" w:hAnsi="Cambria"/>
          <w:sz w:val="20"/>
          <w:szCs w:val="20"/>
        </w:rPr>
      </w:pPr>
      <w:r w:rsidRPr="00424EA5">
        <w:rPr>
          <w:rFonts w:ascii="Cambria" w:hAnsi="Cambria"/>
          <w:sz w:val="20"/>
          <w:szCs w:val="20"/>
        </w:rPr>
        <w:t xml:space="preserve">L’évaluation des offres techniques sera faite sur la base des </w:t>
      </w:r>
      <w:r w:rsidRPr="00424EA5">
        <w:rPr>
          <w:rFonts w:ascii="Cambria" w:hAnsi="Cambria"/>
          <w:b/>
          <w:sz w:val="20"/>
          <w:szCs w:val="20"/>
        </w:rPr>
        <w:t>51 critères essentiels</w:t>
      </w:r>
      <w:r w:rsidRPr="00424EA5">
        <w:rPr>
          <w:rFonts w:ascii="Cambria" w:hAnsi="Cambria"/>
          <w:sz w:val="20"/>
          <w:szCs w:val="20"/>
        </w:rPr>
        <w:t xml:space="preserve"> ci-dessous :</w:t>
      </w:r>
    </w:p>
    <w:tbl>
      <w:tblPr>
        <w:tblW w:w="10094" w:type="dxa"/>
        <w:tblLook w:val="04A0" w:firstRow="1" w:lastRow="0" w:firstColumn="1" w:lastColumn="0" w:noHBand="0" w:noVBand="1"/>
      </w:tblPr>
      <w:tblGrid>
        <w:gridCol w:w="8466"/>
        <w:gridCol w:w="1628"/>
      </w:tblGrid>
      <w:tr w:rsidR="007B240B" w:rsidRPr="00424EA5" w:rsidTr="00A617B8">
        <w:trPr>
          <w:trHeight w:val="272"/>
        </w:trPr>
        <w:tc>
          <w:tcPr>
            <w:tcW w:w="8466" w:type="dxa"/>
          </w:tcPr>
          <w:p w:rsidR="007B240B" w:rsidRPr="00424EA5" w:rsidRDefault="007B240B" w:rsidP="00384BFF">
            <w:pPr>
              <w:numPr>
                <w:ilvl w:val="0"/>
                <w:numId w:val="2"/>
              </w:numPr>
              <w:spacing w:line="276" w:lineRule="auto"/>
              <w:ind w:left="318" w:hanging="318"/>
              <w:jc w:val="both"/>
              <w:rPr>
                <w:rFonts w:ascii="Cambria" w:hAnsi="Cambria"/>
                <w:sz w:val="20"/>
                <w:szCs w:val="20"/>
              </w:rPr>
            </w:pPr>
            <w:r w:rsidRPr="00424EA5">
              <w:rPr>
                <w:rFonts w:ascii="Cambria" w:hAnsi="Cambria"/>
                <w:sz w:val="20"/>
                <w:szCs w:val="20"/>
              </w:rPr>
              <w:t>Présentation de l’offre (04 critères)</w:t>
            </w:r>
          </w:p>
        </w:tc>
        <w:tc>
          <w:tcPr>
            <w:tcW w:w="1627" w:type="dxa"/>
          </w:tcPr>
          <w:p w:rsidR="007B240B" w:rsidRPr="00424EA5" w:rsidRDefault="007B240B" w:rsidP="00A617B8">
            <w:pPr>
              <w:spacing w:line="276" w:lineRule="auto"/>
              <w:ind w:left="142" w:hanging="142"/>
              <w:jc w:val="both"/>
              <w:rPr>
                <w:rFonts w:ascii="Cambria" w:hAnsi="Cambria"/>
                <w:sz w:val="20"/>
                <w:szCs w:val="20"/>
              </w:rPr>
            </w:pPr>
          </w:p>
        </w:tc>
      </w:tr>
      <w:tr w:rsidR="007B240B" w:rsidRPr="00424EA5" w:rsidTr="00A617B8">
        <w:trPr>
          <w:trHeight w:val="272"/>
        </w:trPr>
        <w:tc>
          <w:tcPr>
            <w:tcW w:w="8466" w:type="dxa"/>
          </w:tcPr>
          <w:p w:rsidR="007B240B" w:rsidRPr="00424EA5" w:rsidRDefault="007B240B" w:rsidP="00384BFF">
            <w:pPr>
              <w:numPr>
                <w:ilvl w:val="0"/>
                <w:numId w:val="2"/>
              </w:numPr>
              <w:spacing w:line="276" w:lineRule="auto"/>
              <w:ind w:left="318" w:hanging="318"/>
              <w:jc w:val="both"/>
              <w:rPr>
                <w:rFonts w:ascii="Cambria" w:hAnsi="Cambria"/>
                <w:sz w:val="20"/>
                <w:szCs w:val="20"/>
              </w:rPr>
            </w:pPr>
            <w:r w:rsidRPr="00424EA5">
              <w:rPr>
                <w:rFonts w:ascii="Cambria" w:hAnsi="Cambria"/>
                <w:sz w:val="20"/>
                <w:szCs w:val="20"/>
              </w:rPr>
              <w:t>Le chiffre d’affaires (03 critères)</w:t>
            </w:r>
          </w:p>
        </w:tc>
        <w:tc>
          <w:tcPr>
            <w:tcW w:w="1627" w:type="dxa"/>
          </w:tcPr>
          <w:p w:rsidR="007B240B" w:rsidRPr="00424EA5" w:rsidRDefault="007B240B" w:rsidP="00A617B8">
            <w:pPr>
              <w:spacing w:line="276" w:lineRule="auto"/>
              <w:ind w:left="142" w:hanging="142"/>
              <w:jc w:val="both"/>
              <w:rPr>
                <w:rFonts w:ascii="Cambria" w:hAnsi="Cambria"/>
                <w:i/>
                <w:sz w:val="20"/>
                <w:szCs w:val="20"/>
              </w:rPr>
            </w:pPr>
          </w:p>
        </w:tc>
      </w:tr>
      <w:tr w:rsidR="007B240B" w:rsidRPr="00424EA5" w:rsidTr="00A617B8">
        <w:trPr>
          <w:trHeight w:val="259"/>
        </w:trPr>
        <w:tc>
          <w:tcPr>
            <w:tcW w:w="8466" w:type="dxa"/>
          </w:tcPr>
          <w:p w:rsidR="007B240B" w:rsidRPr="00424EA5" w:rsidRDefault="007B240B" w:rsidP="00384BFF">
            <w:pPr>
              <w:numPr>
                <w:ilvl w:val="0"/>
                <w:numId w:val="2"/>
              </w:numPr>
              <w:spacing w:line="276" w:lineRule="auto"/>
              <w:ind w:left="318" w:hanging="318"/>
              <w:jc w:val="both"/>
              <w:rPr>
                <w:rFonts w:ascii="Cambria" w:hAnsi="Cambria"/>
                <w:sz w:val="20"/>
                <w:szCs w:val="20"/>
              </w:rPr>
            </w:pPr>
            <w:r w:rsidRPr="00424EA5">
              <w:rPr>
                <w:rFonts w:ascii="Cambria" w:hAnsi="Cambria"/>
                <w:sz w:val="20"/>
                <w:szCs w:val="20"/>
              </w:rPr>
              <w:t>L’accès à une ligne de crédit (03 critères)</w:t>
            </w:r>
          </w:p>
        </w:tc>
        <w:tc>
          <w:tcPr>
            <w:tcW w:w="1627" w:type="dxa"/>
          </w:tcPr>
          <w:p w:rsidR="007B240B" w:rsidRPr="00424EA5" w:rsidRDefault="007B240B" w:rsidP="00A617B8">
            <w:pPr>
              <w:spacing w:line="276" w:lineRule="auto"/>
              <w:ind w:left="142" w:hanging="142"/>
              <w:jc w:val="both"/>
              <w:rPr>
                <w:rFonts w:ascii="Cambria" w:hAnsi="Cambria"/>
                <w:i/>
                <w:sz w:val="20"/>
                <w:szCs w:val="20"/>
              </w:rPr>
            </w:pPr>
          </w:p>
        </w:tc>
      </w:tr>
      <w:tr w:rsidR="007B240B" w:rsidRPr="00424EA5" w:rsidTr="00A617B8">
        <w:trPr>
          <w:trHeight w:val="272"/>
        </w:trPr>
        <w:tc>
          <w:tcPr>
            <w:tcW w:w="8466" w:type="dxa"/>
          </w:tcPr>
          <w:p w:rsidR="007B240B" w:rsidRPr="00424EA5" w:rsidRDefault="007B240B" w:rsidP="00384BFF">
            <w:pPr>
              <w:numPr>
                <w:ilvl w:val="0"/>
                <w:numId w:val="2"/>
              </w:numPr>
              <w:spacing w:line="276" w:lineRule="auto"/>
              <w:ind w:left="318" w:hanging="318"/>
              <w:jc w:val="both"/>
              <w:rPr>
                <w:rFonts w:ascii="Cambria" w:hAnsi="Cambria"/>
                <w:sz w:val="20"/>
                <w:szCs w:val="20"/>
              </w:rPr>
            </w:pPr>
            <w:r w:rsidRPr="00424EA5">
              <w:rPr>
                <w:rFonts w:ascii="Cambria" w:hAnsi="Cambria"/>
                <w:sz w:val="20"/>
                <w:szCs w:val="20"/>
              </w:rPr>
              <w:t>Les références de l’Entreprise (10 critères)</w:t>
            </w:r>
          </w:p>
        </w:tc>
        <w:tc>
          <w:tcPr>
            <w:tcW w:w="1627" w:type="dxa"/>
          </w:tcPr>
          <w:p w:rsidR="007B240B" w:rsidRPr="00424EA5" w:rsidRDefault="007B240B" w:rsidP="00A617B8">
            <w:pPr>
              <w:spacing w:line="276" w:lineRule="auto"/>
              <w:ind w:left="142" w:hanging="142"/>
              <w:jc w:val="both"/>
              <w:rPr>
                <w:rFonts w:ascii="Cambria" w:hAnsi="Cambria"/>
                <w:i/>
                <w:sz w:val="20"/>
                <w:szCs w:val="20"/>
              </w:rPr>
            </w:pPr>
          </w:p>
        </w:tc>
      </w:tr>
      <w:tr w:rsidR="007B240B" w:rsidRPr="00424EA5" w:rsidTr="00A617B8">
        <w:trPr>
          <w:trHeight w:val="270"/>
        </w:trPr>
        <w:tc>
          <w:tcPr>
            <w:tcW w:w="8466" w:type="dxa"/>
          </w:tcPr>
          <w:p w:rsidR="007B240B" w:rsidRPr="00424EA5" w:rsidRDefault="007B240B" w:rsidP="00384BFF">
            <w:pPr>
              <w:numPr>
                <w:ilvl w:val="0"/>
                <w:numId w:val="2"/>
              </w:numPr>
              <w:spacing w:line="276" w:lineRule="auto"/>
              <w:ind w:left="318" w:hanging="318"/>
              <w:jc w:val="both"/>
              <w:rPr>
                <w:rFonts w:ascii="Cambria" w:hAnsi="Cambria"/>
                <w:sz w:val="20"/>
                <w:szCs w:val="20"/>
              </w:rPr>
            </w:pPr>
            <w:r w:rsidRPr="00424EA5">
              <w:rPr>
                <w:rFonts w:ascii="Cambria" w:hAnsi="Cambria"/>
                <w:sz w:val="20"/>
                <w:szCs w:val="20"/>
              </w:rPr>
              <w:t>La disponibilité du matériel et des équipements essentiels (10 critères)</w:t>
            </w:r>
          </w:p>
        </w:tc>
        <w:tc>
          <w:tcPr>
            <w:tcW w:w="1627" w:type="dxa"/>
          </w:tcPr>
          <w:p w:rsidR="007B240B" w:rsidRPr="00424EA5" w:rsidRDefault="007B240B" w:rsidP="00A617B8">
            <w:pPr>
              <w:spacing w:line="276" w:lineRule="auto"/>
              <w:ind w:left="142" w:hanging="142"/>
              <w:jc w:val="both"/>
              <w:rPr>
                <w:rFonts w:ascii="Cambria" w:hAnsi="Cambria"/>
                <w:i/>
                <w:sz w:val="20"/>
                <w:szCs w:val="20"/>
              </w:rPr>
            </w:pPr>
          </w:p>
        </w:tc>
      </w:tr>
      <w:tr w:rsidR="007B240B" w:rsidRPr="00424EA5" w:rsidTr="00A617B8">
        <w:trPr>
          <w:trHeight w:val="259"/>
        </w:trPr>
        <w:tc>
          <w:tcPr>
            <w:tcW w:w="8466" w:type="dxa"/>
          </w:tcPr>
          <w:p w:rsidR="007B240B" w:rsidRPr="00424EA5" w:rsidRDefault="007B240B" w:rsidP="00384BFF">
            <w:pPr>
              <w:numPr>
                <w:ilvl w:val="0"/>
                <w:numId w:val="2"/>
              </w:numPr>
              <w:spacing w:line="276" w:lineRule="auto"/>
              <w:ind w:left="318" w:hanging="318"/>
              <w:jc w:val="both"/>
              <w:rPr>
                <w:rFonts w:ascii="Cambria" w:hAnsi="Cambria"/>
                <w:sz w:val="20"/>
                <w:szCs w:val="20"/>
              </w:rPr>
            </w:pPr>
            <w:r w:rsidRPr="00424EA5">
              <w:rPr>
                <w:rFonts w:ascii="Cambria" w:hAnsi="Cambria"/>
                <w:sz w:val="20"/>
                <w:szCs w:val="20"/>
              </w:rPr>
              <w:t>L’expérience du personnel d’encadrement (10 critères)</w:t>
            </w:r>
          </w:p>
        </w:tc>
        <w:tc>
          <w:tcPr>
            <w:tcW w:w="1627" w:type="dxa"/>
          </w:tcPr>
          <w:p w:rsidR="007B240B" w:rsidRPr="00424EA5" w:rsidRDefault="007B240B" w:rsidP="00A617B8">
            <w:pPr>
              <w:spacing w:line="276" w:lineRule="auto"/>
              <w:ind w:left="142" w:hanging="142"/>
              <w:jc w:val="both"/>
              <w:rPr>
                <w:rFonts w:ascii="Cambria" w:hAnsi="Cambria"/>
                <w:i/>
                <w:sz w:val="20"/>
                <w:szCs w:val="20"/>
              </w:rPr>
            </w:pPr>
          </w:p>
        </w:tc>
      </w:tr>
      <w:tr w:rsidR="007B240B" w:rsidRPr="00424EA5" w:rsidTr="00A617B8">
        <w:trPr>
          <w:trHeight w:val="272"/>
        </w:trPr>
        <w:tc>
          <w:tcPr>
            <w:tcW w:w="10094" w:type="dxa"/>
            <w:gridSpan w:val="2"/>
          </w:tcPr>
          <w:p w:rsidR="007B240B" w:rsidRPr="00424EA5" w:rsidRDefault="007B240B" w:rsidP="00384BFF">
            <w:pPr>
              <w:numPr>
                <w:ilvl w:val="0"/>
                <w:numId w:val="2"/>
              </w:numPr>
              <w:spacing w:line="276" w:lineRule="auto"/>
              <w:ind w:left="318" w:hanging="318"/>
              <w:jc w:val="both"/>
              <w:rPr>
                <w:rFonts w:ascii="Cambria" w:hAnsi="Cambria"/>
                <w:sz w:val="20"/>
                <w:szCs w:val="20"/>
              </w:rPr>
            </w:pPr>
            <w:r w:rsidRPr="00424EA5">
              <w:rPr>
                <w:rFonts w:ascii="Cambria" w:hAnsi="Cambria"/>
                <w:sz w:val="20"/>
                <w:szCs w:val="20"/>
              </w:rPr>
              <w:t>L’organisation du chantier, planning et présentation du dossier (11 critères)</w:t>
            </w:r>
          </w:p>
        </w:tc>
      </w:tr>
    </w:tbl>
    <w:p w:rsidR="007B240B" w:rsidRPr="00EC4908" w:rsidRDefault="007B240B" w:rsidP="007B240B">
      <w:pPr>
        <w:ind w:left="142" w:right="-426" w:hanging="142"/>
        <w:rPr>
          <w:rFonts w:ascii="Cambria" w:hAnsi="Cambria"/>
          <w:sz w:val="4"/>
          <w:szCs w:val="4"/>
        </w:rPr>
      </w:pPr>
    </w:p>
    <w:p w:rsidR="007B240B" w:rsidRPr="00424EA5" w:rsidRDefault="007B240B" w:rsidP="00384BFF">
      <w:pPr>
        <w:widowControl w:val="0"/>
        <w:numPr>
          <w:ilvl w:val="0"/>
          <w:numId w:val="8"/>
        </w:numPr>
        <w:autoSpaceDE w:val="0"/>
        <w:autoSpaceDN w:val="0"/>
        <w:adjustRightInd w:val="0"/>
        <w:spacing w:after="120" w:line="276" w:lineRule="auto"/>
        <w:ind w:left="142" w:right="-20" w:hanging="142"/>
        <w:rPr>
          <w:rFonts w:ascii="Cambria" w:hAnsi="Cambria"/>
          <w:b/>
          <w:bCs/>
          <w:sz w:val="20"/>
          <w:szCs w:val="20"/>
          <w:u w:val="single"/>
        </w:rPr>
      </w:pPr>
      <w:r w:rsidRPr="00424EA5">
        <w:rPr>
          <w:rFonts w:ascii="Cambria" w:hAnsi="Cambria"/>
          <w:b/>
          <w:bCs/>
          <w:sz w:val="20"/>
          <w:szCs w:val="20"/>
          <w:u w:val="single"/>
        </w:rPr>
        <w:t>Attribution du Marché</w:t>
      </w:r>
    </w:p>
    <w:p w:rsidR="007B240B" w:rsidRPr="00424EA5" w:rsidRDefault="007B240B" w:rsidP="007B240B">
      <w:pPr>
        <w:widowControl w:val="0"/>
        <w:autoSpaceDE w:val="0"/>
        <w:autoSpaceDN w:val="0"/>
        <w:adjustRightInd w:val="0"/>
        <w:spacing w:before="19" w:line="276" w:lineRule="auto"/>
        <w:ind w:right="-10" w:firstLine="708"/>
        <w:jc w:val="both"/>
        <w:rPr>
          <w:rFonts w:ascii="Cambria" w:hAnsi="Cambria"/>
          <w:iCs/>
          <w:sz w:val="20"/>
          <w:szCs w:val="20"/>
        </w:rPr>
      </w:pPr>
      <w:r w:rsidRPr="00424EA5">
        <w:rPr>
          <w:rFonts w:ascii="Cambria" w:hAnsi="Cambria"/>
          <w:iCs/>
          <w:sz w:val="20"/>
          <w:szCs w:val="20"/>
        </w:rPr>
        <w:t xml:space="preserve">Le </w:t>
      </w:r>
      <w:r w:rsidR="007B36B9" w:rsidRPr="00424EA5">
        <w:rPr>
          <w:rFonts w:ascii="Cambria" w:hAnsi="Cambria"/>
          <w:iCs/>
          <w:sz w:val="20"/>
          <w:szCs w:val="20"/>
        </w:rPr>
        <w:t>Maire de C</w:t>
      </w:r>
      <w:r w:rsidR="00B778CC" w:rsidRPr="00424EA5">
        <w:rPr>
          <w:rFonts w:ascii="Cambria" w:hAnsi="Cambria"/>
          <w:iCs/>
          <w:sz w:val="20"/>
          <w:szCs w:val="20"/>
        </w:rPr>
        <w:t xml:space="preserve">ommune de </w:t>
      </w:r>
      <w:r w:rsidR="006274AF" w:rsidRPr="00424EA5">
        <w:rPr>
          <w:rFonts w:ascii="Cambria" w:hAnsi="Cambria"/>
          <w:iCs/>
          <w:sz w:val="20"/>
          <w:szCs w:val="20"/>
        </w:rPr>
        <w:t>YAGOUA attribuera</w:t>
      </w:r>
      <w:r w:rsidRPr="00424EA5">
        <w:rPr>
          <w:rFonts w:ascii="Cambria" w:hAnsi="Cambria"/>
          <w:iCs/>
          <w:sz w:val="20"/>
          <w:szCs w:val="20"/>
        </w:rPr>
        <w:t xml:space="preserve"> le marché au soumissionnaire dont l’offre</w:t>
      </w:r>
      <w:r w:rsidRPr="00424EA5">
        <w:rPr>
          <w:rFonts w:ascii="Cambria" w:hAnsi="Cambria"/>
          <w:iCs/>
          <w:sz w:val="20"/>
          <w:szCs w:val="20"/>
          <w:shd w:val="clear" w:color="auto" w:fill="FFFFFF"/>
        </w:rPr>
        <w:t>, qualifiée techniquement,</w:t>
      </w:r>
      <w:r w:rsidRPr="00424EA5">
        <w:rPr>
          <w:rFonts w:ascii="Cambria" w:hAnsi="Cambria"/>
          <w:iCs/>
          <w:sz w:val="20"/>
          <w:szCs w:val="20"/>
        </w:rPr>
        <w:t xml:space="preserve"> aura été évaluée </w:t>
      </w:r>
      <w:r w:rsidRPr="00424EA5">
        <w:rPr>
          <w:rFonts w:ascii="Cambria" w:hAnsi="Cambria"/>
          <w:b/>
          <w:iCs/>
          <w:color w:val="FF0000"/>
          <w:sz w:val="20"/>
          <w:szCs w:val="20"/>
        </w:rPr>
        <w:t>la moins-</w:t>
      </w:r>
      <w:proofErr w:type="spellStart"/>
      <w:r w:rsidRPr="00424EA5">
        <w:rPr>
          <w:rFonts w:ascii="Cambria" w:hAnsi="Cambria"/>
          <w:b/>
          <w:iCs/>
          <w:color w:val="FF0000"/>
          <w:sz w:val="20"/>
          <w:szCs w:val="20"/>
        </w:rPr>
        <w:t>disante</w:t>
      </w:r>
      <w:proofErr w:type="spellEnd"/>
      <w:r w:rsidRPr="00424EA5">
        <w:rPr>
          <w:rFonts w:ascii="Cambria" w:hAnsi="Cambria"/>
          <w:iCs/>
          <w:sz w:val="20"/>
          <w:szCs w:val="20"/>
        </w:rPr>
        <w:t xml:space="preserve"> après vérifications de ses prix et jugée substantiellement conforme au Dossier d’Appel d’Offres.</w:t>
      </w:r>
    </w:p>
    <w:p w:rsidR="007B240B" w:rsidRPr="00424EA5" w:rsidRDefault="007B240B" w:rsidP="007B240B">
      <w:pPr>
        <w:widowControl w:val="0"/>
        <w:autoSpaceDE w:val="0"/>
        <w:autoSpaceDN w:val="0"/>
        <w:adjustRightInd w:val="0"/>
        <w:spacing w:before="19" w:line="250" w:lineRule="auto"/>
        <w:ind w:left="142" w:right="-10" w:hanging="142"/>
        <w:rPr>
          <w:rFonts w:ascii="Cambria" w:hAnsi="Cambria"/>
          <w:sz w:val="20"/>
          <w:szCs w:val="20"/>
        </w:rPr>
      </w:pPr>
    </w:p>
    <w:p w:rsidR="007B240B" w:rsidRPr="00424EA5" w:rsidRDefault="007B240B" w:rsidP="00384BFF">
      <w:pPr>
        <w:keepNext/>
        <w:numPr>
          <w:ilvl w:val="0"/>
          <w:numId w:val="8"/>
        </w:numPr>
        <w:spacing w:after="120"/>
        <w:ind w:left="142" w:hanging="142"/>
        <w:outlineLvl w:val="3"/>
        <w:rPr>
          <w:rFonts w:ascii="Cambria" w:hAnsi="Cambria"/>
          <w:b/>
          <w:bCs/>
          <w:sz w:val="20"/>
          <w:szCs w:val="20"/>
        </w:rPr>
      </w:pPr>
      <w:r w:rsidRPr="00424EA5">
        <w:rPr>
          <w:rFonts w:ascii="Cambria" w:hAnsi="Cambria"/>
          <w:b/>
          <w:bCs/>
          <w:sz w:val="20"/>
          <w:szCs w:val="20"/>
          <w:u w:val="single"/>
        </w:rPr>
        <w:t>Délai de validité des offres</w:t>
      </w:r>
    </w:p>
    <w:p w:rsidR="007B240B" w:rsidRPr="00424EA5" w:rsidRDefault="007B240B" w:rsidP="007B240B">
      <w:pPr>
        <w:spacing w:before="120" w:after="120"/>
        <w:ind w:firstLine="708"/>
        <w:jc w:val="both"/>
        <w:rPr>
          <w:rFonts w:ascii="Cambria" w:hAnsi="Cambria"/>
          <w:bCs/>
          <w:sz w:val="20"/>
          <w:szCs w:val="20"/>
        </w:rPr>
      </w:pPr>
      <w:r w:rsidRPr="00424EA5">
        <w:rPr>
          <w:rFonts w:ascii="Cambria" w:hAnsi="Cambria"/>
          <w:bCs/>
          <w:sz w:val="20"/>
          <w:szCs w:val="20"/>
        </w:rPr>
        <w:t xml:space="preserve">Les soumissionnaires restent engagés par leurs offres pendant une période de </w:t>
      </w:r>
      <w:r w:rsidRPr="00424EA5">
        <w:rPr>
          <w:rFonts w:ascii="Cambria" w:hAnsi="Cambria"/>
          <w:b/>
          <w:bCs/>
          <w:sz w:val="20"/>
          <w:szCs w:val="20"/>
        </w:rPr>
        <w:t>quatre -vingt -dix (90) jours</w:t>
      </w:r>
      <w:r w:rsidRPr="00424EA5">
        <w:rPr>
          <w:rFonts w:ascii="Cambria" w:hAnsi="Cambria"/>
          <w:bCs/>
          <w:sz w:val="20"/>
          <w:szCs w:val="20"/>
        </w:rPr>
        <w:t xml:space="preserve">, à compter de la date limite fixée pour la remise des offres. </w:t>
      </w:r>
    </w:p>
    <w:p w:rsidR="007B240B" w:rsidRPr="00424EA5" w:rsidRDefault="007B240B" w:rsidP="00384BFF">
      <w:pPr>
        <w:keepNext/>
        <w:numPr>
          <w:ilvl w:val="0"/>
          <w:numId w:val="8"/>
        </w:numPr>
        <w:spacing w:after="120"/>
        <w:ind w:left="142" w:hanging="142"/>
        <w:outlineLvl w:val="3"/>
        <w:rPr>
          <w:rFonts w:ascii="Cambria" w:hAnsi="Cambria"/>
          <w:b/>
          <w:bCs/>
          <w:sz w:val="20"/>
          <w:szCs w:val="20"/>
        </w:rPr>
      </w:pPr>
      <w:r w:rsidRPr="00424EA5">
        <w:rPr>
          <w:rFonts w:ascii="Cambria" w:hAnsi="Cambria"/>
          <w:b/>
          <w:bCs/>
          <w:sz w:val="20"/>
          <w:szCs w:val="20"/>
          <w:u w:val="single"/>
        </w:rPr>
        <w:t>Renseignements complémentaires</w:t>
      </w:r>
    </w:p>
    <w:p w:rsidR="007B240B" w:rsidRPr="00424EA5" w:rsidRDefault="007B240B" w:rsidP="007B240B">
      <w:pPr>
        <w:spacing w:before="120" w:line="276" w:lineRule="auto"/>
        <w:jc w:val="both"/>
        <w:rPr>
          <w:rFonts w:ascii="Cambria" w:hAnsi="Cambria"/>
          <w:sz w:val="20"/>
          <w:szCs w:val="20"/>
        </w:rPr>
      </w:pPr>
      <w:r w:rsidRPr="00424EA5">
        <w:rPr>
          <w:rFonts w:ascii="Cambria" w:hAnsi="Cambria"/>
          <w:bCs/>
          <w:sz w:val="20"/>
          <w:szCs w:val="20"/>
        </w:rPr>
        <w:tab/>
        <w:t>Les renseignements complémentaires d'ordre technique peuvent être obtenus tous les jours, aux heures ouvrables</w:t>
      </w:r>
      <w:r w:rsidR="00B778CC" w:rsidRPr="00424EA5">
        <w:rPr>
          <w:rFonts w:ascii="Cambria" w:hAnsi="Cambria"/>
          <w:bCs/>
          <w:sz w:val="20"/>
          <w:szCs w:val="20"/>
        </w:rPr>
        <w:t xml:space="preserve"> </w:t>
      </w:r>
      <w:r w:rsidR="00297B16" w:rsidRPr="00424EA5">
        <w:rPr>
          <w:rFonts w:ascii="Cambria" w:hAnsi="Cambria"/>
          <w:bCs/>
          <w:sz w:val="20"/>
          <w:szCs w:val="20"/>
        </w:rPr>
        <w:t xml:space="preserve">auprès du Secrétaire </w:t>
      </w:r>
      <w:r w:rsidR="00307DC5" w:rsidRPr="00424EA5">
        <w:rPr>
          <w:rFonts w:ascii="Cambria" w:hAnsi="Cambria"/>
          <w:bCs/>
          <w:sz w:val="20"/>
          <w:szCs w:val="20"/>
        </w:rPr>
        <w:t xml:space="preserve">Général de </w:t>
      </w:r>
      <w:r w:rsidR="00B778CC" w:rsidRPr="00424EA5">
        <w:rPr>
          <w:rFonts w:ascii="Cambria" w:hAnsi="Cambria"/>
          <w:bCs/>
          <w:sz w:val="20"/>
          <w:szCs w:val="20"/>
        </w:rPr>
        <w:t xml:space="preserve">la commune de </w:t>
      </w:r>
      <w:r w:rsidR="00EB40A8" w:rsidRPr="00424EA5">
        <w:rPr>
          <w:rFonts w:ascii="Cambria" w:hAnsi="Cambria"/>
          <w:bCs/>
          <w:sz w:val="20"/>
          <w:szCs w:val="20"/>
        </w:rPr>
        <w:t>YAGOU</w:t>
      </w:r>
      <w:r w:rsidR="00B778CC" w:rsidRPr="00424EA5">
        <w:rPr>
          <w:rFonts w:ascii="Cambria" w:hAnsi="Cambria"/>
          <w:bCs/>
          <w:sz w:val="20"/>
          <w:szCs w:val="20"/>
        </w:rPr>
        <w:t>A</w:t>
      </w:r>
      <w:r w:rsidRPr="00424EA5">
        <w:rPr>
          <w:rFonts w:ascii="Cambria" w:hAnsi="Cambria"/>
          <w:bCs/>
          <w:sz w:val="20"/>
          <w:szCs w:val="20"/>
        </w:rPr>
        <w:t>.</w:t>
      </w:r>
    </w:p>
    <w:p w:rsidR="007B240B" w:rsidRPr="0050543A" w:rsidRDefault="00307DC5" w:rsidP="00307DC5">
      <w:pPr>
        <w:jc w:val="right"/>
        <w:rPr>
          <w:rFonts w:ascii="Cambria" w:hAnsi="Cambria"/>
          <w:b/>
          <w:bCs/>
          <w:sz w:val="22"/>
          <w:szCs w:val="22"/>
        </w:rPr>
      </w:pPr>
      <w:proofErr w:type="spellStart"/>
      <w:r>
        <w:rPr>
          <w:rFonts w:ascii="Cambria" w:hAnsi="Cambria"/>
          <w:bCs/>
          <w:sz w:val="22"/>
          <w:szCs w:val="22"/>
        </w:rPr>
        <w:t>Y</w:t>
      </w:r>
      <w:r w:rsidR="00B778CC">
        <w:rPr>
          <w:rFonts w:ascii="Cambria" w:hAnsi="Cambria"/>
          <w:bCs/>
          <w:sz w:val="22"/>
          <w:szCs w:val="22"/>
        </w:rPr>
        <w:t>ag</w:t>
      </w:r>
      <w:r>
        <w:rPr>
          <w:rFonts w:ascii="Cambria" w:hAnsi="Cambria"/>
          <w:bCs/>
          <w:sz w:val="22"/>
          <w:szCs w:val="22"/>
        </w:rPr>
        <w:t>ou</w:t>
      </w:r>
      <w:r w:rsidR="00B778CC">
        <w:rPr>
          <w:rFonts w:ascii="Cambria" w:hAnsi="Cambria"/>
          <w:bCs/>
          <w:sz w:val="22"/>
          <w:szCs w:val="22"/>
        </w:rPr>
        <w:t>a</w:t>
      </w:r>
      <w:proofErr w:type="spellEnd"/>
      <w:r w:rsidR="007B240B" w:rsidRPr="0050543A">
        <w:rPr>
          <w:rFonts w:ascii="Cambria" w:hAnsi="Cambria"/>
          <w:bCs/>
          <w:sz w:val="22"/>
          <w:szCs w:val="22"/>
        </w:rPr>
        <w:t>, le</w:t>
      </w:r>
      <w:r w:rsidR="007B240B">
        <w:rPr>
          <w:rFonts w:ascii="Cambria" w:hAnsi="Cambria"/>
          <w:b/>
          <w:bCs/>
          <w:sz w:val="22"/>
          <w:szCs w:val="22"/>
        </w:rPr>
        <w:t xml:space="preserve"> ________________________</w:t>
      </w:r>
    </w:p>
    <w:p w:rsidR="00EC4908" w:rsidRDefault="00307DC5" w:rsidP="00EC4908">
      <w:pPr>
        <w:widowControl w:val="0"/>
        <w:autoSpaceDE w:val="0"/>
        <w:autoSpaceDN w:val="0"/>
        <w:adjustRightInd w:val="0"/>
        <w:spacing w:after="120"/>
        <w:ind w:right="-20"/>
        <w:rPr>
          <w:rFonts w:ascii="Cambria" w:hAnsi="Cambria"/>
          <w:b/>
          <w:iCs/>
          <w:sz w:val="22"/>
          <w:szCs w:val="22"/>
        </w:rPr>
      </w:pPr>
      <w:r>
        <w:rPr>
          <w:rFonts w:ascii="Cambria" w:hAnsi="Cambria"/>
          <w:b/>
          <w:iCs/>
          <w:sz w:val="22"/>
          <w:szCs w:val="22"/>
        </w:rPr>
        <w:t xml:space="preserve"> </w:t>
      </w:r>
      <w:r w:rsidR="00EC4908" w:rsidRPr="00424EA5">
        <w:rPr>
          <w:rFonts w:ascii="Cambria" w:hAnsi="Cambria"/>
          <w:b/>
          <w:i/>
          <w:iCs/>
          <w:sz w:val="16"/>
          <w:szCs w:val="16"/>
          <w:u w:val="single"/>
        </w:rPr>
        <w:t>Ampliations</w:t>
      </w:r>
      <w:r w:rsidR="00EC4908" w:rsidRPr="00424EA5">
        <w:rPr>
          <w:rFonts w:ascii="Cambria" w:hAnsi="Cambria"/>
          <w:b/>
          <w:i/>
          <w:iCs/>
          <w:sz w:val="16"/>
          <w:szCs w:val="16"/>
        </w:rPr>
        <w:t>:</w:t>
      </w:r>
      <w:r w:rsidR="00EC4908">
        <w:rPr>
          <w:rFonts w:ascii="Cambria" w:hAnsi="Cambria"/>
          <w:b/>
          <w:i/>
          <w:iCs/>
          <w:sz w:val="16"/>
          <w:szCs w:val="16"/>
        </w:rPr>
        <w:t xml:space="preserve">                                                                                                                                                   </w:t>
      </w:r>
      <w:r w:rsidR="00EC4908" w:rsidRPr="0050543A">
        <w:rPr>
          <w:rFonts w:ascii="Cambria" w:hAnsi="Cambria"/>
          <w:b/>
          <w:iCs/>
          <w:sz w:val="22"/>
          <w:szCs w:val="22"/>
        </w:rPr>
        <w:t xml:space="preserve">Le </w:t>
      </w:r>
      <w:r w:rsidR="00EC4908">
        <w:rPr>
          <w:rFonts w:ascii="Cambria" w:hAnsi="Cambria"/>
          <w:b/>
          <w:iCs/>
          <w:sz w:val="22"/>
          <w:szCs w:val="22"/>
        </w:rPr>
        <w:t xml:space="preserve">Maire de la commune de </w:t>
      </w:r>
      <w:proofErr w:type="spellStart"/>
      <w:r w:rsidR="00EC4908">
        <w:rPr>
          <w:rFonts w:ascii="Cambria" w:hAnsi="Cambria"/>
          <w:b/>
          <w:iCs/>
          <w:sz w:val="22"/>
          <w:szCs w:val="22"/>
        </w:rPr>
        <w:t>Yagoua</w:t>
      </w:r>
      <w:proofErr w:type="spellEnd"/>
    </w:p>
    <w:p w:rsidR="007B240B" w:rsidRPr="00EC4908" w:rsidRDefault="00307DC5" w:rsidP="00EC4908">
      <w:pPr>
        <w:widowControl w:val="0"/>
        <w:autoSpaceDE w:val="0"/>
        <w:autoSpaceDN w:val="0"/>
        <w:adjustRightInd w:val="0"/>
        <w:ind w:right="-20"/>
        <w:rPr>
          <w:rFonts w:ascii="Cambria" w:hAnsi="Cambria"/>
          <w:b/>
          <w:sz w:val="16"/>
          <w:szCs w:val="16"/>
        </w:rPr>
      </w:pPr>
      <w:r>
        <w:rPr>
          <w:rFonts w:ascii="Cambria" w:hAnsi="Cambria"/>
          <w:b/>
          <w:iCs/>
          <w:sz w:val="22"/>
          <w:szCs w:val="22"/>
        </w:rPr>
        <w:t xml:space="preserve"> </w:t>
      </w:r>
      <w:r w:rsidR="007B240B" w:rsidRPr="00424EA5">
        <w:rPr>
          <w:rFonts w:ascii="Cambria" w:hAnsi="Cambria"/>
          <w:spacing w:val="6"/>
          <w:sz w:val="16"/>
          <w:szCs w:val="16"/>
        </w:rPr>
        <w:t>- PREFET/</w:t>
      </w:r>
      <w:r w:rsidR="002C5FE8" w:rsidRPr="00424EA5">
        <w:rPr>
          <w:rFonts w:ascii="Cambria" w:hAnsi="Cambria"/>
          <w:spacing w:val="6"/>
          <w:sz w:val="16"/>
          <w:szCs w:val="16"/>
        </w:rPr>
        <w:t>M</w:t>
      </w:r>
      <w:r w:rsidR="00B778CC" w:rsidRPr="00424EA5">
        <w:rPr>
          <w:rFonts w:ascii="Cambria" w:hAnsi="Cambria"/>
          <w:spacing w:val="6"/>
          <w:sz w:val="16"/>
          <w:szCs w:val="16"/>
        </w:rPr>
        <w:t>D</w:t>
      </w:r>
      <w:r w:rsidR="007B240B" w:rsidRPr="00424EA5">
        <w:rPr>
          <w:rFonts w:ascii="Cambria" w:hAnsi="Cambria"/>
          <w:sz w:val="16"/>
          <w:szCs w:val="16"/>
        </w:rPr>
        <w:t xml:space="preserve"> (pour information et affichage)</w:t>
      </w:r>
    </w:p>
    <w:p w:rsidR="007B240B" w:rsidRPr="00424EA5" w:rsidRDefault="00307DC5" w:rsidP="00EC4908">
      <w:pPr>
        <w:widowControl w:val="0"/>
        <w:autoSpaceDE w:val="0"/>
        <w:autoSpaceDN w:val="0"/>
        <w:adjustRightInd w:val="0"/>
        <w:ind w:right="-20"/>
        <w:rPr>
          <w:rFonts w:ascii="Cambria" w:hAnsi="Cambria"/>
          <w:sz w:val="16"/>
          <w:szCs w:val="16"/>
        </w:rPr>
      </w:pPr>
      <w:r w:rsidRPr="00424EA5">
        <w:rPr>
          <w:rFonts w:ascii="Cambria" w:hAnsi="Cambria"/>
          <w:spacing w:val="6"/>
          <w:sz w:val="16"/>
          <w:szCs w:val="16"/>
        </w:rPr>
        <w:t xml:space="preserve">- </w:t>
      </w:r>
      <w:r w:rsidR="00B778CC" w:rsidRPr="00424EA5">
        <w:rPr>
          <w:rFonts w:ascii="Cambria" w:hAnsi="Cambria"/>
          <w:sz w:val="16"/>
          <w:szCs w:val="16"/>
        </w:rPr>
        <w:t>- PRESIDENT/ CI</w:t>
      </w:r>
      <w:r w:rsidR="007B240B" w:rsidRPr="00424EA5">
        <w:rPr>
          <w:rFonts w:ascii="Cambria" w:hAnsi="Cambria"/>
          <w:sz w:val="16"/>
          <w:szCs w:val="16"/>
        </w:rPr>
        <w:t xml:space="preserve">PM (pour </w:t>
      </w:r>
      <w:r w:rsidR="00487887" w:rsidRPr="00424EA5">
        <w:rPr>
          <w:rFonts w:ascii="Cambria" w:hAnsi="Cambria"/>
          <w:sz w:val="16"/>
          <w:szCs w:val="16"/>
        </w:rPr>
        <w:t>action</w:t>
      </w:r>
      <w:r w:rsidR="007B240B" w:rsidRPr="00424EA5">
        <w:rPr>
          <w:rFonts w:ascii="Cambria" w:hAnsi="Cambria"/>
          <w:sz w:val="16"/>
          <w:szCs w:val="16"/>
        </w:rPr>
        <w:t>)</w:t>
      </w:r>
    </w:p>
    <w:p w:rsidR="007B240B" w:rsidRPr="00424EA5" w:rsidRDefault="007B240B" w:rsidP="00EC4908">
      <w:pPr>
        <w:widowControl w:val="0"/>
        <w:autoSpaceDE w:val="0"/>
        <w:autoSpaceDN w:val="0"/>
        <w:adjustRightInd w:val="0"/>
        <w:ind w:right="-20"/>
        <w:rPr>
          <w:rFonts w:ascii="Cambria" w:hAnsi="Cambria"/>
          <w:sz w:val="16"/>
          <w:szCs w:val="16"/>
        </w:rPr>
      </w:pPr>
      <w:r w:rsidRPr="00424EA5">
        <w:rPr>
          <w:rFonts w:ascii="Cambria" w:hAnsi="Cambria"/>
          <w:sz w:val="16"/>
          <w:szCs w:val="16"/>
        </w:rPr>
        <w:t>- ARMP (pour publication au JDM)</w:t>
      </w:r>
    </w:p>
    <w:p w:rsidR="007B240B" w:rsidRPr="00424EA5" w:rsidRDefault="00307DC5" w:rsidP="00EC4908">
      <w:pPr>
        <w:widowControl w:val="0"/>
        <w:autoSpaceDE w:val="0"/>
        <w:autoSpaceDN w:val="0"/>
        <w:adjustRightInd w:val="0"/>
        <w:ind w:left="227" w:right="-34" w:hanging="227"/>
        <w:rPr>
          <w:rFonts w:ascii="Cambria" w:hAnsi="Cambria"/>
          <w:sz w:val="16"/>
          <w:szCs w:val="16"/>
        </w:rPr>
      </w:pPr>
      <w:r w:rsidRPr="00424EA5">
        <w:rPr>
          <w:rFonts w:ascii="Cambria" w:hAnsi="Cambria"/>
          <w:sz w:val="16"/>
          <w:szCs w:val="16"/>
        </w:rPr>
        <w:t>- DDMAP/MD</w:t>
      </w:r>
      <w:r w:rsidR="007B240B" w:rsidRPr="00424EA5">
        <w:rPr>
          <w:rFonts w:ascii="Cambria" w:hAnsi="Cambria"/>
          <w:sz w:val="16"/>
          <w:szCs w:val="16"/>
        </w:rPr>
        <w:t xml:space="preserve"> </w:t>
      </w:r>
      <w:r w:rsidR="007B240B" w:rsidRPr="00424EA5">
        <w:rPr>
          <w:rFonts w:ascii="Cambria" w:eastAsia="Arial Unicode MS" w:hAnsi="Cambria"/>
          <w:bCs/>
          <w:sz w:val="16"/>
          <w:szCs w:val="16"/>
        </w:rPr>
        <w:t>(</w:t>
      </w:r>
      <w:r w:rsidR="007B240B" w:rsidRPr="00424EA5">
        <w:rPr>
          <w:rFonts w:ascii="Cambria" w:hAnsi="Cambria"/>
          <w:sz w:val="16"/>
          <w:szCs w:val="16"/>
        </w:rPr>
        <w:t>pour archivage)</w:t>
      </w:r>
    </w:p>
    <w:p w:rsidR="007B240B" w:rsidRPr="00424EA5" w:rsidRDefault="007B240B" w:rsidP="00EC4908">
      <w:pPr>
        <w:widowControl w:val="0"/>
        <w:autoSpaceDE w:val="0"/>
        <w:autoSpaceDN w:val="0"/>
        <w:adjustRightInd w:val="0"/>
        <w:ind w:right="-20"/>
        <w:rPr>
          <w:rFonts w:ascii="Cambria" w:hAnsi="Cambria"/>
          <w:b/>
          <w:i/>
          <w:iCs/>
          <w:sz w:val="16"/>
          <w:szCs w:val="16"/>
        </w:rPr>
      </w:pPr>
      <w:r w:rsidRPr="00424EA5">
        <w:rPr>
          <w:rFonts w:ascii="Cambria" w:hAnsi="Cambria"/>
          <w:sz w:val="16"/>
          <w:szCs w:val="16"/>
        </w:rPr>
        <w:t>- AFFICHAGE</w:t>
      </w:r>
      <w:r w:rsidRPr="00424EA5">
        <w:rPr>
          <w:rFonts w:ascii="Cambria" w:hAnsi="Cambria"/>
          <w:spacing w:val="6"/>
          <w:sz w:val="16"/>
          <w:szCs w:val="16"/>
        </w:rPr>
        <w:t xml:space="preserve">/ARCHIVES </w:t>
      </w:r>
      <w:r w:rsidRPr="00424EA5">
        <w:rPr>
          <w:rFonts w:ascii="Cambria" w:eastAsia="Arial Unicode MS" w:hAnsi="Cambria"/>
          <w:bCs/>
          <w:sz w:val="16"/>
          <w:szCs w:val="16"/>
        </w:rPr>
        <w:t>(</w:t>
      </w:r>
      <w:r w:rsidRPr="00424EA5">
        <w:rPr>
          <w:rFonts w:ascii="Cambria" w:hAnsi="Cambria"/>
          <w:sz w:val="16"/>
          <w:szCs w:val="16"/>
        </w:rPr>
        <w:t>pour affichage et mémoire)</w:t>
      </w:r>
      <w:r w:rsidR="00750DAE">
        <w:rPr>
          <w:rFonts w:ascii="Cambria" w:hAnsi="Cambria"/>
          <w:sz w:val="16"/>
          <w:szCs w:val="16"/>
        </w:rPr>
        <w:t xml:space="preserve">                                                                                           </w:t>
      </w:r>
      <w:bookmarkStart w:id="0" w:name="_GoBack"/>
      <w:bookmarkEnd w:id="0"/>
      <w:r w:rsidR="00750DAE">
        <w:rPr>
          <w:rFonts w:ascii="Cambria" w:hAnsi="Cambria"/>
          <w:sz w:val="16"/>
          <w:szCs w:val="16"/>
        </w:rPr>
        <w:t xml:space="preserve">    LIRAWA PIERRE</w:t>
      </w:r>
    </w:p>
    <w:p w:rsidR="002E648E" w:rsidRPr="00424EA5" w:rsidRDefault="002E648E" w:rsidP="00EC4908">
      <w:pPr>
        <w:rPr>
          <w:b/>
          <w:bCs/>
          <w:color w:val="FF0000"/>
          <w:sz w:val="16"/>
          <w:szCs w:val="16"/>
          <w:u w:val="single"/>
        </w:rPr>
      </w:pPr>
    </w:p>
    <w:p w:rsidR="00020A10" w:rsidRPr="005346CF" w:rsidRDefault="00020A10" w:rsidP="00173C9E">
      <w:pPr>
        <w:jc w:val="center"/>
        <w:rPr>
          <w:b/>
          <w:bCs/>
          <w:color w:val="FF0000"/>
          <w:sz w:val="22"/>
          <w:szCs w:val="22"/>
          <w:u w:val="single"/>
        </w:rPr>
      </w:pPr>
    </w:p>
    <w:p w:rsidR="00020A10" w:rsidRPr="0050543A" w:rsidRDefault="00020A10" w:rsidP="00173C9E">
      <w:pPr>
        <w:jc w:val="center"/>
        <w:rPr>
          <w:b/>
          <w:bCs/>
          <w:sz w:val="22"/>
          <w:szCs w:val="22"/>
          <w:u w:val="single"/>
        </w:rPr>
      </w:pPr>
    </w:p>
    <w:p w:rsidR="00020A10" w:rsidRPr="0050543A" w:rsidRDefault="00020A10" w:rsidP="00173C9E">
      <w:pPr>
        <w:jc w:val="center"/>
        <w:rPr>
          <w:b/>
          <w:bCs/>
          <w:sz w:val="22"/>
          <w:szCs w:val="22"/>
          <w:u w:val="single"/>
        </w:rPr>
      </w:pPr>
    </w:p>
    <w:p w:rsidR="00020A10" w:rsidRPr="0050543A" w:rsidRDefault="00020A10" w:rsidP="00173C9E">
      <w:pPr>
        <w:jc w:val="center"/>
        <w:rPr>
          <w:b/>
          <w:bCs/>
          <w:sz w:val="22"/>
          <w:szCs w:val="22"/>
          <w:u w:val="single"/>
        </w:rPr>
      </w:pPr>
    </w:p>
    <w:p w:rsidR="00020A10" w:rsidRPr="0050543A" w:rsidRDefault="00020A10" w:rsidP="00173C9E">
      <w:pPr>
        <w:jc w:val="center"/>
        <w:rPr>
          <w:b/>
          <w:bCs/>
          <w:sz w:val="22"/>
          <w:szCs w:val="22"/>
          <w:u w:val="single"/>
        </w:rPr>
      </w:pPr>
    </w:p>
    <w:p w:rsidR="00CE5F9A" w:rsidRPr="0050543A" w:rsidRDefault="00CE5F9A" w:rsidP="00173C9E">
      <w:pPr>
        <w:jc w:val="center"/>
        <w:rPr>
          <w:b/>
          <w:bCs/>
          <w:sz w:val="22"/>
          <w:szCs w:val="22"/>
          <w:u w:val="single"/>
        </w:rPr>
      </w:pPr>
    </w:p>
    <w:p w:rsidR="00557A77" w:rsidRPr="0050543A" w:rsidRDefault="00557A77" w:rsidP="00173C9E">
      <w:pPr>
        <w:jc w:val="center"/>
        <w:rPr>
          <w:b/>
          <w:bCs/>
          <w:sz w:val="22"/>
          <w:szCs w:val="22"/>
          <w:u w:val="single"/>
        </w:rPr>
      </w:pPr>
    </w:p>
    <w:p w:rsidR="00557A77" w:rsidRDefault="00557A77" w:rsidP="00173C9E">
      <w:pPr>
        <w:jc w:val="center"/>
        <w:rPr>
          <w:b/>
          <w:bCs/>
          <w:sz w:val="22"/>
          <w:szCs w:val="22"/>
          <w:u w:val="single"/>
        </w:rPr>
      </w:pPr>
    </w:p>
    <w:p w:rsidR="00EC4908" w:rsidRDefault="00EC4908" w:rsidP="00173C9E">
      <w:pPr>
        <w:jc w:val="center"/>
        <w:rPr>
          <w:b/>
          <w:bCs/>
          <w:sz w:val="22"/>
          <w:szCs w:val="22"/>
          <w:u w:val="single"/>
        </w:rPr>
      </w:pPr>
    </w:p>
    <w:p w:rsidR="00EC4908" w:rsidRDefault="00EC4908" w:rsidP="00173C9E">
      <w:pPr>
        <w:jc w:val="center"/>
        <w:rPr>
          <w:b/>
          <w:bCs/>
          <w:sz w:val="22"/>
          <w:szCs w:val="22"/>
          <w:u w:val="single"/>
        </w:rPr>
      </w:pPr>
    </w:p>
    <w:p w:rsidR="00EC4908" w:rsidRDefault="00EC4908" w:rsidP="00173C9E">
      <w:pPr>
        <w:jc w:val="center"/>
        <w:rPr>
          <w:b/>
          <w:bCs/>
          <w:sz w:val="22"/>
          <w:szCs w:val="22"/>
          <w:u w:val="single"/>
        </w:rPr>
      </w:pPr>
    </w:p>
    <w:p w:rsidR="00EC4908" w:rsidRDefault="00EC4908" w:rsidP="00173C9E">
      <w:pPr>
        <w:jc w:val="center"/>
        <w:rPr>
          <w:b/>
          <w:bCs/>
          <w:sz w:val="22"/>
          <w:szCs w:val="22"/>
          <w:u w:val="single"/>
        </w:rPr>
      </w:pPr>
    </w:p>
    <w:p w:rsidR="00413288" w:rsidRDefault="00413288" w:rsidP="00173C9E">
      <w:pPr>
        <w:jc w:val="center"/>
        <w:rPr>
          <w:b/>
          <w:bCs/>
          <w:sz w:val="22"/>
          <w:szCs w:val="22"/>
          <w:u w:val="single"/>
        </w:rPr>
      </w:pPr>
    </w:p>
    <w:p w:rsidR="00413288" w:rsidRDefault="00413288" w:rsidP="00173C9E">
      <w:pPr>
        <w:jc w:val="center"/>
        <w:rPr>
          <w:b/>
          <w:bCs/>
          <w:sz w:val="22"/>
          <w:szCs w:val="22"/>
          <w:u w:val="single"/>
        </w:rPr>
      </w:pPr>
    </w:p>
    <w:p w:rsidR="00413288" w:rsidRDefault="00413288" w:rsidP="00173C9E">
      <w:pPr>
        <w:jc w:val="center"/>
        <w:rPr>
          <w:b/>
          <w:bCs/>
          <w:sz w:val="22"/>
          <w:szCs w:val="22"/>
          <w:u w:val="single"/>
        </w:rPr>
      </w:pPr>
    </w:p>
    <w:p w:rsidR="00413288" w:rsidRDefault="00413288" w:rsidP="00173C9E">
      <w:pPr>
        <w:jc w:val="center"/>
        <w:rPr>
          <w:b/>
          <w:bCs/>
          <w:sz w:val="22"/>
          <w:szCs w:val="22"/>
          <w:u w:val="single"/>
        </w:rPr>
      </w:pPr>
    </w:p>
    <w:p w:rsidR="00413288" w:rsidRDefault="00413288" w:rsidP="00173C9E">
      <w:pPr>
        <w:jc w:val="center"/>
        <w:rPr>
          <w:b/>
          <w:bCs/>
          <w:sz w:val="22"/>
          <w:szCs w:val="22"/>
          <w:u w:val="single"/>
        </w:rPr>
      </w:pPr>
    </w:p>
    <w:p w:rsidR="00413288" w:rsidRDefault="00413288" w:rsidP="00173C9E">
      <w:pPr>
        <w:jc w:val="center"/>
        <w:rPr>
          <w:b/>
          <w:bCs/>
          <w:sz w:val="22"/>
          <w:szCs w:val="22"/>
          <w:u w:val="single"/>
        </w:rPr>
      </w:pPr>
    </w:p>
    <w:p w:rsidR="00413288" w:rsidRDefault="00413288" w:rsidP="00173C9E">
      <w:pPr>
        <w:jc w:val="center"/>
        <w:rPr>
          <w:b/>
          <w:bCs/>
          <w:sz w:val="22"/>
          <w:szCs w:val="22"/>
          <w:u w:val="single"/>
        </w:rPr>
      </w:pPr>
    </w:p>
    <w:p w:rsidR="00413288" w:rsidRDefault="00413288" w:rsidP="00173C9E">
      <w:pPr>
        <w:jc w:val="center"/>
        <w:rPr>
          <w:b/>
          <w:bCs/>
          <w:sz w:val="22"/>
          <w:szCs w:val="22"/>
          <w:u w:val="single"/>
        </w:rPr>
      </w:pPr>
    </w:p>
    <w:p w:rsidR="00413288" w:rsidRDefault="00413288" w:rsidP="00173C9E">
      <w:pPr>
        <w:jc w:val="center"/>
        <w:rPr>
          <w:b/>
          <w:bCs/>
          <w:sz w:val="22"/>
          <w:szCs w:val="22"/>
          <w:u w:val="single"/>
        </w:rPr>
      </w:pPr>
    </w:p>
    <w:p w:rsidR="00413288" w:rsidRDefault="00413288" w:rsidP="00173C9E">
      <w:pPr>
        <w:jc w:val="center"/>
        <w:rPr>
          <w:b/>
          <w:bCs/>
          <w:sz w:val="22"/>
          <w:szCs w:val="22"/>
          <w:u w:val="single"/>
        </w:rPr>
      </w:pPr>
    </w:p>
    <w:p w:rsidR="00413288" w:rsidRDefault="00413288" w:rsidP="00173C9E">
      <w:pPr>
        <w:jc w:val="center"/>
        <w:rPr>
          <w:b/>
          <w:bCs/>
          <w:sz w:val="22"/>
          <w:szCs w:val="22"/>
          <w:u w:val="single"/>
        </w:rPr>
      </w:pPr>
    </w:p>
    <w:p w:rsidR="00413288" w:rsidRDefault="00413288" w:rsidP="00173C9E">
      <w:pPr>
        <w:jc w:val="center"/>
        <w:rPr>
          <w:b/>
          <w:bCs/>
          <w:sz w:val="22"/>
          <w:szCs w:val="22"/>
          <w:u w:val="single"/>
        </w:rPr>
      </w:pPr>
    </w:p>
    <w:p w:rsidR="00413288" w:rsidRDefault="00413288" w:rsidP="00173C9E">
      <w:pPr>
        <w:jc w:val="center"/>
        <w:rPr>
          <w:b/>
          <w:bCs/>
          <w:sz w:val="22"/>
          <w:szCs w:val="22"/>
          <w:u w:val="single"/>
        </w:rPr>
      </w:pPr>
    </w:p>
    <w:p w:rsidR="004E5853" w:rsidRDefault="004E5853" w:rsidP="00173C9E">
      <w:pPr>
        <w:jc w:val="center"/>
        <w:rPr>
          <w:b/>
          <w:bCs/>
          <w:sz w:val="22"/>
          <w:szCs w:val="22"/>
          <w:u w:val="single"/>
        </w:rPr>
      </w:pPr>
    </w:p>
    <w:p w:rsidR="004E5853" w:rsidRDefault="004E5853" w:rsidP="00173C9E">
      <w:pPr>
        <w:jc w:val="center"/>
        <w:rPr>
          <w:b/>
          <w:bCs/>
          <w:sz w:val="22"/>
          <w:szCs w:val="22"/>
          <w:u w:val="single"/>
        </w:rPr>
      </w:pPr>
    </w:p>
    <w:p w:rsidR="00413288" w:rsidRPr="0050543A" w:rsidRDefault="00413288" w:rsidP="00173C9E">
      <w:pPr>
        <w:jc w:val="center"/>
        <w:rPr>
          <w:b/>
          <w:bCs/>
          <w:sz w:val="22"/>
          <w:szCs w:val="22"/>
          <w:u w:val="single"/>
        </w:rPr>
      </w:pPr>
    </w:p>
    <w:p w:rsidR="0050543A" w:rsidRDefault="0050543A" w:rsidP="0050543A"/>
    <w:p w:rsidR="0050543A" w:rsidRDefault="0050543A" w:rsidP="0050543A"/>
    <w:p w:rsidR="0050543A" w:rsidRDefault="0050543A" w:rsidP="0050543A"/>
    <w:p w:rsidR="0050543A" w:rsidRDefault="0050543A" w:rsidP="0050543A"/>
    <w:p w:rsidR="00DE1F73" w:rsidRPr="0050543A" w:rsidRDefault="00DE1F73" w:rsidP="00DE1F73">
      <w:pPr>
        <w:pStyle w:val="Titre6"/>
        <w:rPr>
          <w:rFonts w:eastAsia="Arial Unicode MS"/>
          <w:sz w:val="22"/>
          <w:szCs w:val="22"/>
        </w:rPr>
      </w:pPr>
      <w:r w:rsidRPr="0050543A">
        <w:rPr>
          <w:sz w:val="22"/>
          <w:szCs w:val="22"/>
        </w:rPr>
        <w:t>Pièce 1</w:t>
      </w:r>
    </w:p>
    <w:p w:rsidR="00DE1F73" w:rsidRPr="0050543A" w:rsidRDefault="00DE1F73" w:rsidP="00DE1F73">
      <w:pPr>
        <w:jc w:val="center"/>
        <w:rPr>
          <w:sz w:val="22"/>
          <w:szCs w:val="22"/>
        </w:rPr>
      </w:pPr>
    </w:p>
    <w:p w:rsidR="00DE1F73" w:rsidRPr="0050543A" w:rsidRDefault="00DE1F73" w:rsidP="00DE1F73">
      <w:pPr>
        <w:jc w:val="center"/>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54"/>
      </w:tblGrid>
      <w:tr w:rsidR="00DE1F73" w:rsidRPr="0050543A" w:rsidTr="001A2045">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rsidR="00DE1F73" w:rsidRPr="0050543A" w:rsidRDefault="00DE1F73" w:rsidP="001A2045">
            <w:pPr>
              <w:jc w:val="center"/>
              <w:rPr>
                <w:sz w:val="22"/>
                <w:szCs w:val="22"/>
              </w:rPr>
            </w:pPr>
          </w:p>
          <w:p w:rsidR="00DE1F73" w:rsidRPr="0050543A" w:rsidRDefault="00DE1F73" w:rsidP="001A2045">
            <w:pPr>
              <w:jc w:val="center"/>
              <w:rPr>
                <w:b/>
                <w:bCs/>
                <w:sz w:val="22"/>
                <w:szCs w:val="22"/>
              </w:rPr>
            </w:pPr>
            <w:r w:rsidRPr="0050543A">
              <w:rPr>
                <w:b/>
                <w:bCs/>
                <w:sz w:val="22"/>
                <w:szCs w:val="22"/>
              </w:rPr>
              <w:t xml:space="preserve">AVIS D’APPEL D’OFFRES [A.A.O] </w:t>
            </w:r>
          </w:p>
          <w:p w:rsidR="00DE1F73" w:rsidRPr="0050543A" w:rsidRDefault="00DE1F73" w:rsidP="001A2045">
            <w:pPr>
              <w:jc w:val="center"/>
              <w:rPr>
                <w:sz w:val="22"/>
                <w:szCs w:val="22"/>
              </w:rPr>
            </w:pPr>
          </w:p>
        </w:tc>
      </w:tr>
    </w:tbl>
    <w:p w:rsidR="00DE1F73" w:rsidRPr="0050543A" w:rsidRDefault="00DE1F73" w:rsidP="00DE1F73">
      <w:pPr>
        <w:jc w:val="both"/>
        <w:rPr>
          <w:sz w:val="22"/>
          <w:szCs w:val="22"/>
        </w:rPr>
      </w:pPr>
    </w:p>
    <w:p w:rsidR="00DE1F73" w:rsidRPr="00684B2E" w:rsidRDefault="00DE1F73" w:rsidP="00DE1F73">
      <w:pPr>
        <w:jc w:val="center"/>
        <w:rPr>
          <w:rFonts w:ascii="Cambria" w:hAnsi="Cambria"/>
          <w:sz w:val="22"/>
          <w:szCs w:val="22"/>
          <w:lang w:val="en-US"/>
        </w:rPr>
      </w:pPr>
      <w:r w:rsidRPr="00684B2E">
        <w:rPr>
          <w:rFonts w:ascii="Cambria" w:hAnsi="Cambria"/>
          <w:sz w:val="22"/>
          <w:szCs w:val="22"/>
          <w:lang w:val="en-US"/>
        </w:rPr>
        <w:t>VERSION ANGLAISE</w:t>
      </w:r>
    </w:p>
    <w:p w:rsidR="00DE1F73" w:rsidRPr="00684B2E" w:rsidRDefault="00DE1F73" w:rsidP="00DE1F73">
      <w:pPr>
        <w:rPr>
          <w:sz w:val="22"/>
          <w:szCs w:val="22"/>
          <w:lang w:val="en-US"/>
        </w:rPr>
      </w:pPr>
    </w:p>
    <w:p w:rsidR="00DE1F73" w:rsidRPr="00684B2E" w:rsidRDefault="00DE1F73" w:rsidP="00DE1F73">
      <w:pPr>
        <w:rPr>
          <w:sz w:val="22"/>
          <w:szCs w:val="22"/>
          <w:lang w:val="en-US"/>
        </w:rPr>
      </w:pPr>
    </w:p>
    <w:p w:rsidR="00DE1F73" w:rsidRPr="00684B2E" w:rsidRDefault="00DE1F73" w:rsidP="00DE1F73">
      <w:pPr>
        <w:rPr>
          <w:sz w:val="22"/>
          <w:szCs w:val="22"/>
          <w:lang w:val="en-US"/>
        </w:rPr>
      </w:pPr>
    </w:p>
    <w:p w:rsidR="00DE1F73" w:rsidRPr="00684B2E" w:rsidRDefault="00DE1F73"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9C166E" w:rsidRPr="00684B2E" w:rsidRDefault="009C166E" w:rsidP="00DE1F73">
      <w:pPr>
        <w:rPr>
          <w:sz w:val="22"/>
          <w:szCs w:val="22"/>
          <w:lang w:val="en-US"/>
        </w:rPr>
      </w:pPr>
    </w:p>
    <w:p w:rsidR="00DA0367" w:rsidRPr="00684B2E" w:rsidRDefault="00DA0367" w:rsidP="00DE1F73">
      <w:pPr>
        <w:rPr>
          <w:sz w:val="22"/>
          <w:szCs w:val="22"/>
          <w:lang w:val="en-US"/>
        </w:rPr>
      </w:pPr>
    </w:p>
    <w:p w:rsidR="009C166E" w:rsidRPr="00684B2E" w:rsidRDefault="009C166E" w:rsidP="009C166E">
      <w:pPr>
        <w:jc w:val="both"/>
        <w:rPr>
          <w:rFonts w:ascii="Arial Narrow" w:hAnsi="Arial Narrow"/>
          <w:b/>
          <w:lang w:val="en-US"/>
        </w:rPr>
      </w:pPr>
      <w:r w:rsidRPr="00684B2E">
        <w:rPr>
          <w:rFonts w:ascii="Arial Narrow" w:hAnsi="Arial Narrow"/>
          <w:b/>
          <w:lang w:val="en-US"/>
        </w:rPr>
        <w:tab/>
      </w:r>
    </w:p>
    <w:p w:rsidR="00A84E77" w:rsidRPr="00684B2E" w:rsidRDefault="00A84E77" w:rsidP="000D1501">
      <w:pPr>
        <w:tabs>
          <w:tab w:val="left" w:pos="426"/>
          <w:tab w:val="left" w:pos="1276"/>
          <w:tab w:val="left" w:pos="1418"/>
        </w:tabs>
        <w:ind w:left="426" w:right="-284" w:hanging="426"/>
        <w:rPr>
          <w:sz w:val="16"/>
          <w:szCs w:val="16"/>
          <w:lang w:val="en-US"/>
        </w:rPr>
      </w:pPr>
    </w:p>
    <w:p w:rsidR="00A84E77" w:rsidRPr="00684B2E" w:rsidRDefault="00A84E77" w:rsidP="000D1501">
      <w:pPr>
        <w:tabs>
          <w:tab w:val="left" w:pos="426"/>
          <w:tab w:val="left" w:pos="1276"/>
          <w:tab w:val="left" w:pos="1418"/>
        </w:tabs>
        <w:ind w:left="426" w:right="-284" w:hanging="426"/>
        <w:rPr>
          <w:sz w:val="16"/>
          <w:szCs w:val="16"/>
          <w:lang w:val="en-US"/>
        </w:rPr>
      </w:pPr>
    </w:p>
    <w:p w:rsidR="00EC4908" w:rsidRPr="00FE20B2" w:rsidRDefault="00EC4908" w:rsidP="00EC4908">
      <w:pPr>
        <w:tabs>
          <w:tab w:val="left" w:pos="426"/>
          <w:tab w:val="left" w:pos="1276"/>
          <w:tab w:val="left" w:pos="1418"/>
        </w:tabs>
        <w:ind w:left="-284" w:right="-284"/>
        <w:rPr>
          <w:rFonts w:ascii="Arial Narrow" w:hAnsi="Arial Narrow"/>
          <w:lang w:val="en-US"/>
        </w:rPr>
      </w:pPr>
      <w:r>
        <w:rPr>
          <w:rFonts w:ascii="Arial Narrow" w:hAnsi="Arial Narrow"/>
          <w:noProof/>
        </w:rPr>
        <mc:AlternateContent>
          <mc:Choice Requires="wpg">
            <w:drawing>
              <wp:anchor distT="0" distB="0" distL="114300" distR="114300" simplePos="0" relativeHeight="251684864" behindDoc="0" locked="0" layoutInCell="1" allowOverlap="1" wp14:anchorId="203CFE19" wp14:editId="5EECD16F">
                <wp:simplePos x="0" y="0"/>
                <wp:positionH relativeFrom="column">
                  <wp:posOffset>1910715</wp:posOffset>
                </wp:positionH>
                <wp:positionV relativeFrom="paragraph">
                  <wp:posOffset>-106045</wp:posOffset>
                </wp:positionV>
                <wp:extent cx="2393315" cy="1548925"/>
                <wp:effectExtent l="0" t="0" r="6985" b="0"/>
                <wp:wrapNone/>
                <wp:docPr id="726" name="Groupe 7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3315" cy="1548925"/>
                          <a:chOff x="1710" y="5191"/>
                          <a:chExt cx="3492" cy="5138"/>
                        </a:xfrm>
                      </wpg:grpSpPr>
                      <wpg:grpSp>
                        <wpg:cNvPr id="727" name="Group 4"/>
                        <wpg:cNvGrpSpPr>
                          <a:grpSpLocks/>
                        </wpg:cNvGrpSpPr>
                        <wpg:grpSpPr bwMode="auto">
                          <a:xfrm>
                            <a:off x="1710" y="5191"/>
                            <a:ext cx="3492" cy="4554"/>
                            <a:chOff x="3431" y="3839"/>
                            <a:chExt cx="3300" cy="4319"/>
                          </a:xfrm>
                        </wpg:grpSpPr>
                        <wpg:grpSp>
                          <wpg:cNvPr id="728" name="Group 5"/>
                          <wpg:cNvGrpSpPr>
                            <a:grpSpLocks/>
                          </wpg:cNvGrpSpPr>
                          <wpg:grpSpPr bwMode="auto">
                            <a:xfrm>
                              <a:off x="3619" y="3839"/>
                              <a:ext cx="2904" cy="4128"/>
                              <a:chOff x="3619" y="3839"/>
                              <a:chExt cx="2904" cy="4128"/>
                            </a:xfrm>
                          </wpg:grpSpPr>
                          <wps:wsp>
                            <wps:cNvPr id="729" name="Oval 6" descr="30 %"/>
                            <wps:cNvSpPr>
                              <a:spLocks noChangeArrowheads="1"/>
                            </wps:cNvSpPr>
                            <wps:spPr bwMode="auto">
                              <a:xfrm>
                                <a:off x="3619" y="4779"/>
                                <a:ext cx="2904" cy="3188"/>
                              </a:xfrm>
                              <a:prstGeom prst="ellipse">
                                <a:avLst/>
                              </a:prstGeom>
                              <a:pattFill prst="pct30">
                                <a:fgClr>
                                  <a:srgbClr val="000000"/>
                                </a:fgClr>
                                <a:bgClr>
                                  <a:srgbClr val="FFFFFF"/>
                                </a:bgClr>
                              </a:pattFill>
                              <a:ln w="9525">
                                <a:solidFill>
                                  <a:srgbClr val="7F7F7F"/>
                                </a:solidFill>
                                <a:round/>
                                <a:headEnd/>
                                <a:tailEnd/>
                              </a:ln>
                            </wps:spPr>
                            <wps:bodyPr rot="0" vert="horz" wrap="square" lIns="91440" tIns="45720" rIns="91440" bIns="45720" anchor="t" anchorCtr="0" upright="1">
                              <a:noAutofit/>
                            </wps:bodyPr>
                          </wps:wsp>
                          <wpg:grpSp>
                            <wpg:cNvPr id="730" name="Group 7"/>
                            <wpg:cNvGrpSpPr>
                              <a:grpSpLocks/>
                            </wpg:cNvGrpSpPr>
                            <wpg:grpSpPr bwMode="auto">
                              <a:xfrm>
                                <a:off x="4317" y="3839"/>
                                <a:ext cx="1519" cy="2315"/>
                                <a:chOff x="4159" y="2478"/>
                                <a:chExt cx="1519" cy="2315"/>
                              </a:xfrm>
                            </wpg:grpSpPr>
                            <wps:wsp>
                              <wps:cNvPr id="731" name="AutoShape 8"/>
                              <wps:cNvSpPr>
                                <a:spLocks noChangeArrowheads="1"/>
                              </wps:cNvSpPr>
                              <wps:spPr bwMode="auto">
                                <a:xfrm rot="-27374733">
                                  <a:off x="4195" y="2735"/>
                                  <a:ext cx="1447" cy="1519"/>
                                </a:xfrm>
                                <a:custGeom>
                                  <a:avLst/>
                                  <a:gdLst>
                                    <a:gd name="G0" fmla="+- 6098 0 0"/>
                                    <a:gd name="G1" fmla="+- -9757525 0 0"/>
                                    <a:gd name="G2" fmla="+- 0 0 -9757525"/>
                                    <a:gd name="T0" fmla="*/ 0 256 1"/>
                                    <a:gd name="T1" fmla="*/ 180 256 1"/>
                                    <a:gd name="G3" fmla="+- -9757525 T0 T1"/>
                                    <a:gd name="T2" fmla="*/ 0 256 1"/>
                                    <a:gd name="T3" fmla="*/ 90 256 1"/>
                                    <a:gd name="G4" fmla="+- -9757525 T2 T3"/>
                                    <a:gd name="G5" fmla="*/ G4 2 1"/>
                                    <a:gd name="T4" fmla="*/ 90 256 1"/>
                                    <a:gd name="T5" fmla="*/ 0 256 1"/>
                                    <a:gd name="G6" fmla="+- -9757525 T4 T5"/>
                                    <a:gd name="G7" fmla="*/ G6 2 1"/>
                                    <a:gd name="G8" fmla="abs -9757525"/>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098"/>
                                    <a:gd name="G18" fmla="*/ 6098 1 2"/>
                                    <a:gd name="G19" fmla="+- G18 5400 0"/>
                                    <a:gd name="G20" fmla="cos G19 -9757525"/>
                                    <a:gd name="G21" fmla="sin G19 -9757525"/>
                                    <a:gd name="G22" fmla="+- G20 10800 0"/>
                                    <a:gd name="G23" fmla="+- G21 10800 0"/>
                                    <a:gd name="G24" fmla="+- 10800 0 G20"/>
                                    <a:gd name="G25" fmla="+- 6098 10800 0"/>
                                    <a:gd name="G26" fmla="?: G9 G17 G25"/>
                                    <a:gd name="G27" fmla="?: G9 0 21600"/>
                                    <a:gd name="G28" fmla="cos 10800 -9757525"/>
                                    <a:gd name="G29" fmla="sin 10800 -9757525"/>
                                    <a:gd name="G30" fmla="sin 6098 -9757525"/>
                                    <a:gd name="G31" fmla="+- G28 10800 0"/>
                                    <a:gd name="G32" fmla="+- G29 10800 0"/>
                                    <a:gd name="G33" fmla="+- G30 10800 0"/>
                                    <a:gd name="G34" fmla="?: G4 0 G31"/>
                                    <a:gd name="G35" fmla="?: -9757525 G34 0"/>
                                    <a:gd name="G36" fmla="?: G6 G35 G31"/>
                                    <a:gd name="G37" fmla="+- 21600 0 G36"/>
                                    <a:gd name="G38" fmla="?: G4 0 G33"/>
                                    <a:gd name="G39" fmla="?: -9757525 G38 G32"/>
                                    <a:gd name="G40" fmla="?: G6 G39 0"/>
                                    <a:gd name="G41" fmla="?: G4 G32 21600"/>
                                    <a:gd name="G42" fmla="?: G6 G41 G33"/>
                                    <a:gd name="T12" fmla="*/ 10800 w 21600"/>
                                    <a:gd name="T13" fmla="*/ 0 h 21600"/>
                                    <a:gd name="T14" fmla="*/ 3566 w 21600"/>
                                    <a:gd name="T15" fmla="*/ 6434 h 21600"/>
                                    <a:gd name="T16" fmla="*/ 10800 w 21600"/>
                                    <a:gd name="T17" fmla="*/ 4702 h 21600"/>
                                    <a:gd name="T18" fmla="*/ 18034 w 21600"/>
                                    <a:gd name="T19" fmla="*/ 64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579" y="7649"/>
                                      </a:moveTo>
                                      <a:cubicBezTo>
                                        <a:pt x="6683" y="5820"/>
                                        <a:pt x="8663" y="4702"/>
                                        <a:pt x="10800" y="4702"/>
                                      </a:cubicBezTo>
                                      <a:cubicBezTo>
                                        <a:pt x="12936" y="4702"/>
                                        <a:pt x="14916" y="5820"/>
                                        <a:pt x="16020" y="7649"/>
                                      </a:cubicBezTo>
                                      <a:lnTo>
                                        <a:pt x="20046" y="5219"/>
                                      </a:lnTo>
                                      <a:cubicBezTo>
                                        <a:pt x="18091" y="1980"/>
                                        <a:pt x="14583" y="0"/>
                                        <a:pt x="10799" y="0"/>
                                      </a:cubicBezTo>
                                      <a:cubicBezTo>
                                        <a:pt x="7016" y="0"/>
                                        <a:pt x="3508" y="1980"/>
                                        <a:pt x="1553" y="5219"/>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732" name="Group 9"/>
                              <wpg:cNvGrpSpPr>
                                <a:grpSpLocks/>
                              </wpg:cNvGrpSpPr>
                              <wpg:grpSpPr bwMode="auto">
                                <a:xfrm>
                                  <a:off x="4218" y="2478"/>
                                  <a:ext cx="1457" cy="2315"/>
                                  <a:chOff x="4218" y="2478"/>
                                  <a:chExt cx="1457" cy="2315"/>
                                </a:xfrm>
                              </wpg:grpSpPr>
                              <wpg:grpSp>
                                <wpg:cNvPr id="733" name="Group 10"/>
                                <wpg:cNvGrpSpPr>
                                  <a:grpSpLocks/>
                                </wpg:cNvGrpSpPr>
                                <wpg:grpSpPr bwMode="auto">
                                  <a:xfrm>
                                    <a:off x="4218" y="2478"/>
                                    <a:ext cx="1457" cy="2315"/>
                                    <a:chOff x="4218" y="2478"/>
                                    <a:chExt cx="1457" cy="2315"/>
                                  </a:xfrm>
                                </wpg:grpSpPr>
                                <wps:wsp>
                                  <wps:cNvPr id="734" name="WordArt 11"/>
                                  <wps:cNvSpPr txBox="1">
                                    <a:spLocks noChangeArrowheads="1" noChangeShapeType="1" noTextEdit="1"/>
                                  </wps:cNvSpPr>
                                  <wps:spPr bwMode="auto">
                                    <a:xfrm>
                                      <a:off x="4218" y="2478"/>
                                      <a:ext cx="1425" cy="231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0B2797" w:rsidRDefault="000B2797" w:rsidP="00EC4908">
                                        <w:pPr>
                                          <w:pStyle w:val="NormalWeb"/>
                                          <w:spacing w:before="0" w:beforeAutospacing="0" w:after="0" w:afterAutospacing="0"/>
                                          <w:jc w:val="center"/>
                                        </w:pPr>
                                        <w:r>
                                          <w:rPr>
                                            <w:rFonts w:ascii="Arial Black" w:hAnsi="Arial Black"/>
                                            <w:color w:val="FF0000"/>
                                            <w:sz w:val="72"/>
                                            <w:szCs w:val="72"/>
                                          </w:rPr>
                                          <w:t>Y</w:t>
                                        </w:r>
                                      </w:p>
                                    </w:txbxContent>
                                  </wps:txbx>
                                  <wps:bodyPr wrap="square" numCol="1" fromWordArt="1">
                                    <a:prstTxWarp prst="textPlain">
                                      <a:avLst>
                                        <a:gd name="adj" fmla="val 50995"/>
                                      </a:avLst>
                                    </a:prstTxWarp>
                                    <a:spAutoFit/>
                                  </wps:bodyPr>
                                </wps:wsp>
                                <wps:wsp>
                                  <wps:cNvPr id="735" name="AutoShape 12"/>
                                  <wps:cNvSpPr>
                                    <a:spLocks noChangeArrowheads="1"/>
                                  </wps:cNvSpPr>
                                  <wps:spPr bwMode="auto">
                                    <a:xfrm rot="10800000">
                                      <a:off x="4228" y="2971"/>
                                      <a:ext cx="1447" cy="1276"/>
                                    </a:xfrm>
                                    <a:custGeom>
                                      <a:avLst/>
                                      <a:gdLst>
                                        <a:gd name="G0" fmla="+- 5631 0 0"/>
                                        <a:gd name="G1" fmla="+- -8612394 0 0"/>
                                        <a:gd name="G2" fmla="+- 0 0 -8612394"/>
                                        <a:gd name="T0" fmla="*/ 0 256 1"/>
                                        <a:gd name="T1" fmla="*/ 180 256 1"/>
                                        <a:gd name="G3" fmla="+- -8612394 T0 T1"/>
                                        <a:gd name="T2" fmla="*/ 0 256 1"/>
                                        <a:gd name="T3" fmla="*/ 90 256 1"/>
                                        <a:gd name="G4" fmla="+- -8612394 T2 T3"/>
                                        <a:gd name="G5" fmla="*/ G4 2 1"/>
                                        <a:gd name="T4" fmla="*/ 90 256 1"/>
                                        <a:gd name="T5" fmla="*/ 0 256 1"/>
                                        <a:gd name="G6" fmla="+- -8612394 T4 T5"/>
                                        <a:gd name="G7" fmla="*/ G6 2 1"/>
                                        <a:gd name="G8" fmla="abs -861239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631"/>
                                        <a:gd name="G18" fmla="*/ 5631 1 2"/>
                                        <a:gd name="G19" fmla="+- G18 5400 0"/>
                                        <a:gd name="G20" fmla="cos G19 -8612394"/>
                                        <a:gd name="G21" fmla="sin G19 -8612394"/>
                                        <a:gd name="G22" fmla="+- G20 10800 0"/>
                                        <a:gd name="G23" fmla="+- G21 10800 0"/>
                                        <a:gd name="G24" fmla="+- 10800 0 G20"/>
                                        <a:gd name="G25" fmla="+- 5631 10800 0"/>
                                        <a:gd name="G26" fmla="?: G9 G17 G25"/>
                                        <a:gd name="G27" fmla="?: G9 0 21600"/>
                                        <a:gd name="G28" fmla="cos 10800 -8612394"/>
                                        <a:gd name="G29" fmla="sin 10800 -8612394"/>
                                        <a:gd name="G30" fmla="sin 5631 -8612394"/>
                                        <a:gd name="G31" fmla="+- G28 10800 0"/>
                                        <a:gd name="G32" fmla="+- G29 10800 0"/>
                                        <a:gd name="G33" fmla="+- G30 10800 0"/>
                                        <a:gd name="G34" fmla="?: G4 0 G31"/>
                                        <a:gd name="G35" fmla="?: -8612394 G34 0"/>
                                        <a:gd name="G36" fmla="?: G6 G35 G31"/>
                                        <a:gd name="G37" fmla="+- 21600 0 G36"/>
                                        <a:gd name="G38" fmla="?: G4 0 G33"/>
                                        <a:gd name="G39" fmla="?: -8612394 G38 G32"/>
                                        <a:gd name="G40" fmla="?: G6 G39 0"/>
                                        <a:gd name="G41" fmla="?: G4 G32 21600"/>
                                        <a:gd name="G42" fmla="?: G6 G41 G33"/>
                                        <a:gd name="T12" fmla="*/ 10800 w 21600"/>
                                        <a:gd name="T13" fmla="*/ 0 h 21600"/>
                                        <a:gd name="T14" fmla="*/ 5365 w 21600"/>
                                        <a:gd name="T15" fmla="*/ 4638 h 21600"/>
                                        <a:gd name="T16" fmla="*/ 10800 w 21600"/>
                                        <a:gd name="T17" fmla="*/ 5169 h 21600"/>
                                        <a:gd name="T18" fmla="*/ 16235 w 21600"/>
                                        <a:gd name="T19" fmla="*/ 4638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075" y="6577"/>
                                          </a:moveTo>
                                          <a:cubicBezTo>
                                            <a:pt x="8103" y="5669"/>
                                            <a:pt x="9428" y="5169"/>
                                            <a:pt x="10800" y="5169"/>
                                          </a:cubicBezTo>
                                          <a:cubicBezTo>
                                            <a:pt x="12171" y="5169"/>
                                            <a:pt x="13496" y="5669"/>
                                            <a:pt x="14524" y="6577"/>
                                          </a:cubicBezTo>
                                          <a:lnTo>
                                            <a:pt x="17944" y="2700"/>
                                          </a:lnTo>
                                          <a:cubicBezTo>
                                            <a:pt x="15971" y="960"/>
                                            <a:pt x="13430" y="0"/>
                                            <a:pt x="10799" y="0"/>
                                          </a:cubicBezTo>
                                          <a:cubicBezTo>
                                            <a:pt x="8169" y="0"/>
                                            <a:pt x="5628" y="960"/>
                                            <a:pt x="3655" y="2700"/>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736" name="AutoShape 13"/>
                                <wps:cNvSpPr>
                                  <a:spLocks noChangeArrowheads="1"/>
                                </wps:cNvSpPr>
                                <wps:spPr bwMode="auto">
                                  <a:xfrm rot="-20648207">
                                    <a:off x="4309" y="2759"/>
                                    <a:ext cx="1345" cy="1346"/>
                                  </a:xfrm>
                                  <a:custGeom>
                                    <a:avLst/>
                                    <a:gdLst>
                                      <a:gd name="G0" fmla="+- 6150 0 0"/>
                                      <a:gd name="G1" fmla="+- -8067714 0 0"/>
                                      <a:gd name="G2" fmla="+- 0 0 -8067714"/>
                                      <a:gd name="T0" fmla="*/ 0 256 1"/>
                                      <a:gd name="T1" fmla="*/ 180 256 1"/>
                                      <a:gd name="G3" fmla="+- -8067714 T0 T1"/>
                                      <a:gd name="T2" fmla="*/ 0 256 1"/>
                                      <a:gd name="T3" fmla="*/ 90 256 1"/>
                                      <a:gd name="G4" fmla="+- -8067714 T2 T3"/>
                                      <a:gd name="G5" fmla="*/ G4 2 1"/>
                                      <a:gd name="T4" fmla="*/ 90 256 1"/>
                                      <a:gd name="T5" fmla="*/ 0 256 1"/>
                                      <a:gd name="G6" fmla="+- -8067714 T4 T5"/>
                                      <a:gd name="G7" fmla="*/ G6 2 1"/>
                                      <a:gd name="G8" fmla="abs -806771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150"/>
                                      <a:gd name="G18" fmla="*/ 6150 1 2"/>
                                      <a:gd name="G19" fmla="+- G18 5400 0"/>
                                      <a:gd name="G20" fmla="cos G19 -8067714"/>
                                      <a:gd name="G21" fmla="sin G19 -8067714"/>
                                      <a:gd name="G22" fmla="+- G20 10800 0"/>
                                      <a:gd name="G23" fmla="+- G21 10800 0"/>
                                      <a:gd name="G24" fmla="+- 10800 0 G20"/>
                                      <a:gd name="G25" fmla="+- 6150 10800 0"/>
                                      <a:gd name="G26" fmla="?: G9 G17 G25"/>
                                      <a:gd name="G27" fmla="?: G9 0 21600"/>
                                      <a:gd name="G28" fmla="cos 10800 -8067714"/>
                                      <a:gd name="G29" fmla="sin 10800 -8067714"/>
                                      <a:gd name="G30" fmla="sin 6150 -8067714"/>
                                      <a:gd name="G31" fmla="+- G28 10800 0"/>
                                      <a:gd name="G32" fmla="+- G29 10800 0"/>
                                      <a:gd name="G33" fmla="+- G30 10800 0"/>
                                      <a:gd name="G34" fmla="?: G4 0 G31"/>
                                      <a:gd name="G35" fmla="?: -8067714 G34 0"/>
                                      <a:gd name="G36" fmla="?: G6 G35 G31"/>
                                      <a:gd name="G37" fmla="+- 21600 0 G36"/>
                                      <a:gd name="G38" fmla="?: G4 0 G33"/>
                                      <a:gd name="G39" fmla="?: -8067714 G38 G32"/>
                                      <a:gd name="G40" fmla="?: G6 G39 0"/>
                                      <a:gd name="G41" fmla="?: G4 G32 21600"/>
                                      <a:gd name="G42" fmla="?: G6 G41 G33"/>
                                      <a:gd name="T12" fmla="*/ 10800 w 21600"/>
                                      <a:gd name="T13" fmla="*/ 0 h 21600"/>
                                      <a:gd name="T14" fmla="*/ 6171 w 21600"/>
                                      <a:gd name="T15" fmla="*/ 3700 h 21600"/>
                                      <a:gd name="T16" fmla="*/ 10800 w 21600"/>
                                      <a:gd name="T17" fmla="*/ 4650 h 21600"/>
                                      <a:gd name="T18" fmla="*/ 15429 w 21600"/>
                                      <a:gd name="T19" fmla="*/ 37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441" y="5648"/>
                                        </a:moveTo>
                                        <a:cubicBezTo>
                                          <a:pt x="8440" y="4996"/>
                                          <a:pt x="9607" y="4650"/>
                                          <a:pt x="10800" y="4650"/>
                                        </a:cubicBezTo>
                                        <a:cubicBezTo>
                                          <a:pt x="11992" y="4650"/>
                                          <a:pt x="13159" y="4996"/>
                                          <a:pt x="14158" y="5648"/>
                                        </a:cubicBezTo>
                                        <a:lnTo>
                                          <a:pt x="16698" y="1753"/>
                                        </a:lnTo>
                                        <a:cubicBezTo>
                                          <a:pt x="14943" y="609"/>
                                          <a:pt x="12894" y="0"/>
                                          <a:pt x="10799" y="0"/>
                                        </a:cubicBezTo>
                                        <a:cubicBezTo>
                                          <a:pt x="8705" y="0"/>
                                          <a:pt x="6656" y="609"/>
                                          <a:pt x="4901" y="1753"/>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s:wsp>
                          <wps:cNvPr id="737" name="AutoShape 14"/>
                          <wps:cNvSpPr>
                            <a:spLocks noChangeArrowheads="1"/>
                          </wps:cNvSpPr>
                          <wps:spPr bwMode="auto">
                            <a:xfrm>
                              <a:off x="4943" y="4636"/>
                              <a:ext cx="289" cy="289"/>
                            </a:xfrm>
                            <a:prstGeom prst="star5">
                              <a:avLst/>
                            </a:prstGeom>
                            <a:gradFill rotWithShape="1">
                              <a:gsLst>
                                <a:gs pos="0">
                                  <a:srgbClr val="FFCC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738" name="Group 15"/>
                          <wpg:cNvGrpSpPr>
                            <a:grpSpLocks/>
                          </wpg:cNvGrpSpPr>
                          <wpg:grpSpPr bwMode="auto">
                            <a:xfrm>
                              <a:off x="3431" y="4776"/>
                              <a:ext cx="3300" cy="3382"/>
                              <a:chOff x="3431" y="4776"/>
                              <a:chExt cx="3300" cy="3382"/>
                            </a:xfrm>
                          </wpg:grpSpPr>
                          <wpg:grpSp>
                            <wpg:cNvPr id="739" name="Group 16"/>
                            <wpg:cNvGrpSpPr>
                              <a:grpSpLocks/>
                            </wpg:cNvGrpSpPr>
                            <wpg:grpSpPr bwMode="auto">
                              <a:xfrm>
                                <a:off x="3431" y="4776"/>
                                <a:ext cx="3300" cy="2816"/>
                                <a:chOff x="3371" y="4438"/>
                                <a:chExt cx="3407" cy="3154"/>
                              </a:xfrm>
                            </wpg:grpSpPr>
                            <wpg:grpSp>
                              <wpg:cNvPr id="740" name="Group 17"/>
                              <wpg:cNvGrpSpPr>
                                <a:grpSpLocks/>
                              </wpg:cNvGrpSpPr>
                              <wpg:grpSpPr bwMode="auto">
                                <a:xfrm>
                                  <a:off x="5224" y="4438"/>
                                  <a:ext cx="1554" cy="3154"/>
                                  <a:chOff x="5440" y="4438"/>
                                  <a:chExt cx="1554" cy="3154"/>
                                </a:xfrm>
                              </wpg:grpSpPr>
                              <wpg:grpSp>
                                <wpg:cNvPr id="741" name="Group 18"/>
                                <wpg:cNvGrpSpPr>
                                  <a:grpSpLocks/>
                                </wpg:cNvGrpSpPr>
                                <wpg:grpSpPr bwMode="auto">
                                  <a:xfrm rot="19024058" flipH="1">
                                    <a:off x="6173" y="4935"/>
                                    <a:ext cx="317" cy="291"/>
                                    <a:chOff x="4631" y="2432"/>
                                    <a:chExt cx="633" cy="571"/>
                                  </a:xfrm>
                                </wpg:grpSpPr>
                                <wps:wsp>
                                  <wps:cNvPr id="742" name="Freeform 1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3" name="Freeform 2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4" name="Group 21"/>
                                <wpg:cNvGrpSpPr>
                                  <a:grpSpLocks/>
                                </wpg:cNvGrpSpPr>
                                <wpg:grpSpPr bwMode="auto">
                                  <a:xfrm rot="18530110" flipH="1">
                                    <a:off x="6318" y="5055"/>
                                    <a:ext cx="323" cy="338"/>
                                    <a:chOff x="4631" y="2432"/>
                                    <a:chExt cx="633" cy="571"/>
                                  </a:xfrm>
                                </wpg:grpSpPr>
                                <wps:wsp>
                                  <wps:cNvPr id="745" name="Freeform 2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6" name="Freeform 2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7" name="Group 24"/>
                                <wpg:cNvGrpSpPr>
                                  <a:grpSpLocks/>
                                </wpg:cNvGrpSpPr>
                                <wpg:grpSpPr bwMode="auto">
                                  <a:xfrm rot="20031735" flipH="1">
                                    <a:off x="6368" y="5232"/>
                                    <a:ext cx="404" cy="291"/>
                                    <a:chOff x="4631" y="2432"/>
                                    <a:chExt cx="633" cy="571"/>
                                  </a:xfrm>
                                </wpg:grpSpPr>
                                <wps:wsp>
                                  <wps:cNvPr id="748" name="Freeform 2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9" name="Freeform 2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0" name="Group 27"/>
                                <wpg:cNvGrpSpPr>
                                  <a:grpSpLocks/>
                                </wpg:cNvGrpSpPr>
                                <wpg:grpSpPr bwMode="auto">
                                  <a:xfrm rot="20322280" flipH="1">
                                    <a:off x="6449" y="5399"/>
                                    <a:ext cx="405" cy="291"/>
                                    <a:chOff x="4631" y="2432"/>
                                    <a:chExt cx="633" cy="571"/>
                                  </a:xfrm>
                                </wpg:grpSpPr>
                                <wps:wsp>
                                  <wps:cNvPr id="751" name="Freeform 2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2" name="Freeform 2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3" name="Group 30"/>
                                <wpg:cNvGrpSpPr>
                                  <a:grpSpLocks/>
                                </wpg:cNvGrpSpPr>
                                <wpg:grpSpPr bwMode="auto">
                                  <a:xfrm rot="20322280" flipH="1">
                                    <a:off x="6526" y="5568"/>
                                    <a:ext cx="405" cy="291"/>
                                    <a:chOff x="4631" y="2432"/>
                                    <a:chExt cx="633" cy="571"/>
                                  </a:xfrm>
                                </wpg:grpSpPr>
                                <wps:wsp>
                                  <wps:cNvPr id="754" name="Freeform 3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5" name="Freeform 3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6" name="Group 33"/>
                                <wpg:cNvGrpSpPr>
                                  <a:grpSpLocks/>
                                </wpg:cNvGrpSpPr>
                                <wpg:grpSpPr bwMode="auto">
                                  <a:xfrm rot="20322280" flipH="1">
                                    <a:off x="6589" y="5753"/>
                                    <a:ext cx="405" cy="291"/>
                                    <a:chOff x="4631" y="2432"/>
                                    <a:chExt cx="633" cy="571"/>
                                  </a:xfrm>
                                </wpg:grpSpPr>
                                <wps:wsp>
                                  <wps:cNvPr id="757" name="Freeform 3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8" name="Freeform 3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9" name="Group 36"/>
                                <wpg:cNvGrpSpPr>
                                  <a:grpSpLocks/>
                                </wpg:cNvGrpSpPr>
                                <wpg:grpSpPr bwMode="auto">
                                  <a:xfrm flipH="1">
                                    <a:off x="6589" y="5942"/>
                                    <a:ext cx="405" cy="291"/>
                                    <a:chOff x="4631" y="2432"/>
                                    <a:chExt cx="633" cy="571"/>
                                  </a:xfrm>
                                </wpg:grpSpPr>
                                <wps:wsp>
                                  <wps:cNvPr id="760" name="Freeform 3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1" name="Freeform 3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2" name="Group 39"/>
                                <wpg:cNvGrpSpPr>
                                  <a:grpSpLocks/>
                                </wpg:cNvGrpSpPr>
                                <wpg:grpSpPr bwMode="auto">
                                  <a:xfrm flipH="1">
                                    <a:off x="6581" y="6128"/>
                                    <a:ext cx="405" cy="291"/>
                                    <a:chOff x="4631" y="2432"/>
                                    <a:chExt cx="633" cy="571"/>
                                  </a:xfrm>
                                </wpg:grpSpPr>
                                <wps:wsp>
                                  <wps:cNvPr id="763" name="Freeform 4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4" name="Freeform 4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5" name="Group 42"/>
                                <wpg:cNvGrpSpPr>
                                  <a:grpSpLocks/>
                                </wpg:cNvGrpSpPr>
                                <wpg:grpSpPr bwMode="auto">
                                  <a:xfrm flipH="1">
                                    <a:off x="6573" y="6306"/>
                                    <a:ext cx="405" cy="291"/>
                                    <a:chOff x="4631" y="2432"/>
                                    <a:chExt cx="633" cy="571"/>
                                  </a:xfrm>
                                </wpg:grpSpPr>
                                <wps:wsp>
                                  <wps:cNvPr id="766" name="Freeform 4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7" name="Freeform 4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8" name="Group 45"/>
                                <wpg:cNvGrpSpPr>
                                  <a:grpSpLocks/>
                                </wpg:cNvGrpSpPr>
                                <wpg:grpSpPr bwMode="auto">
                                  <a:xfrm rot="701918" flipH="1">
                                    <a:off x="6528" y="6486"/>
                                    <a:ext cx="405" cy="291"/>
                                    <a:chOff x="4631" y="2432"/>
                                    <a:chExt cx="633" cy="571"/>
                                  </a:xfrm>
                                </wpg:grpSpPr>
                                <wps:wsp>
                                  <wps:cNvPr id="769" name="Freeform 4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0" name="Freeform 4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1" name="Group 48"/>
                                <wpg:cNvGrpSpPr>
                                  <a:grpSpLocks/>
                                </wpg:cNvGrpSpPr>
                                <wpg:grpSpPr bwMode="auto">
                                  <a:xfrm rot="701918" flipH="1">
                                    <a:off x="6483" y="6658"/>
                                    <a:ext cx="405" cy="292"/>
                                    <a:chOff x="4631" y="2432"/>
                                    <a:chExt cx="633" cy="571"/>
                                  </a:xfrm>
                                </wpg:grpSpPr>
                                <wps:wsp>
                                  <wps:cNvPr id="772" name="Freeform 4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3" name="Freeform 5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4" name="Group 51"/>
                                <wpg:cNvGrpSpPr>
                                  <a:grpSpLocks/>
                                </wpg:cNvGrpSpPr>
                                <wpg:grpSpPr bwMode="auto">
                                  <a:xfrm rot="1231998" flipH="1">
                                    <a:off x="6403" y="6825"/>
                                    <a:ext cx="404" cy="291"/>
                                    <a:chOff x="4631" y="2432"/>
                                    <a:chExt cx="633" cy="571"/>
                                  </a:xfrm>
                                </wpg:grpSpPr>
                                <wps:wsp>
                                  <wps:cNvPr id="775" name="Freeform 5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6" name="Freeform 5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7" name="Group 54"/>
                                <wpg:cNvGrpSpPr>
                                  <a:grpSpLocks/>
                                </wpg:cNvGrpSpPr>
                                <wpg:grpSpPr bwMode="auto">
                                  <a:xfrm rot="1508791" flipH="1">
                                    <a:off x="6308" y="6991"/>
                                    <a:ext cx="405" cy="292"/>
                                    <a:chOff x="4631" y="2432"/>
                                    <a:chExt cx="633" cy="571"/>
                                  </a:xfrm>
                                </wpg:grpSpPr>
                                <wps:wsp>
                                  <wps:cNvPr id="778" name="Freeform 5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9" name="Freeform 5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0" name="Group 57"/>
                                <wpg:cNvGrpSpPr>
                                  <a:grpSpLocks/>
                                </wpg:cNvGrpSpPr>
                                <wpg:grpSpPr bwMode="auto">
                                  <a:xfrm rot="1508791" flipH="1">
                                    <a:off x="6210" y="7153"/>
                                    <a:ext cx="404" cy="291"/>
                                    <a:chOff x="4631" y="2432"/>
                                    <a:chExt cx="633" cy="571"/>
                                  </a:xfrm>
                                </wpg:grpSpPr>
                                <wps:wsp>
                                  <wps:cNvPr id="781" name="Freeform 5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2" name="Freeform 5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3" name="Group 60"/>
                                <wpg:cNvGrpSpPr>
                                  <a:grpSpLocks/>
                                </wpg:cNvGrpSpPr>
                                <wpg:grpSpPr bwMode="auto">
                                  <a:xfrm rot="2111843" flipH="1">
                                    <a:off x="6080" y="7301"/>
                                    <a:ext cx="405" cy="291"/>
                                    <a:chOff x="4631" y="2432"/>
                                    <a:chExt cx="633" cy="571"/>
                                  </a:xfrm>
                                </wpg:grpSpPr>
                                <wps:wsp>
                                  <wps:cNvPr id="784" name="Freeform 6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5" name="Freeform 6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6" name="Group 63"/>
                                <wpg:cNvGrpSpPr>
                                  <a:grpSpLocks/>
                                </wpg:cNvGrpSpPr>
                                <wpg:grpSpPr bwMode="auto">
                                  <a:xfrm rot="18125160" flipH="1">
                                    <a:off x="5976" y="4757"/>
                                    <a:ext cx="404" cy="325"/>
                                    <a:chOff x="4631" y="2432"/>
                                    <a:chExt cx="633" cy="571"/>
                                  </a:xfrm>
                                </wpg:grpSpPr>
                                <wps:wsp>
                                  <wps:cNvPr id="787" name="Freeform 6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8" name="Freeform 6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9" name="Group 66"/>
                                <wpg:cNvGrpSpPr>
                                  <a:grpSpLocks/>
                                </wpg:cNvGrpSpPr>
                                <wpg:grpSpPr bwMode="auto">
                                  <a:xfrm rot="18125160" flipH="1">
                                    <a:off x="5851" y="4674"/>
                                    <a:ext cx="354" cy="291"/>
                                    <a:chOff x="4631" y="2432"/>
                                    <a:chExt cx="633" cy="571"/>
                                  </a:xfrm>
                                </wpg:grpSpPr>
                                <wps:wsp>
                                  <wps:cNvPr id="790" name="Freeform 6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1" name="Freeform 6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2" name="Group 69"/>
                                <wpg:cNvGrpSpPr>
                                  <a:grpSpLocks/>
                                </wpg:cNvGrpSpPr>
                                <wpg:grpSpPr bwMode="auto">
                                  <a:xfrm rot="18125160" flipH="1">
                                    <a:off x="5701" y="4570"/>
                                    <a:ext cx="347" cy="291"/>
                                    <a:chOff x="4631" y="2432"/>
                                    <a:chExt cx="633" cy="571"/>
                                  </a:xfrm>
                                </wpg:grpSpPr>
                                <wps:wsp>
                                  <wps:cNvPr id="793" name="Freeform 7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4" name="Freeform 7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5" name="Group 72"/>
                                <wpg:cNvGrpSpPr>
                                  <a:grpSpLocks/>
                                </wpg:cNvGrpSpPr>
                                <wpg:grpSpPr bwMode="auto">
                                  <a:xfrm rot="18125160" flipH="1">
                                    <a:off x="5606" y="4491"/>
                                    <a:ext cx="258" cy="291"/>
                                    <a:chOff x="4631" y="2432"/>
                                    <a:chExt cx="633" cy="571"/>
                                  </a:xfrm>
                                </wpg:grpSpPr>
                                <wps:wsp>
                                  <wps:cNvPr id="796" name="Freeform 7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7" name="Freeform 7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8" name="Group 75"/>
                                <wpg:cNvGrpSpPr>
                                  <a:grpSpLocks/>
                                </wpg:cNvGrpSpPr>
                                <wpg:grpSpPr bwMode="auto">
                                  <a:xfrm rot="18125160" flipH="1">
                                    <a:off x="5471" y="4407"/>
                                    <a:ext cx="229" cy="291"/>
                                    <a:chOff x="4631" y="2432"/>
                                    <a:chExt cx="633" cy="571"/>
                                  </a:xfrm>
                                </wpg:grpSpPr>
                                <wps:wsp>
                                  <wps:cNvPr id="799" name="Freeform 7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0" name="Freeform 7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801" name="Group 78"/>
                              <wpg:cNvGrpSpPr>
                                <a:grpSpLocks/>
                              </wpg:cNvGrpSpPr>
                              <wpg:grpSpPr bwMode="auto">
                                <a:xfrm flipH="1">
                                  <a:off x="3371" y="4438"/>
                                  <a:ext cx="1519" cy="3154"/>
                                  <a:chOff x="5440" y="4438"/>
                                  <a:chExt cx="1554" cy="3154"/>
                                </a:xfrm>
                              </wpg:grpSpPr>
                              <wpg:grpSp>
                                <wpg:cNvPr id="802" name="Group 79"/>
                                <wpg:cNvGrpSpPr>
                                  <a:grpSpLocks/>
                                </wpg:cNvGrpSpPr>
                                <wpg:grpSpPr bwMode="auto">
                                  <a:xfrm rot="19024058" flipH="1">
                                    <a:off x="6173" y="4935"/>
                                    <a:ext cx="317" cy="291"/>
                                    <a:chOff x="4631" y="2432"/>
                                    <a:chExt cx="633" cy="571"/>
                                  </a:xfrm>
                                </wpg:grpSpPr>
                                <wps:wsp>
                                  <wps:cNvPr id="803" name="Freeform 8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4" name="Freeform 8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5" name="Group 82"/>
                                <wpg:cNvGrpSpPr>
                                  <a:grpSpLocks/>
                                </wpg:cNvGrpSpPr>
                                <wpg:grpSpPr bwMode="auto">
                                  <a:xfrm rot="18530110" flipH="1">
                                    <a:off x="6318" y="5055"/>
                                    <a:ext cx="323" cy="338"/>
                                    <a:chOff x="4631" y="2432"/>
                                    <a:chExt cx="633" cy="571"/>
                                  </a:xfrm>
                                </wpg:grpSpPr>
                                <wps:wsp>
                                  <wps:cNvPr id="806" name="Freeform 8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7" name="Freeform 8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8" name="Group 85"/>
                                <wpg:cNvGrpSpPr>
                                  <a:grpSpLocks/>
                                </wpg:cNvGrpSpPr>
                                <wpg:grpSpPr bwMode="auto">
                                  <a:xfrm rot="20031735" flipH="1">
                                    <a:off x="6368" y="5232"/>
                                    <a:ext cx="404" cy="291"/>
                                    <a:chOff x="4631" y="2432"/>
                                    <a:chExt cx="633" cy="571"/>
                                  </a:xfrm>
                                </wpg:grpSpPr>
                                <wps:wsp>
                                  <wps:cNvPr id="809" name="Freeform 8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0" name="Freeform 8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1" name="Group 88"/>
                                <wpg:cNvGrpSpPr>
                                  <a:grpSpLocks/>
                                </wpg:cNvGrpSpPr>
                                <wpg:grpSpPr bwMode="auto">
                                  <a:xfrm rot="20322280" flipH="1">
                                    <a:off x="6449" y="5399"/>
                                    <a:ext cx="405" cy="291"/>
                                    <a:chOff x="4631" y="2432"/>
                                    <a:chExt cx="633" cy="571"/>
                                  </a:xfrm>
                                </wpg:grpSpPr>
                                <wps:wsp>
                                  <wps:cNvPr id="812" name="Freeform 8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3" name="Freeform 9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4" name="Group 91"/>
                                <wpg:cNvGrpSpPr>
                                  <a:grpSpLocks/>
                                </wpg:cNvGrpSpPr>
                                <wpg:grpSpPr bwMode="auto">
                                  <a:xfrm rot="20322280" flipH="1">
                                    <a:off x="6526" y="5568"/>
                                    <a:ext cx="405" cy="291"/>
                                    <a:chOff x="4631" y="2432"/>
                                    <a:chExt cx="633" cy="571"/>
                                  </a:xfrm>
                                </wpg:grpSpPr>
                                <wps:wsp>
                                  <wps:cNvPr id="815" name="Freeform 9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6" name="Freeform 9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7" name="Group 94"/>
                                <wpg:cNvGrpSpPr>
                                  <a:grpSpLocks/>
                                </wpg:cNvGrpSpPr>
                                <wpg:grpSpPr bwMode="auto">
                                  <a:xfrm rot="20322280" flipH="1">
                                    <a:off x="6589" y="5753"/>
                                    <a:ext cx="405" cy="291"/>
                                    <a:chOff x="4631" y="2432"/>
                                    <a:chExt cx="633" cy="571"/>
                                  </a:xfrm>
                                </wpg:grpSpPr>
                                <wps:wsp>
                                  <wps:cNvPr id="818" name="Freeform 9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9" name="Freeform 9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0" name="Group 97"/>
                                <wpg:cNvGrpSpPr>
                                  <a:grpSpLocks/>
                                </wpg:cNvGrpSpPr>
                                <wpg:grpSpPr bwMode="auto">
                                  <a:xfrm flipH="1">
                                    <a:off x="6589" y="5942"/>
                                    <a:ext cx="405" cy="291"/>
                                    <a:chOff x="4631" y="2432"/>
                                    <a:chExt cx="633" cy="571"/>
                                  </a:xfrm>
                                </wpg:grpSpPr>
                                <wps:wsp>
                                  <wps:cNvPr id="821" name="Freeform 9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2" name="Freeform 9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3" name="Group 100"/>
                                <wpg:cNvGrpSpPr>
                                  <a:grpSpLocks/>
                                </wpg:cNvGrpSpPr>
                                <wpg:grpSpPr bwMode="auto">
                                  <a:xfrm flipH="1">
                                    <a:off x="6581" y="6128"/>
                                    <a:ext cx="405" cy="291"/>
                                    <a:chOff x="4631" y="2432"/>
                                    <a:chExt cx="633" cy="571"/>
                                  </a:xfrm>
                                </wpg:grpSpPr>
                                <wps:wsp>
                                  <wps:cNvPr id="824" name="Freeform 10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5" name="Freeform 10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6" name="Group 103"/>
                                <wpg:cNvGrpSpPr>
                                  <a:grpSpLocks/>
                                </wpg:cNvGrpSpPr>
                                <wpg:grpSpPr bwMode="auto">
                                  <a:xfrm flipH="1">
                                    <a:off x="6573" y="6306"/>
                                    <a:ext cx="405" cy="291"/>
                                    <a:chOff x="4631" y="2432"/>
                                    <a:chExt cx="633" cy="571"/>
                                  </a:xfrm>
                                </wpg:grpSpPr>
                                <wps:wsp>
                                  <wps:cNvPr id="827" name="Freeform 10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8" name="Freeform 10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9" name="Group 106"/>
                                <wpg:cNvGrpSpPr>
                                  <a:grpSpLocks/>
                                </wpg:cNvGrpSpPr>
                                <wpg:grpSpPr bwMode="auto">
                                  <a:xfrm rot="701918" flipH="1">
                                    <a:off x="6528" y="6486"/>
                                    <a:ext cx="405" cy="291"/>
                                    <a:chOff x="4631" y="2432"/>
                                    <a:chExt cx="633" cy="571"/>
                                  </a:xfrm>
                                </wpg:grpSpPr>
                                <wps:wsp>
                                  <wps:cNvPr id="830" name="Freeform 10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1" name="Freeform 10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2" name="Group 109"/>
                                <wpg:cNvGrpSpPr>
                                  <a:grpSpLocks/>
                                </wpg:cNvGrpSpPr>
                                <wpg:grpSpPr bwMode="auto">
                                  <a:xfrm rot="701918" flipH="1">
                                    <a:off x="6483" y="6658"/>
                                    <a:ext cx="405" cy="292"/>
                                    <a:chOff x="4631" y="2432"/>
                                    <a:chExt cx="633" cy="571"/>
                                  </a:xfrm>
                                </wpg:grpSpPr>
                                <wps:wsp>
                                  <wps:cNvPr id="833" name="Freeform 11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4" name="Freeform 11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5" name="Group 112"/>
                                <wpg:cNvGrpSpPr>
                                  <a:grpSpLocks/>
                                </wpg:cNvGrpSpPr>
                                <wpg:grpSpPr bwMode="auto">
                                  <a:xfrm rot="1231998" flipH="1">
                                    <a:off x="6403" y="6825"/>
                                    <a:ext cx="404" cy="291"/>
                                    <a:chOff x="4631" y="2432"/>
                                    <a:chExt cx="633" cy="571"/>
                                  </a:xfrm>
                                </wpg:grpSpPr>
                                <wps:wsp>
                                  <wps:cNvPr id="836" name="Freeform 11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7" name="Freeform 11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8" name="Group 115"/>
                                <wpg:cNvGrpSpPr>
                                  <a:grpSpLocks/>
                                </wpg:cNvGrpSpPr>
                                <wpg:grpSpPr bwMode="auto">
                                  <a:xfrm rot="1508791" flipH="1">
                                    <a:off x="6308" y="6991"/>
                                    <a:ext cx="405" cy="292"/>
                                    <a:chOff x="4631" y="2432"/>
                                    <a:chExt cx="633" cy="571"/>
                                  </a:xfrm>
                                </wpg:grpSpPr>
                                <wps:wsp>
                                  <wps:cNvPr id="839" name="Freeform 11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0" name="Freeform 11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1" name="Group 118"/>
                                <wpg:cNvGrpSpPr>
                                  <a:grpSpLocks/>
                                </wpg:cNvGrpSpPr>
                                <wpg:grpSpPr bwMode="auto">
                                  <a:xfrm rot="1508791" flipH="1">
                                    <a:off x="6210" y="7153"/>
                                    <a:ext cx="404" cy="291"/>
                                    <a:chOff x="4631" y="2432"/>
                                    <a:chExt cx="633" cy="571"/>
                                  </a:xfrm>
                                </wpg:grpSpPr>
                                <wps:wsp>
                                  <wps:cNvPr id="842" name="Freeform 11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3" name="Freeform 12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4" name="Group 121"/>
                                <wpg:cNvGrpSpPr>
                                  <a:grpSpLocks/>
                                </wpg:cNvGrpSpPr>
                                <wpg:grpSpPr bwMode="auto">
                                  <a:xfrm rot="2111843" flipH="1">
                                    <a:off x="6080" y="7301"/>
                                    <a:ext cx="405" cy="291"/>
                                    <a:chOff x="4631" y="2432"/>
                                    <a:chExt cx="633" cy="571"/>
                                  </a:xfrm>
                                </wpg:grpSpPr>
                                <wps:wsp>
                                  <wps:cNvPr id="845" name="Freeform 12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6" name="Freeform 12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7" name="Group 124"/>
                                <wpg:cNvGrpSpPr>
                                  <a:grpSpLocks/>
                                </wpg:cNvGrpSpPr>
                                <wpg:grpSpPr bwMode="auto">
                                  <a:xfrm rot="18125160" flipH="1">
                                    <a:off x="5976" y="4757"/>
                                    <a:ext cx="404" cy="325"/>
                                    <a:chOff x="4631" y="2432"/>
                                    <a:chExt cx="633" cy="571"/>
                                  </a:xfrm>
                                </wpg:grpSpPr>
                                <wps:wsp>
                                  <wps:cNvPr id="848" name="Freeform 12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9" name="Freeform 12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0" name="Group 127"/>
                                <wpg:cNvGrpSpPr>
                                  <a:grpSpLocks/>
                                </wpg:cNvGrpSpPr>
                                <wpg:grpSpPr bwMode="auto">
                                  <a:xfrm rot="18125160" flipH="1">
                                    <a:off x="5851" y="4674"/>
                                    <a:ext cx="354" cy="291"/>
                                    <a:chOff x="4631" y="2432"/>
                                    <a:chExt cx="633" cy="571"/>
                                  </a:xfrm>
                                </wpg:grpSpPr>
                                <wps:wsp>
                                  <wps:cNvPr id="851" name="Freeform 12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2" name="Freeform 12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3" name="Group 130"/>
                                <wpg:cNvGrpSpPr>
                                  <a:grpSpLocks/>
                                </wpg:cNvGrpSpPr>
                                <wpg:grpSpPr bwMode="auto">
                                  <a:xfrm rot="18125160" flipH="1">
                                    <a:off x="5701" y="4570"/>
                                    <a:ext cx="347" cy="291"/>
                                    <a:chOff x="4631" y="2432"/>
                                    <a:chExt cx="633" cy="571"/>
                                  </a:xfrm>
                                </wpg:grpSpPr>
                                <wps:wsp>
                                  <wps:cNvPr id="854" name="Freeform 13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5" name="Freeform 13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6" name="Group 133"/>
                                <wpg:cNvGrpSpPr>
                                  <a:grpSpLocks/>
                                </wpg:cNvGrpSpPr>
                                <wpg:grpSpPr bwMode="auto">
                                  <a:xfrm rot="18125160" flipH="1">
                                    <a:off x="5606" y="4491"/>
                                    <a:ext cx="258" cy="291"/>
                                    <a:chOff x="4631" y="2432"/>
                                    <a:chExt cx="633" cy="571"/>
                                  </a:xfrm>
                                </wpg:grpSpPr>
                                <wps:wsp>
                                  <wps:cNvPr id="857" name="Freeform 13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8" name="Freeform 13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9" name="Group 136"/>
                                <wpg:cNvGrpSpPr>
                                  <a:grpSpLocks/>
                                </wpg:cNvGrpSpPr>
                                <wpg:grpSpPr bwMode="auto">
                                  <a:xfrm rot="18125160" flipH="1">
                                    <a:off x="5471" y="4407"/>
                                    <a:ext cx="229" cy="291"/>
                                    <a:chOff x="4631" y="2432"/>
                                    <a:chExt cx="633" cy="571"/>
                                  </a:xfrm>
                                </wpg:grpSpPr>
                                <wps:wsp>
                                  <wps:cNvPr id="860" name="Freeform 13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1" name="Freeform 13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cNvPr id="862" name="Group 139"/>
                            <wpg:cNvGrpSpPr>
                              <a:grpSpLocks/>
                            </wpg:cNvGrpSpPr>
                            <wpg:grpSpPr bwMode="auto">
                              <a:xfrm>
                                <a:off x="3659" y="7551"/>
                                <a:ext cx="2792" cy="607"/>
                                <a:chOff x="3671" y="7551"/>
                                <a:chExt cx="2792" cy="607"/>
                              </a:xfrm>
                            </wpg:grpSpPr>
                            <wps:wsp>
                              <wps:cNvPr id="863" name="AutoShape 140"/>
                              <wps:cNvSpPr>
                                <a:spLocks noChangeArrowheads="1"/>
                              </wps:cNvSpPr>
                              <wps:spPr bwMode="auto">
                                <a:xfrm>
                                  <a:off x="3671" y="7551"/>
                                  <a:ext cx="2792" cy="607"/>
                                </a:xfrm>
                                <a:prstGeom prst="ribbon">
                                  <a:avLst>
                                    <a:gd name="adj1" fmla="val 12500"/>
                                    <a:gd name="adj2" fmla="val 50000"/>
                                  </a:avLst>
                                </a:prstGeom>
                                <a:gradFill rotWithShape="1">
                                  <a:gsLst>
                                    <a:gs pos="0">
                                      <a:srgbClr val="00B050"/>
                                    </a:gs>
                                    <a:gs pos="50000">
                                      <a:srgbClr val="FF0000"/>
                                    </a:gs>
                                    <a:gs pos="100000">
                                      <a:srgbClr val="00B050"/>
                                    </a:gs>
                                  </a:gsLst>
                                  <a:lin ang="5400000" scaled="1"/>
                                </a:gradFill>
                                <a:ln w="3175">
                                  <a:solidFill>
                                    <a:srgbClr val="000000"/>
                                  </a:solidFill>
                                  <a:round/>
                                  <a:headEnd/>
                                  <a:tailEnd/>
                                </a:ln>
                                <a:effectLst>
                                  <a:outerShdw dist="25400" dir="5400000" algn="ctr" rotWithShape="0">
                                    <a:srgbClr val="7F7F7F"/>
                                  </a:outerShdw>
                                </a:effectLst>
                              </wps:spPr>
                              <wps:txbx>
                                <w:txbxContent>
                                  <w:p w:rsidR="000B2797" w:rsidRDefault="000B2797" w:rsidP="00EC4908"/>
                                </w:txbxContent>
                              </wps:txbx>
                              <wps:bodyPr rot="0" vert="horz" wrap="square" lIns="91440" tIns="45720" rIns="91440" bIns="45720" anchor="t" anchorCtr="0" upright="1">
                                <a:noAutofit/>
                              </wps:bodyPr>
                            </wps:wsp>
                            <wpg:grpSp>
                              <wpg:cNvPr id="864" name="Group 141"/>
                              <wpg:cNvGrpSpPr>
                                <a:grpSpLocks/>
                              </wpg:cNvGrpSpPr>
                              <wpg:grpSpPr bwMode="auto">
                                <a:xfrm>
                                  <a:off x="4016" y="7646"/>
                                  <a:ext cx="2090" cy="357"/>
                                  <a:chOff x="4016" y="7646"/>
                                  <a:chExt cx="2090" cy="357"/>
                                </a:xfrm>
                              </wpg:grpSpPr>
                              <wps:wsp>
                                <wps:cNvPr id="865" name="AutoShape 142"/>
                                <wps:cNvSpPr>
                                  <a:spLocks noChangeArrowheads="1"/>
                                </wps:cNvSpPr>
                                <wps:spPr bwMode="auto">
                                  <a:xfrm>
                                    <a:off x="5795"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6" name="AutoShape 143"/>
                                <wps:cNvSpPr>
                                  <a:spLocks noChangeArrowheads="1"/>
                                </wps:cNvSpPr>
                                <wps:spPr bwMode="auto">
                                  <a:xfrm>
                                    <a:off x="4016"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grpSp>
                      <wpg:grpSp>
                        <wpg:cNvPr id="867" name="Group 144"/>
                        <wpg:cNvGrpSpPr>
                          <a:grpSpLocks/>
                        </wpg:cNvGrpSpPr>
                        <wpg:grpSpPr bwMode="auto">
                          <a:xfrm>
                            <a:off x="2709" y="9217"/>
                            <a:ext cx="1431" cy="1112"/>
                            <a:chOff x="2709" y="9217"/>
                            <a:chExt cx="1431" cy="1112"/>
                          </a:xfrm>
                        </wpg:grpSpPr>
                        <wps:wsp>
                          <wps:cNvPr id="868" name="WordArt 145"/>
                          <wps:cNvSpPr txBox="1">
                            <a:spLocks noChangeArrowheads="1" noChangeShapeType="1" noTextEdit="1"/>
                          </wps:cNvSpPr>
                          <wps:spPr bwMode="auto">
                            <a:xfrm>
                              <a:off x="2709" y="9217"/>
                              <a:ext cx="1431" cy="885"/>
                            </a:xfrm>
                            <a:prstGeom prst="rect">
                              <a:avLst/>
                            </a:prstGeom>
                            <a:extLst>
                              <a:ext uri="{AF507438-7753-43E0-B8FC-AC1667EBCBE1}">
                                <a14:hiddenEffects xmlns:a14="http://schemas.microsoft.com/office/drawing/2010/main">
                                  <a:effectLst/>
                                </a14:hiddenEffects>
                              </a:ext>
                            </a:extLst>
                          </wps:spPr>
                          <wps:txbx>
                            <w:txbxContent>
                              <w:p w:rsidR="000B2797" w:rsidRDefault="000B2797" w:rsidP="00EC4908">
                                <w:pPr>
                                  <w:pStyle w:val="NormalWeb"/>
                                  <w:spacing w:before="0" w:beforeAutospacing="0" w:after="0" w:afterAutospacing="0"/>
                                </w:pPr>
                              </w:p>
                            </w:txbxContent>
                          </wps:txbx>
                          <wps:bodyPr wrap="square" numCol="1" fromWordArt="1">
                            <a:prstTxWarp prst="textPlain">
                              <a:avLst>
                                <a:gd name="adj" fmla="val 50000"/>
                              </a:avLst>
                            </a:prstTxWarp>
                            <a:spAutoFit/>
                          </wps:bodyPr>
                        </wps:wsp>
                        <wps:wsp>
                          <wps:cNvPr id="869" name="WordArt 146"/>
                          <wps:cNvSpPr txBox="1">
                            <a:spLocks noChangeArrowheads="1" noChangeShapeType="1" noTextEdit="1"/>
                          </wps:cNvSpPr>
                          <wps:spPr bwMode="auto">
                            <a:xfrm>
                              <a:off x="2713" y="9444"/>
                              <a:ext cx="1426" cy="885"/>
                            </a:xfrm>
                            <a:prstGeom prst="rect">
                              <a:avLst/>
                            </a:prstGeom>
                            <a:extLst>
                              <a:ext uri="{AF507438-7753-43E0-B8FC-AC1667EBCBE1}">
                                <a14:hiddenEffects xmlns:a14="http://schemas.microsoft.com/office/drawing/2010/main">
                                  <a:effectLst/>
                                </a14:hiddenEffects>
                              </a:ext>
                            </a:extLst>
                          </wps:spPr>
                          <wps:txbx>
                            <w:txbxContent>
                              <w:p w:rsidR="000B2797" w:rsidRDefault="000B2797" w:rsidP="00EC4908">
                                <w:pPr>
                                  <w:pStyle w:val="NormalWeb"/>
                                  <w:spacing w:before="0" w:beforeAutospacing="0" w:after="0" w:afterAutospacing="0"/>
                                </w:pPr>
                              </w:p>
                            </w:txbxContent>
                          </wps:txbx>
                          <wps:bodyPr wrap="square" numCol="1" fromWordArt="1">
                            <a:prstTxWarp prst="textPlain">
                              <a:avLst>
                                <a:gd name="adj" fmla="val 50000"/>
                              </a:avLst>
                            </a:prstTxWarp>
                            <a:spAutoFit/>
                          </wps:bodyPr>
                        </wps:wsp>
                      </wpg:grpSp>
                    </wpg:wgp>
                  </a:graphicData>
                </a:graphic>
                <wp14:sizeRelH relativeFrom="page">
                  <wp14:pctWidth>0</wp14:pctWidth>
                </wp14:sizeRelH>
                <wp14:sizeRelV relativeFrom="page">
                  <wp14:pctHeight>0</wp14:pctHeight>
                </wp14:sizeRelV>
              </wp:anchor>
            </w:drawing>
          </mc:Choice>
          <mc:Fallback>
            <w:pict>
              <v:group w14:anchorId="203CFE19" id="Groupe 726" o:spid="_x0000_s1315" style="position:absolute;left:0;text-align:left;margin-left:150.45pt;margin-top:-8.35pt;width:188.45pt;height:121.95pt;z-index:251684864" coordorigin="1710,5191" coordsize="3492,51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">
                <v:group id="Group 4" o:spid="_x0000_s1316" style="position:absolute;left:1710;top:5191;width:3492;height:4554" coordorigin="3431,3839" coordsize="3300,4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OcsMUAAADcAAAADwAAAGRycy9kb3ducmV2LnhtbESPQYvCMBSE78L+h/CE&#10;vWlaF3WpRhFZlz2IoC6It0fzbIvNS2liW/+9EQSPw8x8w8yXnSlFQ7UrLCuIhxEI4tTqgjMF/8fN&#10;4BuE88gaS8uk4E4OlouP3hwTbVveU3PwmQgQdgkqyL2vEildmpNBN7QVcfAutjbog6wzqWtsA9yU&#10;chRFE2mw4LCQY0XrnNLr4WYU/LbYrr7in2Z7vazv5+N4d9rGpNRnv1vNQHjq/Dv8av9pBd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nTnLDFAAAA3AAA&#10;AA8AAAAAAAAAAAAAAAAAqgIAAGRycy9kb3ducmV2LnhtbFBLBQYAAAAABAAEAPoAAACcAwAAAAA=&#10;">
                  <v:group id="Group 5" o:spid="_x0000_s1317" style="position:absolute;left:3619;top:3839;width:2904;height:4128" coordorigin="3619,3839" coordsize="2904,4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wIwsIAAADcAAAADwAAAGRycy9kb3ducmV2LnhtbERPTYvCMBC9C/sfwix4&#10;07SKunSNIrIuexDBuiDehmZsi82kNLGt/94cBI+P971c96YSLTWutKwgHkcgiDOrS84V/J92oy8Q&#10;ziNrrCyTggc5WK8+BktMtO34SG3qcxFC2CWooPC+TqR0WUEG3djWxIG72sagD7DJpW6wC+GmkpMo&#10;mkuDJYeGAmvaFpTd0rtR8Ntht5nGP+3+dt0+LqfZ4byPSanhZ7/5BuGp92/xy/2nFS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hMCMLCAAAA3AAAAA8A&#10;AAAAAAAAAAAAAAAAqgIAAGRycy9kb3ducmV2LnhtbFBLBQYAAAAABAAEAPoAAACZAwAAAAA=&#10;">
                    <v:oval id="Oval 6" o:spid="_x0000_s1318" alt="30 %" style="position:absolute;left:3619;top:4779;width:2904;height:3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ErC8cA&#10;AADcAAAADwAAAGRycy9kb3ducmV2LnhtbESPS0/CQBSF9yT+h8k1YQdTIVGsDER5BDYuRFGXN51L&#10;W+3caToXKPx6h8SE5cl5fDnjaesqdaAmlJ4N3PUTUMSZtyXnBj7el70RqCDIFivPZOBEAaaTm84Y&#10;U+uP/EaHjeQqjnBI0UAhUqdah6wgh6Hva+Lo7XzjUKJscm0bPMZxV+lBktxrhyVHQoE1zQrKfjd7&#10;F7kvMg/b3eLndbaS5fd+ex5+fc6N6d62z0+ghFq5hv/ba2vgYfAIlzPxCOjJ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BKwvHAAAA3AAAAA8AAAAAAAAAAAAAAAAAmAIAAGRy&#10;cy9kb3ducmV2LnhtbFBLBQYAAAAABAAEAPUAAACMAwAAAAA=&#10;" fillcolor="black" strokecolor="#7f7f7f">
                      <v:fill r:id="rId9" o:title="" type="pattern"/>
                    </v:oval>
                    <v:group id="Group 7" o:spid="_x0000_s1319" style="position:absolute;left:4317;top:3839;width:1519;height:2315" coordorigin="4159,2478" coordsize="1519,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SGcIAAADcAAAADwAAAGRycy9kb3ducmV2LnhtbERPTYvCMBC9C/sfwizs&#10;TdOuqEvXKCKueBDBuiDehmZsi82kNLGt/94cBI+P9z1f9qYSLTWutKwgHkUgiDOrS84V/J/+hj8g&#10;nEfWWFkmBQ9ysFx8DOaYaNvxkdrU5yKEsEtQQeF9nUjpsoIMupGtiQN3tY1BH2CTS91gF8JNJb+j&#10;aCoNlhwaCqxpXVB2S+9GwbbDbjWON+3+dl0/LqfJ4byPSamvz371C8JT79/il3unFcz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PjkhnCAAAA3AAAAA8A&#10;AAAAAAAAAAAAAAAAqgIAAGRycy9kb3ducmV2LnhtbFBLBQYAAAAABAAEAPoAAACZAwAAAAA=&#10;">
                      <v:shape id="AutoShape 8" o:spid="_x0000_s1320" style="position:absolute;left:4195;top:2735;width:1447;height:1519;rotation:-6307548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RgjsYA&#10;AADcAAAADwAAAGRycy9kb3ducmV2LnhtbESPQWvCQBSE70L/w/IKvdUXK6hEVymVoKVgqXrw+My+&#10;JqHZtyG7atpf7woFj8PMfMPMFp2t1ZlbXznRMOgnoFhyZyopNOx32fMElA8khmonrOGXPSzmD70Z&#10;pcZd5IvP21CoCBGfkoYyhCZF9HnJlnzfNSzR+3atpRBlW6Bp6RLhtsaXJBmhpUriQkkNv5Wc/2xP&#10;VsNxiP59lYwOy+VmtfkcZ/iR/aHWT4/d6xRU4C7cw//ttdEwHg7gdiYeAZ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RgjsYAAADcAAAADwAAAAAAAAAAAAAAAACYAgAAZHJz&#10;L2Rvd25yZXYueG1sUEsFBgAAAAAEAAQA9QAAAIsDAAAAAA==&#10;" path="m5579,7649c6683,5820,8663,4702,10800,4702v2136,,4116,1118,5220,2947l20046,5219c18091,1980,14583,,10799,,7016,,3508,1980,1553,5219l5579,7649xe" fillcolor="green" stroked="f">
                        <v:stroke joinstyle="miter"/>
                        <v:path o:connecttype="custom" o:connectlocs="724,0;239,452;724,331;1208,452" o:connectangles="0,0,0,0" textboxrect="493,0,21107,8973"/>
                      </v:shape>
                      <v:group id="Group 9" o:spid="_x0000_s1321" style="position:absolute;left:4218;top:2478;width:1457;height:2315" coordorigin="4218,2478" coordsize="1457,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2p9cYAAADcAAAADwAAAGRycy9kb3ducmV2LnhtbESPT2vCQBTE7wW/w/IK&#10;vdXNH2wldQ0itngQoSqU3h7ZZxKSfRuy2yR++25B6HGYmd8wq3wyrRiod7VlBfE8AkFcWF1zqeBy&#10;fn9egnAeWWNrmRTcyEG+nj2sMNN25E8aTr4UAcIuQwWV910mpSsqMujmtiMO3tX2Bn2QfSl1j2OA&#10;m1YmUfQiDdYcFirsaFtR0Zx+jIKPEcdNGu+GQ3Pd3r7Pi+PXISalnh6nzRsIT5P/D9/be63gN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an1xgAAANwA&#10;AAAPAAAAAAAAAAAAAAAAAKoCAABkcnMvZG93bnJldi54bWxQSwUGAAAAAAQABAD6AAAAnQMAAAAA&#10;">
                        <v:group id="Group 10" o:spid="_x0000_s1322" style="position:absolute;left:4218;top:2478;width:1457;height:2315" coordorigin="4218,2478" coordsize="1457,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MbsUAAADcAAAADwAAAGRycy9kb3ducmV2LnhtbESPT2vCQBTE7wW/w/KE&#10;3uomhlaJriKipQcR/APi7ZF9JsHs25Bdk/jtuwWhx2FmfsPMl72pREuNKy0riEcRCOLM6pJzBefT&#10;9mMKwnlkjZVlUvAkB8vF4G2OqbYdH6g9+lwECLsUFRTe16mULivIoBvZmjh4N9sY9EE2udQNdgFu&#10;KjmOoi9psOSwUGBN64Ky+/FhFHx32K2SeNPu7rf183r63F92MSn1PuxXMxCeev8ffrV/tIJJ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xDG7FAAAA3AAA&#10;AA8AAAAAAAAAAAAAAAAAqgIAAGRycy9kb3ducmV2LnhtbFBLBQYAAAAABAAEAPoAAACcAwAAAAA=&#10;">
                          <v:shape id="WordArt 11" o:spid="_x0000_s1323" type="#_x0000_t202" style="position:absolute;left:4218;top:2478;width:1425;height:2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i8v8MA&#10;AADcAAAADwAAAGRycy9kb3ducmV2LnhtbESPQWvCQBSE74X+h+UJ3urG2lZJXUWqgodeqvH+yL5m&#10;g9m3Iftq4r93C4Ueh5n5hlmuB9+oK3WxDmxgOslAEZfB1lwZKE77pwWoKMgWm8Bk4EYR1qvHhyXm&#10;NvT8RdejVCpBOOZowIm0udaxdOQxTkJLnLzv0HmUJLtK2w77BPeNfs6yN+2x5rTgsKUPR+Xl+OMN&#10;iNjN9FbsfDych89t77LyFQtjxqNh8w5KaJD/8F/7YA3MZy/weyYdAb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i8v8MAAADcAAAADwAAAAAAAAAAAAAAAACYAgAAZHJzL2Rv&#10;d25yZXYueG1sUEsFBgAAAAAEAAQA9QAAAIgDAAAAAA==&#10;" filled="f" stroked="f">
                            <v:stroke joinstyle="round"/>
                            <o:lock v:ext="edit" shapetype="t"/>
                            <v:textbox style="mso-fit-shape-to-text:t">
                              <w:txbxContent>
                                <w:p w:rsidR="000B2797" w:rsidRDefault="000B2797" w:rsidP="00EC4908">
                                  <w:pPr>
                                    <w:pStyle w:val="NormalWeb"/>
                                    <w:spacing w:before="0" w:beforeAutospacing="0" w:after="0" w:afterAutospacing="0"/>
                                    <w:jc w:val="center"/>
                                  </w:pPr>
                                  <w:r>
                                    <w:rPr>
                                      <w:rFonts w:ascii="Arial Black" w:hAnsi="Arial Black"/>
                                      <w:color w:val="FF0000"/>
                                      <w:sz w:val="72"/>
                                      <w:szCs w:val="72"/>
                                    </w:rPr>
                                    <w:t>Y</w:t>
                                  </w:r>
                                </w:p>
                              </w:txbxContent>
                            </v:textbox>
                          </v:shape>
                          <v:shape id="AutoShape 12" o:spid="_x0000_s1324" style="position:absolute;left:4228;top:2971;width:1447;height:1276;rotation:1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MzRsUA&#10;AADcAAAADwAAAGRycy9kb3ducmV2LnhtbESPQWvCQBSE74X+h+UVvNWNirZEVylFQbzV2J4f2Zds&#10;bPZtml1N9Nd3BcHjMDPfMItVb2txptZXjhWMhgkI4tzpiksFh2zz+g7CB2SNtWNScCEPq+Xz0wJT&#10;7Tr+ovM+lCJC2KeowITQpFL63JBFP3QNcfQK11oMUbal1C12EW5rOU6SmbRYcVww2NCnofx3f7IK&#10;uvVsV3xnRT415fbnL7tuOnccKTV46T/mIAL14RG+t7dawdtkCrcz8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zNGxQAAANwAAAAPAAAAAAAAAAAAAAAAAJgCAABkcnMv&#10;ZG93bnJldi54bWxQSwUGAAAAAAQABAD1AAAAigMAAAAA&#10;" path="m7075,6577c8103,5669,9428,5169,10800,5169v1371,,2696,500,3724,1408l17944,2700c15971,960,13430,,10799,,8169,,5628,960,3655,2700l7075,6577xe" fillcolor="green" stroked="f">
                            <v:stroke joinstyle="miter"/>
                            <v:path o:connecttype="custom" o:connectlocs="724,0;359,274;724,305;1088,274" o:connectangles="0,0,0,0" textboxrect="2120,0,19480,7448"/>
                          </v:shape>
                        </v:group>
                        <v:shape id="AutoShape 13" o:spid="_x0000_s1325" style="position:absolute;left:4309;top:2759;width:1345;height:1346;rotation:1039612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gBYsUA&#10;AADcAAAADwAAAGRycy9kb3ducmV2LnhtbESP3WrCQBSE74W+w3IE73SjpVGiq6SCoFBo/XmAQ/aY&#10;RLNnw+7WxLfvFgq9HGbmG2a16U0jHuR8bVnBdJKAIC6srrlUcDnvxgsQPiBrbCyTgid52KxfBivM&#10;tO34SI9TKEWEsM9QQRVCm0npi4oM+oltiaN3tc5giNKVUjvsItw0cpYkqTRYc1yosKVtRcX99G0U&#10;dNf3z6+FzE0xz+94vqVvHzt3UGo07PMliEB9+A//tfdawfw1hd8z8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iAFixQAAANwAAAAPAAAAAAAAAAAAAAAAAJgCAABkcnMv&#10;ZG93bnJldi54bWxQSwUGAAAAAAQABAD1AAAAigMAAAAA&#10;" path="m7441,5648v999,-652,2166,-998,3359,-998c11992,4650,13159,4996,14158,5648l16698,1753c14943,609,12894,,10799,,8705,,6656,609,4901,1753l7441,5648xe" fillcolor="green" stroked="f">
                          <v:stroke joinstyle="miter"/>
                          <v:path o:connecttype="custom" o:connectlocs="673,0;384,231;673,290;961,231" o:connectangles="0,0,0,0" textboxrect="3228,0,18372,6403"/>
                        </v:shape>
                      </v:group>
                    </v:group>
                  </v:group>
                  <v:shape id="AutoShape 14" o:spid="_x0000_s1326" style="position:absolute;left:4943;top:4636;width:289;height:289;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8JQcIA&#10;AADcAAAADwAAAGRycy9kb3ducmV2LnhtbESPQYvCMBSE7wv+h/AEb5qqoFKNIoriwYvuKnh7NM+2&#10;2LzUJtb6740g7HGYmW+Y2aIxhaipcrllBf1eBII4sTrnVMHf76Y7AeE8ssbCMil4kYPFvPUzw1jb&#10;Jx+oPvpUBAi7GBVk3pexlC7JyKDr2ZI4eFdbGfRBVqnUFT4D3BRyEEUjaTDnsJBhSauMktvxYRTc&#10;L/VjjeflHq90ji4+H5z4tFWq026WUxCeGv8f/rZ3WsF4OIbPmXAE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nwlBwgAAANwAAAAPAAAAAAAAAAAAAAAAAJgCAABkcnMvZG93&#10;bnJldi54bWxQSwUGAAAAAAQABAD1AAAAhwMAAAAA&#10;" path="m,3806r3806,l5017,,6194,3806r3806,l6920,6194r1177,3806l5017,7647,1903,10000,3080,6194,,3806xe" fillcolor="#fc0" stroked="f">
                    <v:fill color2="yellow" rotate="t" focusposition=".5,.5" focussize="" focus="100%" type="gradientRadial"/>
                    <v:stroke joinstyle="miter"/>
                    <v:path o:connecttype="custom" o:connectlocs="0,110;110,110;145,0;179,110;289,110;200,179;234,289;145,221;55,289;89,179;0,110" o:connectangles="0,0,0,0,0,0,0,0,0,0,0"/>
                  </v:shape>
                  <v:group id="Group 15" o:spid="_x0000_s1327" style="position:absolute;left:3431;top:4776;width:3300;height:3382" coordorigin="3431,4776" coordsize="3300,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WeH8IAAADcAAAADwAAAGRycy9kb3ducmV2LnhtbERPTYvCMBC9C/sfwizs&#10;TdOuqEvXKCKueBDBuiDehmZsi82kNLGt/94cBI+P9z1f9qYSLTWutKwgHkUgiDOrS84V/J/+hj8g&#10;nEfWWFkmBQ9ysFx8DOaYaNvxkdrU5yKEsEtQQeF9nUjpsoIMupGtiQN3tY1BH2CTS91gF8JNJb+j&#10;aCoNlhwaCqxpXVB2S+9GwbbDbjWON+3+dl0/LqfJ4byPSamvz371C8JT79/il3unFcz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2Vnh/CAAAA3AAAAA8A&#10;AAAAAAAAAAAAAAAAqgIAAGRycy9kb3ducmV2LnhtbFBLBQYAAAAABAAEAPoAAACZAwAAAAA=&#10;">
                    <v:group id="Group 16" o:spid="_x0000_s1328" style="position:absolute;left:3431;top:4776;width:3300;height:2816" coordorigin="3371,4438" coordsize="3407,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k7hMUAAADcAAAADwAAAGRycy9kb3ducmV2LnhtbESPQWvCQBSE7wX/w/IE&#10;b7qJYrXRVURUPEihWii9PbLPJJh9G7JrEv+9WxB6HGbmG2a57kwpGqpdYVlBPIpAEKdWF5wp+L7s&#10;h3MQziNrLC2Tggc5WK96b0tMtG35i5qzz0SAsEtQQe59lUjp0pwMupGtiIN3tbVBH2SdSV1jG+Cm&#10;lOMoepcGCw4LOVa0zSm9ne9GwaHFdjOJd83pdt0+fi/Tz59TTEoN+t1mAcJT5//Dr/ZRK5hN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LZO4TFAAAA3AAA&#10;AA8AAAAAAAAAAAAAAAAAqgIAAGRycy9kb3ducmV2LnhtbFBLBQYAAAAABAAEAPoAAACcAwAAAAA=&#10;">
                      <v:group id="Group 17" o:spid="_x0000_s1329" style="position:absolute;left:5224;top:4438;width:1554;height:3154" coordorigin="5440,4438" coordsize="1554,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XhZMIAAADcAAAADwAAAGRycy9kb3ducmV2LnhtbERPy4rCMBTdC/MP4Q7M&#10;TtOOTzpGEVGZhQg+QNxdmmtbbG5Kk2nr35vFgMvDec+XnSlFQ7UrLCuIBxEI4tTqgjMFl/O2PwPh&#10;PLLG0jIpeJKD5eKjN8dE25aP1Jx8JkIIuwQV5N5XiZQuzcmgG9iKOHB3Wxv0AdaZ1DW2IdyU8juK&#10;JtJgwaEhx4rWOaWP059RsGuxXQ3jTbN/3NfP23l8uO5jUurrs1v9gPDU+bf43/2rFUxH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vl4WTCAAAA3AAAAA8A&#10;AAAAAAAAAAAAAAAAqgIAAGRycy9kb3ducmV2LnhtbFBLBQYAAAAABAAEAPoAAACZAwAAAAA=&#10;">
                        <v:group id="Group 18" o:spid="_x0000_s1330" style="position:absolute;left:6173;top:4935;width:317;height:291;rotation:281361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XxV1HFAAAA3AAA&#10;AA8AAAAAAAAAAAAAAAAAqgIAAGRycy9kb3ducmV2LnhtbFBLBQYAAAAABAAEAPoAAACcAwAAAAA=&#10;">
                          <v:shape id="Freeform 19" o:spid="_x0000_s133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D9UcYA&#10;AADcAAAADwAAAGRycy9kb3ducmV2LnhtbESP3WrCQBSE7wt9h+UUelc3/qASXaWIFhFEjKJ4d8ge&#10;k9Ds2ZBdY/r2bkHwcpiZb5jpvDWlaKh2hWUF3U4Egji1uuBMwfGw+hqDcB5ZY2mZFPyRg/ns/W2K&#10;sbZ33lOT+EwECLsYFeTeV7GULs3JoOvYijh4V1sb9EHWmdQ13gPclLIXRUNpsOCwkGNFi5zS3+Rm&#10;FOz0Ztv8nEcXvzu1/eVmeyxvSaTU50f7PQHhqfWv8LO91gpGgx78nwlH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D9U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0" o:spid="_x0000_s133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GnCMUA&#10;AADcAAAADwAAAGRycy9kb3ducmV2LnhtbESPT2vCQBTE7wW/w/KE3upGK22NboIUSr2If1rw+sw+&#10;k2j2bdjdxvjtuwWhx2FmfsMs8t40oiPna8sKxqMEBHFhdc2lgu+vj6c3ED4ga2wsk4IbecizwcMC&#10;U22vvKNuH0oRIexTVFCF0KZS+qIig35kW+LonawzGKJ0pdQOrxFuGjlJkhdpsOa4UGFL7xUVl/2P&#10;UaA/b2vdyeN25jxu9WFzOq8mG6Ueh/1yDiJQH/7D9/ZKK3idPsPfmXg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gacI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1" o:spid="_x0000_s1333" style="position:absolute;left:6318;top:5055;width:323;height:338;rotation:3353139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2U9AxgAAANwA&#10;AAAPAAAAAAAAAAAAAAAAAKoCAABkcnMvZG93bnJldi54bWxQSwUGAAAAAAQABAD6AAAAnQMAAAAA&#10;">
                          <v:shape id="Freeform 22" o:spid="_x0000_s133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llJccA&#10;AADcAAAADwAAAGRycy9kb3ducmV2LnhtbESPQWvCQBSE74X+h+UVvNVN1VaJboKILSKIGMXS2yP7&#10;TEKzb0N2jem/7wqFHoeZ+YZZpL2pRUetqywreBlGIIhzqysuFJyO788zEM4ja6wtk4IfcpAmjw8L&#10;jLW98YG6zBciQNjFqKD0vomldHlJBt3QNsTBu9jWoA+yLaRu8RbgppajKHqTBisOCyU2tCop/86u&#10;RsFeb3fdx+f0y+/P/Xi93Z3qaxYpNXjql3MQnnr/H/5rb7SC6eQV7mfCEZD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7pZSXHAAAA3A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3" o:spid="_x0000_s133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YEkMUA&#10;AADcAAAADwAAAGRycy9kb3ducmV2LnhtbESPS2vDMBCE74X8B7GB3ho5oeThRg6hUJpLSeIWct1a&#10;60dirYykOs6/rwKFHoeZ+YZZbwbTip6cbywrmE4SEMSF1Q1XCr4+356WIHxA1thaJgU38rDJRg9r&#10;TLW98pH6PFQiQtinqKAOoUul9EVNBv3EdsTRK60zGKJ0ldQOrxFuWjlLkrk02HBcqLGj15qKS/5j&#10;FOj324fu5fdh5Twe9GlfnnezvVKP42H7AiLQEP7Df+2dVrB4nsP9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9gSQ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4" o:spid="_x0000_s1336" style="position:absolute;left:6368;top:5232;width:404;height:291;rotation:1712964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1COETFAAAA3AAA&#10;AA8AAAAAAAAAAAAAAAAAqgIAAGRycy9kb3ducmV2LnhtbFBLBQYAAAAABAAEAPoAAACcAwAAAAA=&#10;">
                          <v:shape id="Freeform 25" o:spid="_x0000_s133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jKu8QA&#10;AADcAAAADwAAAGRycy9kb3ducmV2LnhtbERPy2rCQBTdC/7DcAvdmUmtNCV1FBFbRBAxSkt3l8xt&#10;EszcCZnJo3/fWRRcHs57uR5NLXpqXWVZwVMUgyDOra64UHC9vM9eQTiPrLG2TAp+ycF6NZ0sMdV2&#10;4DP1mS9ECGGXooLS+yaV0uUlGXSRbYgD92Nbgz7AtpC6xSGEm1rO4/hFGqw4NJTY0Lak/JZ1RsFJ&#10;H479x1fy7U+f4/PucLzWXRYr9fgwbt5AeBr9Xfzv3msFySKsDWfC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oyrv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6" o:spid="_x0000_s133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mQ4sUA&#10;AADcAAAADwAAAGRycy9kb3ducmV2LnhtbESPQWvCQBSE7wX/w/KE3upGKVVTN0GEUi9FTQten9ln&#10;kpp9G3a3Mf77rlDocZiZb5hVPphW9OR8Y1nBdJKAIC6tbrhS8PX59rQA4QOyxtYyKbiRhzwbPaww&#10;1fbKB+qLUIkIYZ+igjqELpXSlzUZ9BPbEUfvbJ3BEKWrpHZ4jXDTylmSvEiDDceFGjva1FReih+j&#10;QL/fPnQvT/ul87jXx935ezvbKfU4HtavIAIN4T/8195qBfPnJdzP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aZDi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7" o:spid="_x0000_s1339" style="position:absolute;left:6449;top:5399;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">
                          <v:shape id="Freeform 28" o:spid="_x0000_s134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v1+8YA&#10;AADcAAAADwAAAGRycy9kb3ducmV2LnhtbESPQWvCQBSE70L/w/IK3szGFmtJXYNIKyKINBWlt0f2&#10;NQnNvg3ZTYz/visIPQ4z8w2zSAdTi55aV1lWMI1iEMS51RUXCo5fH5NXEM4ja6wtk4IrOUiXD6MF&#10;Jtpe+JP6zBciQNglqKD0vkmkdHlJBl1kG+Lg/djWoA+yLaRu8RLgppZPcfwiDVYcFkpsaF1S/pt1&#10;RsFB7/b95jz/9ofT8Py+2x/rLouVGj8OqzcQngb/H763t1rBfDaF25l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v1+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9" o:spid="_x0000_s134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SUTsQA&#10;AADcAAAADwAAAGRycy9kb3ducmV2LnhtbESPT2vCQBTE74V+h+UVetONgdYaXUUE0UvxTwWvz+wz&#10;iWbfht1tjN++Kwg9DjPzG2Yy60wtWnK+sqxg0E9AEOdWV1woOPwse18gfEDWWFsmBXfyMJu+vkww&#10;0/bGO2r3oRARwj5DBWUITSalz0sy6Pu2IY7e2TqDIUpXSO3wFuGmlmmSfEqDFceFEhtalJRf979G&#10;gV7dv3UrT9uR87jVx835sk43Sr2/dfMxiEBd+A8/22utYPiRwuNMP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UlE7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0" o:spid="_x0000_s1342" style="position:absolute;left:6526;top:5568;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zKYoMQAAADcAAAA&#10;DwAAAAAAAAAAAAAAAACqAgAAZHJzL2Rvd25yZXYueG1sUEsFBgAAAAAEAAQA+gAAAJsDAAAAAA==&#10;">
                          <v:shape id="Freeform 31" o:spid="_x0000_s134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xWY8cA&#10;AADcAAAADwAAAGRycy9kb3ducmV2LnhtbESPQWvCQBSE74X+h+UVvNVN1VaJboKILSKIGMXS2yP7&#10;TEKzb0N2jem/7wqFHoeZ+YZZpL2pRUetqywreBlGIIhzqysuFJyO788zEM4ja6wtk4IfcpAmjw8L&#10;jLW98YG6zBciQNjFqKD0vomldHlJBt3QNsTBu9jWoA+yLaRu8RbgppajKHqTBisOCyU2tCop/86u&#10;RsFeb3fdx+f0y+/P/Xi93Z3qaxYpNXjql3MQnnr/H/5rb7SC6esE7mfCEZD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8VmPHAAAA3A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2" o:spid="_x0000_s134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0MOsUA&#10;AADcAAAADwAAAGRycy9kb3ducmV2LnhtbESPT2sCMRTE70K/Q3iF3jRbwVa3ZqUIUi+ibgteXzdv&#10;/7SblyWJ6/rtm4LgcZiZ3zDL1WBa0ZPzjWUFz5MEBHFhdcOVgq/PzXgOwgdkja1lUnAlD6vsYbTE&#10;VNsLH6nPQyUihH2KCuoQulRKX9Rk0E9sRxy90jqDIUpXSe3wEuGmldMkeZEGG44LNXa0rqn4zc9G&#10;gf647nQvvw8L5/GgT/vyZzvdK/X0OLy/gQg0hHv41t5qBa+zGfyfiUd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Qw6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3" o:spid="_x0000_s1345" style="position:absolute;left:6589;top:5753;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RTs4wwAAANwAAAAP&#10;AAAAAAAAAAAAAAAAAKoCAABkcnMvZG93bnJldi54bWxQSwUGAAAAAAQABAD6AAAAmgMAAAAA&#10;">
                          <v:shape id="Freeform 34" o:spid="_x0000_s134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7IFMYA&#10;AADcAAAADwAAAGRycy9kb3ducmV2LnhtbESPQWvCQBSE74X+h+UVvNVNFRuJrlKKiggiTUXx9sg+&#10;k9Ds25BdY/z3XUHwOMzMN8x03plKtNS40rKCj34EgjizuuRcwf53+T4G4TyyxsoyKbiRg/ns9WWK&#10;ibZX/qE29bkIEHYJKii8rxMpXVaQQde3NXHwzrYx6INscqkbvAa4qeQgij6lwZLDQoE1fReU/aUX&#10;o2CnN9t2dYxPfnfohovNdl9d0kip3lv3NQHhqfPP8KO91griUQz3M+EIy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7IF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5" o:spid="_x0000_s134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yjpMIA&#10;AADcAAAADwAAAGRycy9kb3ducmV2LnhtbERPy2rCQBTdF/yH4Qrd6UTB2kYnQQpFN0VrC91eM9ck&#10;mrkTZqZ5/H1nUejycN7bfDCN6Mj52rKCxTwBQVxYXXOp4OvzbfYMwgdkjY1lUjCShzybPGwx1bbn&#10;D+rOoRQxhH2KCqoQ2lRKX1Rk0M9tSxy5q3UGQ4SulNphH8NNI5dJ8iQN1hwbKmzptaLifv4xCvR+&#10;fNedvJxenMeT/j5eb4flUanH6bDbgAg0hH/xn/ugFaxXcW08E4+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KOk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6" o:spid="_x0000_s1348" style="position:absolute;left:6589;top:5942;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KAsHMQAAADcAAAA&#10;DwAAAAAAAAAAAAAAAACqAgAAZHJzL2Rvd25yZXYueG1sUEsFBgAAAAAEAAQA+gAAAJsDAAAAAA==&#10;">
                          <v:shape id="Freeform 37" o:spid="_x0000_s134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ua3cEA&#10;AADcAAAADwAAAGRycy9kb3ducmV2LnhtbERPTYvCMBC9L/gfwgje1lQFlWoUERURRKyieBuasS02&#10;k9LE2v33m8PCHh/ve75sTSkaql1hWcGgH4EgTq0uOFNwvWy/pyCcR9ZYWiYFP+Rgueh8zTHW9sNn&#10;ahKfiRDCLkYFufdVLKVLczLo+rYiDtzT1gZ9gHUmdY2fEG5KOYyisTRYcGjIsaJ1TukreRsFJ304&#10;Nrv75OFPt3a0ORyv5TuJlOp129UMhKfW/4v/3HutYDIO88OZcAT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rmt3BAAAA3AAAAA8AAAAAAAAAAAAAAAAAmAIAAGRycy9kb3du&#10;cmV2LnhtbFBLBQYAAAAABAAEAPUAAACG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8" o:spid="_x0000_s135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AhMUA&#10;AADcAAAADwAAAGRycy9kb3ducmV2LnhtbESPQWsCMRSE74L/ITyhNzerB1vXjVIEqZeitUKvr5vn&#10;Zu3mZUnSdf33TaHQ4zAz3zDlZrCt6MmHxrGCWZaDIK6cbrhWcH7fTZ9AhIissXVMCu4UYLMej0os&#10;tLvxG/WnWIsE4VCgAhNjV0gZKkMWQ+Y64uRdnLcYk/S11B5vCW5bOc/zhbTYcFow2NHWUPV1+rYK&#10;9Mv9Vffy87j0AY/643C57ucHpR4mw/MKRKQh/of/2nut4HExg9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qsCE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9" o:spid="_x0000_s1351" style="position:absolute;left:6581;top:6128;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saHTQwwAAANwAAAAP&#10;AAAAAAAAAAAAAAAAAKoCAABkcnMvZG93bnJldi54bWxQSwUGAAAAAAQABAD6AAAAmgMAAAAA&#10;">
                          <v:shape id="Freeform 40" o:spid="_x0000_s135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kEqsUA&#10;AADcAAAADwAAAGRycy9kb3ducmV2LnhtbESPQYvCMBSE74L/ITzB25qqoFKNIssqIohYZRdvj+Zt&#10;W7Z5KU2s9d8bYcHjMDPfMItVa0rRUO0KywqGgwgEcWp1wZmCy3nzMQPhPLLG0jIpeJCD1bLbWWCs&#10;7Z1P1CQ+EwHCLkYFufdVLKVLczLoBrYiDt6vrQ36IOtM6hrvAW5KOYqiiTRYcFjIsaLPnNK/5GYU&#10;HPX+0Gx/pld//G7HX/vDpbwlkVL9Xrueg/DU+nf4v73TCqaTMbzOhCM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QSq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1" o:spid="_x0000_s135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1jHMUA&#10;AADcAAAADwAAAGRycy9kb3ducmV2LnhtbESPS2vDMBCE74X8B7GB3ho5oeThRg6hUJpLSeIWct1a&#10;60dirYykOs6/rwKFHoeZ+YZZbwbTip6cbywrmE4SEMSF1Q1XCr4+356WIHxA1thaJgU38rDJRg9r&#10;TLW98pH6PFQiQtinqKAOoUul9EVNBv3EdsTRK60zGKJ0ldQOrxFuWjlLkrk02HBcqLGj15qKS/5j&#10;FOj324fu5fdh5Twe9GlfnnezvVKP42H7AiLQEP7Df+2dVrCYP8P9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3WMc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2" o:spid="_x0000_s1354" style="position:absolute;left:6573;top:6306;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4HspMQAAADcAAAA&#10;DwAAAAAAAAAAAAAAAACqAgAAZHJzL2Rvd25yZXYueG1sUEsFBgAAAAAEAAQA+gAAAJsDAAAAAA==&#10;">
                          <v:shape id="Freeform 43" o:spid="_x0000_s135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6nMsYA&#10;AADcAAAADwAAAGRycy9kb3ducmV2LnhtbESPQWvCQBSE7wX/w/KE3nRjC1Gim1CkLUUQMQalt0f2&#10;NQnNvg3ZNab/vlsQehxm5htmk42mFQP1rrGsYDGPQBCXVjdcKShOb7MVCOeRNbaWScEPOcjSycMG&#10;E21vfKQh95UIEHYJKqi97xIpXVmTQTe3HXHwvmxv0AfZV1L3eAtw08qnKIqlwYbDQo0dbWsqv/Or&#10;UXDQu/3wfll++sN5fH7d7Yv2mkdKPU7HlzUIT6P/D9/bH1rBMo7h70w4Aj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6nM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4" o:spid="_x0000_s135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9a8UA&#10;AADcAAAADwAAAGRycy9kb3ducmV2LnhtbESPT2vCQBTE7wW/w/KE3upGD1qjaxCh1EuJtUKvr9ln&#10;Es2+Dbvb/Pn23UKhx2FmfsNss8E0oiPna8sK5rMEBHFhdc2lgsvHy9MzCB+QNTaWScFIHrLd5GGL&#10;qbY9v1N3DqWIEPYpKqhCaFMpfVGRQT+zLXH0rtYZDFG6UmqHfYSbRi6SZCkN1hwXKmzpUFFxP38b&#10;Bfp1fNOd/DqtnceT/syvt+MiV+pxOuw3IAIN4T/81z5qBavlCn7Px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D/1r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5" o:spid="_x0000_s1357" style="position:absolute;left:6528;top:6486;width:405;height:291;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naVjCAAAA3AAAAA8A&#10;AAAAAAAAAAAAAAAAqgIAAGRycy9kb3ducmV2LnhtbFBLBQYAAAAABAAEAPoAAACZAwAAAAA=&#10;">
                          <v:shape id="Freeform 46" o:spid="_x0000_s135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EzQMYA&#10;AADcAAAADwAAAGRycy9kb3ducmV2LnhtbESPQWvCQBSE74L/YXlCb82mLahNs5FSWhFBxFSU3h7Z&#10;1yQ0+zZk1xj/fVcQPA4z8w2TLgbTiJ46V1tW8BTFIIgLq2suFey/vx7nIJxH1thYJgUXcrDIxqMU&#10;E23PvKM+96UIEHYJKqi8bxMpXVGRQRfZljh4v7Yz6IPsSqk7PAe4aeRzHE+lwZrDQoUtfVRU/OUn&#10;o2Cr15t+eZz9+O1hePlcb/bNKY+VepgM728gPA3+Hr61V1rBbPoK1zPhCMj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EzQ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7" o:spid="_x0000_s135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zwsIA&#10;AADcAAAADwAAAGRycy9kb3ducmV2LnhtbERPu27CMBTdkfoP1q3UDRwYCk0xCCGhslQJaaWut/El&#10;SRtfR7abx9/XAxLj0Xlv96NpRU/ON5YVLBcJCOLS6oYrBZ8fp/kGhA/IGlvLpGAiD/vdw2yLqbYD&#10;X6gvQiViCPsUFdQhdKmUvqzJoF/YjjhyV+sMhghdJbXDIYabVq6S5FkabDg21NjRsabyt/gzCvTb&#10;9K57+Z2/OI+5/squP+dVptTT43h4BRFoDHfxzX3WCtbrOD+eiUdA7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P/PC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8" o:spid="_x0000_s1360" style="position:absolute;left:6483;top:6658;width:405;height:292;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tEVhjFAAAA3AAA&#10;AA8AAAAAAAAAAAAAAAAAqgIAAGRycy9kb3ducmV2LnhtbFBLBQYAAAAABAAEAPoAAACcAwAAAAA=&#10;">
                          <v:shape id="Freeform 49" o:spid="_x0000_s136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w37MUA&#10;AADcAAAADwAAAGRycy9kb3ducmV2LnhtbESPQWvCQBSE70L/w/IK3nRTBSPRVaS0IoKIqVS8PbLP&#10;JJh9G7JrjP++WxA8DjPzDTNfdqYSLTWutKzgYxiBIM6sLjlXcPz5HkxBOI+ssbJMCh7kYLl4680x&#10;0fbOB2pTn4sAYZeggsL7OpHSZQUZdENbEwfvYhuDPsgml7rBe4CbSo6iaCINlhwWCqzps6Dsmt6M&#10;gr3e7tr1KT77/W83/trujtUtjZTqv3erGQhPnX+Fn+2NVhDHI/g/E4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bDfs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0" o:spid="_x0000_s136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ttcQA&#10;AADcAAAADwAAAGRycy9kb3ducmV2LnhtbESPQWsCMRSE70L/Q3iCN81qQevWKEWQehGtLXh93Tx3&#10;VzcvSxLX9d8bQfA4zMw3zGzRmko05HxpWcFwkIAgzqwuOVfw97vqf4DwAVljZZkU3MjDYv7WmWGq&#10;7ZV/qNmHXEQI+xQVFCHUqZQ+K8igH9iaOHpH6wyGKF0utcNrhJtKjpJkLA2WHBcKrGlZUHbeX4wC&#10;/X3b6Eb+76bO404ftsfTerRVqtdtvz5BBGrDK/xsr7WCyeQdHmfiEZ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bbX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1" o:spid="_x0000_s1363" style="position:absolute;left:6403;top:6825;width:404;height:291;rotation:-1345670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o68j1ccAAADc&#10;AAAADwAAAAAAAAAAAAAAAACqAgAAZHJzL2Rvd25yZXYueG1sUEsFBgAAAAAEAAQA+gAAAJ4DAAAA&#10;AA==&#10;">
                          <v:shape id="Freeform 52" o:spid="_x0000_s136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vmMYA&#10;AADcAAAADwAAAGRycy9kb3ducmV2LnhtbESPQWvCQBSE74X+h+UVvNVNFRuJrlKKiggiTUXx9sg+&#10;k9Ds25BdY/z3XUHwOMzMN8x03plKtNS40rKCj34EgjizuuRcwf53+T4G4TyyxsoyKbiRg/ns9WWK&#10;ibZX/qE29bkIEHYJKii8rxMpXVaQQde3NXHwzrYx6INscqkbvAa4qeQgij6lwZLDQoE1fReU/aUX&#10;o2CnN9t2dYxPfnfohovNdl9d0kip3lv3NQHhqfPP8KO91grieAT3M+EIy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Wvm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3" o:spid="_x0000_s136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rOLcUA&#10;AADcAAAADwAAAGRycy9kb3ducmV2LnhtbESPT2vCQBTE7wW/w/KE3upGD1qjaxCh1EuJtUKvr9ln&#10;Es2+Dbvb/Pn23UKhx2FmfsNss8E0oiPna8sK5rMEBHFhdc2lgsvHy9MzCB+QNTaWScFIHrLd5GGL&#10;qbY9v1N3DqWIEPYpKqhCaFMpfVGRQT+zLXH0rtYZDFG6UmqHfYSbRi6SZCkN1hwXKmzpUFFxP38b&#10;Bfp1fNOd/DqtnceT/syvt+MiV+pxOuw3IAIN4T/81z5qBavVEn7Px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s4t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4" o:spid="_x0000_s1366" style="position:absolute;left:6308;top:6991;width:405;height:292;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aQnzcQAAADcAAAA&#10;DwAAAAAAAAAAAAAAAACqAgAAZHJzL2Rvd25yZXYueG1sUEsFBgAAAAAEAAQA+gAAAJsDAAAAAA==&#10;">
                          <v:shape id="Freeform 55" o:spid="_x0000_s136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QABsIA&#10;AADcAAAADwAAAGRycy9kb3ducmV2LnhtbERPTYvCMBC9C/6HMII3TV1hK9UoIrvLIohYRfE2NGNb&#10;bCalibX77zcHwePjfS9WnalES40rLSuYjCMQxJnVJecKTsfv0QyE88gaK8uk4I8crJb93gITbZ98&#10;oDb1uQgh7BJUUHhfJ1K6rCCDbmxr4sDdbGPQB9jkUjf4DOGmkh9R9CkNlhwaCqxpU1B2Tx9GwV5v&#10;d+3PJb76/bmbfm13p+qRRkoNB916DsJT59/il/tXK4jjsDacCUd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AAG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6" o:spid="_x0000_s136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aX8UA&#10;AADcAAAADwAAAGRycy9kb3ducmV2LnhtbESPT2vCQBTE70K/w/IKvemmOVSNrlIKpV4kagu9PrPP&#10;JG32bdjd5s+3dwWhx2FmfsOst4NpREfO15YVPM8SEMSF1TWXCr4+36cLED4ga2wsk4KRPGw3D5M1&#10;Ztr2fKTuFEoRIewzVFCF0GZS+qIig35mW+LoXawzGKJ0pdQO+wg3jUyT5EUarDkuVNjSW0XF7+nP&#10;KNAf41538nxYOo8H/Z1ffnZprtTT4/C6AhFoCP/he3unFcznS7idiUdAb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BVpf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7" o:spid="_x0000_s1369" style="position:absolute;left:6210;top:7153;width:404;height:291;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mM+exgAAANwA&#10;AAAPAAAAAAAAAAAAAAAAAKoCAABkcnMvZG93bnJldi54bWxQSwUGAAAAAAQABAD6AAAAnQMAAAAA&#10;">
                          <v:shape id="Freeform 58" o:spid="_x0000_s137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vZvMYA&#10;AADcAAAADwAAAGRycy9kb3ducmV2LnhtbESPQWvCQBSE74L/YXlCb7pJC1ViNkGkLUUQaSot3h7Z&#10;ZxLMvg3ZNab/vlsoeBxm5hsmzUfTioF611hWEC8iEMSl1Q1XCo6fr/MVCOeRNbaWScEPOciz6STF&#10;RNsbf9BQ+EoECLsEFdTed4mUrqzJoFvYjjh4Z9sb9EH2ldQ93gLctPIxip6lwYbDQo0dbWsqL8XV&#10;KDjo3X54+16e/OFrfHrZ7Y/ttYiUepiNmzUIT6O/h//b71rBchXD35l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vZv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9" o:spid="_x0000_s137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S4CcUA&#10;AADcAAAADwAAAGRycy9kb3ducmV2LnhtbESPT2vCQBTE74V+h+UVvNWNOaiNboIUSr2If1ro9Zl9&#10;JtHs27C7jfHbdwuCx2FmfsMsi8G0oifnG8sKJuMEBHFpdcOVgu+vj9c5CB+QNbaWScGNPBT589MS&#10;M22vvKf+ECoRIewzVFCH0GVS+rImg35sO+LonawzGKJ0ldQOrxFuWpkmyVQabDgu1NjRe03l5fBr&#10;FOjP20b38rh7cx53+md7Oq/TrVKjl2G1ABFoCI/wvb3WCmbzFP7PxCM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dLgJ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0" o:spid="_x0000_s1372" style="position:absolute;left:6080;top:7301;width:405;height:291;rotation:-230669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dh3LxgAAANwA&#10;AAAPAAAAAAAAAAAAAAAAAKoCAABkcnMvZG93bnJldi54bWxQSwUGAAAAAAQABAD6AAAAnQMAAAAA&#10;">
                          <v:shape id="Freeform 61" o:spid="_x0000_s137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x6JMYA&#10;AADcAAAADwAAAGRycy9kb3ducmV2LnhtbESPQWvCQBSE70L/w/IEb7qxFQ1pNlJKKyKINJWKt0f2&#10;NQnNvg3ZNab/3i0IPQ4z8w2TrgfTiJ46V1tWMJ9FIIgLq2suFRw/36cxCOeRNTaWScEvOVhnD6MU&#10;E22v/EF97ksRIOwSVFB53yZSuqIig25mW+LgfdvOoA+yK6Xu8BrgppGPUbSUBmsOCxW29FpR8ZNf&#10;jIKD3u37zWl19oev4elttz82lzxSajIeXp5BeBr8f/je3moFq3gBf2fCEZD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x6J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2" o:spid="_x0000_s137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gfcQA&#10;AADcAAAADwAAAGRycy9kb3ducmV2LnhtbESPQWsCMRSE74L/ITzBm2YVWnVrFBGkXorWFry+bp67&#10;q5uXJYnr+u+NIPQ4zMw3zHzZmko05HxpWcFomIAgzqwuOVfw+7MZTEH4gKyxskwK7uRhueh25phq&#10;e+Nvag4hFxHCPkUFRQh1KqXPCjLoh7Ymjt7JOoMhSpdL7fAW4aaS4yR5lwZLjgsF1rQuKLscrkaB&#10;/rx/6Ub+7WfO414fd6fzdrxTqt9rVx8gArXhP/xqb7WCyfQNnm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dIH3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3" o:spid="_x0000_s1375" style="position:absolute;left:5976;top:4757;width:404;height:325;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u43HscAAADc&#10;AAAADwAAAAAAAAAAAAAAAACqAgAAZHJzL2Rvd25yZXYueG1sUEsFBgAAAAAEAAQA+gAAAJ4DAAAA&#10;AA==&#10;">
                          <v:shape id="Freeform 64" o:spid="_x0000_s137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kU8YA&#10;AADcAAAADwAAAGRycy9kb3ducmV2LnhtbESPQWvCQBSE7wX/w/KE3urGFhqJbkKRthRBxBiU3h7Z&#10;1yQ0+zZk15j++64geBxm5htmlY2mFQP1rrGsYD6LQBCXVjdcKSgOH08LEM4ja2wtk4I/cpClk4cV&#10;JtpeeE9D7isRIOwSVFB73yVSurImg25mO+Lg/djeoA+yr6Tu8RLgppXPUfQqDTYcFmrsaF1T+Zuf&#10;jYKd3myHz1P87XfH8eV9sy3acx4p9Tgd35YgPI3+Hr61v7SCeBHD9Uw4Aj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7kU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5" o:spid="_x0000_s137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yP48IA&#10;AADcAAAADwAAAGRycy9kb3ducmV2LnhtbERPz2vCMBS+D/wfwhO8zVQP2nVGEUHmRdo5wetb82y7&#10;NS8lyWr73y+HwY4f3+/NbjCt6Mn5xrKCxTwBQVxa3XCl4PpxfE5B+ICssbVMCkbysNtOnjaYafvg&#10;d+ovoRIxhH2GCuoQukxKX9Zk0M9tRxy5u3UGQ4SuktrhI4abVi6TZCUNNhwbauzoUFP5ffkxCvTb&#10;eNa9/CxenMdC3/L712mZKzWbDvtXEIGG8C/+c5+0gnUa18Yz8Qj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nI/j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6" o:spid="_x0000_s1378" style="position:absolute;left:5851;top:4674;width:354;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3GjbMcAAADc&#10;AAAADwAAAAAAAAAAAAAAAACqAgAAZHJzL2Rvd25yZXYueG1sUEsFBgAAAAAEAAQA+gAAAJ4DAAAA&#10;AA==&#10;">
                          <v:shape id="Freeform 67" o:spid="_x0000_s137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7q+sIA&#10;AADcAAAADwAAAGRycy9kb3ducmV2LnhtbERPTYvCMBC9C/6HMMLeNF0X1K1GEdkVEUTsiuJtaGbb&#10;YjMpTaz135uD4PHxvmeL1pSiodoVlhV8DiIQxKnVBWcKjn+//QkI55E1lpZJwYMcLObdzgxjbe98&#10;oCbxmQgh7GJUkHtfxVK6NCeDbmAr4sD929qgD7DOpK7xHsJNKYdRNJIGCw4NOVa0yim9JjejYK+3&#10;u2Z9Hl/8/tR+/Wx3x/KWREp99NrlFISn1r/FL/dGKxh/h/nhTDgC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r6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8" o:spid="_x0000_s138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wo8MA&#10;AADcAAAADwAAAGRycy9kb3ducmV2LnhtbESPzYvCMBTE7wv7P4S34G1N9eBHNcqyIHoRP8Hrs3m2&#10;1ealJLHW/94sLHgcZuY3zHTemko05HxpWUGvm4AgzqwuOVdwPCy+RyB8QNZYWSYFT/Iwn31+TDHV&#10;9sE7avYhFxHCPkUFRQh1KqXPCjLou7Ymjt7FOoMhSpdL7fAR4aaS/SQZSIMlx4UCa/otKLvt70aB&#10;Xj7XupHn7dh53OrT5nJd9TdKdb7anwmIQG14h//bK61gOO7B35l4BOTs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wo8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9" o:spid="_x0000_s1381" style="position:absolute;left:5701;top:4570;width:347;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AynwMcAAADc&#10;AAAADwAAAAAAAAAAAAAAAACqAgAAZHJzL2Rvd25yZXYueG1sUEsFBgAAAAAEAAQA+gAAAJ4DAAAA&#10;AA==&#10;">
                          <v:shape id="Freeform 70" o:spid="_x0000_s138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x0jcYA&#10;AADcAAAADwAAAGRycy9kb3ducmV2LnhtbESPQWvCQBSE74X+h+UVvNVNDWiNrlKkFRFEGkXx9si+&#10;JqHZtyG7ifHfdwWhx2FmvmHmy95UoqPGlZYVvA0jEMSZ1SXnCo6Hr9d3EM4ja6wsk4IbOVgunp/m&#10;mGh75W/qUp+LAGGXoILC+zqR0mUFGXRDWxMH78c2Bn2QTS51g9cAN5UcRdFYGiw5LBRY06qg7Ddt&#10;jYK93u669Xly8ftTH39ud8eqTSOlBi/9xwyEp97/hx/tjVYwmcZwPxOO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x0j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1" o:spid="_x0000_s138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gTO8UA&#10;AADcAAAADwAAAGRycy9kb3ducmV2LnhtbESPQWvCQBSE7wX/w/KE3upGKVVTN0GEUi9FTQten9ln&#10;kpp9G3a3Mf77rlDocZiZb5hVPphW9OR8Y1nBdJKAIC6tbrhS8PX59rQA4QOyxtYyKbiRhzwbPaww&#10;1fbKB+qLUIkIYZ+igjqELpXSlzUZ9BPbEUfvbJ3BEKWrpHZ4jXDTylmSvEiDDceFGjva1FReih+j&#10;QL/fPnQvT/ul87jXx935ezvbKfU4HtavIAIN4T/8195qBfPlM9zP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CBM7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72" o:spid="_x0000_s1384" style="position:absolute;left:5606;top:4491;width:258;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CflP7TIAAAA&#10;3AAAAA8AAAAAAAAAAAAAAAAAqgIAAGRycy9kb3ducmV2LnhtbFBLBQYAAAAABAAEAPoAAACfAwAA&#10;AAA=&#10;">
                          <v:shape id="Freeform 73" o:spid="_x0000_s138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vXFcYA&#10;AADcAAAADwAAAGRycy9kb3ducmV2LnhtbESPQWvCQBSE74L/YXlCb82mLahNs5FSWhFBxFSU3h7Z&#10;1yQ0+zZk1xj/fVcQPA4z8w2TLgbTiJ46V1tW8BTFIIgLq2suFey/vx7nIJxH1thYJgUXcrDIxqMU&#10;E23PvKM+96UIEHYJKqi8bxMpXVGRQRfZljh4v7Yz6IPsSqk7PAe4aeRzHE+lwZrDQoUtfVRU/OUn&#10;o2Cr15t+eZz9+O1hePlcb/bNKY+VepgM728gPA3+Hr61V1rB7HUK1zPhCMj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vXF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4" o:spid="_x0000_s138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qNTMUA&#10;AADcAAAADwAAAGRycy9kb3ducmV2LnhtbESPT2vCQBTE70K/w/IKvemmOVSNrlIKpV4kagu9PrPP&#10;JG32bdjd5s+3dwWhx2FmfsOst4NpREfO15YVPM8SEMSF1TWXCr4+36cLED4ga2wsk4KRPGw3D5M1&#10;Ztr2fKTuFEoRIewzVFCF0GZS+qIig35mW+LoXawzGKJ0pdQO+wg3jUyT5EUarDkuVNjSW0XF7+nP&#10;KNAf41538nxYOo8H/Z1ffnZprtTT4/C6AhFoCP/he3unFcyXc7idiUdAb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2o1M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75" o:spid="_x0000_s1387" style="position:absolute;left:5471;top:4407;width:229;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eSQKsQAAADcAAAA&#10;DwAAAAAAAAAAAAAAAACqAgAAZHJzL2Rvd25yZXYueG1sUEsFBgAAAAAEAAQA+gAAAJsDAAAAAA==&#10;">
                          <v:shape id="Freeform 76" o:spid="_x0000_s138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DZ8YA&#10;AADcAAAADwAAAGRycy9kb3ducmV2LnhtbESPQWvCQBSE7wX/w/KE3nSjQtU0GylFSxFETKXi7ZF9&#10;TYLZtyG7xvTfuwWhx2FmvmGSVW9q0VHrKssKJuMIBHFudcWFguPXZrQA4TyyxtoyKfglB6t08JRg&#10;rO2ND9RlvhABwi5GBaX3TSyly0sy6Ma2IQ7ej20N+iDbQuoWbwFuajmNohdpsOKwUGJD7yXll+xq&#10;FOz1dtd9nOZnv//uZ+vt7lhfs0ip52H/9grCU+//w4/2p1YwXy7h70w4AjK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cRDZ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7" o:spid="_x0000_s138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0U6cIA&#10;AADcAAAADwAAAGRycy9kb3ducmV2LnhtbERPu2rDMBTdC/kHcQvdGrkZiutEDqUQ6qXYTQJZb6zr&#10;R2JdGUl1nL+vhkLHw3lvtrMZxETO95YVvCwTEMS11T23Co6H3XMKwgdkjYNlUnAnD9t88bDBTNsb&#10;f9O0D62IIewzVNCFMGZS+rojg35pR+LINdYZDBG6VmqHtxhuBrlKkldpsOfY0OFIHx3V1/2PUaA/&#10;7196kufqzXms9KlsLsWqVOrpcX5fgwg0h3/xn7vQCtIkzo9n4hGQ+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jRTp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v:group id="Group 78" o:spid="_x0000_s1390" style="position:absolute;left:3371;top:4438;width:1519;height:3154;flip:x" coordorigin="5440,4438" coordsize="1554,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30ZtRwwAAANwAAAAP&#10;AAAAAAAAAAAAAAAAAKoCAABkcnMvZG93bnJldi54bWxQSwUGAAAAAAQABAD6AAAAmgMAAAAA&#10;">
                        <v:group id="Group 79" o:spid="_x0000_s1391" style="position:absolute;left:6173;top:4935;width:317;height:291;rotation:281361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f3ksMQAAADcAAAA&#10;DwAAAAAAAAAAAAAAAACqAgAAZHJzL2Rvd25yZXYueG1sUEsFBgAAAAAEAAQA+gAAAJsDAAAAAA==&#10;">
                          <v:shape id="Freeform 80" o:spid="_x0000_s139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J1XMUA&#10;AADcAAAADwAAAGRycy9kb3ducmV2LnhtbESPQWvCQBSE74L/YXkFb7pbBZXUVYqoiCBiKi29PbKv&#10;SWj2bciuMf77bkHwOMzMN8xi1dlKtNT40rGG15ECQZw5U3Ku4fKxHc5B+IBssHJMGu7kYbXs9xaY&#10;GHfjM7VpyEWEsE9QQxFCnUjps4Is+pGriaP34xqLIcoml6bBW4TbSo6VmkqLJceFAmtaF5T9pler&#10;4WQOx3b3NfsOp89usjkcL9U1VVoPXrr3NxCBuvAMP9p7o2GuJvB/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knVc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1" o:spid="_x0000_s139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YS6sQA&#10;AADcAAAADwAAAGRycy9kb3ducmV2LnhtbESPQWvCQBSE70L/w/IKvZlNpYiNWaUUil4k1hZ6fWaf&#10;Sdrs27C7xuTfu0LB4zAz3zD5ejCt6Mn5xrKC5yQFQVxa3XCl4PvrY7oA4QOyxtYyKRjJw3r1MMkx&#10;0/bCn9QfQiUihH2GCuoQukxKX9Zk0Ce2I47eyTqDIUpXSe3wEuGmlbM0nUuDDceFGjt6r6n8O5yN&#10;Ar0Zd7qXx/2r87jXP8XpdzsrlHp6HN6WIAIN4R7+b2+1gkX6Arcz8Qj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2Eur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2" o:spid="_x0000_s1394" style="position:absolute;left:6318;top:5055;width:323;height:338;rotation:3353139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RLx03FAAAA3AAA&#10;AA8AAAAAAAAAAAAAAAAAqgIAAGRycy9kb3ducmV2LnhtbFBLBQYAAAAABAAEAPoAAACcAwAAAAA=&#10;">
                          <v:shape id="Freeform 83" o:spid="_x0000_s139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XWxMUA&#10;AADcAAAADwAAAGRycy9kb3ducmV2LnhtbESPQWvCQBSE7wX/w/KE3uquLaikrlKkiggiRrF4e2Sf&#10;SWj2bciuMf77bkHwOMzMN8x03tlKtNT40rGG4UCBIM6cKTnXcDws3yYgfEA2WDkmDXfyMJ/1XqaY&#10;GHfjPbVpyEWEsE9QQxFCnUjps4Is+oGriaN3cY3FEGWTS9PgLcJtJd+VGkmLJceFAmtaFJT9pler&#10;YWc223b1Mz6H3an7+N5sj9U1VVq/9ruvTxCBuvAMP9pro2GiRvB/Jh4B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5dbE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4" o:spid="_x0000_s139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MncUA&#10;AADcAAAADwAAAGRycy9kb3ducmV2LnhtbESPQWvCQBSE70L/w/IKvZlNPVQbs0opFL1IrC30+sw+&#10;k7TZt2F3jcm/d4WCx2FmvmHy9WBa0ZPzjWUFz0kKgri0uuFKwffXx3QBwgdkja1lUjCSh/XqYZJj&#10;pu2FP6k/hEpECPsMFdQhdJmUvqzJoE9sRxy9k3UGQ5SuktrhJcJNK2dp+iINNhwXauzovaby73A2&#10;CvRm3OleHvevzuNe/xSn3+2sUOrpcXhbggg0hHv4v73VChbpHG5n4h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Iyd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5" o:spid="_x0000_s1397" style="position:absolute;left:6368;top:5232;width:404;height:291;rotation:1712964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AOBoMEAAADcAAAADwAA&#10;AAAAAAAAAAAAAACqAgAAZHJzL2Rvd25yZXYueG1sUEsFBgAAAAAEAAQA+gAAAJgDAAAAAA==&#10;">
                          <v:shape id="Freeform 86" o:spid="_x0000_s139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pCtsYA&#10;AADcAAAADwAAAGRycy9kb3ducmV2LnhtbESPQWvCQBSE7wX/w/IEb3XXCtVGVymlShFEjNLS2yP7&#10;TILZtyG7xvjvXaHQ4zAz3zDzZWcr0VLjS8caRkMFgjhzpuRcw/Gwep6C8AHZYOWYNNzIw3LRe5pj&#10;YtyV99SmIRcRwj5BDUUIdSKlzwqy6IeuJo7eyTUWQ5RNLk2D1wi3lXxR6lVaLDkuFFjTR0HZOb1Y&#10;DTuz2bbrn8lv2H1348/N9lhdUqX1oN+9z0AE6sJ/+K/9ZTRM1Rs8zs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3pCt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7" o:spid="_x0000_s139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SCNMAA&#10;AADcAAAADwAAAGRycy9kb3ducmV2LnhtbERPy4rCMBTdD/gP4QruxlQXotVYBkHGjfgEt3eaa9uZ&#10;5qYkmbb+vVkILg/nvcp6U4uWnK8sK5iMExDEudUVFwqul+3nHIQPyBpry6TgQR6y9eBjham2HZ+o&#10;PYdCxBD2KSooQ2hSKX1ekkE/tg1x5O7WGQwRukJqh10MN7WcJslMGqw4NpTY0Kak/O/8bxTo78de&#10;t/LnuHAej/p2uP/upgelRsP+awkiUB/e4pd7pxXMJ3F+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FSCNMAAAADcAAAADwAAAAAAAAAAAAAAAACYAgAAZHJzL2Rvd25y&#10;ZXYueG1sUEsFBgAAAAAEAAQA9QAAAIU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8" o:spid="_x0000_s1400" style="position:absolute;left:6449;top:5399;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HKO2sQAAADcAAAA&#10;DwAAAAAAAAAAAAAAAACqAgAAZHJzL2Rvd25yZXYueG1sUEsFBgAAAAAEAAQA+gAAAJsDAAAAAA==&#10;">
                          <v:shape id="Freeform 89" o:spid="_x0000_s140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dGGsUA&#10;AADcAAAADwAAAGRycy9kb3ducmV2LnhtbESPQYvCMBSE74L/IbwFb5qqoFKNsoiKCCJW2cXbo3nb&#10;lm1eShNr/febBcHjMDPfMItVa0rRUO0KywqGgwgEcWp1wZmC62Xbn4FwHlljaZkUPMnBatntLDDW&#10;9sFnahKfiQBhF6OC3PsqltKlORl0A1sRB+/H1gZ9kHUmdY2PADelHEXRRBosOCzkWNE6p/Q3uRsF&#10;J304Nrvv6c2fvtrx5nC8lvckUqr30X7OQXhq/Tv8au+1gtlwBP9nw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B0Ya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0" o:spid="_x0000_s140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YcQ8UA&#10;AADcAAAADwAAAGRycy9kb3ducmV2LnhtbESPQWvCQBSE70L/w/IKvelGCyWNrlIKRS8laSz0+pp9&#10;JrHZt2F3jfHfu0LB4zAz3zCrzWg6MZDzrWUF81kCgriyuuVawff+Y5qC8AFZY2eZFFzIw2b9MFlh&#10;pu2Zv2goQy0ihH2GCpoQ+kxKXzVk0M9sTxy9g3UGQ5SultrhOcJNJxdJ8iINthwXGuzpvaHqrzwZ&#10;BXp7+dSD/C1encdC/+SH426RK/X0OL4tQQQawz38395pBen8GW5n4hG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hhxD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1" o:spid="_x0000_s1403" style="position:absolute;left:6526;top:5568;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wFLULCAAAA3AAAAA8A&#10;AAAAAAAAAAAAAAAAqgIAAGRycy9kb3ducmV2LnhtbFBLBQYAAAAABAAEAPoAAACZAwAAAAA=&#10;">
                          <v:shape id="Freeform 92" o:spid="_x0000_s140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ebsYA&#10;AADcAAAADwAAAGRycy9kb3ducmV2LnhtbESPQWvCQBSE74L/YXlCb3Vji21Is5FSWhFBpKlUvD2y&#10;r0lo9m3IrjH+e1cQPA4z8w2TLgbTiJ46V1tWMJtGIIgLq2suFex+vh5jEM4ja2wsk4IzOVhk41GK&#10;ibYn/qY+96UIEHYJKqi8bxMpXVGRQTe1LXHw/mxn0AfZlVJ3eApw08inKHqRBmsOCxW29FFR8Z8f&#10;jYKtXm/65f714Le/w/PnerNrjnmk1MNkeH8D4Wnw9/CtvdIK4tkcrmfCEZD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eb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3" o:spid="_x0000_s140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G/28IA&#10;AADcAAAADwAAAGRycy9kb3ducmV2LnhtbESPQYvCMBSE7wv+h/AEb2uqB3GrUUQQvYiuCl6fzbOt&#10;Ni8libX+eyMs7HGYmW+Y6bw1lWjI+dKygkE/AUGcWV1yruB0XH2PQfiArLGyTApe5GE+63xNMdX2&#10;yb/UHEIuIoR9igqKEOpUSp8VZND3bU0cvat1BkOULpfa4TPCTSWHSTKSBkuOCwXWtCwoux8eRoFe&#10;v7a6kZf9j/O41+fd9bYZ7pTqddvFBESgNvyH/9obrWA8GMHnTDwCcv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b/b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4" o:spid="_x0000_s1406" style="position:absolute;left:6589;top:5753;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NezNcQAAADcAAAA&#10;DwAAAAAAAAAAAAAAAACqAgAAZHJzL2Rvd25yZXYueG1sUEsFBgAAAAAEAAQA+gAAAJsDAAAAAA==&#10;">
                          <v:shape id="Freeform 95" o:spid="_x0000_s140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9x8MMA&#10;AADcAAAADwAAAGRycy9kb3ducmV2LnhtbERPXWvCMBR9H/gfwhX2NlMdOOmMIqIiBZF1ZWNvl+au&#10;LWtuShLb7t8vDwMfD+d7vR1NK3pyvrGsYD5LQBCXVjdcKSjej08rED4ga2wtk4Jf8rDdTB7WmGo7&#10;8Bv1eahEDGGfooI6hC6V0pc1GfQz2xFH7ts6gyFCV0ntcIjhppWLJFlKgw3Hhho72tdU/uQ3o+Cq&#10;s0t/+nz5CteP8fmQXYr2lidKPU7H3SuIQGO4i//dZ61gNY9r45l4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9x8M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6" o:spid="_x0000_s140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4rqcQA&#10;AADcAAAADwAAAGRycy9kb3ducmV2LnhtbESPQWvCQBSE7wX/w/KE3uomHiSmrlIEqRcxtYVen9ln&#10;Ept9G3a3Sfz33YLgcZiZb5jVZjSt6Mn5xrKCdJaAIC6tbrhS8PW5e8lA+ICssbVMCm7kYbOePK0w&#10;13bgD+pPoRIRwj5HBXUIXS6lL2sy6Ge2I47exTqDIUpXSe1wiHDTynmSLKTBhuNCjR1tayp/Tr9G&#10;gX6/HXQvz8XSeSz09/Fy3c+PSj1Px7dXEIHG8Ajf23utIEuX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uK6n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7" o:spid="_x0000_s1409" style="position:absolute;left:6589;top:5942;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TKGKqwAAAANwAAAAPAAAA&#10;AAAAAAAAAAAAAKoCAABkcnMvZG93bnJldi54bWxQSwUGAAAAAAQABAD6AAAAlwMAAAAA&#10;">
                          <v:shape id="Freeform 98" o:spid="_x0000_s141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kS0MUA&#10;AADcAAAADwAAAGRycy9kb3ducmV2LnhtbESPQYvCMBSE74L/IbwFb5qqoFKNsoiKCCJW2cXbo3nb&#10;lm1eShNr/febBcHjMDPfMItVa0rRUO0KywqGgwgEcWp1wZmC62Xbn4FwHlljaZkUPMnBatntLDDW&#10;9sFnahKfiQBhF6OC3PsqltKlORl0A1sRB+/H1gZ9kHUmdY2PADelHEXRRBosOCzkWNE6p/Q3uRsF&#10;J304Nrvv6c2fvtrx5nC8lvckUqr30X7OQXhq/Tv8au+1gtloCP9nw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uRLQ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9" o:spid="_x0000_s141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ZzZcQA&#10;AADcAAAADwAAAGRycy9kb3ducmV2LnhtbESPQWvCQBSE7wX/w/IEb3VjDmJT11AE0UtJagu9PrPP&#10;JDb7Nuxuk/jvu4VCj8PMfMNs88l0YiDnW8sKVssEBHFldcu1go/3w+MGhA/IGjvLpOBOHvLd7GGL&#10;mbYjv9FwDrWIEPYZKmhC6DMpfdWQQb+0PXH0rtYZDFG6WmqHY4SbTqZJspYGW44LDfa0b6j6On8b&#10;Bfp4f9WDvJRPzmOpP4vr7ZQWSi3m08sziEBT+A//tU9awSZN4f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mc2X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0" o:spid="_x0000_s1412" style="position:absolute;left:6581;top:6128;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P6/N3CAAAA3AAAAA8A&#10;AAAAAAAAAAAAAAAAqgIAAGRycy9kb3ducmV2LnhtbFBLBQYAAAAABAAEAPoAAACZAwAAAAA=&#10;">
                          <v:shape id="Freeform 101" o:spid="_x0000_s141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6xSMYA&#10;AADcAAAADwAAAGRycy9kb3ducmV2LnhtbESPQWvCQBSE70L/w/KE3upGK21Is5FSWhFBpKlUvD2y&#10;r0lo9m3IrjH+e1cQPA4z8w2TLgbTiJ46V1tWMJ1EIIgLq2suFex+vp5iEM4ja2wsk4IzOVhkD6MU&#10;E21P/E197ksRIOwSVFB53yZSuqIig25iW+Lg/dnOoA+yK6Xu8BTgppGzKHqRBmsOCxW29FFR8Z8f&#10;jYKtXm/65f714Le/w/PnerNrjnmk1ON4eH8D4Wnw9/CtvdIK4tkcrmfCEZD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s6xS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2" o:spid="_x0000_s141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rEcUA&#10;AADcAAAADwAAAGRycy9kb3ducmV2LnhtbESPT2vCQBTE74V+h+UVvNWNAcVGN0EKpV7EPy30+sw+&#10;k2j2bdjdxvjtuwXB4zAzv2GWxWBa0ZPzjWUFk3ECgri0uuFKwffXx+schA/IGlvLpOBGHor8+WmJ&#10;mbZX3lN/CJWIEPYZKqhD6DIpfVmTQT+2HXH0TtYZDFG6SmqH1wg3rUyTZCYNNhwXauzovabycvg1&#10;CvTnbaN7edy9OY87/bM9ndfpVqnRy7BagAg0hEf43l5rBfN0Cv9n4hG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T+sR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3" o:spid="_x0000_s1415" style="position:absolute;left:6573;top:6306;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ONX0XCAAAA3AAAAA8A&#10;AAAAAAAAAAAAAAAAqgIAAGRycy9kb3ducmV2LnhtbFBLBQYAAAAABAAEAPoAAACZAwAAAAA=&#10;">
                          <v:shape id="Freeform 104" o:spid="_x0000_s141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wvP8YA&#10;AADcAAAADwAAAGRycy9kb3ducmV2LnhtbESPQWvCQBSE7wX/w/KE3ppNLVSJ2UgRW4og0jQo3h7Z&#10;1yQ0+zZk15j++64geBxm5hsmXY2mFQP1rrGs4DmKQRCXVjdcKSi+358WIJxH1thaJgV/5GCVTR5S&#10;TLS98BcNua9EgLBLUEHtfZdI6cqaDLrIdsTB+7G9QR9kX0nd4yXATStncfwqDTYcFmrsaF1T+Zuf&#10;jYK93u6Gj+P85PeH8WWz3RXtOY+VepyOb0sQnkZ/D9/an1rBYjaH65lwBG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hwvP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5" o:spid="_x0000_s141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5Ej78A&#10;AADcAAAADwAAAGRycy9kb3ducmV2LnhtbERPTYvCMBC9L/gfwgh7W1N7EK1GEUH0IroqeB2bsa02&#10;k5LEWv/95rDg8fG+Z4vO1KIl5yvLCoaDBARxbnXFhYLzaf0zBuEDssbaMil4k4fFvPc1w0zbF/9S&#10;ewyFiCHsM1RQhtBkUvq8JIN+YBviyN2sMxgidIXUDl8x3NQyTZKRNFhxbCixoVVJ+eP4NAr05r3T&#10;rbweJs7jQV/2t/s23Sv13e+WUxCBuvAR/7u3WsE4jWvjmXgE5Pw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TkSPvwAAANwAAAAPAAAAAAAAAAAAAAAAAJgCAABkcnMvZG93bnJl&#10;di54bWxQSwUGAAAAAAQABAD1AAAAhA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6" o:spid="_x0000_s1418" style="position:absolute;left:6528;top:6486;width:405;height:291;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14VXFAAAA3AAA&#10;AA8AAAAAAAAAAAAAAAAAqgIAAGRycy9kb3ducmV2LnhtbFBLBQYAAAAABAAEAPoAAACcAwAAAAA=&#10;">
                          <v:shape id="Freeform 107" o:spid="_x0000_s141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whlsMA&#10;AADcAAAADwAAAGRycy9kb3ducmV2LnhtbERPXWvCMBR9H/gfwhX2NlMnzNIZRcSNIRSxysbeLs21&#10;LTY3JYm1+/fLg+Dj4XwvVoNpRU/ON5YVTCcJCOLS6oYrBafjx0sKwgdkja1lUvBHHlbL0dMCM21v&#10;fKC+CJWIIewzVFCH0GVS+rImg35iO+LIna0zGCJ0ldQObzHctPI1Sd6kwYZjQ40dbWoqL8XVKNjr&#10;Xd5//sx/w/57mG13+am9FolSz+Nh/Q4i0BAe4rv7SytIZ3F+PBOP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whls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8" o:spid="_x0000_s142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17z8UA&#10;AADcAAAADwAAAGRycy9kb3ducmV2LnhtbESPQWvCQBSE70L/w/IKvelGCyWNrlIKRS8laSz0+pp9&#10;JrHZt2F3jfHfu0LB4zAz3zCrzWg6MZDzrWUF81kCgriyuuVawff+Y5qC8AFZY2eZFFzIw2b9MFlh&#10;pu2Zv2goQy0ihH2GCpoQ+kxKXzVk0M9sTxy9g3UGQ5SultrhOcJNJxdJ8iINthwXGuzpvaHqrzwZ&#10;BXp7+dSD/C1encdC/+SH426RK/X0OL4tQQQawz38395pBenzHG5n4hG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rXvP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9" o:spid="_x0000_s1421" style="position:absolute;left:6483;top:6658;width:405;height:292;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I5fnFAAAA3AAA&#10;AA8AAAAAAAAAAAAAAAAAqgIAAGRycy9kb3ducmV2LnhtbFBLBQYAAAAABAAEAPoAAACcAwAAAAA=&#10;">
                          <v:shape id="Freeform 110" o:spid="_x0000_s142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6/4cYA&#10;AADcAAAADwAAAGRycy9kb3ducmV2LnhtbESPQWvCQBSE70L/w/IKvemmBlSim1CKLUUQMQ2V3h7Z&#10;1yQ0+zZk1xj/fbcgeBxm5htmk42mFQP1rrGs4HkWgSAurW64UlB8vk1XIJxH1thaJgVXcpClD5MN&#10;Jtpe+EhD7isRIOwSVFB73yVSurImg25mO+Lg/djeoA+yr6Tu8RLgppXzKFpIgw2HhRo7eq2p/M3P&#10;RsFB7/bD+2n57Q9fY7zd7Yv2nEdKPT2OL2sQnkZ/D9/aH1rBKo7h/0w4Aj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P6/4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1" o:spid="_x0000_s142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rYV8QA&#10;AADcAAAADwAAAGRycy9kb3ducmV2LnhtbESPQWsCMRSE74L/ITzBm2a1RXRrFBGkXorWFry+bp67&#10;q5uXJYnr+u+NIPQ4zMw3zHzZmko05HxpWcFomIAgzqwuOVfw+7MZTEH4gKyxskwK7uRhueh25phq&#10;e+Nvag4hFxHCPkUFRQh1KqXPCjLoh7Ymjt7JOoMhSpdL7fAW4aaS4ySZSIMlx4UCa1oXlF0OV6NA&#10;f96/dCP/9jPnca+Pu9N5O94p1e+1qw8QgdrwH361t1rB9O0dnm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2Ff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2" o:spid="_x0000_s1424" style="position:absolute;left:6403;top:6825;width:404;height:291;rotation:-1345670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PavYxgAAANwA&#10;AAAPAAAAAAAAAAAAAAAAAKoCAABkcnMvZG93bnJldi54bWxQSwUGAAAAAAQABAD6AAAAnQMAAAAA&#10;">
                          <v:shape id="Freeform 113" o:spid="_x0000_s142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kcecYA&#10;AADcAAAADwAAAGRycy9kb3ducmV2LnhtbESPQWvCQBSE7wX/w/KE3pqNDaQSXUXEliKIGEOLt0f2&#10;NQnNvg3ZNab/vlsoeBxm5htmuR5NKwbqXWNZwSyKQRCXVjdcKSjOr09zEM4ja2wtk4IfcrBeTR6W&#10;mGl74xMNua9EgLDLUEHtfZdJ6cqaDLrIdsTB+7K9QR9kX0nd4y3ATSuf4ziVBhsOCzV2tK2p/M6v&#10;RsFR7w/D2+fLxR8/xmS3PxTtNY+VepyOmwUIT6O/h//b71rBPEnh70w4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kce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4" o:spid="_x0000_s142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hGIMQA&#10;AADcAAAADwAAAGRycy9kb3ducmV2LnhtbESPQWsCMRSE74L/ITzBm2a1UHVrFBGkXorWFry+bp67&#10;q5uXJYnr+u+NIPQ4zMw3zHzZmko05HxpWcFomIAgzqwuOVfw+7MZTEH4gKyxskwK7uRhueh25phq&#10;e+Nvag4hFxHCPkUFRQh1KqXPCjLoh7Ymjt7JOoMhSpdL7fAW4aaS4yR5lwZLjgsF1rQuKLscrkaB&#10;/rx/6Ub+7WfO414fd6fzdrxTqt9rVx8gArXhP/xqb7WC6dsEnm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IRiD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5" o:spid="_x0000_s1427" style="position:absolute;left:6308;top:6991;width:405;height:292;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5Z4pxgAAANwA&#10;AAAPAAAAAAAAAAAAAAAAAKoCAABkcnMvZG93bnJldi54bWxQSwUGAAAAAAQABAD6AAAAnQMAAAAA&#10;">
                          <v:shape id="Freeform 116" o:spid="_x0000_s142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aIC8YA&#10;AADcAAAADwAAAGRycy9kb3ducmV2LnhtbESPQWvCQBSE74L/YXlCb2ZjhWpTV5GipQgipqL09sg+&#10;k2D2bciuMf33bkHwOMzMN8xs0ZlKtNS40rKCURSDIM6sLjlXcPhZD6cgnEfWWFkmBX/kYDHv92aY&#10;aHvjPbWpz0WAsEtQQeF9nUjpsoIMusjWxME728agD7LJpW7wFuCmkq9x/CYNlhwWCqzps6Dskl6N&#10;gp3ebNuv0+TX747deLXZHqprGiv1MuiWHyA8df4ZfrS/tYLp+B3+z4Qj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aIC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7" o:spid="_x0000_s142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tKcEA&#10;AADcAAAADwAAAGRycy9kb3ducmV2LnhtbERPz2vCMBS+D/wfwhO8zVQR6TqjiCDzIu2c4PWtebbd&#10;mpeSZLX975fDYMeP7/dmN5hW9OR8Y1nBYp6AIC6tbrhScP04PqcgfEDW2FomBSN52G0nTxvMtH3w&#10;O/WXUIkYwj5DBXUIXSalL2sy6Oe2I47c3TqDIUJXSe3wEcNNK5dJspYGG44NNXZ0qKn8vvwYBfpt&#10;POtefhYvzmOhb/n967TMlZpNh/0riEBD+Bf/uU9aQbqK8+OZeAT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nrSnBAAAA3AAAAA8AAAAAAAAAAAAAAAAAmAIAAGRycy9kb3du&#10;cmV2LnhtbFBLBQYAAAAABAAEAPUAAACG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8" o:spid="_x0000_s1430" style="position:absolute;left:6210;top:7153;width:404;height:291;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V2UTJwwAAANwAAAAP&#10;AAAAAAAAAAAAAAAAAKoCAABkcnMvZG93bnJldi54bWxQSwUGAAAAAAQABAD6AAAAmgMAAAAA&#10;">
                          <v:shape id="Freeform 119" o:spid="_x0000_s143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RpB8YA&#10;AADcAAAADwAAAGRycy9kb3ducmV2LnhtbESPQWvCQBSE70L/w/KE3upGK21Is5FSWhFBpKlUvD2y&#10;r0lo9m3IrjH+e1cQPA4z8w2TLgbTiJ46V1tWMJ1EIIgLq2suFex+vp5iEM4ja2wsk4IzOVhkD6MU&#10;E21P/E197ksRIOwSVFB53yZSuqIig25iW+Lg/dnOoA+yK6Xu8BTgppGzKHqRBmsOCxW29FFR8Z8f&#10;jYKtXm/65f714Le/w/PnerNrjnmk1ON4eH8D4Wnw9/CtvdIK4vkMrmfCEZD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7RpB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0" o:spid="_x0000_s143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UzXsQA&#10;AADcAAAADwAAAGRycy9kb3ducmV2LnhtbESPQWsCMRSE74L/ITzBm2a1RXRrFBGkXorWFry+bp67&#10;q5uXJYnr+u+NIPQ4zMw3zHzZmko05HxpWcFomIAgzqwuOVfw+7MZTEH4gKyxskwK7uRhueh25phq&#10;e+Nvag4hFxHCPkUFRQh1KqXPCjLoh7Ymjt7JOoMhSpdL7fAW4aaS4ySZSIMlx4UCa1oXlF0OV6NA&#10;f96/dCP/9jPnca+Pu9N5O94p1e+1qw8QgdrwH361t1rB9P0Nnm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1M17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1" o:spid="_x0000_s1433" style="position:absolute;left:6080;top:7301;width:405;height:291;rotation:-230669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kqtzxgAAANwA&#10;AAAPAAAAAAAAAAAAAAAAAKoCAABkcnMvZG93bnJldi54bWxQSwUGAAAAAAQABAD6AAAAnQMAAAAA&#10;">
                          <v:shape id="Freeform 122" o:spid="_x0000_s143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3xc8cA&#10;AADcAAAADwAAAGRycy9kb3ducmV2LnhtbESPQWvCQBSE74X+h+UVvNVN1VZJ3QQRW0QQMYri7ZF9&#10;TUKzb0N2jem/7wqFHoeZ+YaZp72pRUetqywreBlGIIhzqysuFBwPH88zEM4ja6wtk4IfcpAmjw9z&#10;jLW98Z66zBciQNjFqKD0vomldHlJBt3QNsTB+7KtQR9kW0jd4i3ATS1HUfQmDVYcFkpsaFlS/p1d&#10;jYKd3my7z/P04nenfrzabI/1NYuUGjz1i3cQnnr/H/5rr7WC2eQV7mfCEZD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d8XPHAAAA3A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3" o:spid="_x0000_s143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KQxsUA&#10;AADcAAAADwAAAGRycy9kb3ducmV2LnhtbESPT2vCQBTE7wW/w/KE3upGKUGjaxCh1EvRWqHX1+wz&#10;iWbfht1t/nz7bqHQ4zAzv2E2+WAa0ZHztWUF81kCgriwuuZSweXj5WkJwgdkjY1lUjCSh3w7edhg&#10;pm3P79SdQykihH2GCqoQ2kxKX1Rk0M9sSxy9q3UGQ5SulNphH+GmkYskSaXBmuNChS3tKyru52+j&#10;QL+Ob7qTX6eV83jSn8fr7bA4KvU4HXZrEIGG8B/+ax+0guVzCr9n4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QpDG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4" o:spid="_x0000_s1436" style="position:absolute;left:5976;top:4757;width:404;height:325;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CvvEnIAAAA&#10;3AAAAA8AAAAAAAAAAAAAAAAAqgIAAGRycy9kb3ducmV2LnhtbFBLBQYAAAAABAAEAPoAAACfAwAA&#10;AAA=&#10;">
                          <v:shape id="Freeform 125" o:spid="_x0000_s143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xe7cIA&#10;AADcAAAADwAAAGRycy9kb3ducmV2LnhtbERPTYvCMBC9C/6HMAveNF1XVukaRcQVEUSsongbmtm2&#10;2ExKE2v99+aw4PHxvqfz1pSiodoVlhV8DiIQxKnVBWcKTsff/gSE88gaS8uk4EkO5rNuZ4qxtg8+&#10;UJP4TIQQdjEqyL2vYildmpNBN7AVceD+bG3QB1hnUtf4COGmlMMo+pYGCw4NOVa0zCm9JXejYK+3&#10;u2Z9GV/9/tx+rba7U3lPIqV6H+3iB4Sn1r/F/+6NVjAZhbXhTDgC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XF7t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6" o:spid="_x0000_s143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0EtMMA&#10;AADcAAAADwAAAGRycy9kb3ducmV2LnhtbESPT4vCMBTE78J+h/AWvGmqiGg1iiwsehH/Lez12Tzb&#10;7jYvJYm1fnsjCB6HmfkNM1+2phINOV9aVjDoJyCIM6tLzhX8nL57ExA+IGusLJOCO3lYLj46c0y1&#10;vfGBmmPIRYSwT1FBEUKdSumzggz6vq2Jo3exzmCI0uVSO7xFuKnkMEnG0mDJcaHAmr4Kyv6PV6NA&#10;r+9b3cjzfuo87vXv7vK3Ge6U6n62qxmIQG14h1/tjVYwGU3heSYe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0EtM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7" o:spid="_x0000_s1439" style="position:absolute;left:5851;top:4674;width:354;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p+y4MQAAADcAAAA&#10;DwAAAAAAAAAAAAAAAACqAgAAZHJzL2Rvd25yZXYueG1sUEsFBgAAAAAEAAQA+gAAAJsDAAAAAA==&#10;">
                          <v:shape id="Freeform 128" o:spid="_x0000_s144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9hrcYA&#10;AADcAAAADwAAAGRycy9kb3ducmV2LnhtbESPQWvCQBSE74L/YXlCb3Vji21Is5FSWhFBpKlUvD2y&#10;r0lo9m3IrjH+e1cQPA4z8w2TLgbTiJ46V1tWMJtGIIgLq2suFex+vh5jEM4ja2wsk4IzOVhk41GK&#10;ibYn/qY+96UIEHYJKqi8bxMpXVGRQTe1LXHw/mxn0AfZlVJ3eApw08inKHqRBmsOCxW29FFR8Z8f&#10;jYKtXm/65f714Le/w/PnerNrjnmk1MNkeH8D4Wnw9/CtvdIK4vkMrmfCEZD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9hr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9" o:spid="_x0000_s144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AGMUA&#10;AADcAAAADwAAAGRycy9kb3ducmV2LnhtbESPT2vCQBTE74V+h+UVvNWNAcVGN0EKpV7EPy30+sw+&#10;k2j2bdjdxvjtuwXB4zAzv2GWxWBa0ZPzjWUFk3ECgri0uuFKwffXx+schA/IGlvLpOBGHor8+WmJ&#10;mbZX3lN/CJWIEPYZKqhD6DIpfVmTQT+2HXH0TtYZDFG6SmqH1wg3rUyTZCYNNhwXauzovabycvg1&#10;CvTnbaN7edy9OY87/bM9ndfpVqnRy7BagAg0hEf43l5rBfNpCv9n4hG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oAAY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0" o:spid="_x0000_s1442" style="position:absolute;left:5701;top:4570;width:347;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pNLJfIAAAA&#10;3AAAAA8AAAAAAAAAAAAAAAAAqgIAAGRycy9kb3ducmV2LnhtbFBLBQYAAAAABAAEAPoAAACfAwAA&#10;AAA=&#10;">
                          <v:shape id="Freeform 131" o:spid="_x0000_s144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jCNccA&#10;AADcAAAADwAAAGRycy9kb3ducmV2LnhtbESPQWvCQBSE74X+h+UVvNVN1VZJ3QQRW0QQMYri7ZF9&#10;TUKzb0N2jem/7wqFHoeZ+YaZp72pRUetqywreBlGIIhzqysuFBwPH88zEM4ja6wtk4IfcpAmjw9z&#10;jLW98Z66zBciQNjFqKD0vomldHlJBt3QNsTB+7KtQR9kW0jd4i3ATS1HUfQmDVYcFkpsaFlS/p1d&#10;jYKd3my7z/P04nenfrzabI/1NYuUGjz1i3cQnnr/H/5rr7WC2esE7mfCEZD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IwjXHAAAA3A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2" o:spid="_x0000_s144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mYbMMA&#10;AADcAAAADwAAAGRycy9kb3ducmV2LnhtbESPT4vCMBTE74LfITzBm6YKLlqNIsKyXhb/rOD12Tzb&#10;avNSkljrt98sCHscZuY3zGLVmko05HxpWcFomIAgzqwuOVdw+vkcTEH4gKyxskwKXuRhtex2Fphq&#10;++QDNceQiwhhn6KCIoQ6ldJnBRn0Q1sTR+9qncEQpculdviMcFPJcZJ8SIMlx4UCa9oUlN2PD6NA&#10;f72+dSMv+5nzuNfn3fW2He+U6vfa9RxEoDb8h9/trVYwnUzg70w8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mYbM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3" o:spid="_x0000_s1445" style="position:absolute;left:5606;top:4491;width:258;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2jqPD8cAAADc&#10;AAAADwAAAAAAAAAAAAAAAACqAgAAZHJzL2Rvd25yZXYueG1sUEsFBgAAAAAEAAQA+gAAAJ4DAAAA&#10;AA==&#10;">
                          <v:shape id="Freeform 134" o:spid="_x0000_s144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pcQsYA&#10;AADcAAAADwAAAGRycy9kb3ducmV2LnhtbESPQWvCQBSE70L/w/IEb7qxRQ1pNlJKKyKINJWKt0f2&#10;NQnNvg3ZNab/3i0IPQ4z8w2TrgfTiJ46V1tWMJ9FIIgLq2suFRw/36cxCOeRNTaWScEvOVhnD6MU&#10;E22v/EF97ksRIOwSVFB53yZSuqIig25mW+LgfdvOoA+yK6Xu8BrgppGPUbSUBmsOCxW29FpR8ZNf&#10;jIKD3u37zWl19oev4elttz82lzxSajIeXp5BeBr8f/je3moF8WIFf2fCEZD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pcQ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5" o:spid="_x0000_s144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38sEA&#10;AADcAAAADwAAAGRycy9kb3ducmV2LnhtbERPz2vCMBS+D/wfwhO8zVRB6TqjiCDzIu2c4PWtebbd&#10;mpeSZLX975fDYMeP7/dmN5hW9OR8Y1nBYp6AIC6tbrhScP04PqcgfEDW2FomBSN52G0nTxvMtH3w&#10;O/WXUIkYwj5DBXUIXSalL2sy6Oe2I47c3TqDIUJXSe3wEcNNK5dJspYGG44NNXZ0qKn8vvwYBfpt&#10;POtefhYvzmOhb/n967TMlZpNh/0riEBD+Bf/uU9aQbqKa+OZeAT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IN/LBAAAA3AAAAA8AAAAAAAAAAAAAAAAAmAIAAGRycy9kb3du&#10;cmV2LnhtbFBLBQYAAAAABAAEAPUAAACG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6" o:spid="_x0000_s1448" style="position:absolute;left:5471;top:4407;width:229;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6UbfccAAADc&#10;AAAADwAAAAAAAAAAAAAAAACqAgAAZHJzL2Rvd25yZXYueG1sUEsFBgAAAAAEAAQA+gAAAJ4DAAAA&#10;AA==&#10;">
                          <v:shape id="Freeform 137" o:spid="_x0000_s144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8Oi8EA&#10;AADcAAAADwAAAGRycy9kb3ducmV2LnhtbERPTYvCMBC9L/gfwgje1lQFV6pRRFREELGK4m1oxrbY&#10;TEoTa/ffbw4LHh/ve7ZoTSkaql1hWcGgH4EgTq0uOFNwOW++JyCcR9ZYWiYFv+RgMe98zTDW9s0n&#10;ahKfiRDCLkYFufdVLKVLczLo+rYiDtzD1gZ9gHUmdY3vEG5KOYyisTRYcGjIsaJVTukzeRkFR70/&#10;NNvbz90fr+1ovT9cylcSKdXrtsspCE+t/4j/3TutYDIO88OZcATk/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fDovBAAAA3AAAAA8AAAAAAAAAAAAAAAAAmAIAAGRycy9kb3du&#10;cmV2LnhtbFBLBQYAAAAABAAEAPUAAACG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8" o:spid="_x0000_s145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5U0sIA&#10;AADcAAAADwAAAGRycy9kb3ducmV2LnhtbESPQYvCMBSE7wv+h/AEb2uqB3GrUUQQvYiuCl6fzbOt&#10;Ni8libX+eyMs7HGYmW+Y6bw1lWjI+dKygkE/AUGcWV1yruB0XH2PQfiArLGyTApe5GE+63xNMdX2&#10;yb/UHEIuIoR9igqKEOpUSp8VZND3bU0cvat1BkOULpfa4TPCTSWHSTKSBkuOCwXWtCwoux8eRoFe&#10;v7a6kZf9j/O41+fd9bYZ7pTqddvFBESgNvyH/9obrWA8GsDnTDwCcv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HlTS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v:group>
                    <v:group id="Group 139" o:spid="_x0000_s1451" style="position:absolute;left:3659;top:7551;width:2792;height:607" coordorigin="3671,7551" coordsize="2792,6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XoSvsQAAADcAAAADwAAAGRycy9kb3ducmV2LnhtbESPT4vCMBTE78J+h/AW&#10;vGlaZUW6RhFR8SCCf0D29miebbF5KU1s67c3C4LHYWZ+w8wWnSlFQ7UrLCuIhxEI4tTqgjMFl/Nm&#10;MAXhPLLG0jIpeJKDxfyrN8NE25aP1Jx8JgKEXYIKcu+rREqX5mTQDW1FHLybrQ36IOtM6hrbADel&#10;HEXRRBosOCzkWNEqp/R+ehgF2xbb5TheN/v7bfX8O/8crvuYlOp/d8tfEJ46/wm/2zutYDoZ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XoSvsQAAADcAAAA&#10;DwAAAAAAAAAAAAAAAACqAgAAZHJzL2Rvd25yZXYueG1sUEsFBgAAAAAEAAQA+gAAAJsDAAAAAA==&#10;">
                      <v:shape id="AutoShape 140" o:spid="_x0000_s1452" type="#_x0000_t53" style="position:absolute;left:3671;top:7551;width:2792;height: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Sk6McA&#10;AADcAAAADwAAAGRycy9kb3ducmV2LnhtbESPQWvCQBSE70L/w/IKvUizSQsiaVZRQaqHoo0W8fbI&#10;viah2bchu9Xk33cLgsdhZr5hsnlvGnGhztWWFSRRDIK4sLrmUsHxsH6egnAeWWNjmRQM5GA+exhl&#10;mGp75U+65L4UAcIuRQWV920qpSsqMugi2xIH79t2Bn2QXSl1h9cAN418ieOJNFhzWKiwpVVFxU/+&#10;axSc42R4P54WH8vDnr/GyXYld2ZQ6umxX7yB8NT7e/jW3mgF08kr/J8JR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0pOjHAAAA3AAAAA8AAAAAAAAAAAAAAAAAmAIAAGRy&#10;cy9kb3ducmV2LnhtbFBLBQYAAAAABAAEAPUAAACMAwAAAAA=&#10;" fillcolor="#00b050" strokeweight=".25pt">
                        <v:fill color2="red" rotate="t" focus="50%" type="gradient"/>
                        <v:shadow on="t" color="#7f7f7f" offset="0"/>
                        <v:textbox>
                          <w:txbxContent>
                            <w:p w:rsidR="000B2797" w:rsidRDefault="000B2797" w:rsidP="00EC4908"/>
                          </w:txbxContent>
                        </v:textbox>
                      </v:shape>
                      <v:group id="Group 141" o:spid="_x0000_s1453" style="position:absolute;left:4016;top:7646;width:2090;height:357" coordorigin="4016,7646" coordsize="2090,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8vUcYAAADcAAAADwAAAGRycy9kb3ducmV2LnhtbESPQWvCQBSE7wX/w/KE&#10;3uomthVJ3YQgKh6kUC2U3h7ZZxKSfRuyaxL/fbdQ6HGYmW+YTTaZVgzUu9qygngRgSAurK65VPB5&#10;2T+tQTiPrLG1TAru5CBLZw8bTLQd+YOGsy9FgLBLUEHlfZdI6YqKDLqF7YiDd7W9QR9kX0rd4xjg&#10;ppXLKFpJgzWHhQo72lZUNOebUXAYccyf491waq7b+/fl9f3rFJNSj/MpfwPhafL/4b/2UStYr1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3y9RxgAAANwA&#10;AAAPAAAAAAAAAAAAAAAAAKoCAABkcnMvZG93bnJldi54bWxQSwUGAAAAAAQABAD6AAAAnQMAAAAA&#10;">
                        <v:shape id="AutoShape 142" o:spid="_x0000_s1454" style="position:absolute;left:5795;top:7646;width:311;height:357;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Lo/cQA&#10;AADcAAAADwAAAGRycy9kb3ducmV2LnhtbESPT2vCQBTE70K/w/IKvYhuWnAJ0VVKUdpr/e/tkX0m&#10;odm3IbvV5Nu7guBxmJnfMLNFZ2txodZXjjW8jxMQxLkzFRcatpvVKAXhA7LB2jFp6MnDYv4ymGFm&#10;3JV/6bIOhYgQ9hlqKENoMil9XpJFP3YNcfTOrrUYomwLaVq8Rrit5UeSKGmx4rhQYkNfJeV/63+r&#10;QR2X34fTsjutbN73u7BXw0Yprd9eu88piEBdeIYf7R+jIVUTuJ+JR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i6P3EAAAA3AAAAA8AAAAAAAAAAAAAAAAAmAIAAGRycy9k&#10;b3ducmV2LnhtbFBLBQYAAAAABAAEAPUAAACJAw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shape id="AutoShape 143" o:spid="_x0000_s1455" style="position:absolute;left:4016;top:7646;width:311;height:357;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2isUA&#10;AADcAAAADwAAAGRycy9kb3ducmV2LnhtbESPzWrDMBCE74W+g9hALyWR24MIjpUQQkJ7rdv8+LZY&#10;G9vEWhlLje23rwqFHoeZ+YbJNqNtxZ163zjW8LJIQBCXzjRcafj6PMyXIHxANtg6Jg0TedisHx8y&#10;TI0b+IPueahEhLBPUUMdQpdK6cuaLPqF64ijd3W9xRBlX0nT4xDhtpWvSaKkxYbjQo0d7Woqb/m3&#10;1aAu+7dzsR+Lgy2n6RhO6rlTSuun2bhdgQg0hv/wX/vdaFgqBb9n4h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8HaKxQAAANwAAAAPAAAAAAAAAAAAAAAAAJgCAABkcnMv&#10;ZG93bnJldi54bWxQSwUGAAAAAAQABAD1AAAAigM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group>
                    </v:group>
                  </v:group>
                </v:group>
                <v:group id="Group 144" o:spid="_x0000_s1456" style="position:absolute;left:2709;top:9217;width:1431;height:1112" coordorigin="2709,9217" coordsize="1431,1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2xJsYAAADcAAAADwAAAGRycy9kb3ducmV2LnhtbESPQWvCQBSE7wX/w/KE&#10;3uomllpJ3YQgWnqQQlWQ3h7ZZxKSfRuyaxL/fbdQ6HGYmW+YTTaZVgzUu9qygngRgSAurK65VHA+&#10;7Z/WIJxH1thaJgV3cpCls4cNJtqO/EXD0ZciQNglqKDyvkukdEVFBt3CdsTBu9reoA+yL6XucQxw&#10;08plFK2kwZrDQoUdbSsqmuPNKHgfccyf491waK7b+/fp5fNyiEmpx/mUv4HwNPn/8F/7QytYr17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DbEmxgAAANwA&#10;AAAPAAAAAAAAAAAAAAAAAKoCAABkcnMvZG93bnJldi54bWxQSwUGAAAAAAQABAD6AAAAnQMAAAAA&#10;">
                  <v:shape id="WordArt 145" o:spid="_x0000_s1457" type="#_x0000_t202" style="position:absolute;left:2709;top:9217;width:1431;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N8b4A&#10;AADcAAAADwAAAGRycy9kb3ducmV2LnhtbERPTYvCMBC9C/sfwgh709SFFalGEdcFD17Ueh+a2aZs&#10;MynNaOu/NwfB4+N9rzaDb9SdulgHNjCbZqCIy2BrrgwUl9/JAlQUZItNYDLwoAib9cdohbkNPZ/o&#10;fpZKpRCOORpwIm2udSwdeYzT0BIn7i90HiXBrtK2wz6F+0Z/Zdlce6w5NThsaeeo/D/fvAERu509&#10;ir2Ph+tw/OldVn5jYczneNguQQkN8ha/3AdrYDFPa9OZdAT0+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2CDfG+AAAA3AAAAA8AAAAAAAAAAAAAAAAAmAIAAGRycy9kb3ducmV2&#10;LnhtbFBLBQYAAAAABAAEAPUAAACDAwAAAAA=&#10;" filled="f" stroked="f">
                    <o:lock v:ext="edit" shapetype="t"/>
                    <v:textbox style="mso-fit-shape-to-text:t">
                      <w:txbxContent>
                        <w:p w:rsidR="000B2797" w:rsidRDefault="000B2797" w:rsidP="00EC4908">
                          <w:pPr>
                            <w:pStyle w:val="NormalWeb"/>
                            <w:spacing w:before="0" w:beforeAutospacing="0" w:after="0" w:afterAutospacing="0"/>
                          </w:pPr>
                        </w:p>
                      </w:txbxContent>
                    </v:textbox>
                  </v:shape>
                  <v:shape id="WordArt 146" o:spid="_x0000_s1458" type="#_x0000_t202" style="position:absolute;left:2713;top:9444;width:1426;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6oasMA&#10;AADcAAAADwAAAGRycy9kb3ducmV2LnhtbESPT2vCQBTE7wW/w/IEb3VjQbHRVcQ/4KEXbbw/sq/Z&#10;0OzbkH018dt3CwWPw8z8hllvB9+oO3WxDmxgNs1AEZfB1lwZKD5Pr0tQUZAtNoHJwIMibDejlzXm&#10;NvR8oftVKpUgHHM04ETaXOtYOvIYp6ElTt5X6DxKkl2lbYd9gvtGv2XZQnusOS04bGnvqPy+/ngD&#10;InY3exRHH8+34ePQu6ycY2HMZDzsVqCEBnmG/9tna2C5eIe/M+kI6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6oasMAAADcAAAADwAAAAAAAAAAAAAAAACYAgAAZHJzL2Rv&#10;d25yZXYueG1sUEsFBgAAAAAEAAQA9QAAAIgDAAAAAA==&#10;" filled="f" stroked="f">
                    <o:lock v:ext="edit" shapetype="t"/>
                    <v:textbox style="mso-fit-shape-to-text:t">
                      <w:txbxContent>
                        <w:p w:rsidR="000B2797" w:rsidRDefault="000B2797" w:rsidP="00EC4908">
                          <w:pPr>
                            <w:pStyle w:val="NormalWeb"/>
                            <w:spacing w:before="0" w:beforeAutospacing="0" w:after="0" w:afterAutospacing="0"/>
                          </w:pPr>
                        </w:p>
                      </w:txbxContent>
                    </v:textbox>
                  </v:shape>
                </v:group>
              </v:group>
            </w:pict>
          </mc:Fallback>
        </mc:AlternateContent>
      </w:r>
      <w:r w:rsidRPr="00FE20B2">
        <w:rPr>
          <w:rFonts w:ascii="Arial Narrow" w:hAnsi="Arial Narrow"/>
          <w:lang w:val="en-US"/>
        </w:rPr>
        <w:t>REPUBLIQUE DU CAM</w:t>
      </w:r>
      <w:r>
        <w:rPr>
          <w:rFonts w:ascii="Arial Narrow" w:hAnsi="Arial Narrow"/>
          <w:lang w:val="en-US"/>
        </w:rPr>
        <w:t>EROUN</w:t>
      </w:r>
      <w:r>
        <w:rPr>
          <w:rFonts w:ascii="Arial Narrow" w:hAnsi="Arial Narrow"/>
          <w:lang w:val="en-US"/>
        </w:rPr>
        <w:tab/>
      </w:r>
      <w:r>
        <w:rPr>
          <w:rFonts w:ascii="Arial Narrow" w:hAnsi="Arial Narrow"/>
          <w:lang w:val="en-US"/>
        </w:rPr>
        <w:tab/>
      </w:r>
      <w:r>
        <w:rPr>
          <w:rFonts w:ascii="Arial Narrow" w:hAnsi="Arial Narrow"/>
          <w:lang w:val="en-US"/>
        </w:rPr>
        <w:tab/>
      </w:r>
      <w:r>
        <w:rPr>
          <w:rFonts w:ascii="Arial Narrow" w:hAnsi="Arial Narrow"/>
          <w:lang w:val="en-US"/>
        </w:rPr>
        <w:tab/>
        <w:t xml:space="preserve">                     </w:t>
      </w:r>
      <w:r w:rsidRPr="00FE20B2">
        <w:rPr>
          <w:rFonts w:ascii="Arial Narrow" w:hAnsi="Arial Narrow"/>
          <w:lang w:val="en-US"/>
        </w:rPr>
        <w:t xml:space="preserve">          </w:t>
      </w:r>
      <w:r>
        <w:rPr>
          <w:rFonts w:ascii="Arial Narrow" w:hAnsi="Arial Narrow"/>
          <w:lang w:val="en-US"/>
        </w:rPr>
        <w:t xml:space="preserve">    </w:t>
      </w:r>
      <w:r w:rsidRPr="00FE20B2">
        <w:rPr>
          <w:rFonts w:ascii="Arial Narrow" w:hAnsi="Arial Narrow"/>
          <w:lang w:val="en-US"/>
        </w:rPr>
        <w:t xml:space="preserve">     </w:t>
      </w:r>
      <w:r>
        <w:rPr>
          <w:rFonts w:ascii="Arial Narrow" w:hAnsi="Arial Narrow"/>
          <w:lang w:val="en-US"/>
        </w:rPr>
        <w:t xml:space="preserve"> </w:t>
      </w:r>
      <w:r w:rsidRPr="00FE20B2">
        <w:rPr>
          <w:rFonts w:ascii="Arial Narrow" w:hAnsi="Arial Narrow"/>
          <w:lang w:val="en-US"/>
        </w:rPr>
        <w:t>REPUBLIC OF CAMEROON</w:t>
      </w:r>
    </w:p>
    <w:p w:rsidR="00EC4908" w:rsidRPr="00FE20B2" w:rsidRDefault="00EC4908" w:rsidP="00EC4908">
      <w:pPr>
        <w:tabs>
          <w:tab w:val="left" w:pos="426"/>
          <w:tab w:val="left" w:pos="1276"/>
          <w:tab w:val="left" w:pos="1418"/>
        </w:tabs>
        <w:ind w:left="-284" w:right="-284"/>
        <w:rPr>
          <w:rFonts w:ascii="Arial Narrow" w:hAnsi="Arial Narrow"/>
          <w:lang w:val="en-US"/>
        </w:rPr>
      </w:pPr>
      <w:r w:rsidRPr="00FE20B2">
        <w:rPr>
          <w:rFonts w:ascii="Arial Narrow" w:hAnsi="Arial Narrow"/>
          <w:lang w:val="en-US"/>
        </w:rPr>
        <w:t>PAIX-TRAVAIL-PATRIE</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Pr>
          <w:rFonts w:ascii="Arial Narrow" w:hAnsi="Arial Narrow"/>
          <w:lang w:val="en-US"/>
        </w:rPr>
        <w:tab/>
        <w:t xml:space="preserve">                                     </w:t>
      </w:r>
      <w:r w:rsidRPr="00FE20B2">
        <w:rPr>
          <w:rFonts w:ascii="Arial Narrow" w:hAnsi="Arial Narrow"/>
          <w:lang w:val="en-US"/>
        </w:rPr>
        <w:t>PEACE-WORK-FATHERLAND</w:t>
      </w:r>
    </w:p>
    <w:p w:rsidR="00EC4908" w:rsidRPr="00FE20B2" w:rsidRDefault="00EC4908" w:rsidP="00EC4908">
      <w:pPr>
        <w:tabs>
          <w:tab w:val="left" w:pos="426"/>
          <w:tab w:val="left" w:pos="1276"/>
          <w:tab w:val="left" w:pos="1418"/>
        </w:tabs>
        <w:ind w:left="-284" w:right="-284"/>
        <w:rPr>
          <w:rFonts w:ascii="Arial Narrow" w:hAnsi="Arial Narrow"/>
          <w:lang w:val="en-US"/>
        </w:rPr>
      </w:pPr>
      <w:r w:rsidRPr="00FE20B2">
        <w:rPr>
          <w:rFonts w:ascii="Arial Narrow" w:hAnsi="Arial Narrow"/>
          <w:lang w:val="en-US"/>
        </w:rPr>
        <w:t>REGION DE L’EXTREME-NORD</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Pr>
          <w:rFonts w:ascii="Arial Narrow" w:hAnsi="Arial Narrow"/>
          <w:lang w:val="en-US"/>
        </w:rPr>
        <w:t xml:space="preserve">                         </w:t>
      </w:r>
      <w:r>
        <w:rPr>
          <w:rFonts w:ascii="Arial Narrow" w:hAnsi="Arial Narrow"/>
          <w:lang w:val="en-US"/>
        </w:rPr>
        <w:tab/>
        <w:t xml:space="preserve">                </w:t>
      </w:r>
      <w:r w:rsidRPr="00FE20B2">
        <w:rPr>
          <w:rFonts w:ascii="Arial Narrow" w:hAnsi="Arial Narrow"/>
          <w:lang w:val="en-US"/>
        </w:rPr>
        <w:t xml:space="preserve">   FAR NORTH REGION</w:t>
      </w:r>
    </w:p>
    <w:p w:rsidR="00EC4908" w:rsidRPr="00FE20B2" w:rsidRDefault="00EC4908" w:rsidP="00EC4908">
      <w:pPr>
        <w:tabs>
          <w:tab w:val="left" w:pos="426"/>
          <w:tab w:val="left" w:pos="1276"/>
          <w:tab w:val="left" w:pos="1418"/>
        </w:tabs>
        <w:ind w:left="-284" w:right="-284"/>
        <w:rPr>
          <w:rFonts w:ascii="Arial Narrow" w:hAnsi="Arial Narrow"/>
          <w:lang w:val="en-US"/>
        </w:rPr>
      </w:pPr>
      <w:r w:rsidRPr="00FE20B2">
        <w:rPr>
          <w:rFonts w:ascii="Arial Narrow" w:hAnsi="Arial Narrow"/>
          <w:lang w:val="en-US"/>
        </w:rPr>
        <w:t>DEPARTEME NT DU MAYO-DANAY</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t xml:space="preserve">           </w:t>
      </w:r>
      <w:r>
        <w:rPr>
          <w:rFonts w:ascii="Arial Narrow" w:hAnsi="Arial Narrow"/>
          <w:lang w:val="en-US"/>
        </w:rPr>
        <w:t xml:space="preserve">                                </w:t>
      </w:r>
      <w:proofErr w:type="spellStart"/>
      <w:r w:rsidRPr="00FE20B2">
        <w:rPr>
          <w:rFonts w:ascii="Arial Narrow" w:hAnsi="Arial Narrow"/>
          <w:lang w:val="en-US"/>
        </w:rPr>
        <w:t>MAYO-DANAY</w:t>
      </w:r>
      <w:proofErr w:type="spellEnd"/>
      <w:r w:rsidRPr="00FE20B2">
        <w:rPr>
          <w:rFonts w:ascii="Arial Narrow" w:hAnsi="Arial Narrow"/>
          <w:lang w:val="en-US"/>
        </w:rPr>
        <w:t xml:space="preserve"> DIVISION</w:t>
      </w:r>
    </w:p>
    <w:p w:rsidR="00EC4908" w:rsidRPr="00FE20B2" w:rsidRDefault="00EC4908" w:rsidP="00EC4908">
      <w:pPr>
        <w:tabs>
          <w:tab w:val="left" w:pos="426"/>
          <w:tab w:val="left" w:pos="1276"/>
          <w:tab w:val="left" w:pos="1418"/>
        </w:tabs>
        <w:ind w:left="-284" w:right="-284"/>
        <w:rPr>
          <w:rFonts w:ascii="Arial Narrow" w:hAnsi="Arial Narrow"/>
        </w:rPr>
      </w:pPr>
      <w:r>
        <w:rPr>
          <w:rFonts w:ascii="Arial Narrow" w:hAnsi="Arial Narrow"/>
        </w:rPr>
        <w:t>CO</w:t>
      </w:r>
      <w:r w:rsidRPr="00FE20B2">
        <w:rPr>
          <w:rFonts w:ascii="Arial Narrow" w:hAnsi="Arial Narrow"/>
        </w:rPr>
        <w:t>MMUNE DE YAGOUA</w:t>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t xml:space="preserve">                           </w:t>
      </w:r>
      <w:r>
        <w:rPr>
          <w:rFonts w:ascii="Arial Narrow" w:hAnsi="Arial Narrow"/>
        </w:rPr>
        <w:t xml:space="preserve">                      </w:t>
      </w:r>
      <w:proofErr w:type="spellStart"/>
      <w:r w:rsidRPr="00FE20B2">
        <w:rPr>
          <w:rFonts w:ascii="Arial Narrow" w:hAnsi="Arial Narrow"/>
        </w:rPr>
        <w:t>YAGOUA</w:t>
      </w:r>
      <w:proofErr w:type="spellEnd"/>
      <w:r w:rsidRPr="00FE20B2">
        <w:rPr>
          <w:rFonts w:ascii="Arial Narrow" w:hAnsi="Arial Narrow"/>
        </w:rPr>
        <w:t xml:space="preserve"> COUNCIL</w:t>
      </w:r>
    </w:p>
    <w:p w:rsidR="00EC4908" w:rsidRDefault="00EC4908" w:rsidP="00EC4908">
      <w:pPr>
        <w:tabs>
          <w:tab w:val="left" w:pos="426"/>
          <w:tab w:val="left" w:pos="1276"/>
          <w:tab w:val="left" w:pos="1418"/>
        </w:tabs>
        <w:ind w:left="-284" w:right="-284"/>
        <w:rPr>
          <w:rFonts w:ascii="Arial Narrow" w:hAnsi="Arial Narrow"/>
        </w:rPr>
      </w:pPr>
      <w:r w:rsidRPr="00FE20B2">
        <w:rPr>
          <w:rFonts w:ascii="Arial Narrow" w:hAnsi="Arial Narrow"/>
        </w:rPr>
        <w:t>BP  09</w:t>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t xml:space="preserve">                                              </w:t>
      </w:r>
      <w:r>
        <w:rPr>
          <w:rFonts w:ascii="Arial Narrow" w:hAnsi="Arial Narrow"/>
        </w:rPr>
        <w:t xml:space="preserve"> P</w:t>
      </w:r>
      <w:r w:rsidRPr="00FE20B2">
        <w:rPr>
          <w:rFonts w:ascii="Arial Narrow" w:hAnsi="Arial Narrow"/>
        </w:rPr>
        <w:t>O BOX 09</w:t>
      </w:r>
    </w:p>
    <w:p w:rsidR="00EC4908" w:rsidRPr="00301309" w:rsidRDefault="00EC4908" w:rsidP="00EC4908">
      <w:pPr>
        <w:tabs>
          <w:tab w:val="left" w:pos="426"/>
          <w:tab w:val="left" w:pos="1276"/>
          <w:tab w:val="left" w:pos="1418"/>
        </w:tabs>
        <w:ind w:left="-284" w:right="-284"/>
        <w:rPr>
          <w:rFonts w:ascii="Arial Narrow" w:hAnsi="Arial Narrow"/>
          <w:lang w:val="en-US"/>
        </w:rPr>
      </w:pPr>
      <w:r w:rsidRPr="00301309">
        <w:rPr>
          <w:rFonts w:ascii="Arial Narrow" w:hAnsi="Arial Narrow"/>
          <w:lang w:val="en-US"/>
        </w:rPr>
        <w:t xml:space="preserve">SECRETARIAT GENERAL                                                                                               </w:t>
      </w:r>
      <w:proofErr w:type="spellStart"/>
      <w:r w:rsidRPr="00301309">
        <w:rPr>
          <w:rFonts w:ascii="Arial Narrow" w:hAnsi="Arial Narrow"/>
          <w:lang w:val="en-US"/>
        </w:rPr>
        <w:t>GENERAL</w:t>
      </w:r>
      <w:proofErr w:type="spellEnd"/>
      <w:r w:rsidRPr="00301309">
        <w:rPr>
          <w:rFonts w:ascii="Arial Narrow" w:hAnsi="Arial Narrow"/>
          <w:lang w:val="en-US"/>
        </w:rPr>
        <w:t xml:space="preserve"> SECRETARY</w:t>
      </w:r>
    </w:p>
    <w:p w:rsidR="00EC4908" w:rsidRPr="00CF2754" w:rsidRDefault="00EC4908" w:rsidP="00EC4908">
      <w:r w:rsidRPr="00CF2754">
        <w:rPr>
          <w:rFonts w:ascii="Arial Narrow" w:hAnsi="Arial Narrow"/>
        </w:rPr>
        <w:t xml:space="preserve">Email : </w:t>
      </w:r>
      <w:hyperlink r:id="rId15" w:history="1">
        <w:r w:rsidRPr="00CF2754">
          <w:rPr>
            <w:rStyle w:val="Lienhypertexte"/>
            <w:rFonts w:ascii="Arial Narrow" w:hAnsi="Arial Narrow"/>
          </w:rPr>
          <w:t>communeyagoua@yahoo.fr</w:t>
        </w:r>
      </w:hyperlink>
      <w:r w:rsidRPr="00CF2754">
        <w:rPr>
          <w:rFonts w:ascii="Arial Narrow" w:hAnsi="Arial Narrow"/>
        </w:rPr>
        <w:t xml:space="preserve"> </w:t>
      </w:r>
      <w:r w:rsidRPr="00CF2754">
        <w:rPr>
          <w:rFonts w:ascii="Arial Narrow" w:hAnsi="Arial Narrow"/>
        </w:rPr>
        <w:tab/>
      </w:r>
      <w:r w:rsidRPr="00CF2754">
        <w:rPr>
          <w:rFonts w:ascii="Arial Narrow" w:hAnsi="Arial Narrow"/>
        </w:rPr>
        <w:tab/>
      </w:r>
      <w:r w:rsidRPr="00CF2754">
        <w:rPr>
          <w:rFonts w:ascii="Arial Narrow" w:hAnsi="Arial Narrow"/>
        </w:rPr>
        <w:tab/>
      </w:r>
      <w:r w:rsidRPr="00CF2754">
        <w:rPr>
          <w:rFonts w:ascii="Arial Narrow" w:hAnsi="Arial Narrow"/>
        </w:rPr>
        <w:tab/>
        <w:t xml:space="preserve">              Email : </w:t>
      </w:r>
      <w:hyperlink r:id="rId16" w:history="1">
        <w:r w:rsidRPr="00CF2754">
          <w:rPr>
            <w:rStyle w:val="Lienhypertexte"/>
            <w:rFonts w:ascii="Arial Narrow" w:hAnsi="Arial Narrow"/>
          </w:rPr>
          <w:t>communeyagoua@yahoo.fr</w:t>
        </w:r>
      </w:hyperlink>
    </w:p>
    <w:p w:rsidR="00EC4908" w:rsidRPr="00CF2754" w:rsidRDefault="00EC4908" w:rsidP="000D1501">
      <w:pPr>
        <w:tabs>
          <w:tab w:val="left" w:pos="426"/>
          <w:tab w:val="left" w:pos="1276"/>
          <w:tab w:val="left" w:pos="1418"/>
        </w:tabs>
        <w:ind w:left="426" w:right="-284" w:hanging="426"/>
        <w:rPr>
          <w:sz w:val="16"/>
          <w:szCs w:val="16"/>
        </w:rPr>
      </w:pPr>
    </w:p>
    <w:p w:rsidR="007B240B" w:rsidRPr="00D01272" w:rsidRDefault="007B240B" w:rsidP="007B240B">
      <w:pPr>
        <w:jc w:val="center"/>
        <w:rPr>
          <w:rFonts w:ascii="Cambria" w:hAnsi="Cambria"/>
          <w:b/>
          <w:lang w:val="en-US"/>
        </w:rPr>
      </w:pPr>
      <w:r w:rsidRPr="00D01272">
        <w:rPr>
          <w:rFonts w:ascii="Cambria" w:hAnsi="Cambria"/>
          <w:b/>
          <w:lang w:val="en-US"/>
        </w:rPr>
        <w:t>OPEN NATIONAL IN</w:t>
      </w:r>
      <w:r w:rsidR="00714050" w:rsidRPr="00D01272">
        <w:rPr>
          <w:rFonts w:ascii="Cambria" w:hAnsi="Cambria"/>
          <w:b/>
          <w:lang w:val="en-US"/>
        </w:rPr>
        <w:t>VITATION TO TENDER</w:t>
      </w:r>
      <w:r w:rsidR="00714050" w:rsidRPr="00D01272">
        <w:rPr>
          <w:rFonts w:ascii="Cambria" w:hAnsi="Cambria"/>
          <w:b/>
          <w:lang w:val="en-US"/>
        </w:rPr>
        <w:br/>
        <w:t xml:space="preserve">N° </w:t>
      </w:r>
      <w:r w:rsidR="004E5853">
        <w:rPr>
          <w:rFonts w:ascii="Cambria" w:hAnsi="Cambria"/>
          <w:b/>
          <w:lang w:val="en-US"/>
        </w:rPr>
        <w:t>…………….</w:t>
      </w:r>
      <w:r w:rsidR="00A84E77" w:rsidRPr="00D01272">
        <w:rPr>
          <w:rFonts w:ascii="Cambria" w:hAnsi="Cambria"/>
          <w:b/>
          <w:lang w:val="en-US"/>
        </w:rPr>
        <w:t>/</w:t>
      </w:r>
      <w:r w:rsidRPr="00D01272">
        <w:rPr>
          <w:rFonts w:ascii="Cambria" w:hAnsi="Cambria"/>
          <w:b/>
          <w:lang w:val="en-US"/>
        </w:rPr>
        <w:t>ONIT</w:t>
      </w:r>
      <w:r w:rsidR="00297B16" w:rsidRPr="00D01272">
        <w:rPr>
          <w:rFonts w:ascii="Cambria" w:hAnsi="Cambria"/>
          <w:b/>
          <w:lang w:val="en-US"/>
        </w:rPr>
        <w:t>/C-YAG/SG/ICPM/202</w:t>
      </w:r>
      <w:r w:rsidR="004E5853">
        <w:rPr>
          <w:rFonts w:ascii="Cambria" w:hAnsi="Cambria"/>
          <w:b/>
          <w:lang w:val="en-US"/>
        </w:rPr>
        <w:t>6</w:t>
      </w:r>
      <w:r w:rsidRPr="00D01272">
        <w:rPr>
          <w:rFonts w:ascii="Cambria" w:hAnsi="Cambria"/>
          <w:b/>
          <w:lang w:val="en-US"/>
        </w:rPr>
        <w:t xml:space="preserve"> OF ____________________</w:t>
      </w:r>
    </w:p>
    <w:p w:rsidR="007B240B" w:rsidRPr="00D01272" w:rsidRDefault="00C46E6B" w:rsidP="007B240B">
      <w:pPr>
        <w:jc w:val="center"/>
        <w:rPr>
          <w:rFonts w:ascii="Cambria" w:hAnsi="Cambria"/>
          <w:b/>
          <w:lang w:val="en-US"/>
        </w:rPr>
      </w:pPr>
      <w:r w:rsidRPr="00D01272">
        <w:rPr>
          <w:rFonts w:ascii="Cambria" w:hAnsi="Cambria"/>
          <w:b/>
          <w:lang w:val="en-US"/>
        </w:rPr>
        <w:t xml:space="preserve">NORMAL </w:t>
      </w:r>
      <w:r w:rsidR="007B240B" w:rsidRPr="00D01272">
        <w:rPr>
          <w:rFonts w:ascii="Cambria" w:hAnsi="Cambria"/>
          <w:b/>
          <w:lang w:val="en-US"/>
        </w:rPr>
        <w:t xml:space="preserve">PROCEDURE RELATIVE TO MAINTENANCE </w:t>
      </w:r>
      <w:r w:rsidR="00FD647F" w:rsidRPr="00D01272">
        <w:rPr>
          <w:rFonts w:ascii="Cambria" w:hAnsi="Cambria"/>
          <w:b/>
          <w:lang w:val="en-US"/>
        </w:rPr>
        <w:t xml:space="preserve">OF </w:t>
      </w:r>
      <w:r w:rsidR="004E5853">
        <w:rPr>
          <w:rFonts w:ascii="Cambria" w:hAnsi="Cambria"/>
          <w:b/>
          <w:lang w:val="en-US"/>
        </w:rPr>
        <w:t xml:space="preserve">BERGES DU LOGONE, </w:t>
      </w:r>
      <w:r w:rsidR="00297B16" w:rsidRPr="00D01272">
        <w:rPr>
          <w:rFonts w:ascii="Cambria" w:hAnsi="Cambria"/>
          <w:b/>
          <w:lang w:val="en-US"/>
        </w:rPr>
        <w:t>YAGOUA COUNCIL</w:t>
      </w:r>
      <w:r w:rsidR="007B240B" w:rsidRPr="00D01272">
        <w:rPr>
          <w:rFonts w:ascii="Cambria" w:hAnsi="Cambria"/>
          <w:b/>
          <w:lang w:val="en-US"/>
        </w:rPr>
        <w:t xml:space="preserve"> IN THE REGION OF THE FAR NORTH REGION</w:t>
      </w:r>
    </w:p>
    <w:p w:rsidR="007B240B" w:rsidRPr="00D01272" w:rsidRDefault="007B240B" w:rsidP="007B240B">
      <w:pPr>
        <w:jc w:val="center"/>
        <w:rPr>
          <w:rFonts w:ascii="Cambria" w:hAnsi="Cambria"/>
          <w:b/>
          <w:lang w:val="en-US"/>
        </w:rPr>
      </w:pPr>
    </w:p>
    <w:p w:rsidR="007B240B" w:rsidRDefault="007B240B" w:rsidP="007B240B">
      <w:pPr>
        <w:jc w:val="center"/>
        <w:rPr>
          <w:rFonts w:ascii="Cambria" w:hAnsi="Cambria"/>
          <w:b/>
          <w:lang w:val="en-US"/>
        </w:rPr>
      </w:pPr>
      <w:r w:rsidRPr="00D01272">
        <w:rPr>
          <w:rFonts w:ascii="Cambria" w:hAnsi="Cambria"/>
          <w:b/>
          <w:lang w:val="en-US"/>
        </w:rPr>
        <w:t>FINAN</w:t>
      </w:r>
      <w:r w:rsidR="00297B16" w:rsidRPr="00D01272">
        <w:rPr>
          <w:rFonts w:ascii="Cambria" w:hAnsi="Cambria"/>
          <w:b/>
          <w:lang w:val="en-US"/>
        </w:rPr>
        <w:t>CE: MIN</w:t>
      </w:r>
      <w:r w:rsidR="00460A25">
        <w:rPr>
          <w:rFonts w:ascii="Cambria" w:hAnsi="Cambria"/>
          <w:b/>
          <w:lang w:val="en-US"/>
        </w:rPr>
        <w:t>ADER</w:t>
      </w:r>
      <w:r w:rsidR="00FD647F" w:rsidRPr="00D01272">
        <w:rPr>
          <w:rFonts w:ascii="Cambria" w:hAnsi="Cambria"/>
          <w:b/>
          <w:lang w:val="en-US"/>
        </w:rPr>
        <w:t xml:space="preserve"> </w:t>
      </w:r>
      <w:r w:rsidR="008C44B8" w:rsidRPr="00D01272">
        <w:rPr>
          <w:rFonts w:ascii="Cambria" w:hAnsi="Cambria"/>
          <w:b/>
          <w:lang w:val="en-US"/>
        </w:rPr>
        <w:t>BIP</w:t>
      </w:r>
      <w:r w:rsidR="00297B16" w:rsidRPr="00D01272">
        <w:rPr>
          <w:rFonts w:ascii="Cambria" w:hAnsi="Cambria"/>
          <w:b/>
          <w:lang w:val="en-US"/>
        </w:rPr>
        <w:t xml:space="preserve"> FISCAL YEAR 202</w:t>
      </w:r>
      <w:r w:rsidR="004E5853">
        <w:rPr>
          <w:rFonts w:ascii="Cambria" w:hAnsi="Cambria"/>
          <w:b/>
          <w:lang w:val="en-US"/>
        </w:rPr>
        <w:t>6</w:t>
      </w:r>
    </w:p>
    <w:p w:rsidR="007B240B" w:rsidRPr="00D01272" w:rsidRDefault="007B240B" w:rsidP="007B240B">
      <w:pPr>
        <w:spacing w:before="240"/>
        <w:rPr>
          <w:rFonts w:ascii="Cambria" w:hAnsi="Cambria"/>
          <w:b/>
          <w:sz w:val="20"/>
          <w:szCs w:val="20"/>
          <w:lang w:val="en-US"/>
        </w:rPr>
      </w:pPr>
      <w:r w:rsidRPr="00BD0A41">
        <w:rPr>
          <w:rFonts w:ascii="Cambria" w:hAnsi="Cambria"/>
          <w:b/>
          <w:sz w:val="18"/>
          <w:szCs w:val="18"/>
          <w:lang w:val="en-US"/>
        </w:rPr>
        <w:t>1-</w:t>
      </w:r>
      <w:r w:rsidRPr="00D01272">
        <w:rPr>
          <w:rFonts w:ascii="Cambria" w:hAnsi="Cambria"/>
          <w:b/>
          <w:sz w:val="20"/>
          <w:szCs w:val="20"/>
          <w:u w:val="single"/>
          <w:lang w:val="en-US"/>
        </w:rPr>
        <w:t>OBJECT</w:t>
      </w:r>
      <w:r w:rsidRPr="00D01272">
        <w:rPr>
          <w:rFonts w:ascii="Cambria" w:hAnsi="Cambria"/>
          <w:b/>
          <w:sz w:val="20"/>
          <w:szCs w:val="20"/>
          <w:lang w:val="en-US"/>
        </w:rPr>
        <w:t xml:space="preserve">: </w:t>
      </w:r>
    </w:p>
    <w:p w:rsidR="007B240B" w:rsidRPr="00D01272" w:rsidRDefault="007B240B" w:rsidP="007B240B">
      <w:pPr>
        <w:jc w:val="both"/>
        <w:rPr>
          <w:rFonts w:ascii="Cambria" w:hAnsi="Cambria"/>
          <w:sz w:val="20"/>
          <w:szCs w:val="20"/>
          <w:lang w:val="en-US"/>
        </w:rPr>
      </w:pPr>
      <w:r w:rsidRPr="00D01272">
        <w:rPr>
          <w:rFonts w:ascii="Cambria" w:hAnsi="Cambria"/>
          <w:sz w:val="20"/>
          <w:szCs w:val="20"/>
          <w:lang w:val="en-US"/>
        </w:rPr>
        <w:tab/>
        <w:t xml:space="preserve">On behalf of the </w:t>
      </w:r>
      <w:r w:rsidRPr="00D01272">
        <w:rPr>
          <w:rFonts w:ascii="Cambria" w:hAnsi="Cambria"/>
          <w:b/>
          <w:sz w:val="20"/>
          <w:szCs w:val="20"/>
          <w:lang w:val="en-US"/>
        </w:rPr>
        <w:t xml:space="preserve">Mayor of </w:t>
      </w:r>
      <w:proofErr w:type="spellStart"/>
      <w:r w:rsidR="00475A67" w:rsidRPr="00D01272">
        <w:rPr>
          <w:rFonts w:ascii="Cambria" w:hAnsi="Cambria"/>
          <w:b/>
          <w:sz w:val="20"/>
          <w:szCs w:val="20"/>
          <w:lang w:val="en-US"/>
        </w:rPr>
        <w:t>Y</w:t>
      </w:r>
      <w:r w:rsidR="009C166E" w:rsidRPr="00D01272">
        <w:rPr>
          <w:rFonts w:ascii="Cambria" w:hAnsi="Cambria"/>
          <w:b/>
          <w:sz w:val="20"/>
          <w:szCs w:val="20"/>
          <w:lang w:val="en-US"/>
        </w:rPr>
        <w:t>ag</w:t>
      </w:r>
      <w:r w:rsidR="00475A67" w:rsidRPr="00D01272">
        <w:rPr>
          <w:rFonts w:ascii="Cambria" w:hAnsi="Cambria"/>
          <w:b/>
          <w:sz w:val="20"/>
          <w:szCs w:val="20"/>
          <w:lang w:val="en-US"/>
        </w:rPr>
        <w:t>ou</w:t>
      </w:r>
      <w:r w:rsidR="009C166E" w:rsidRPr="00D01272">
        <w:rPr>
          <w:rFonts w:ascii="Cambria" w:hAnsi="Cambria"/>
          <w:b/>
          <w:sz w:val="20"/>
          <w:szCs w:val="20"/>
          <w:lang w:val="en-US"/>
        </w:rPr>
        <w:t>a</w:t>
      </w:r>
      <w:proofErr w:type="spellEnd"/>
      <w:r w:rsidR="00475A67" w:rsidRPr="00D01272">
        <w:rPr>
          <w:rFonts w:ascii="Cambria" w:hAnsi="Cambria"/>
          <w:sz w:val="20"/>
          <w:szCs w:val="20"/>
          <w:lang w:val="en-US"/>
        </w:rPr>
        <w:t>, foreman</w:t>
      </w:r>
      <w:r w:rsidRPr="00D01272">
        <w:rPr>
          <w:rFonts w:ascii="Cambria" w:hAnsi="Cambria"/>
          <w:sz w:val="20"/>
          <w:szCs w:val="20"/>
          <w:lang w:val="en-US"/>
        </w:rPr>
        <w:t xml:space="preserve">, Contracting Authority, hereby launches an open national invitation to tender. The concern is the maintenance </w:t>
      </w:r>
      <w:proofErr w:type="gramStart"/>
      <w:r w:rsidR="00FD647F" w:rsidRPr="00D01272">
        <w:rPr>
          <w:rFonts w:ascii="Cambria" w:hAnsi="Cambria"/>
          <w:sz w:val="20"/>
          <w:szCs w:val="20"/>
          <w:lang w:val="en-US"/>
        </w:rPr>
        <w:t xml:space="preserve">of </w:t>
      </w:r>
      <w:r w:rsidR="00874A34" w:rsidRPr="00D01272">
        <w:rPr>
          <w:rFonts w:ascii="Cambria" w:hAnsi="Cambria"/>
          <w:b/>
          <w:sz w:val="20"/>
          <w:szCs w:val="20"/>
          <w:lang w:val="en-US"/>
        </w:rPr>
        <w:t xml:space="preserve"> </w:t>
      </w:r>
      <w:proofErr w:type="spellStart"/>
      <w:r w:rsidR="004E5853">
        <w:rPr>
          <w:rFonts w:ascii="Cambria" w:hAnsi="Cambria"/>
          <w:b/>
          <w:sz w:val="20"/>
          <w:szCs w:val="20"/>
          <w:lang w:val="en-US"/>
        </w:rPr>
        <w:t>Berges</w:t>
      </w:r>
      <w:proofErr w:type="spellEnd"/>
      <w:proofErr w:type="gramEnd"/>
      <w:r w:rsidR="004E5853">
        <w:rPr>
          <w:rFonts w:ascii="Cambria" w:hAnsi="Cambria"/>
          <w:b/>
          <w:sz w:val="20"/>
          <w:szCs w:val="20"/>
          <w:lang w:val="en-US"/>
        </w:rPr>
        <w:t xml:space="preserve"> du </w:t>
      </w:r>
      <w:proofErr w:type="spellStart"/>
      <w:r w:rsidR="004E5853">
        <w:rPr>
          <w:rFonts w:ascii="Cambria" w:hAnsi="Cambria"/>
          <w:b/>
          <w:sz w:val="20"/>
          <w:szCs w:val="20"/>
          <w:lang w:val="en-US"/>
        </w:rPr>
        <w:t>Logone</w:t>
      </w:r>
      <w:proofErr w:type="spellEnd"/>
      <w:r w:rsidR="00952F0B" w:rsidRPr="00D01272">
        <w:rPr>
          <w:rFonts w:ascii="Cambria" w:hAnsi="Cambria"/>
          <w:b/>
          <w:sz w:val="20"/>
          <w:szCs w:val="20"/>
          <w:lang w:val="en-US"/>
        </w:rPr>
        <w:t xml:space="preserve">, </w:t>
      </w:r>
      <w:proofErr w:type="spellStart"/>
      <w:r w:rsidR="00952F0B" w:rsidRPr="00D01272">
        <w:rPr>
          <w:rFonts w:ascii="Cambria" w:hAnsi="Cambria"/>
          <w:b/>
          <w:sz w:val="20"/>
          <w:szCs w:val="20"/>
          <w:lang w:val="en-US"/>
        </w:rPr>
        <w:t>Yagoua</w:t>
      </w:r>
      <w:proofErr w:type="spellEnd"/>
      <w:r w:rsidR="00952F0B" w:rsidRPr="00D01272">
        <w:rPr>
          <w:rFonts w:ascii="Cambria" w:hAnsi="Cambria"/>
          <w:b/>
          <w:sz w:val="20"/>
          <w:szCs w:val="20"/>
          <w:lang w:val="en-US"/>
        </w:rPr>
        <w:t xml:space="preserve"> Council </w:t>
      </w:r>
      <w:r w:rsidRPr="00D01272">
        <w:rPr>
          <w:rFonts w:ascii="Cambria" w:hAnsi="Cambria"/>
          <w:sz w:val="20"/>
          <w:szCs w:val="20"/>
          <w:lang w:val="en-US"/>
        </w:rPr>
        <w:t>in Far North Region.</w:t>
      </w:r>
    </w:p>
    <w:p w:rsidR="007B240B" w:rsidRPr="00D01272" w:rsidRDefault="007B240B" w:rsidP="007B240B">
      <w:pPr>
        <w:spacing w:before="240"/>
        <w:jc w:val="both"/>
        <w:rPr>
          <w:rFonts w:ascii="Cambria" w:hAnsi="Cambria"/>
          <w:b/>
          <w:sz w:val="20"/>
          <w:szCs w:val="20"/>
          <w:lang w:val="en-US"/>
        </w:rPr>
      </w:pPr>
      <w:r w:rsidRPr="00D01272">
        <w:rPr>
          <w:rFonts w:ascii="Cambria" w:hAnsi="Cambria"/>
          <w:b/>
          <w:sz w:val="20"/>
          <w:szCs w:val="20"/>
          <w:lang w:val="en-US"/>
        </w:rPr>
        <w:t xml:space="preserve">2- </w:t>
      </w:r>
      <w:r w:rsidRPr="00D01272">
        <w:rPr>
          <w:rFonts w:ascii="Cambria" w:hAnsi="Cambria"/>
          <w:b/>
          <w:sz w:val="20"/>
          <w:szCs w:val="20"/>
          <w:u w:val="single"/>
          <w:lang w:val="en-US"/>
        </w:rPr>
        <w:t>SCOPE OF WORKS</w:t>
      </w:r>
    </w:p>
    <w:p w:rsidR="007B240B" w:rsidRPr="00D01272" w:rsidRDefault="007B240B" w:rsidP="007B240B">
      <w:pPr>
        <w:rPr>
          <w:rFonts w:ascii="Cambria" w:hAnsi="Cambria"/>
          <w:sz w:val="20"/>
          <w:szCs w:val="20"/>
          <w:lang w:val="en-US"/>
        </w:rPr>
      </w:pPr>
      <w:r w:rsidRPr="00D01272">
        <w:rPr>
          <w:rFonts w:ascii="Cambria" w:hAnsi="Cambria"/>
          <w:sz w:val="20"/>
          <w:szCs w:val="20"/>
          <w:lang w:val="en-US"/>
        </w:rPr>
        <w:tab/>
        <w:t>The service involve the following tasks inter alia:</w:t>
      </w:r>
    </w:p>
    <w:p w:rsidR="00475A67" w:rsidRPr="00D01272" w:rsidRDefault="000E7BF9" w:rsidP="007B240B">
      <w:pPr>
        <w:rPr>
          <w:rFonts w:ascii="Cambria" w:hAnsi="Cambria"/>
          <w:sz w:val="20"/>
          <w:szCs w:val="20"/>
          <w:lang w:val="en-US"/>
        </w:rPr>
      </w:pPr>
      <w:r w:rsidRPr="00D01272">
        <w:rPr>
          <w:rStyle w:val="hps"/>
          <w:sz w:val="20"/>
          <w:szCs w:val="20"/>
          <w:lang w:val="en-US"/>
        </w:rPr>
        <w:t>*</w:t>
      </w:r>
      <w:r w:rsidR="007B240B" w:rsidRPr="00D01272">
        <w:rPr>
          <w:rStyle w:val="hps"/>
          <w:sz w:val="20"/>
          <w:szCs w:val="20"/>
          <w:lang w:val="en-US"/>
        </w:rPr>
        <w:t xml:space="preserve">The </w:t>
      </w:r>
      <w:proofErr w:type="spellStart"/>
      <w:r w:rsidR="007B240B" w:rsidRPr="00D01272">
        <w:rPr>
          <w:rStyle w:val="hps"/>
          <w:sz w:val="20"/>
          <w:szCs w:val="20"/>
          <w:lang w:val="en-US"/>
        </w:rPr>
        <w:t>installationsite</w:t>
      </w:r>
      <w:proofErr w:type="spellEnd"/>
      <w:r w:rsidR="007B240B" w:rsidRPr="00D01272">
        <w:rPr>
          <w:sz w:val="20"/>
          <w:szCs w:val="20"/>
          <w:lang w:val="en-US"/>
        </w:rPr>
        <w:t xml:space="preserve">, </w:t>
      </w:r>
      <w:r w:rsidR="007B240B" w:rsidRPr="00D01272">
        <w:rPr>
          <w:sz w:val="20"/>
          <w:szCs w:val="20"/>
          <w:lang w:val="en-US"/>
        </w:rPr>
        <w:br/>
      </w:r>
      <w:r w:rsidR="007B240B" w:rsidRPr="00D01272">
        <w:rPr>
          <w:rStyle w:val="hps"/>
          <w:sz w:val="20"/>
          <w:szCs w:val="20"/>
          <w:lang w:val="en-US"/>
        </w:rPr>
        <w:t>•</w:t>
      </w:r>
      <w:proofErr w:type="spellStart"/>
      <w:r w:rsidR="004E5853">
        <w:rPr>
          <w:rFonts w:ascii="Cambria" w:hAnsi="Cambria"/>
          <w:sz w:val="20"/>
          <w:szCs w:val="20"/>
          <w:lang w:val="en-US"/>
        </w:rPr>
        <w:t>Stabolisation</w:t>
      </w:r>
      <w:proofErr w:type="spellEnd"/>
      <w:r w:rsidR="004E5853">
        <w:rPr>
          <w:rFonts w:ascii="Cambria" w:hAnsi="Cambria"/>
          <w:sz w:val="20"/>
          <w:szCs w:val="20"/>
          <w:lang w:val="en-US"/>
        </w:rPr>
        <w:t xml:space="preserve"> of </w:t>
      </w:r>
      <w:proofErr w:type="spellStart"/>
      <w:proofErr w:type="gramStart"/>
      <w:r w:rsidR="004E5853">
        <w:rPr>
          <w:rFonts w:ascii="Cambria" w:hAnsi="Cambria"/>
          <w:sz w:val="20"/>
          <w:szCs w:val="20"/>
          <w:lang w:val="en-US"/>
        </w:rPr>
        <w:t>Berges</w:t>
      </w:r>
      <w:proofErr w:type="spellEnd"/>
      <w:r w:rsidR="004E5853">
        <w:rPr>
          <w:rFonts w:ascii="Cambria" w:hAnsi="Cambria"/>
          <w:sz w:val="20"/>
          <w:szCs w:val="20"/>
          <w:lang w:val="en-US"/>
        </w:rPr>
        <w:t xml:space="preserve"> </w:t>
      </w:r>
      <w:r w:rsidR="007B240B" w:rsidRPr="00D01272">
        <w:rPr>
          <w:rFonts w:ascii="Cambria" w:hAnsi="Cambria"/>
          <w:sz w:val="20"/>
          <w:szCs w:val="20"/>
          <w:lang w:val="en-US"/>
        </w:rPr>
        <w:t xml:space="preserve"> </w:t>
      </w:r>
      <w:proofErr w:type="gramEnd"/>
      <w:r w:rsidR="007B240B" w:rsidRPr="00D01272">
        <w:rPr>
          <w:rFonts w:ascii="Cambria" w:hAnsi="Cambria"/>
          <w:sz w:val="20"/>
          <w:szCs w:val="20"/>
          <w:lang w:val="en-US"/>
        </w:rPr>
        <w:br/>
        <w:t xml:space="preserve">• </w:t>
      </w:r>
      <w:r w:rsidR="004E5853">
        <w:rPr>
          <w:rFonts w:ascii="Cambria" w:hAnsi="Cambria"/>
          <w:sz w:val="20"/>
          <w:szCs w:val="20"/>
          <w:lang w:val="en-US"/>
        </w:rPr>
        <w:t>Planting Tee</w:t>
      </w:r>
      <w:r w:rsidR="007B240B" w:rsidRPr="00D01272">
        <w:rPr>
          <w:rFonts w:ascii="Cambria" w:hAnsi="Cambria"/>
          <w:sz w:val="20"/>
          <w:szCs w:val="20"/>
          <w:lang w:val="en-US"/>
        </w:rPr>
        <w:t xml:space="preserve">, </w:t>
      </w:r>
    </w:p>
    <w:p w:rsidR="007B240B" w:rsidRPr="00D01272" w:rsidRDefault="007B240B" w:rsidP="007B240B">
      <w:pPr>
        <w:rPr>
          <w:rFonts w:ascii="Cambria" w:hAnsi="Cambria"/>
          <w:b/>
          <w:sz w:val="20"/>
          <w:szCs w:val="20"/>
          <w:u w:val="single"/>
          <w:lang w:val="en-US"/>
        </w:rPr>
      </w:pPr>
      <w:r w:rsidRPr="00D01272">
        <w:rPr>
          <w:rFonts w:ascii="Cambria" w:hAnsi="Cambria"/>
          <w:sz w:val="20"/>
          <w:szCs w:val="20"/>
          <w:lang w:val="en-US"/>
        </w:rPr>
        <w:br/>
        <w:t xml:space="preserve">• </w:t>
      </w:r>
      <w:r w:rsidRPr="00D01272">
        <w:rPr>
          <w:rFonts w:ascii="Cambria" w:hAnsi="Cambria"/>
          <w:b/>
          <w:sz w:val="20"/>
          <w:szCs w:val="20"/>
          <w:lang w:val="en-US"/>
        </w:rPr>
        <w:t>3-</w:t>
      </w:r>
      <w:r w:rsidRPr="00D01272">
        <w:rPr>
          <w:rFonts w:ascii="Cambria" w:hAnsi="Cambria"/>
          <w:b/>
          <w:sz w:val="20"/>
          <w:szCs w:val="20"/>
          <w:u w:val="single"/>
          <w:lang w:val="en-US"/>
        </w:rPr>
        <w:t>ELIGIBILITY</w:t>
      </w:r>
    </w:p>
    <w:p w:rsidR="007B240B" w:rsidRPr="00D01272" w:rsidRDefault="007B240B" w:rsidP="007B240B">
      <w:pPr>
        <w:jc w:val="both"/>
        <w:rPr>
          <w:rFonts w:ascii="Cambria" w:hAnsi="Cambria"/>
          <w:sz w:val="20"/>
          <w:szCs w:val="20"/>
          <w:lang w:val="en-US"/>
        </w:rPr>
      </w:pPr>
      <w:r w:rsidRPr="00D01272">
        <w:rPr>
          <w:rFonts w:ascii="Cambria" w:hAnsi="Cambria"/>
          <w:sz w:val="20"/>
          <w:szCs w:val="20"/>
          <w:lang w:val="en-US"/>
        </w:rPr>
        <w:tab/>
        <w:t>The application to this invitation to tender is open with equal conditions to Cameroon-Law related firms &amp; companies experienced in the field of road maintenance and Civil Engineering.</w:t>
      </w:r>
    </w:p>
    <w:p w:rsidR="007B240B" w:rsidRPr="00D01272" w:rsidRDefault="007B240B" w:rsidP="007B240B">
      <w:pPr>
        <w:jc w:val="both"/>
        <w:rPr>
          <w:rFonts w:ascii="Cambria" w:hAnsi="Cambria"/>
          <w:sz w:val="20"/>
          <w:szCs w:val="20"/>
          <w:lang w:val="en-US"/>
        </w:rPr>
      </w:pPr>
      <w:r w:rsidRPr="00D01272">
        <w:rPr>
          <w:rFonts w:ascii="Cambria" w:hAnsi="Cambria"/>
          <w:sz w:val="20"/>
          <w:szCs w:val="20"/>
          <w:lang w:val="en-US"/>
        </w:rPr>
        <w:tab/>
        <w:t xml:space="preserve"> By this invitation to tender, interested companies are called upon to provide authentic information which will be helpful for the choice of the one that can meet the needs of the required service after an in-depth and objective appraisal of its application file.</w:t>
      </w:r>
    </w:p>
    <w:p w:rsidR="007B240B" w:rsidRPr="00D01272" w:rsidRDefault="007B240B" w:rsidP="007B240B">
      <w:pPr>
        <w:jc w:val="both"/>
        <w:rPr>
          <w:rFonts w:ascii="Cambria" w:hAnsi="Cambria"/>
          <w:sz w:val="20"/>
          <w:szCs w:val="20"/>
          <w:lang w:val="en-US"/>
        </w:rPr>
      </w:pPr>
    </w:p>
    <w:p w:rsidR="007B240B" w:rsidRPr="00D01272" w:rsidRDefault="007B240B" w:rsidP="007B240B">
      <w:pPr>
        <w:jc w:val="both"/>
        <w:rPr>
          <w:rFonts w:ascii="Cambria" w:hAnsi="Cambria"/>
          <w:b/>
          <w:sz w:val="20"/>
          <w:szCs w:val="20"/>
          <w:u w:val="single"/>
          <w:lang w:val="en-US"/>
        </w:rPr>
      </w:pPr>
      <w:r w:rsidRPr="00D01272">
        <w:rPr>
          <w:rFonts w:ascii="Cambria" w:hAnsi="Cambria"/>
          <w:b/>
          <w:sz w:val="20"/>
          <w:szCs w:val="20"/>
          <w:lang w:val="en-US"/>
        </w:rPr>
        <w:t>4</w:t>
      </w:r>
      <w:r w:rsidRPr="00D01272">
        <w:rPr>
          <w:rFonts w:ascii="Cambria" w:hAnsi="Cambria"/>
          <w:b/>
          <w:sz w:val="20"/>
          <w:szCs w:val="20"/>
          <w:u w:val="single"/>
          <w:lang w:val="en-US"/>
        </w:rPr>
        <w:t>-FINANCE</w:t>
      </w:r>
    </w:p>
    <w:p w:rsidR="007B240B" w:rsidRPr="00D137CF" w:rsidRDefault="007B240B" w:rsidP="00D137CF">
      <w:pPr>
        <w:jc w:val="both"/>
        <w:rPr>
          <w:rFonts w:ascii="Cambria" w:hAnsi="Cambria"/>
          <w:b/>
          <w:sz w:val="20"/>
          <w:szCs w:val="20"/>
          <w:u w:val="single"/>
          <w:lang w:val="en-US"/>
        </w:rPr>
      </w:pPr>
      <w:r w:rsidRPr="00D01272">
        <w:rPr>
          <w:rFonts w:ascii="Cambria" w:hAnsi="Cambria"/>
          <w:sz w:val="20"/>
          <w:szCs w:val="20"/>
          <w:lang w:val="en-US"/>
        </w:rPr>
        <w:tab/>
        <w:t xml:space="preserve">As far as works are concerned, an estimated amount </w:t>
      </w:r>
      <w:proofErr w:type="gramStart"/>
      <w:r w:rsidRPr="00D01272">
        <w:rPr>
          <w:rFonts w:ascii="Cambria" w:hAnsi="Cambria"/>
          <w:sz w:val="20"/>
          <w:szCs w:val="20"/>
          <w:lang w:val="en-US"/>
        </w:rPr>
        <w:t xml:space="preserve">of </w:t>
      </w:r>
      <w:r w:rsidR="00D137CF">
        <w:rPr>
          <w:rFonts w:ascii="Cambria" w:hAnsi="Cambria"/>
          <w:sz w:val="20"/>
          <w:szCs w:val="20"/>
          <w:lang w:val="en-US"/>
        </w:rPr>
        <w:t>:</w:t>
      </w:r>
      <w:proofErr w:type="gramEnd"/>
      <w:r w:rsidR="00D137CF" w:rsidRPr="00D137CF">
        <w:rPr>
          <w:rFonts w:ascii="Arial Narrow" w:hAnsi="Arial Narrow" w:cs="Tahoma"/>
          <w:b/>
          <w:i/>
          <w:sz w:val="20"/>
          <w:szCs w:val="20"/>
          <w:lang w:val="en-US"/>
        </w:rPr>
        <w:t xml:space="preserve"> </w:t>
      </w:r>
      <w:r w:rsidR="00D137CF" w:rsidRPr="00B260D1">
        <w:rPr>
          <w:rFonts w:ascii="Arial Narrow" w:hAnsi="Arial Narrow" w:cs="Tahoma"/>
          <w:b/>
          <w:i/>
          <w:sz w:val="22"/>
          <w:szCs w:val="22"/>
          <w:lang w:val="en-US"/>
        </w:rPr>
        <w:t>2</w:t>
      </w:r>
      <w:r w:rsidR="004E5853">
        <w:rPr>
          <w:rFonts w:ascii="Arial Narrow" w:hAnsi="Arial Narrow" w:cs="Tahoma"/>
          <w:b/>
          <w:i/>
          <w:sz w:val="22"/>
          <w:szCs w:val="22"/>
          <w:lang w:val="en-US"/>
        </w:rPr>
        <w:t>0</w:t>
      </w:r>
      <w:r w:rsidR="00D137CF" w:rsidRPr="00B260D1">
        <w:rPr>
          <w:rFonts w:ascii="Arial Narrow" w:hAnsi="Arial Narrow" w:cs="Tahoma"/>
          <w:b/>
          <w:i/>
          <w:sz w:val="22"/>
          <w:szCs w:val="22"/>
          <w:lang w:val="en-US"/>
        </w:rPr>
        <w:t> </w:t>
      </w:r>
      <w:r w:rsidR="004E5853">
        <w:rPr>
          <w:rFonts w:ascii="Arial Narrow" w:hAnsi="Arial Narrow" w:cs="Tahoma"/>
          <w:b/>
          <w:i/>
          <w:sz w:val="22"/>
          <w:szCs w:val="22"/>
          <w:lang w:val="en-US"/>
        </w:rPr>
        <w:t>5</w:t>
      </w:r>
      <w:r w:rsidR="00D137CF" w:rsidRPr="00B260D1">
        <w:rPr>
          <w:rFonts w:ascii="Arial Narrow" w:hAnsi="Arial Narrow" w:cs="Tahoma"/>
          <w:b/>
          <w:i/>
          <w:sz w:val="22"/>
          <w:szCs w:val="22"/>
          <w:lang w:val="en-US"/>
        </w:rPr>
        <w:t>00 000</w:t>
      </w:r>
      <w:r w:rsidR="00D137CF" w:rsidRPr="00D137CF">
        <w:rPr>
          <w:rFonts w:ascii="Arial Narrow" w:hAnsi="Arial Narrow" w:cs="Tahoma"/>
          <w:b/>
          <w:i/>
          <w:sz w:val="20"/>
          <w:szCs w:val="20"/>
          <w:lang w:val="en-US"/>
        </w:rPr>
        <w:t xml:space="preserve"> FCFA TTC </w:t>
      </w:r>
      <w:r w:rsidR="00D137CF" w:rsidRPr="00D137CF">
        <w:rPr>
          <w:rFonts w:ascii="Arial Narrow" w:hAnsi="Arial Narrow" w:cs="Tahoma"/>
          <w:i/>
          <w:sz w:val="20"/>
          <w:szCs w:val="20"/>
          <w:lang w:val="en-US"/>
        </w:rPr>
        <w:t xml:space="preserve">, </w:t>
      </w:r>
      <w:r w:rsidR="00F534FF" w:rsidRPr="00D01272">
        <w:rPr>
          <w:rFonts w:ascii="Cambria" w:hAnsi="Cambria"/>
          <w:sz w:val="20"/>
          <w:szCs w:val="20"/>
          <w:lang w:val="en-US"/>
        </w:rPr>
        <w:t>are</w:t>
      </w:r>
      <w:r w:rsidRPr="00D01272">
        <w:rPr>
          <w:rFonts w:ascii="Cambria" w:hAnsi="Cambria"/>
          <w:sz w:val="20"/>
          <w:szCs w:val="20"/>
          <w:lang w:val="en-US"/>
        </w:rPr>
        <w:t xml:space="preserve"> allocated for this contract by the Priority Investment Program; Budget</w:t>
      </w:r>
      <w:r w:rsidR="008C44B8" w:rsidRPr="00D01272">
        <w:rPr>
          <w:rFonts w:ascii="Cambria" w:hAnsi="Cambria"/>
          <w:sz w:val="20"/>
          <w:szCs w:val="20"/>
          <w:lang w:val="en-US"/>
        </w:rPr>
        <w:t xml:space="preserve"> </w:t>
      </w:r>
      <w:r w:rsidRPr="00D01272">
        <w:rPr>
          <w:rFonts w:ascii="Cambria" w:hAnsi="Cambria"/>
          <w:sz w:val="20"/>
          <w:szCs w:val="20"/>
          <w:lang w:val="en-US"/>
        </w:rPr>
        <w:t xml:space="preserve">of the </w:t>
      </w:r>
      <w:r w:rsidR="00393E11" w:rsidRPr="00D01272">
        <w:rPr>
          <w:rFonts w:ascii="Cambria" w:hAnsi="Cambria"/>
          <w:sz w:val="20"/>
          <w:szCs w:val="20"/>
          <w:lang w:val="en-US"/>
        </w:rPr>
        <w:t>MIN</w:t>
      </w:r>
      <w:r w:rsidR="0022718D">
        <w:rPr>
          <w:rFonts w:ascii="Cambria" w:hAnsi="Cambria"/>
          <w:sz w:val="20"/>
          <w:szCs w:val="20"/>
          <w:lang w:val="en-US"/>
        </w:rPr>
        <w:t>TOUR</w:t>
      </w:r>
      <w:r w:rsidR="008C44B8" w:rsidRPr="00D01272">
        <w:rPr>
          <w:rFonts w:ascii="Cambria" w:hAnsi="Cambria"/>
          <w:sz w:val="20"/>
          <w:szCs w:val="20"/>
          <w:lang w:val="en-US"/>
        </w:rPr>
        <w:t>, Year 202</w:t>
      </w:r>
      <w:r w:rsidR="0022718D">
        <w:rPr>
          <w:rFonts w:ascii="Cambria" w:hAnsi="Cambria"/>
          <w:sz w:val="20"/>
          <w:szCs w:val="20"/>
          <w:lang w:val="en-US"/>
        </w:rPr>
        <w:t>6</w:t>
      </w:r>
      <w:r w:rsidRPr="00D01272">
        <w:rPr>
          <w:rFonts w:ascii="Cambria" w:hAnsi="Cambria"/>
          <w:sz w:val="20"/>
          <w:szCs w:val="20"/>
          <w:lang w:val="en-US"/>
        </w:rPr>
        <w:t xml:space="preserve">. </w:t>
      </w:r>
    </w:p>
    <w:p w:rsidR="007B240B" w:rsidRPr="00D01272" w:rsidRDefault="007B240B" w:rsidP="007B240B">
      <w:pPr>
        <w:jc w:val="both"/>
        <w:rPr>
          <w:rFonts w:ascii="Cambria" w:hAnsi="Cambria"/>
          <w:sz w:val="20"/>
          <w:szCs w:val="20"/>
          <w:lang w:val="en-US"/>
        </w:rPr>
      </w:pPr>
    </w:p>
    <w:p w:rsidR="007B240B" w:rsidRPr="00D01272" w:rsidRDefault="007B240B" w:rsidP="007B240B">
      <w:pPr>
        <w:jc w:val="both"/>
        <w:rPr>
          <w:rFonts w:ascii="Cambria" w:hAnsi="Cambria"/>
          <w:b/>
          <w:sz w:val="20"/>
          <w:szCs w:val="20"/>
          <w:lang w:val="en-US"/>
        </w:rPr>
      </w:pPr>
      <w:r w:rsidRPr="00D01272">
        <w:rPr>
          <w:rFonts w:ascii="Cambria" w:hAnsi="Cambria"/>
          <w:b/>
          <w:sz w:val="20"/>
          <w:szCs w:val="20"/>
          <w:lang w:val="en-US"/>
        </w:rPr>
        <w:t xml:space="preserve">  5-</w:t>
      </w:r>
      <w:r w:rsidRPr="00D01272">
        <w:rPr>
          <w:rFonts w:ascii="Cambria" w:hAnsi="Cambria"/>
          <w:b/>
          <w:sz w:val="20"/>
          <w:szCs w:val="20"/>
          <w:u w:val="single"/>
          <w:lang w:val="en-US"/>
        </w:rPr>
        <w:t>TENDER FILE CONSULTATION</w:t>
      </w:r>
    </w:p>
    <w:p w:rsidR="007B240B" w:rsidRPr="00D01272" w:rsidRDefault="007B240B" w:rsidP="007B240B">
      <w:pPr>
        <w:jc w:val="both"/>
        <w:rPr>
          <w:rFonts w:ascii="Cambria" w:hAnsi="Cambria"/>
          <w:sz w:val="20"/>
          <w:szCs w:val="20"/>
          <w:lang w:val="en-US"/>
        </w:rPr>
      </w:pPr>
      <w:r w:rsidRPr="00D01272">
        <w:rPr>
          <w:rFonts w:ascii="Cambria" w:hAnsi="Cambria"/>
          <w:sz w:val="20"/>
          <w:szCs w:val="20"/>
          <w:lang w:val="en-US"/>
        </w:rPr>
        <w:tab/>
        <w:t xml:space="preserve">The tender file may be consulted during working hours at the </w:t>
      </w:r>
      <w:r w:rsidR="00316D53" w:rsidRPr="00D01272">
        <w:rPr>
          <w:rFonts w:ascii="Cambria" w:hAnsi="Cambria"/>
          <w:sz w:val="20"/>
          <w:szCs w:val="20"/>
          <w:lang w:val="en-US"/>
        </w:rPr>
        <w:t xml:space="preserve">Secretary General of </w:t>
      </w:r>
      <w:proofErr w:type="spellStart"/>
      <w:r w:rsidR="00316D53" w:rsidRPr="00D01272">
        <w:rPr>
          <w:rFonts w:ascii="Cambria" w:hAnsi="Cambria"/>
          <w:sz w:val="20"/>
          <w:szCs w:val="20"/>
          <w:lang w:val="en-US"/>
        </w:rPr>
        <w:t>Yagoua</w:t>
      </w:r>
      <w:proofErr w:type="spellEnd"/>
      <w:r w:rsidR="00316D53" w:rsidRPr="00D01272">
        <w:rPr>
          <w:rFonts w:ascii="Cambria" w:hAnsi="Cambria"/>
          <w:sz w:val="20"/>
          <w:szCs w:val="20"/>
          <w:lang w:val="en-US"/>
        </w:rPr>
        <w:t xml:space="preserve"> Council</w:t>
      </w:r>
      <w:r w:rsidRPr="00D01272">
        <w:rPr>
          <w:rFonts w:ascii="Cambria" w:hAnsi="Cambria"/>
          <w:sz w:val="20"/>
          <w:szCs w:val="20"/>
          <w:lang w:val="en-US"/>
        </w:rPr>
        <w:t>, upon publication of this invitation to tender Tel/</w:t>
      </w:r>
      <w:r w:rsidR="00316D53" w:rsidRPr="00D01272">
        <w:rPr>
          <w:rFonts w:ascii="Cambria" w:hAnsi="Cambria"/>
          <w:sz w:val="20"/>
          <w:szCs w:val="20"/>
          <w:lang w:val="en-US"/>
        </w:rPr>
        <w:t>…………………………………………………..</w:t>
      </w:r>
      <w:r w:rsidRPr="00D01272">
        <w:rPr>
          <w:rFonts w:ascii="Cambria" w:hAnsi="Cambria"/>
          <w:sz w:val="20"/>
          <w:szCs w:val="20"/>
          <w:lang w:val="en-US"/>
        </w:rPr>
        <w:t>.</w:t>
      </w:r>
    </w:p>
    <w:p w:rsidR="007B240B" w:rsidRPr="00D01272" w:rsidRDefault="007B240B" w:rsidP="007B240B">
      <w:pPr>
        <w:jc w:val="both"/>
        <w:rPr>
          <w:rFonts w:ascii="Cambria" w:hAnsi="Cambria"/>
          <w:sz w:val="20"/>
          <w:szCs w:val="20"/>
          <w:lang w:val="en-US"/>
        </w:rPr>
      </w:pPr>
    </w:p>
    <w:p w:rsidR="007B240B" w:rsidRPr="00D01272" w:rsidRDefault="007B240B" w:rsidP="007B240B">
      <w:pPr>
        <w:jc w:val="both"/>
        <w:rPr>
          <w:rFonts w:ascii="Cambria" w:hAnsi="Cambria"/>
          <w:b/>
          <w:sz w:val="20"/>
          <w:szCs w:val="20"/>
          <w:u w:val="single"/>
          <w:lang w:val="en-US"/>
        </w:rPr>
      </w:pPr>
      <w:r w:rsidRPr="00D01272">
        <w:rPr>
          <w:rFonts w:ascii="Cambria" w:hAnsi="Cambria"/>
          <w:b/>
          <w:sz w:val="20"/>
          <w:szCs w:val="20"/>
          <w:lang w:val="en-US"/>
        </w:rPr>
        <w:t xml:space="preserve"> 6-</w:t>
      </w:r>
      <w:r w:rsidRPr="00D01272">
        <w:rPr>
          <w:rFonts w:ascii="Cambria" w:hAnsi="Cambria"/>
          <w:b/>
          <w:sz w:val="20"/>
          <w:szCs w:val="20"/>
          <w:u w:val="single"/>
          <w:lang w:val="en-US"/>
        </w:rPr>
        <w:t>TENDER FILE ACQUISITION</w:t>
      </w:r>
    </w:p>
    <w:p w:rsidR="007B240B" w:rsidRPr="00D01272" w:rsidRDefault="007B240B" w:rsidP="007B240B">
      <w:pPr>
        <w:jc w:val="both"/>
        <w:rPr>
          <w:rFonts w:ascii="Cambria" w:hAnsi="Cambria"/>
          <w:sz w:val="20"/>
          <w:szCs w:val="20"/>
          <w:lang w:val="en-US"/>
        </w:rPr>
      </w:pPr>
      <w:r w:rsidRPr="00D01272">
        <w:rPr>
          <w:rFonts w:ascii="Cambria" w:hAnsi="Cambria"/>
          <w:sz w:val="20"/>
          <w:szCs w:val="20"/>
          <w:lang w:val="en-US"/>
        </w:rPr>
        <w:tab/>
        <w:t xml:space="preserve">The tender file may be obtained at the </w:t>
      </w:r>
      <w:r w:rsidR="008D32F6" w:rsidRPr="00D01272">
        <w:rPr>
          <w:rFonts w:ascii="Cambria" w:hAnsi="Cambria"/>
          <w:sz w:val="20"/>
          <w:szCs w:val="20"/>
          <w:lang w:val="en-US"/>
        </w:rPr>
        <w:t xml:space="preserve">Secretary General of </w:t>
      </w:r>
      <w:proofErr w:type="spellStart"/>
      <w:r w:rsidR="008D32F6" w:rsidRPr="00D01272">
        <w:rPr>
          <w:rFonts w:ascii="Cambria" w:hAnsi="Cambria"/>
          <w:sz w:val="20"/>
          <w:szCs w:val="20"/>
          <w:lang w:val="en-US"/>
        </w:rPr>
        <w:t>Yagoua</w:t>
      </w:r>
      <w:proofErr w:type="spellEnd"/>
      <w:r w:rsidR="008D32F6" w:rsidRPr="00D01272">
        <w:rPr>
          <w:rFonts w:ascii="Cambria" w:hAnsi="Cambria"/>
          <w:sz w:val="20"/>
          <w:szCs w:val="20"/>
          <w:lang w:val="en-US"/>
        </w:rPr>
        <w:t xml:space="preserve"> Council,</w:t>
      </w:r>
      <w:r w:rsidRPr="00D01272">
        <w:rPr>
          <w:rFonts w:ascii="Cambria" w:hAnsi="Cambria"/>
          <w:sz w:val="20"/>
          <w:szCs w:val="20"/>
          <w:lang w:val="en-US"/>
        </w:rPr>
        <w:t xml:space="preserve"> TEL/</w:t>
      </w:r>
      <w:r w:rsidR="008D32F6" w:rsidRPr="00D01272">
        <w:rPr>
          <w:rFonts w:ascii="Cambria" w:hAnsi="Cambria"/>
          <w:sz w:val="20"/>
          <w:szCs w:val="20"/>
          <w:lang w:val="en-US"/>
        </w:rPr>
        <w:t xml:space="preserve">………………………………… </w:t>
      </w:r>
      <w:r w:rsidRPr="00D01272">
        <w:rPr>
          <w:rFonts w:ascii="Cambria" w:hAnsi="Cambria"/>
          <w:sz w:val="20"/>
          <w:szCs w:val="20"/>
          <w:lang w:val="en-US"/>
        </w:rPr>
        <w:t>upon submission of the receipt attesting to the payment of a non-refundable fee of</w:t>
      </w:r>
      <w:r w:rsidR="00460A25">
        <w:rPr>
          <w:rFonts w:ascii="Cambria" w:hAnsi="Cambria"/>
          <w:sz w:val="20"/>
          <w:szCs w:val="20"/>
          <w:lang w:val="en-US"/>
        </w:rPr>
        <w:t xml:space="preserve"> </w:t>
      </w:r>
      <w:r w:rsidR="004E5853">
        <w:rPr>
          <w:rFonts w:ascii="Cambria" w:hAnsi="Cambria"/>
          <w:b/>
          <w:sz w:val="20"/>
          <w:szCs w:val="20"/>
          <w:lang w:val="en-US"/>
        </w:rPr>
        <w:t>thir</w:t>
      </w:r>
      <w:r w:rsidR="007B36B9" w:rsidRPr="00D01272">
        <w:rPr>
          <w:rFonts w:ascii="Cambria" w:hAnsi="Cambria"/>
          <w:b/>
          <w:sz w:val="20"/>
          <w:szCs w:val="20"/>
          <w:lang w:val="en-US"/>
        </w:rPr>
        <w:t>ty thousand (</w:t>
      </w:r>
      <w:r w:rsidR="004E5853">
        <w:rPr>
          <w:rFonts w:ascii="Cambria" w:hAnsi="Cambria"/>
          <w:b/>
          <w:sz w:val="20"/>
          <w:szCs w:val="20"/>
          <w:lang w:val="en-US"/>
        </w:rPr>
        <w:t>3</w:t>
      </w:r>
      <w:r w:rsidRPr="00D01272">
        <w:rPr>
          <w:rFonts w:ascii="Cambria" w:hAnsi="Cambria"/>
          <w:b/>
          <w:sz w:val="20"/>
          <w:szCs w:val="20"/>
          <w:lang w:val="en-US"/>
        </w:rPr>
        <w:t>0,000) CFA F</w:t>
      </w:r>
      <w:r w:rsidRPr="00D01272">
        <w:rPr>
          <w:rFonts w:ascii="Cambria" w:hAnsi="Cambria"/>
          <w:sz w:val="20"/>
          <w:szCs w:val="20"/>
          <w:lang w:val="en-US"/>
        </w:rPr>
        <w:t xml:space="preserve"> into the </w:t>
      </w:r>
      <w:proofErr w:type="spellStart"/>
      <w:r w:rsidR="008D32F6" w:rsidRPr="00D01272">
        <w:rPr>
          <w:rFonts w:ascii="Cambria" w:hAnsi="Cambria"/>
          <w:sz w:val="20"/>
          <w:szCs w:val="20"/>
          <w:lang w:val="en-US"/>
        </w:rPr>
        <w:t>Yagoua</w:t>
      </w:r>
      <w:proofErr w:type="spellEnd"/>
      <w:r w:rsidR="008D32F6" w:rsidRPr="00D01272">
        <w:rPr>
          <w:rFonts w:ascii="Cambria" w:hAnsi="Cambria"/>
          <w:sz w:val="20"/>
          <w:szCs w:val="20"/>
          <w:lang w:val="en-US"/>
        </w:rPr>
        <w:t xml:space="preserve"> council</w:t>
      </w:r>
      <w:r w:rsidRPr="00D01272">
        <w:rPr>
          <w:rFonts w:ascii="Cambria" w:hAnsi="Cambria"/>
          <w:sz w:val="20"/>
          <w:szCs w:val="20"/>
          <w:lang w:val="en-US"/>
        </w:rPr>
        <w:t xml:space="preserve"> Treasury.</w:t>
      </w:r>
    </w:p>
    <w:p w:rsidR="007B240B" w:rsidRPr="00D01272" w:rsidRDefault="007B240B" w:rsidP="007B240B">
      <w:pPr>
        <w:jc w:val="both"/>
        <w:rPr>
          <w:rFonts w:ascii="Cambria" w:hAnsi="Cambria"/>
          <w:sz w:val="20"/>
          <w:szCs w:val="20"/>
          <w:lang w:val="en-US"/>
        </w:rPr>
      </w:pPr>
    </w:p>
    <w:p w:rsidR="007B240B" w:rsidRPr="00D01272" w:rsidRDefault="007B240B" w:rsidP="007B240B">
      <w:pPr>
        <w:jc w:val="both"/>
        <w:rPr>
          <w:rFonts w:ascii="Cambria" w:hAnsi="Cambria"/>
          <w:b/>
          <w:sz w:val="20"/>
          <w:szCs w:val="20"/>
          <w:u w:val="single"/>
          <w:lang w:val="en-US"/>
        </w:rPr>
      </w:pPr>
      <w:r w:rsidRPr="00D01272">
        <w:rPr>
          <w:rFonts w:ascii="Cambria" w:hAnsi="Cambria"/>
          <w:b/>
          <w:sz w:val="20"/>
          <w:szCs w:val="20"/>
          <w:lang w:val="en-US"/>
        </w:rPr>
        <w:t xml:space="preserve"> 7-</w:t>
      </w:r>
      <w:r w:rsidRPr="00D01272">
        <w:rPr>
          <w:rFonts w:ascii="Cambria" w:hAnsi="Cambria"/>
          <w:b/>
          <w:sz w:val="20"/>
          <w:szCs w:val="20"/>
          <w:u w:val="single"/>
          <w:lang w:val="en-US"/>
        </w:rPr>
        <w:t>TENDERS PRESENTATION</w:t>
      </w:r>
    </w:p>
    <w:p w:rsidR="007B240B" w:rsidRPr="00D01272" w:rsidRDefault="007B240B" w:rsidP="007B240B">
      <w:pPr>
        <w:jc w:val="both"/>
        <w:rPr>
          <w:rFonts w:ascii="Cambria" w:hAnsi="Cambria"/>
          <w:sz w:val="20"/>
          <w:szCs w:val="20"/>
          <w:lang w:val="en-US"/>
        </w:rPr>
      </w:pPr>
      <w:r w:rsidRPr="00D01272">
        <w:rPr>
          <w:rFonts w:ascii="Cambria" w:hAnsi="Cambria"/>
          <w:sz w:val="20"/>
          <w:szCs w:val="20"/>
          <w:lang w:val="en-US"/>
        </w:rPr>
        <w:tab/>
        <w:t xml:space="preserve">  The documents include in the tender application must be classified in three different envelopes which must be sealed later. The following framework must be taken into consideration:</w:t>
      </w:r>
    </w:p>
    <w:p w:rsidR="007B240B" w:rsidRPr="00D01272" w:rsidRDefault="007B240B" w:rsidP="00384BFF">
      <w:pPr>
        <w:pStyle w:val="Paragraphedeliste"/>
        <w:numPr>
          <w:ilvl w:val="0"/>
          <w:numId w:val="39"/>
        </w:numPr>
        <w:spacing w:after="200"/>
        <w:contextualSpacing/>
        <w:jc w:val="both"/>
        <w:rPr>
          <w:rFonts w:ascii="Cambria" w:hAnsi="Cambria"/>
          <w:sz w:val="20"/>
          <w:szCs w:val="20"/>
          <w:lang w:val="en-US"/>
        </w:rPr>
      </w:pPr>
      <w:r w:rsidRPr="00D01272">
        <w:rPr>
          <w:rFonts w:ascii="Cambria" w:hAnsi="Cambria"/>
          <w:sz w:val="20"/>
          <w:szCs w:val="20"/>
          <w:lang w:val="en-US"/>
        </w:rPr>
        <w:t>Envelope A must contain the administrative documents;</w:t>
      </w:r>
    </w:p>
    <w:p w:rsidR="007B240B" w:rsidRPr="00D01272" w:rsidRDefault="007B240B" w:rsidP="00384BFF">
      <w:pPr>
        <w:pStyle w:val="Paragraphedeliste"/>
        <w:numPr>
          <w:ilvl w:val="0"/>
          <w:numId w:val="39"/>
        </w:numPr>
        <w:spacing w:after="120"/>
        <w:contextualSpacing/>
        <w:jc w:val="both"/>
        <w:rPr>
          <w:rFonts w:ascii="Cambria" w:hAnsi="Cambria"/>
          <w:sz w:val="20"/>
          <w:szCs w:val="20"/>
          <w:lang w:val="en-US"/>
        </w:rPr>
      </w:pPr>
      <w:r w:rsidRPr="00D01272">
        <w:rPr>
          <w:rFonts w:ascii="Cambria" w:hAnsi="Cambria"/>
          <w:sz w:val="20"/>
          <w:szCs w:val="20"/>
          <w:lang w:val="en-US"/>
        </w:rPr>
        <w:t>Envelope B must contain the technical proposal;</w:t>
      </w:r>
    </w:p>
    <w:p w:rsidR="007B240B" w:rsidRPr="00D01272" w:rsidRDefault="007B240B" w:rsidP="00384BFF">
      <w:pPr>
        <w:pStyle w:val="Paragraphedeliste"/>
        <w:numPr>
          <w:ilvl w:val="0"/>
          <w:numId w:val="39"/>
        </w:numPr>
        <w:spacing w:after="200"/>
        <w:contextualSpacing/>
        <w:jc w:val="both"/>
        <w:rPr>
          <w:rFonts w:ascii="Cambria" w:hAnsi="Cambria"/>
          <w:sz w:val="20"/>
          <w:szCs w:val="20"/>
          <w:lang w:val="en-US"/>
        </w:rPr>
      </w:pPr>
      <w:r w:rsidRPr="00D01272">
        <w:rPr>
          <w:rFonts w:ascii="Cambria" w:hAnsi="Cambria"/>
          <w:sz w:val="20"/>
          <w:szCs w:val="20"/>
          <w:lang w:val="en-US"/>
        </w:rPr>
        <w:t>Envelope C must contain the financial allocation.</w:t>
      </w:r>
    </w:p>
    <w:p w:rsidR="00D01272" w:rsidRDefault="007B240B" w:rsidP="007B240B">
      <w:pPr>
        <w:jc w:val="both"/>
        <w:rPr>
          <w:rFonts w:ascii="Cambria" w:hAnsi="Cambria"/>
          <w:sz w:val="20"/>
          <w:szCs w:val="20"/>
          <w:lang w:val="en-US"/>
        </w:rPr>
      </w:pPr>
      <w:r w:rsidRPr="00D01272">
        <w:rPr>
          <w:rFonts w:ascii="Cambria" w:hAnsi="Cambria"/>
          <w:sz w:val="20"/>
          <w:szCs w:val="20"/>
          <w:lang w:val="en-US"/>
        </w:rPr>
        <w:tab/>
        <w:t xml:space="preserve">The above-mentioned tenders presented as such will be inserted in a simple envelope bearing the main tender references .This one must also be closed and sealed for confidentiality. The different </w:t>
      </w:r>
    </w:p>
    <w:p w:rsidR="007B240B" w:rsidRPr="00D01272" w:rsidRDefault="007B240B" w:rsidP="007B240B">
      <w:pPr>
        <w:jc w:val="both"/>
        <w:rPr>
          <w:rFonts w:ascii="Cambria" w:hAnsi="Cambria"/>
          <w:sz w:val="20"/>
          <w:szCs w:val="20"/>
          <w:lang w:val="en-US"/>
        </w:rPr>
      </w:pPr>
      <w:proofErr w:type="gramStart"/>
      <w:r w:rsidRPr="00D01272">
        <w:rPr>
          <w:rFonts w:ascii="Cambria" w:hAnsi="Cambria"/>
          <w:sz w:val="20"/>
          <w:szCs w:val="20"/>
          <w:lang w:val="en-US"/>
        </w:rPr>
        <w:t>documents</w:t>
      </w:r>
      <w:proofErr w:type="gramEnd"/>
      <w:r w:rsidRPr="00D01272">
        <w:rPr>
          <w:rFonts w:ascii="Cambria" w:hAnsi="Cambria"/>
          <w:sz w:val="20"/>
          <w:szCs w:val="20"/>
          <w:lang w:val="en-US"/>
        </w:rPr>
        <w:t xml:space="preserve"> should be numbered in accordance with the tender file order and separated by some interpolated sheets of the same </w:t>
      </w:r>
      <w:proofErr w:type="spellStart"/>
      <w:r w:rsidRPr="00D01272">
        <w:rPr>
          <w:rFonts w:ascii="Cambria" w:hAnsi="Cambria"/>
          <w:sz w:val="20"/>
          <w:szCs w:val="20"/>
          <w:lang w:val="en-US"/>
        </w:rPr>
        <w:t>colour</w:t>
      </w:r>
      <w:proofErr w:type="spellEnd"/>
      <w:r w:rsidRPr="00D01272">
        <w:rPr>
          <w:rFonts w:ascii="Cambria" w:hAnsi="Cambria"/>
          <w:sz w:val="20"/>
          <w:szCs w:val="20"/>
          <w:lang w:val="en-US"/>
        </w:rPr>
        <w:t>.</w:t>
      </w:r>
    </w:p>
    <w:p w:rsidR="007B240B" w:rsidRPr="00D01272" w:rsidRDefault="007B240B" w:rsidP="007B240B">
      <w:pPr>
        <w:jc w:val="both"/>
        <w:rPr>
          <w:rFonts w:ascii="Cambria" w:hAnsi="Cambria"/>
          <w:sz w:val="20"/>
          <w:szCs w:val="20"/>
          <w:lang w:val="en-US"/>
        </w:rPr>
      </w:pPr>
    </w:p>
    <w:p w:rsidR="007B240B" w:rsidRPr="00D01272" w:rsidRDefault="007B240B" w:rsidP="007B240B">
      <w:pPr>
        <w:jc w:val="both"/>
        <w:rPr>
          <w:rFonts w:ascii="Cambria" w:hAnsi="Cambria"/>
          <w:b/>
          <w:sz w:val="20"/>
          <w:szCs w:val="20"/>
          <w:u w:val="single"/>
          <w:lang w:val="en-US"/>
        </w:rPr>
      </w:pPr>
      <w:r w:rsidRPr="00D01272">
        <w:rPr>
          <w:rFonts w:ascii="Cambria" w:hAnsi="Cambria"/>
          <w:b/>
          <w:sz w:val="20"/>
          <w:szCs w:val="20"/>
          <w:lang w:val="en-US"/>
        </w:rPr>
        <w:t xml:space="preserve"> 8-</w:t>
      </w:r>
      <w:r w:rsidRPr="00D01272">
        <w:rPr>
          <w:rFonts w:ascii="Cambria" w:hAnsi="Cambria"/>
          <w:b/>
          <w:sz w:val="20"/>
          <w:szCs w:val="20"/>
          <w:u w:val="single"/>
          <w:lang w:val="en-US"/>
        </w:rPr>
        <w:t>TENDERS SUBMISSION</w:t>
      </w:r>
    </w:p>
    <w:p w:rsidR="007B240B" w:rsidRPr="00BD0A41" w:rsidRDefault="007B240B" w:rsidP="007B240B">
      <w:pPr>
        <w:jc w:val="both"/>
        <w:rPr>
          <w:rFonts w:ascii="Cambria" w:hAnsi="Cambria"/>
          <w:sz w:val="18"/>
          <w:szCs w:val="18"/>
          <w:lang w:val="en-US"/>
        </w:rPr>
      </w:pPr>
      <w:r w:rsidRPr="00D01272">
        <w:rPr>
          <w:rFonts w:ascii="Cambria" w:hAnsi="Cambria"/>
          <w:sz w:val="20"/>
          <w:szCs w:val="20"/>
          <w:lang w:val="en-US"/>
        </w:rPr>
        <w:lastRenderedPageBreak/>
        <w:tab/>
        <w:t xml:space="preserve">Seven copies of each tender application written either in English or in French; </w:t>
      </w:r>
      <w:proofErr w:type="spellStart"/>
      <w:r w:rsidRPr="00D01272">
        <w:rPr>
          <w:rFonts w:ascii="Cambria" w:hAnsi="Cambria"/>
          <w:sz w:val="20"/>
          <w:szCs w:val="20"/>
          <w:lang w:val="en-US"/>
        </w:rPr>
        <w:t>viz</w:t>
      </w:r>
      <w:proofErr w:type="spellEnd"/>
      <w:r w:rsidR="00F53539" w:rsidRPr="00D01272">
        <w:rPr>
          <w:rFonts w:ascii="Cambria" w:hAnsi="Cambria"/>
          <w:sz w:val="20"/>
          <w:szCs w:val="20"/>
          <w:lang w:val="en-US"/>
        </w:rPr>
        <w:t xml:space="preserve"> </w:t>
      </w:r>
      <w:r w:rsidRPr="00D01272">
        <w:rPr>
          <w:rFonts w:ascii="Cambria" w:hAnsi="Cambria"/>
          <w:b/>
          <w:sz w:val="20"/>
          <w:szCs w:val="20"/>
          <w:lang w:val="en-US"/>
        </w:rPr>
        <w:t>one (01) original document and six (06)</w:t>
      </w:r>
      <w:r w:rsidRPr="00D01272">
        <w:rPr>
          <w:rFonts w:ascii="Cambria" w:hAnsi="Cambria"/>
          <w:sz w:val="20"/>
          <w:szCs w:val="20"/>
          <w:lang w:val="en-US"/>
        </w:rPr>
        <w:t xml:space="preserve"> copies labelled as such, in accordance with the invitation to tender should be submitted in a sealed envelope</w:t>
      </w:r>
      <w:r w:rsidRPr="00BD0A41">
        <w:rPr>
          <w:rFonts w:ascii="Cambria" w:hAnsi="Cambria"/>
          <w:sz w:val="18"/>
          <w:szCs w:val="18"/>
          <w:lang w:val="en-US"/>
        </w:rPr>
        <w:t xml:space="preserve"> against a receipt at </w:t>
      </w:r>
      <w:r w:rsidR="00F53539" w:rsidRPr="00BD0A41">
        <w:rPr>
          <w:rFonts w:ascii="Cambria" w:hAnsi="Cambria"/>
          <w:sz w:val="18"/>
          <w:szCs w:val="18"/>
          <w:lang w:val="en-US"/>
        </w:rPr>
        <w:t xml:space="preserve">Secretary General of </w:t>
      </w:r>
      <w:proofErr w:type="spellStart"/>
      <w:r w:rsidR="00F53539" w:rsidRPr="00BD0A41">
        <w:rPr>
          <w:rFonts w:ascii="Cambria" w:hAnsi="Cambria"/>
          <w:sz w:val="18"/>
          <w:szCs w:val="18"/>
          <w:lang w:val="en-US"/>
        </w:rPr>
        <w:t>Yagoua</w:t>
      </w:r>
      <w:proofErr w:type="spellEnd"/>
      <w:r w:rsidR="00F53539" w:rsidRPr="00BD0A41">
        <w:rPr>
          <w:rFonts w:ascii="Cambria" w:hAnsi="Cambria"/>
          <w:sz w:val="18"/>
          <w:szCs w:val="18"/>
          <w:lang w:val="en-US"/>
        </w:rPr>
        <w:t xml:space="preserve"> Council </w:t>
      </w:r>
      <w:r w:rsidRPr="00BD0A41">
        <w:rPr>
          <w:rFonts w:ascii="Cambria" w:hAnsi="Cambria"/>
          <w:sz w:val="18"/>
          <w:szCs w:val="18"/>
          <w:lang w:val="en-US"/>
        </w:rPr>
        <w:t xml:space="preserve">by </w:t>
      </w:r>
      <w:r w:rsidRPr="00BD0A41">
        <w:rPr>
          <w:rFonts w:ascii="Cambria" w:hAnsi="Cambria"/>
          <w:b/>
          <w:sz w:val="18"/>
          <w:szCs w:val="18"/>
          <w:lang w:val="en-US"/>
        </w:rPr>
        <w:t>_______________</w:t>
      </w:r>
      <w:r w:rsidR="00D3057A">
        <w:rPr>
          <w:rFonts w:ascii="Cambria" w:hAnsi="Cambria"/>
          <w:b/>
          <w:sz w:val="18"/>
          <w:szCs w:val="18"/>
          <w:lang w:val="en-US"/>
        </w:rPr>
        <w:t>_______________</w:t>
      </w:r>
      <w:r w:rsidRPr="00BD0A41">
        <w:rPr>
          <w:rFonts w:ascii="Cambria" w:hAnsi="Cambria"/>
          <w:b/>
          <w:sz w:val="18"/>
          <w:szCs w:val="18"/>
          <w:lang w:val="en-US"/>
        </w:rPr>
        <w:t>_____</w:t>
      </w:r>
      <w:r w:rsidRPr="00BD0A41">
        <w:rPr>
          <w:rFonts w:ascii="Cambria" w:hAnsi="Cambria"/>
          <w:sz w:val="18"/>
          <w:szCs w:val="18"/>
          <w:lang w:val="en-US"/>
        </w:rPr>
        <w:t xml:space="preserve"> at </w:t>
      </w:r>
      <w:r w:rsidR="00F53539" w:rsidRPr="00BD0A41">
        <w:rPr>
          <w:rFonts w:ascii="Cambria" w:hAnsi="Cambria"/>
          <w:b/>
          <w:sz w:val="18"/>
          <w:szCs w:val="18"/>
          <w:lang w:val="en-US"/>
        </w:rPr>
        <w:t>1</w:t>
      </w:r>
      <w:r w:rsidR="00794A9B">
        <w:rPr>
          <w:rFonts w:ascii="Cambria" w:hAnsi="Cambria"/>
          <w:b/>
          <w:sz w:val="18"/>
          <w:szCs w:val="18"/>
          <w:lang w:val="en-US"/>
        </w:rPr>
        <w:t>0.00 a</w:t>
      </w:r>
      <w:r w:rsidRPr="00BD0A41">
        <w:rPr>
          <w:rFonts w:ascii="Cambria" w:hAnsi="Cambria"/>
          <w:b/>
          <w:sz w:val="18"/>
          <w:szCs w:val="18"/>
          <w:lang w:val="en-US"/>
        </w:rPr>
        <w:t>m (local time).</w:t>
      </w:r>
      <w:r w:rsidRPr="00BD0A41">
        <w:rPr>
          <w:rFonts w:ascii="Cambria" w:hAnsi="Cambria"/>
          <w:sz w:val="18"/>
          <w:szCs w:val="18"/>
          <w:lang w:val="en-US"/>
        </w:rPr>
        <w:t xml:space="preserve"> </w:t>
      </w:r>
    </w:p>
    <w:p w:rsidR="007B240B" w:rsidRPr="00BD0A41" w:rsidRDefault="007B240B" w:rsidP="007B240B">
      <w:pPr>
        <w:spacing w:line="360" w:lineRule="auto"/>
        <w:jc w:val="both"/>
        <w:rPr>
          <w:rFonts w:ascii="Cambria" w:hAnsi="Cambria"/>
          <w:sz w:val="18"/>
          <w:szCs w:val="18"/>
          <w:lang w:val="en-US"/>
        </w:rPr>
      </w:pPr>
      <w:r w:rsidRPr="00BD0A41">
        <w:rPr>
          <w:rFonts w:ascii="Cambria" w:hAnsi="Cambria"/>
          <w:sz w:val="18"/>
          <w:szCs w:val="18"/>
          <w:lang w:val="en-US"/>
        </w:rPr>
        <w:t>They should bear the following:</w:t>
      </w:r>
    </w:p>
    <w:p w:rsidR="00F53539" w:rsidRPr="00BD0A41" w:rsidRDefault="007B240B" w:rsidP="00F53539">
      <w:pPr>
        <w:jc w:val="center"/>
        <w:rPr>
          <w:rFonts w:ascii="Cambria" w:hAnsi="Cambria"/>
          <w:b/>
          <w:sz w:val="18"/>
          <w:szCs w:val="18"/>
          <w:lang w:val="en-US"/>
        </w:rPr>
      </w:pPr>
      <w:r w:rsidRPr="00BD0A41">
        <w:rPr>
          <w:rFonts w:ascii="Cambria" w:hAnsi="Cambria"/>
          <w:b/>
          <w:sz w:val="18"/>
          <w:szCs w:val="18"/>
          <w:lang w:val="en-US"/>
        </w:rPr>
        <w:t>“</w:t>
      </w:r>
      <w:r w:rsidR="00F53539" w:rsidRPr="00BD0A41">
        <w:rPr>
          <w:rFonts w:ascii="Cambria" w:hAnsi="Cambria"/>
          <w:b/>
          <w:sz w:val="18"/>
          <w:szCs w:val="18"/>
          <w:lang w:val="en-US"/>
        </w:rPr>
        <w:t>OPEN NATIONAL IN</w:t>
      </w:r>
      <w:r w:rsidR="00714050" w:rsidRPr="00BD0A41">
        <w:rPr>
          <w:rFonts w:ascii="Cambria" w:hAnsi="Cambria"/>
          <w:b/>
          <w:sz w:val="18"/>
          <w:szCs w:val="18"/>
          <w:lang w:val="en-US"/>
        </w:rPr>
        <w:t>VITATION TO TENDER</w:t>
      </w:r>
      <w:r w:rsidR="00714050" w:rsidRPr="00BD0A41">
        <w:rPr>
          <w:rFonts w:ascii="Cambria" w:hAnsi="Cambria"/>
          <w:b/>
          <w:sz w:val="18"/>
          <w:szCs w:val="18"/>
          <w:lang w:val="en-US"/>
        </w:rPr>
        <w:br/>
        <w:t xml:space="preserve">N° </w:t>
      </w:r>
      <w:r w:rsidR="004E5853">
        <w:rPr>
          <w:rFonts w:ascii="Cambria" w:hAnsi="Cambria"/>
          <w:b/>
          <w:sz w:val="18"/>
          <w:szCs w:val="18"/>
          <w:lang w:val="en-US"/>
        </w:rPr>
        <w:t>…………..</w:t>
      </w:r>
      <w:r w:rsidR="00F53539" w:rsidRPr="00BD0A41">
        <w:rPr>
          <w:rFonts w:ascii="Cambria" w:hAnsi="Cambria"/>
          <w:b/>
          <w:sz w:val="18"/>
          <w:szCs w:val="18"/>
          <w:lang w:val="en-US"/>
        </w:rPr>
        <w:t>/ONIT/C-YAG/SG/ICPM/202</w:t>
      </w:r>
      <w:r w:rsidR="004E5853">
        <w:rPr>
          <w:rFonts w:ascii="Cambria" w:hAnsi="Cambria"/>
          <w:b/>
          <w:sz w:val="18"/>
          <w:szCs w:val="18"/>
          <w:lang w:val="en-US"/>
        </w:rPr>
        <w:t>6</w:t>
      </w:r>
      <w:r w:rsidR="00F53539" w:rsidRPr="00BD0A41">
        <w:rPr>
          <w:rFonts w:ascii="Cambria" w:hAnsi="Cambria"/>
          <w:b/>
          <w:sz w:val="18"/>
          <w:szCs w:val="18"/>
          <w:lang w:val="en-US"/>
        </w:rPr>
        <w:t xml:space="preserve"> OF ____________________</w:t>
      </w:r>
    </w:p>
    <w:p w:rsidR="00F53539" w:rsidRPr="00BD0A41" w:rsidRDefault="000F37A7" w:rsidP="00F53539">
      <w:pPr>
        <w:jc w:val="center"/>
        <w:rPr>
          <w:rFonts w:ascii="Cambria" w:hAnsi="Cambria"/>
          <w:b/>
          <w:sz w:val="18"/>
          <w:szCs w:val="18"/>
          <w:lang w:val="en-US"/>
        </w:rPr>
      </w:pPr>
      <w:r w:rsidRPr="00BD0A41">
        <w:rPr>
          <w:rFonts w:ascii="Cambria" w:hAnsi="Cambria"/>
          <w:b/>
          <w:sz w:val="18"/>
          <w:szCs w:val="18"/>
          <w:lang w:val="en-US"/>
        </w:rPr>
        <w:t>NORMAL</w:t>
      </w:r>
      <w:r w:rsidR="00F53539" w:rsidRPr="00BD0A41">
        <w:rPr>
          <w:rFonts w:ascii="Cambria" w:hAnsi="Cambria"/>
          <w:b/>
          <w:sz w:val="18"/>
          <w:szCs w:val="18"/>
          <w:lang w:val="en-US"/>
        </w:rPr>
        <w:t xml:space="preserve"> PROCEDURE RELATIVE TO MAINTENANCE </w:t>
      </w:r>
      <w:r w:rsidR="00D17F67" w:rsidRPr="00BD0A41">
        <w:rPr>
          <w:rFonts w:ascii="Cambria" w:hAnsi="Cambria"/>
          <w:b/>
          <w:sz w:val="18"/>
          <w:szCs w:val="18"/>
          <w:lang w:val="en-US"/>
        </w:rPr>
        <w:t>OF</w:t>
      </w:r>
      <w:r w:rsidR="00D5581F" w:rsidRPr="00BD0A41">
        <w:rPr>
          <w:rFonts w:ascii="Cambria" w:hAnsi="Cambria"/>
          <w:b/>
          <w:sz w:val="18"/>
          <w:szCs w:val="18"/>
          <w:lang w:val="en-US"/>
        </w:rPr>
        <w:t xml:space="preserve"> </w:t>
      </w:r>
      <w:r w:rsidR="004E5853">
        <w:rPr>
          <w:rFonts w:ascii="Cambria" w:hAnsi="Cambria"/>
          <w:b/>
          <w:sz w:val="18"/>
          <w:szCs w:val="18"/>
          <w:lang w:val="en-US"/>
        </w:rPr>
        <w:t>BERGES OF LOGONE</w:t>
      </w:r>
      <w:r w:rsidR="00F53539" w:rsidRPr="00BD0A41">
        <w:rPr>
          <w:rFonts w:ascii="Cambria" w:hAnsi="Cambria"/>
          <w:b/>
          <w:sz w:val="18"/>
          <w:szCs w:val="18"/>
          <w:lang w:val="en-US"/>
        </w:rPr>
        <w:t>, YAGOUA COUNCIL IN THE REGION OF THE FAR NORTH REGION</w:t>
      </w:r>
    </w:p>
    <w:p w:rsidR="00F53539" w:rsidRPr="00BD0A41" w:rsidRDefault="00F53539" w:rsidP="00F53539">
      <w:pPr>
        <w:jc w:val="center"/>
        <w:rPr>
          <w:rFonts w:ascii="Cambria" w:hAnsi="Cambria"/>
          <w:b/>
          <w:sz w:val="18"/>
          <w:szCs w:val="18"/>
          <w:lang w:val="en-US"/>
        </w:rPr>
      </w:pPr>
    </w:p>
    <w:p w:rsidR="00F53539" w:rsidRPr="00BD0A41" w:rsidRDefault="00B260D1" w:rsidP="00F53539">
      <w:pPr>
        <w:jc w:val="center"/>
        <w:rPr>
          <w:rFonts w:ascii="Cambria" w:hAnsi="Cambria"/>
          <w:b/>
          <w:sz w:val="18"/>
          <w:szCs w:val="18"/>
          <w:lang w:val="en-US"/>
        </w:rPr>
      </w:pPr>
      <w:r>
        <w:rPr>
          <w:rFonts w:ascii="Cambria" w:hAnsi="Cambria"/>
          <w:b/>
          <w:sz w:val="18"/>
          <w:szCs w:val="18"/>
          <w:lang w:val="en-US"/>
        </w:rPr>
        <w:t>FINANCE: MINADER</w:t>
      </w:r>
      <w:r w:rsidR="00F53539" w:rsidRPr="00BD0A41">
        <w:rPr>
          <w:rFonts w:ascii="Cambria" w:hAnsi="Cambria"/>
          <w:b/>
          <w:sz w:val="18"/>
          <w:szCs w:val="18"/>
          <w:lang w:val="en-US"/>
        </w:rPr>
        <w:t xml:space="preserve"> BIP FISCAL YEAR 202</w:t>
      </w:r>
      <w:r w:rsidR="004E5853">
        <w:rPr>
          <w:rFonts w:ascii="Cambria" w:hAnsi="Cambria"/>
          <w:b/>
          <w:sz w:val="18"/>
          <w:szCs w:val="18"/>
          <w:lang w:val="en-US"/>
        </w:rPr>
        <w:t>6</w:t>
      </w:r>
    </w:p>
    <w:p w:rsidR="00F53539" w:rsidRPr="00BD0A41" w:rsidRDefault="00F53539" w:rsidP="00F53539">
      <w:pPr>
        <w:jc w:val="center"/>
        <w:rPr>
          <w:rFonts w:ascii="Cambria" w:hAnsi="Cambria"/>
          <w:b/>
          <w:sz w:val="18"/>
          <w:szCs w:val="18"/>
          <w:lang w:val="en-US"/>
        </w:rPr>
      </w:pPr>
    </w:p>
    <w:p w:rsidR="007B240B" w:rsidRPr="00BD0A41" w:rsidRDefault="007B240B" w:rsidP="007B240B">
      <w:pPr>
        <w:jc w:val="center"/>
        <w:rPr>
          <w:rFonts w:ascii="Cambria" w:hAnsi="Cambria"/>
          <w:sz w:val="18"/>
          <w:szCs w:val="18"/>
          <w:lang w:val="en-US"/>
        </w:rPr>
      </w:pPr>
      <w:r w:rsidRPr="00BD0A41">
        <w:rPr>
          <w:rFonts w:ascii="Cambria" w:hAnsi="Cambria"/>
          <w:b/>
          <w:sz w:val="18"/>
          <w:szCs w:val="18"/>
          <w:lang w:val="en-US"/>
        </w:rPr>
        <w:t>DISCLOSE ONLY DURING THE EVALUATION SESSION OF TENDER APPLICATIONS</w:t>
      </w:r>
      <w:r w:rsidRPr="00BD0A41">
        <w:rPr>
          <w:rFonts w:ascii="Cambria" w:hAnsi="Cambria"/>
          <w:sz w:val="18"/>
          <w:szCs w:val="18"/>
          <w:lang w:val="en-US"/>
        </w:rPr>
        <w:t xml:space="preserve">” </w:t>
      </w:r>
    </w:p>
    <w:p w:rsidR="007B240B" w:rsidRPr="00BD0A41" w:rsidRDefault="007B240B" w:rsidP="007B240B">
      <w:pPr>
        <w:rPr>
          <w:rFonts w:ascii="Cambria" w:hAnsi="Cambria"/>
          <w:sz w:val="18"/>
          <w:szCs w:val="18"/>
          <w:lang w:val="en-US"/>
        </w:rPr>
      </w:pPr>
      <w:r w:rsidRPr="00BD0A41">
        <w:rPr>
          <w:rFonts w:ascii="Cambria" w:hAnsi="Cambria"/>
          <w:sz w:val="18"/>
          <w:szCs w:val="18"/>
          <w:lang w:val="en-US"/>
        </w:rPr>
        <w:t xml:space="preserve">                 NB: Beyond the submission’s deadline any tender will no longer be received.</w:t>
      </w:r>
    </w:p>
    <w:p w:rsidR="007B240B" w:rsidRPr="00BD0A41" w:rsidRDefault="007B240B" w:rsidP="007B240B">
      <w:pPr>
        <w:rPr>
          <w:rFonts w:ascii="Cambria" w:hAnsi="Cambria"/>
          <w:sz w:val="18"/>
          <w:szCs w:val="18"/>
          <w:lang w:val="en-US"/>
        </w:rPr>
      </w:pPr>
    </w:p>
    <w:p w:rsidR="007B240B" w:rsidRPr="00BD0A41" w:rsidRDefault="007B240B" w:rsidP="007B240B">
      <w:pPr>
        <w:rPr>
          <w:rFonts w:ascii="Cambria" w:hAnsi="Cambria"/>
          <w:b/>
          <w:sz w:val="18"/>
          <w:szCs w:val="18"/>
          <w:lang w:val="en-US"/>
        </w:rPr>
      </w:pPr>
      <w:r w:rsidRPr="00BD0A41">
        <w:rPr>
          <w:rFonts w:ascii="Cambria" w:hAnsi="Cambria"/>
          <w:b/>
          <w:sz w:val="18"/>
          <w:szCs w:val="18"/>
          <w:lang w:val="en-US"/>
        </w:rPr>
        <w:t>9</w:t>
      </w:r>
      <w:r w:rsidRPr="00BD0A41">
        <w:rPr>
          <w:rFonts w:ascii="Cambria" w:hAnsi="Cambria"/>
          <w:b/>
          <w:sz w:val="18"/>
          <w:szCs w:val="18"/>
          <w:u w:val="single"/>
          <w:lang w:val="en-US"/>
        </w:rPr>
        <w:t>-TENDERS COMPLIANCE</w:t>
      </w:r>
    </w:p>
    <w:p w:rsidR="005D5814" w:rsidRPr="005D5814" w:rsidRDefault="007B240B" w:rsidP="00D3057A">
      <w:pPr>
        <w:jc w:val="both"/>
        <w:rPr>
          <w:rFonts w:ascii="Cambria" w:hAnsi="Cambria"/>
          <w:b/>
          <w:sz w:val="6"/>
          <w:szCs w:val="6"/>
          <w:lang w:val="en-US"/>
        </w:rPr>
      </w:pPr>
      <w:r w:rsidRPr="00BD0A41">
        <w:rPr>
          <w:rFonts w:ascii="Cambria" w:hAnsi="Cambria"/>
          <w:sz w:val="18"/>
          <w:szCs w:val="18"/>
          <w:lang w:val="en-US"/>
        </w:rPr>
        <w:tab/>
        <w:t xml:space="preserve">  Each applicant will include in his administrative file a deposit (in compliance with the model attached) issued by a first- class banking institution approved by the Ministry in charge of Finance and whose the list features in Document twelve (12) of the tender file, and valid for  thirty (30) days with effect from the tender- validity deadline. The deposit’s amount stands at </w:t>
      </w:r>
      <w:r w:rsidR="004E5853">
        <w:rPr>
          <w:rFonts w:ascii="Cambria" w:hAnsi="Cambria"/>
          <w:b/>
          <w:sz w:val="18"/>
          <w:szCs w:val="18"/>
          <w:lang w:val="en-US"/>
        </w:rPr>
        <w:t xml:space="preserve">Four hundred and </w:t>
      </w:r>
      <w:proofErr w:type="gramStart"/>
      <w:r w:rsidR="004E5853">
        <w:rPr>
          <w:rFonts w:ascii="Cambria" w:hAnsi="Cambria"/>
          <w:b/>
          <w:sz w:val="18"/>
          <w:szCs w:val="18"/>
          <w:lang w:val="en-US"/>
        </w:rPr>
        <w:t>ten</w:t>
      </w:r>
      <w:r w:rsidR="00B260D1">
        <w:rPr>
          <w:rFonts w:ascii="Cambria" w:hAnsi="Cambria"/>
          <w:b/>
          <w:sz w:val="18"/>
          <w:szCs w:val="18"/>
          <w:lang w:val="en-US"/>
        </w:rPr>
        <w:t xml:space="preserve">  thousand</w:t>
      </w:r>
      <w:proofErr w:type="gramEnd"/>
      <w:r w:rsidR="00B260D1">
        <w:rPr>
          <w:rFonts w:ascii="Cambria" w:hAnsi="Cambria"/>
          <w:b/>
          <w:sz w:val="18"/>
          <w:szCs w:val="18"/>
          <w:lang w:val="en-US"/>
        </w:rPr>
        <w:t xml:space="preserve"> </w:t>
      </w:r>
      <w:r w:rsidR="004E5853">
        <w:rPr>
          <w:rFonts w:ascii="Cambria" w:hAnsi="Cambria"/>
          <w:b/>
          <w:sz w:val="18"/>
          <w:szCs w:val="18"/>
          <w:lang w:val="en-US"/>
        </w:rPr>
        <w:t xml:space="preserve"> </w:t>
      </w:r>
      <w:r w:rsidR="00B260D1">
        <w:rPr>
          <w:rFonts w:ascii="Cambria" w:hAnsi="Cambria"/>
          <w:b/>
          <w:sz w:val="18"/>
          <w:szCs w:val="18"/>
          <w:lang w:val="en-US"/>
        </w:rPr>
        <w:t>(</w:t>
      </w:r>
      <w:r w:rsidR="00F64623" w:rsidRPr="00BD0A41">
        <w:rPr>
          <w:rFonts w:ascii="Cambria" w:hAnsi="Cambria"/>
          <w:b/>
          <w:sz w:val="18"/>
          <w:szCs w:val="18"/>
          <w:lang w:val="en-US"/>
        </w:rPr>
        <w:t>4</w:t>
      </w:r>
      <w:r w:rsidR="004E5853">
        <w:rPr>
          <w:rFonts w:ascii="Cambria" w:hAnsi="Cambria"/>
          <w:b/>
          <w:sz w:val="18"/>
          <w:szCs w:val="18"/>
          <w:lang w:val="en-US"/>
        </w:rPr>
        <w:t>1</w:t>
      </w:r>
      <w:r w:rsidR="00816A70" w:rsidRPr="00BD0A41">
        <w:rPr>
          <w:rFonts w:ascii="Cambria" w:hAnsi="Cambria"/>
          <w:b/>
          <w:sz w:val="18"/>
          <w:szCs w:val="18"/>
          <w:lang w:val="en-US"/>
        </w:rPr>
        <w:t>0</w:t>
      </w:r>
      <w:r w:rsidRPr="00BD0A41">
        <w:rPr>
          <w:rFonts w:ascii="Cambria" w:hAnsi="Cambria"/>
          <w:b/>
          <w:sz w:val="18"/>
          <w:szCs w:val="18"/>
          <w:lang w:val="en-US"/>
        </w:rPr>
        <w:t xml:space="preserve">,000) CFA </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ab/>
        <w:t xml:space="preserve"> Lest they be rejected, should compulsory be submitted only the originals and copies of the other required administrative documents (valid) certified by either the issuing service or an administrative authority in keeping with the requirements of the special tender regulation. </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ab/>
        <w:t>They must date less than three (3) months and valid on the day of the tender disclosure.</w:t>
      </w:r>
    </w:p>
    <w:p w:rsidR="007B240B" w:rsidRPr="00BD0A41" w:rsidRDefault="007B240B" w:rsidP="007B240B">
      <w:pPr>
        <w:rPr>
          <w:rStyle w:val="hps"/>
          <w:sz w:val="18"/>
          <w:szCs w:val="18"/>
          <w:lang w:val="en-US"/>
        </w:rPr>
      </w:pPr>
    </w:p>
    <w:p w:rsidR="007B240B" w:rsidRPr="00BD0A41" w:rsidRDefault="007B240B" w:rsidP="007B240B">
      <w:pPr>
        <w:jc w:val="both"/>
        <w:rPr>
          <w:rFonts w:ascii="Cambria" w:hAnsi="Cambria"/>
          <w:b/>
          <w:sz w:val="18"/>
          <w:szCs w:val="18"/>
          <w:u w:val="single"/>
          <w:lang w:val="en-US"/>
        </w:rPr>
      </w:pPr>
      <w:r w:rsidRPr="00BD0A41">
        <w:rPr>
          <w:rFonts w:ascii="Cambria" w:hAnsi="Cambria"/>
          <w:b/>
          <w:sz w:val="18"/>
          <w:szCs w:val="18"/>
          <w:lang w:val="en-US"/>
        </w:rPr>
        <w:t>10</w:t>
      </w:r>
      <w:r w:rsidRPr="00BD0A41">
        <w:rPr>
          <w:rFonts w:ascii="Cambria" w:hAnsi="Cambria"/>
          <w:b/>
          <w:sz w:val="18"/>
          <w:szCs w:val="18"/>
          <w:u w:val="single"/>
          <w:lang w:val="en-US"/>
        </w:rPr>
        <w:t>-TENDERS DISCLOSURE</w:t>
      </w:r>
    </w:p>
    <w:p w:rsidR="007B240B" w:rsidRPr="00BD0A41" w:rsidRDefault="007B240B" w:rsidP="007B240B">
      <w:pPr>
        <w:ind w:firstLine="708"/>
        <w:jc w:val="both"/>
        <w:rPr>
          <w:rFonts w:ascii="Cambria" w:hAnsi="Cambria"/>
          <w:sz w:val="18"/>
          <w:szCs w:val="18"/>
          <w:lang w:val="en-US"/>
        </w:rPr>
      </w:pPr>
      <w:r w:rsidRPr="00BD0A41">
        <w:rPr>
          <w:rFonts w:ascii="Cambria" w:hAnsi="Cambria"/>
          <w:sz w:val="18"/>
          <w:szCs w:val="18"/>
          <w:lang w:val="en-US"/>
        </w:rPr>
        <w:t xml:space="preserve">Tenders disclosure will be done in one stage on </w:t>
      </w:r>
      <w:r w:rsidR="00641F77" w:rsidRPr="00BD0A41">
        <w:rPr>
          <w:rFonts w:ascii="Cambria" w:hAnsi="Cambria"/>
          <w:b/>
          <w:sz w:val="18"/>
          <w:szCs w:val="18"/>
          <w:lang w:val="en-US"/>
        </w:rPr>
        <w:t>…………………………………………..</w:t>
      </w:r>
      <w:r w:rsidRPr="00BD0A41">
        <w:rPr>
          <w:rFonts w:ascii="Cambria" w:hAnsi="Cambria"/>
          <w:sz w:val="18"/>
          <w:szCs w:val="18"/>
          <w:lang w:val="en-US"/>
        </w:rPr>
        <w:t xml:space="preserve"> </w:t>
      </w:r>
      <w:proofErr w:type="gramStart"/>
      <w:r w:rsidRPr="00BD0A41">
        <w:rPr>
          <w:rFonts w:ascii="Cambria" w:hAnsi="Cambria"/>
          <w:sz w:val="18"/>
          <w:szCs w:val="18"/>
          <w:lang w:val="en-US"/>
        </w:rPr>
        <w:t>at</w:t>
      </w:r>
      <w:proofErr w:type="gramEnd"/>
      <w:r w:rsidRPr="00BD0A41">
        <w:rPr>
          <w:rFonts w:ascii="Cambria" w:hAnsi="Cambria"/>
          <w:sz w:val="18"/>
          <w:szCs w:val="18"/>
          <w:lang w:val="en-US"/>
        </w:rPr>
        <w:t xml:space="preserve"> </w:t>
      </w:r>
      <w:r w:rsidRPr="00BD0A41">
        <w:rPr>
          <w:rFonts w:ascii="Cambria" w:hAnsi="Cambria"/>
          <w:b/>
          <w:sz w:val="18"/>
          <w:szCs w:val="18"/>
          <w:lang w:val="en-US"/>
        </w:rPr>
        <w:t>1</w:t>
      </w:r>
      <w:r w:rsidR="00794A9B">
        <w:rPr>
          <w:rFonts w:ascii="Cambria" w:hAnsi="Cambria"/>
          <w:b/>
          <w:sz w:val="18"/>
          <w:szCs w:val="18"/>
          <w:lang w:val="en-US"/>
        </w:rPr>
        <w:t>1.00 a</w:t>
      </w:r>
      <w:r w:rsidRPr="00BD0A41">
        <w:rPr>
          <w:rFonts w:ascii="Cambria" w:hAnsi="Cambria"/>
          <w:b/>
          <w:sz w:val="18"/>
          <w:szCs w:val="18"/>
          <w:lang w:val="en-US"/>
        </w:rPr>
        <w:t>m</w:t>
      </w:r>
      <w:r w:rsidRPr="00BD0A41">
        <w:rPr>
          <w:rFonts w:ascii="Cambria" w:hAnsi="Cambria"/>
          <w:sz w:val="18"/>
          <w:szCs w:val="18"/>
          <w:lang w:val="en-US"/>
        </w:rPr>
        <w:t xml:space="preserve"> prompt at the meeting Hall </w:t>
      </w:r>
      <w:r w:rsidR="006F540A" w:rsidRPr="00BD0A41">
        <w:rPr>
          <w:rFonts w:ascii="Cambria" w:hAnsi="Cambria"/>
          <w:sz w:val="18"/>
          <w:szCs w:val="18"/>
          <w:lang w:val="en-US"/>
        </w:rPr>
        <w:t xml:space="preserve">of </w:t>
      </w:r>
      <w:proofErr w:type="spellStart"/>
      <w:r w:rsidR="006F540A" w:rsidRPr="00BD0A41">
        <w:rPr>
          <w:rFonts w:ascii="Cambria" w:hAnsi="Cambria"/>
          <w:sz w:val="18"/>
          <w:szCs w:val="18"/>
          <w:lang w:val="en-US"/>
        </w:rPr>
        <w:t>Yagoua</w:t>
      </w:r>
      <w:proofErr w:type="spellEnd"/>
      <w:r w:rsidR="006F540A" w:rsidRPr="00BD0A41">
        <w:rPr>
          <w:rFonts w:ascii="Cambria" w:hAnsi="Cambria"/>
          <w:sz w:val="18"/>
          <w:szCs w:val="18"/>
          <w:lang w:val="en-US"/>
        </w:rPr>
        <w:t xml:space="preserve"> Council </w:t>
      </w:r>
      <w:r w:rsidRPr="00BD0A41">
        <w:rPr>
          <w:rFonts w:ascii="Cambria" w:hAnsi="Cambria"/>
          <w:sz w:val="18"/>
          <w:szCs w:val="18"/>
          <w:lang w:val="en-US"/>
        </w:rPr>
        <w:t>in the presence of the tender applicants. Only them may attend the opening session or have themselves represented by a duly person of their choice (even in case of joint venture) having a sound knowledge of their file.</w:t>
      </w:r>
    </w:p>
    <w:p w:rsidR="007B240B" w:rsidRPr="00BD0A41" w:rsidRDefault="007B240B" w:rsidP="007B240B">
      <w:pPr>
        <w:jc w:val="both"/>
        <w:rPr>
          <w:rFonts w:ascii="Cambria" w:hAnsi="Cambria"/>
          <w:sz w:val="18"/>
          <w:szCs w:val="18"/>
          <w:lang w:val="en-US"/>
        </w:rPr>
      </w:pPr>
    </w:p>
    <w:p w:rsidR="007B240B" w:rsidRPr="00BD0A41" w:rsidRDefault="007B240B" w:rsidP="007B240B">
      <w:pPr>
        <w:jc w:val="both"/>
        <w:rPr>
          <w:rFonts w:ascii="Cambria" w:hAnsi="Cambria"/>
          <w:b/>
          <w:sz w:val="18"/>
          <w:szCs w:val="18"/>
          <w:u w:val="single"/>
          <w:lang w:val="en-US"/>
        </w:rPr>
      </w:pPr>
      <w:r w:rsidRPr="00BD0A41">
        <w:rPr>
          <w:rFonts w:ascii="Cambria" w:hAnsi="Cambria"/>
          <w:b/>
          <w:sz w:val="18"/>
          <w:szCs w:val="18"/>
          <w:lang w:val="en-US"/>
        </w:rPr>
        <w:t xml:space="preserve">11- </w:t>
      </w:r>
      <w:r w:rsidRPr="00BD0A41">
        <w:rPr>
          <w:rFonts w:ascii="Cambria" w:hAnsi="Cambria"/>
          <w:b/>
          <w:sz w:val="18"/>
          <w:szCs w:val="18"/>
          <w:u w:val="single"/>
          <w:lang w:val="en-US"/>
        </w:rPr>
        <w:t>APPLICATION DEADLINE</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 xml:space="preserve">               Tender applicants will have </w:t>
      </w:r>
      <w:r w:rsidRPr="00BD0A41">
        <w:rPr>
          <w:rFonts w:ascii="Cambria" w:hAnsi="Cambria"/>
          <w:b/>
          <w:sz w:val="18"/>
          <w:szCs w:val="18"/>
          <w:lang w:val="en-US"/>
        </w:rPr>
        <w:t>twenty (20)</w:t>
      </w:r>
      <w:r w:rsidRPr="00BD0A41">
        <w:rPr>
          <w:rFonts w:ascii="Cambria" w:hAnsi="Cambria"/>
          <w:sz w:val="18"/>
          <w:szCs w:val="18"/>
          <w:lang w:val="en-US"/>
        </w:rPr>
        <w:t xml:space="preserve"> days to apply upon publication of this notification.</w:t>
      </w:r>
    </w:p>
    <w:p w:rsidR="007B240B" w:rsidRPr="00BD0A41" w:rsidRDefault="007B240B" w:rsidP="007B240B">
      <w:pPr>
        <w:jc w:val="both"/>
        <w:rPr>
          <w:rFonts w:ascii="Cambria" w:hAnsi="Cambria"/>
          <w:sz w:val="18"/>
          <w:szCs w:val="18"/>
          <w:lang w:val="en-US"/>
        </w:rPr>
      </w:pPr>
    </w:p>
    <w:p w:rsidR="007B240B" w:rsidRPr="00BD0A41" w:rsidRDefault="007B240B" w:rsidP="007B240B">
      <w:pPr>
        <w:jc w:val="both"/>
        <w:rPr>
          <w:rFonts w:ascii="Cambria" w:hAnsi="Cambria"/>
          <w:b/>
          <w:sz w:val="18"/>
          <w:szCs w:val="18"/>
          <w:u w:val="single"/>
          <w:lang w:val="en-US"/>
        </w:rPr>
      </w:pPr>
      <w:r w:rsidRPr="00BD0A41">
        <w:rPr>
          <w:rFonts w:ascii="Cambria" w:hAnsi="Cambria"/>
          <w:b/>
          <w:sz w:val="18"/>
          <w:szCs w:val="18"/>
          <w:lang w:val="en-US"/>
        </w:rPr>
        <w:t>12-</w:t>
      </w:r>
      <w:r w:rsidRPr="00BD0A41">
        <w:rPr>
          <w:rFonts w:ascii="Cambria" w:hAnsi="Cambria"/>
          <w:b/>
          <w:sz w:val="18"/>
          <w:szCs w:val="18"/>
          <w:u w:val="single"/>
          <w:lang w:val="en-US"/>
        </w:rPr>
        <w:t>TIME FRAME</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ab/>
        <w:t xml:space="preserve"> The execution deadline sets by the Foreman is </w:t>
      </w:r>
      <w:r w:rsidR="006F540A" w:rsidRPr="00BD0A41">
        <w:rPr>
          <w:rFonts w:ascii="Cambria" w:hAnsi="Cambria"/>
          <w:b/>
          <w:sz w:val="18"/>
          <w:szCs w:val="18"/>
          <w:lang w:val="en-US"/>
        </w:rPr>
        <w:t>three</w:t>
      </w:r>
      <w:r w:rsidRPr="00BD0A41">
        <w:rPr>
          <w:rFonts w:ascii="Cambria" w:hAnsi="Cambria"/>
          <w:b/>
          <w:sz w:val="18"/>
          <w:szCs w:val="18"/>
          <w:lang w:val="en-US"/>
        </w:rPr>
        <w:t xml:space="preserve"> (0</w:t>
      </w:r>
      <w:r w:rsidR="006F540A" w:rsidRPr="00BD0A41">
        <w:rPr>
          <w:rFonts w:ascii="Cambria" w:hAnsi="Cambria"/>
          <w:b/>
          <w:sz w:val="18"/>
          <w:szCs w:val="18"/>
          <w:lang w:val="en-US"/>
        </w:rPr>
        <w:t>3</w:t>
      </w:r>
      <w:r w:rsidRPr="00BD0A41">
        <w:rPr>
          <w:rFonts w:ascii="Cambria" w:hAnsi="Cambria"/>
          <w:b/>
          <w:sz w:val="18"/>
          <w:szCs w:val="18"/>
          <w:lang w:val="en-US"/>
        </w:rPr>
        <w:t>) months</w:t>
      </w:r>
      <w:r w:rsidRPr="00BD0A41">
        <w:rPr>
          <w:rFonts w:ascii="Cambria" w:hAnsi="Cambria"/>
          <w:sz w:val="18"/>
          <w:szCs w:val="18"/>
          <w:lang w:val="en-US"/>
        </w:rPr>
        <w:t>. This period includes the Rainy seasons, weather and some other factors with effect from the day of   works’ notification; signing’s date of contract.</w:t>
      </w:r>
    </w:p>
    <w:p w:rsidR="007B240B" w:rsidRPr="00BD0A41" w:rsidRDefault="007B240B" w:rsidP="007B240B">
      <w:pPr>
        <w:jc w:val="both"/>
        <w:rPr>
          <w:rFonts w:ascii="Cambria" w:hAnsi="Cambria"/>
          <w:sz w:val="18"/>
          <w:szCs w:val="18"/>
          <w:lang w:val="en-US"/>
        </w:rPr>
      </w:pPr>
    </w:p>
    <w:p w:rsidR="007B240B" w:rsidRPr="00BD0A41" w:rsidRDefault="007B240B" w:rsidP="007B240B">
      <w:pPr>
        <w:jc w:val="both"/>
        <w:rPr>
          <w:rFonts w:ascii="Cambria" w:hAnsi="Cambria"/>
          <w:b/>
          <w:sz w:val="18"/>
          <w:szCs w:val="18"/>
          <w:lang w:val="en-US"/>
        </w:rPr>
      </w:pPr>
      <w:r w:rsidRPr="00BD0A41">
        <w:rPr>
          <w:rFonts w:ascii="Cambria" w:hAnsi="Cambria"/>
          <w:b/>
          <w:sz w:val="18"/>
          <w:szCs w:val="18"/>
          <w:lang w:val="en-US"/>
        </w:rPr>
        <w:t>13-</w:t>
      </w:r>
      <w:r w:rsidRPr="00BD0A41">
        <w:rPr>
          <w:rFonts w:ascii="Cambria" w:hAnsi="Cambria"/>
          <w:b/>
          <w:sz w:val="18"/>
          <w:szCs w:val="18"/>
          <w:u w:val="single"/>
          <w:lang w:val="en-US"/>
        </w:rPr>
        <w:t>TENDER EVALUATION CRITERIA</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Tender evaluation will be done in three (3) stages:</w:t>
      </w:r>
    </w:p>
    <w:p w:rsidR="007B240B" w:rsidRPr="00BD0A41" w:rsidRDefault="007B240B" w:rsidP="00384BFF">
      <w:pPr>
        <w:pStyle w:val="Paragraphedeliste"/>
        <w:numPr>
          <w:ilvl w:val="0"/>
          <w:numId w:val="40"/>
        </w:numPr>
        <w:spacing w:after="200"/>
        <w:contextualSpacing/>
        <w:jc w:val="both"/>
        <w:rPr>
          <w:rFonts w:ascii="Cambria" w:hAnsi="Cambria"/>
          <w:sz w:val="18"/>
          <w:szCs w:val="18"/>
          <w:lang w:val="en-US"/>
        </w:rPr>
      </w:pPr>
      <w:r w:rsidRPr="00BD0A41">
        <w:rPr>
          <w:rFonts w:ascii="Cambria" w:hAnsi="Cambria"/>
          <w:sz w:val="18"/>
          <w:szCs w:val="18"/>
          <w:lang w:val="en-US"/>
        </w:rPr>
        <w:t>First stage: Verification of the administrative file regularity.</w:t>
      </w:r>
    </w:p>
    <w:p w:rsidR="007B240B" w:rsidRPr="00BD0A41" w:rsidRDefault="007B240B" w:rsidP="00384BFF">
      <w:pPr>
        <w:pStyle w:val="Paragraphedeliste"/>
        <w:numPr>
          <w:ilvl w:val="0"/>
          <w:numId w:val="40"/>
        </w:numPr>
        <w:spacing w:after="200"/>
        <w:contextualSpacing/>
        <w:jc w:val="both"/>
        <w:rPr>
          <w:rFonts w:ascii="Cambria" w:hAnsi="Cambria"/>
          <w:sz w:val="18"/>
          <w:szCs w:val="18"/>
          <w:lang w:val="en-US"/>
        </w:rPr>
      </w:pPr>
      <w:r w:rsidRPr="00BD0A41">
        <w:rPr>
          <w:rFonts w:ascii="Cambria" w:hAnsi="Cambria"/>
          <w:sz w:val="18"/>
          <w:szCs w:val="18"/>
          <w:lang w:val="en-US"/>
        </w:rPr>
        <w:t>Second stage: Technical appraisal of the administrative tender attested as regular.</w:t>
      </w:r>
    </w:p>
    <w:p w:rsidR="007B240B" w:rsidRPr="00BD0A41" w:rsidRDefault="007B240B" w:rsidP="00384BFF">
      <w:pPr>
        <w:pStyle w:val="Paragraphedeliste"/>
        <w:numPr>
          <w:ilvl w:val="0"/>
          <w:numId w:val="40"/>
        </w:numPr>
        <w:spacing w:after="200"/>
        <w:contextualSpacing/>
        <w:jc w:val="both"/>
        <w:rPr>
          <w:rFonts w:ascii="Cambria" w:hAnsi="Cambria"/>
          <w:sz w:val="18"/>
          <w:szCs w:val="18"/>
          <w:lang w:val="en-US"/>
        </w:rPr>
      </w:pPr>
      <w:r w:rsidRPr="00BD0A41">
        <w:rPr>
          <w:rFonts w:ascii="Cambria" w:hAnsi="Cambria"/>
          <w:sz w:val="18"/>
          <w:szCs w:val="18"/>
          <w:lang w:val="en-US"/>
        </w:rPr>
        <w:t xml:space="preserve">Third stage: Verification of the financial offer of those companies </w:t>
      </w:r>
      <w:proofErr w:type="gramStart"/>
      <w:r w:rsidRPr="00BD0A41">
        <w:rPr>
          <w:rFonts w:ascii="Cambria" w:hAnsi="Cambria"/>
          <w:sz w:val="18"/>
          <w:szCs w:val="18"/>
          <w:lang w:val="en-US"/>
        </w:rPr>
        <w:t>whose</w:t>
      </w:r>
      <w:proofErr w:type="gramEnd"/>
      <w:r w:rsidRPr="00BD0A41">
        <w:rPr>
          <w:rFonts w:ascii="Cambria" w:hAnsi="Cambria"/>
          <w:sz w:val="18"/>
          <w:szCs w:val="18"/>
          <w:lang w:val="en-US"/>
        </w:rPr>
        <w:t xml:space="preserve"> the tender files have been previously admitted as far as the technical and administrative stages are concerned.</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 xml:space="preserve">      The tender evaluation criteria are the followings: </w:t>
      </w:r>
    </w:p>
    <w:p w:rsidR="007B240B" w:rsidRPr="00BD0A41" w:rsidRDefault="007B240B" w:rsidP="007B240B">
      <w:pPr>
        <w:jc w:val="both"/>
        <w:rPr>
          <w:rFonts w:ascii="Cambria" w:hAnsi="Cambria"/>
          <w:b/>
          <w:sz w:val="18"/>
          <w:szCs w:val="18"/>
          <w:u w:val="single"/>
          <w:lang w:val="en-US"/>
        </w:rPr>
      </w:pPr>
      <w:r w:rsidRPr="00BD0A41">
        <w:rPr>
          <w:rFonts w:ascii="Cambria" w:hAnsi="Cambria"/>
          <w:b/>
          <w:sz w:val="18"/>
          <w:szCs w:val="18"/>
          <w:u w:val="single"/>
          <w:lang w:val="en-US"/>
        </w:rPr>
        <w:t>13.1 Eliminatory criteria</w:t>
      </w:r>
    </w:p>
    <w:p w:rsidR="007B240B" w:rsidRPr="00BD0A41" w:rsidRDefault="007B240B" w:rsidP="007B240B">
      <w:pPr>
        <w:jc w:val="both"/>
        <w:rPr>
          <w:rFonts w:ascii="Cambria" w:hAnsi="Cambria"/>
          <w:b/>
          <w:sz w:val="18"/>
          <w:szCs w:val="18"/>
          <w:lang w:val="en-US"/>
        </w:rPr>
      </w:pPr>
      <w:r w:rsidRPr="00BD0A41">
        <w:rPr>
          <w:rFonts w:ascii="Cambria" w:hAnsi="Cambria"/>
          <w:b/>
          <w:sz w:val="18"/>
          <w:szCs w:val="18"/>
          <w:lang w:val="en-US"/>
        </w:rPr>
        <w:t>13.1.1 Administrative documents</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 xml:space="preserve">      a) Incomplete or non-compliant administrative file</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 xml:space="preserve">      b) False declaration or forged document</w:t>
      </w:r>
    </w:p>
    <w:p w:rsidR="007B240B" w:rsidRPr="00BD0A41" w:rsidRDefault="007B240B" w:rsidP="007B240B">
      <w:pPr>
        <w:jc w:val="both"/>
        <w:rPr>
          <w:rFonts w:ascii="Cambria" w:hAnsi="Cambria"/>
          <w:sz w:val="18"/>
          <w:szCs w:val="18"/>
          <w:lang w:val="en-US"/>
        </w:rPr>
      </w:pPr>
    </w:p>
    <w:p w:rsidR="007B240B" w:rsidRPr="00BD0A41" w:rsidRDefault="007B240B" w:rsidP="007B240B">
      <w:pPr>
        <w:jc w:val="both"/>
        <w:rPr>
          <w:rFonts w:ascii="Cambria" w:hAnsi="Cambria"/>
          <w:b/>
          <w:sz w:val="18"/>
          <w:szCs w:val="18"/>
          <w:lang w:val="en-US"/>
        </w:rPr>
      </w:pPr>
      <w:r w:rsidRPr="00BD0A41">
        <w:rPr>
          <w:rFonts w:ascii="Cambria" w:hAnsi="Cambria"/>
          <w:b/>
          <w:sz w:val="18"/>
          <w:szCs w:val="18"/>
          <w:lang w:val="en-US"/>
        </w:rPr>
        <w:t>13.1.2 Technical proposal</w:t>
      </w:r>
    </w:p>
    <w:p w:rsidR="007B240B" w:rsidRPr="00BD0A41" w:rsidRDefault="007B240B" w:rsidP="00384BFF">
      <w:pPr>
        <w:numPr>
          <w:ilvl w:val="0"/>
          <w:numId w:val="41"/>
        </w:numPr>
        <w:jc w:val="both"/>
        <w:rPr>
          <w:rFonts w:ascii="Cambria" w:hAnsi="Cambria"/>
          <w:sz w:val="18"/>
          <w:szCs w:val="18"/>
          <w:lang w:val="en-US"/>
        </w:rPr>
      </w:pPr>
      <w:r w:rsidRPr="00BD0A41">
        <w:rPr>
          <w:rFonts w:ascii="Cambria" w:hAnsi="Cambria"/>
          <w:sz w:val="18"/>
          <w:szCs w:val="18"/>
          <w:lang w:val="en-US"/>
        </w:rPr>
        <w:t>Incomplete or non-compliant file</w:t>
      </w:r>
    </w:p>
    <w:p w:rsidR="007B240B" w:rsidRPr="00BD0A41" w:rsidRDefault="007B240B" w:rsidP="00384BFF">
      <w:pPr>
        <w:numPr>
          <w:ilvl w:val="0"/>
          <w:numId w:val="41"/>
        </w:numPr>
        <w:jc w:val="both"/>
        <w:rPr>
          <w:rFonts w:ascii="Cambria" w:hAnsi="Cambria"/>
          <w:sz w:val="18"/>
          <w:szCs w:val="18"/>
          <w:lang w:val="en-US"/>
        </w:rPr>
      </w:pPr>
      <w:r w:rsidRPr="00BD0A41">
        <w:rPr>
          <w:rFonts w:ascii="Cambria" w:hAnsi="Cambria"/>
          <w:sz w:val="18"/>
          <w:szCs w:val="18"/>
          <w:lang w:val="en-US"/>
        </w:rPr>
        <w:t>False declaration or forged document</w:t>
      </w:r>
    </w:p>
    <w:p w:rsidR="007B240B" w:rsidRPr="00BD0A41" w:rsidRDefault="007B240B" w:rsidP="00384BFF">
      <w:pPr>
        <w:numPr>
          <w:ilvl w:val="0"/>
          <w:numId w:val="41"/>
        </w:numPr>
        <w:jc w:val="both"/>
        <w:rPr>
          <w:rFonts w:ascii="Cambria" w:hAnsi="Cambria"/>
          <w:sz w:val="18"/>
          <w:szCs w:val="18"/>
          <w:lang w:val="en-US"/>
        </w:rPr>
      </w:pPr>
      <w:r w:rsidRPr="00BD0A41">
        <w:rPr>
          <w:rFonts w:ascii="Cambria" w:hAnsi="Cambria"/>
          <w:sz w:val="18"/>
          <w:szCs w:val="18"/>
          <w:lang w:val="en-US"/>
        </w:rPr>
        <w:t>Absence of the certificate testifying of the site’ supervision signed by the head service in charge of the contract.</w:t>
      </w:r>
    </w:p>
    <w:p w:rsidR="007B240B" w:rsidRPr="00BD0A41" w:rsidRDefault="007B240B" w:rsidP="00384BFF">
      <w:pPr>
        <w:numPr>
          <w:ilvl w:val="0"/>
          <w:numId w:val="41"/>
        </w:numPr>
        <w:jc w:val="both"/>
        <w:rPr>
          <w:rStyle w:val="hps"/>
          <w:rFonts w:ascii="Cambria" w:hAnsi="Cambria"/>
          <w:sz w:val="18"/>
          <w:szCs w:val="18"/>
          <w:lang w:val="en-US"/>
        </w:rPr>
      </w:pPr>
      <w:r w:rsidRPr="00BD0A41">
        <w:rPr>
          <w:rFonts w:ascii="Cambria" w:hAnsi="Cambria"/>
          <w:sz w:val="18"/>
          <w:szCs w:val="18"/>
          <w:lang w:val="en-US"/>
        </w:rPr>
        <w:t>Failure to implement a m</w:t>
      </w:r>
      <w:r w:rsidR="00EB4044" w:rsidRPr="00BD0A41">
        <w:rPr>
          <w:rFonts w:ascii="Cambria" w:hAnsi="Cambria"/>
          <w:sz w:val="18"/>
          <w:szCs w:val="18"/>
          <w:lang w:val="en-US"/>
        </w:rPr>
        <w:t>a</w:t>
      </w:r>
      <w:r w:rsidR="0078180E" w:rsidRPr="00BD0A41">
        <w:rPr>
          <w:rFonts w:ascii="Cambria" w:hAnsi="Cambria"/>
          <w:sz w:val="18"/>
          <w:szCs w:val="18"/>
          <w:lang w:val="en-US"/>
        </w:rPr>
        <w:t>rket road than thirty million (3</w:t>
      </w:r>
      <w:r w:rsidRPr="00BD0A41">
        <w:rPr>
          <w:rFonts w:ascii="Cambria" w:hAnsi="Cambria"/>
          <w:sz w:val="18"/>
          <w:szCs w:val="18"/>
          <w:lang w:val="en-US"/>
        </w:rPr>
        <w:t>0,000,000) CFA</w:t>
      </w:r>
      <w:r w:rsidR="000B7A40" w:rsidRPr="00BD0A41">
        <w:rPr>
          <w:rFonts w:ascii="Cambria" w:hAnsi="Cambria"/>
          <w:sz w:val="18"/>
          <w:szCs w:val="18"/>
          <w:lang w:val="en-US"/>
        </w:rPr>
        <w:t xml:space="preserve"> </w:t>
      </w:r>
      <w:r w:rsidRPr="00BD0A41">
        <w:rPr>
          <w:rStyle w:val="hps"/>
          <w:sz w:val="18"/>
          <w:szCs w:val="18"/>
          <w:lang w:val="en-US"/>
        </w:rPr>
        <w:t>Francs</w:t>
      </w:r>
    </w:p>
    <w:p w:rsidR="007B240B" w:rsidRPr="00BD0A41" w:rsidRDefault="007B240B" w:rsidP="00384BFF">
      <w:pPr>
        <w:numPr>
          <w:ilvl w:val="0"/>
          <w:numId w:val="41"/>
        </w:numPr>
        <w:jc w:val="both"/>
        <w:rPr>
          <w:rFonts w:ascii="Cambria" w:hAnsi="Cambria"/>
          <w:sz w:val="18"/>
          <w:szCs w:val="18"/>
          <w:lang w:val="en-US"/>
        </w:rPr>
      </w:pPr>
      <w:r w:rsidRPr="00BD0A41">
        <w:rPr>
          <w:rFonts w:ascii="Cambria" w:hAnsi="Cambria"/>
          <w:sz w:val="18"/>
          <w:szCs w:val="18"/>
          <w:lang w:val="en-US"/>
        </w:rPr>
        <w:t>Failure to show proof as the main contractor, of road maintenance or renovation’s building site over the last three (3) years.</w:t>
      </w:r>
    </w:p>
    <w:p w:rsidR="007B240B" w:rsidRPr="00BD0A41" w:rsidRDefault="007B240B" w:rsidP="00384BFF">
      <w:pPr>
        <w:numPr>
          <w:ilvl w:val="0"/>
          <w:numId w:val="41"/>
        </w:numPr>
        <w:jc w:val="both"/>
        <w:rPr>
          <w:rFonts w:ascii="Cambria" w:hAnsi="Cambria"/>
          <w:sz w:val="18"/>
          <w:szCs w:val="18"/>
          <w:lang w:val="en-US"/>
        </w:rPr>
      </w:pPr>
      <w:r w:rsidRPr="00BD0A41">
        <w:rPr>
          <w:rFonts w:ascii="Cambria" w:hAnsi="Cambria"/>
          <w:sz w:val="18"/>
          <w:szCs w:val="18"/>
          <w:lang w:val="en-US"/>
        </w:rPr>
        <w:t>Absence in the technical proposal of a column indicating the organization, planning and understanding of the project.</w:t>
      </w:r>
    </w:p>
    <w:p w:rsidR="00EB4044" w:rsidRPr="00BD0A41" w:rsidRDefault="00EB4044" w:rsidP="00384BFF">
      <w:pPr>
        <w:numPr>
          <w:ilvl w:val="0"/>
          <w:numId w:val="41"/>
        </w:numPr>
        <w:jc w:val="both"/>
        <w:rPr>
          <w:rFonts w:ascii="Cambria" w:hAnsi="Cambria"/>
          <w:sz w:val="18"/>
          <w:szCs w:val="18"/>
          <w:lang w:val="en-US"/>
        </w:rPr>
      </w:pPr>
      <w:r w:rsidRPr="00BD0A41">
        <w:rPr>
          <w:rFonts w:ascii="Cambria" w:hAnsi="Cambria"/>
          <w:sz w:val="18"/>
          <w:szCs w:val="18"/>
          <w:lang w:val="en-US"/>
        </w:rPr>
        <w:t>Abandon of project year 20</w:t>
      </w:r>
      <w:r w:rsidR="00BB430D" w:rsidRPr="00BD0A41">
        <w:rPr>
          <w:rFonts w:ascii="Cambria" w:hAnsi="Cambria"/>
          <w:sz w:val="18"/>
          <w:szCs w:val="18"/>
          <w:lang w:val="en-US"/>
        </w:rPr>
        <w:t>20</w:t>
      </w:r>
      <w:r w:rsidRPr="00BD0A41">
        <w:rPr>
          <w:rFonts w:ascii="Cambria" w:hAnsi="Cambria"/>
          <w:sz w:val="18"/>
          <w:szCs w:val="18"/>
          <w:lang w:val="en-US"/>
        </w:rPr>
        <w:t>-20</w:t>
      </w:r>
      <w:r w:rsidR="00816A70" w:rsidRPr="00BD0A41">
        <w:rPr>
          <w:rFonts w:ascii="Cambria" w:hAnsi="Cambria"/>
          <w:sz w:val="18"/>
          <w:szCs w:val="18"/>
          <w:lang w:val="en-US"/>
        </w:rPr>
        <w:t>2</w:t>
      </w:r>
      <w:r w:rsidR="00BB430D" w:rsidRPr="00BD0A41">
        <w:rPr>
          <w:rFonts w:ascii="Cambria" w:hAnsi="Cambria"/>
          <w:sz w:val="18"/>
          <w:szCs w:val="18"/>
          <w:lang w:val="en-US"/>
        </w:rPr>
        <w:t>2</w:t>
      </w:r>
      <w:r w:rsidRPr="00BD0A41">
        <w:rPr>
          <w:rFonts w:ascii="Cambria" w:hAnsi="Cambria"/>
          <w:sz w:val="18"/>
          <w:szCs w:val="18"/>
          <w:lang w:val="en-US"/>
        </w:rPr>
        <w:t>;</w:t>
      </w:r>
    </w:p>
    <w:p w:rsidR="007B240B" w:rsidRPr="00BD0A41" w:rsidRDefault="007B240B" w:rsidP="00384BFF">
      <w:pPr>
        <w:numPr>
          <w:ilvl w:val="0"/>
          <w:numId w:val="41"/>
        </w:numPr>
        <w:jc w:val="both"/>
        <w:rPr>
          <w:rFonts w:ascii="Cambria" w:hAnsi="Cambria"/>
          <w:sz w:val="18"/>
          <w:szCs w:val="18"/>
          <w:lang w:val="en-US"/>
        </w:rPr>
      </w:pPr>
      <w:r w:rsidRPr="00BD0A41">
        <w:rPr>
          <w:rFonts w:ascii="Cambria" w:hAnsi="Cambria"/>
          <w:sz w:val="18"/>
          <w:szCs w:val="18"/>
          <w:lang w:val="en-US"/>
        </w:rPr>
        <w:t>Failure to score at least thirty-six (36) essential criteria over fifty-one (51)</w:t>
      </w:r>
    </w:p>
    <w:p w:rsidR="007B240B" w:rsidRPr="00BD0A41" w:rsidRDefault="007B240B" w:rsidP="00384BFF">
      <w:pPr>
        <w:numPr>
          <w:ilvl w:val="0"/>
          <w:numId w:val="41"/>
        </w:numPr>
        <w:jc w:val="both"/>
        <w:rPr>
          <w:rFonts w:ascii="Cambria" w:hAnsi="Cambria"/>
          <w:sz w:val="18"/>
          <w:szCs w:val="18"/>
          <w:lang w:val="en-US"/>
        </w:rPr>
      </w:pPr>
      <w:r w:rsidRPr="00BD0A41">
        <w:rPr>
          <w:rFonts w:ascii="Cambria" w:hAnsi="Cambria"/>
          <w:sz w:val="18"/>
          <w:szCs w:val="18"/>
          <w:lang w:val="en-US"/>
        </w:rPr>
        <w:t>Absence of a cement-mixer and some civil engineering vehicles in the required material presentation.</w:t>
      </w:r>
    </w:p>
    <w:p w:rsidR="007B240B" w:rsidRPr="00BD0A41" w:rsidRDefault="007B240B" w:rsidP="007B240B">
      <w:pPr>
        <w:ind w:left="360"/>
        <w:jc w:val="both"/>
        <w:rPr>
          <w:rFonts w:ascii="Cambria" w:hAnsi="Cambria"/>
          <w:sz w:val="18"/>
          <w:szCs w:val="18"/>
          <w:lang w:val="en-US"/>
        </w:rPr>
      </w:pPr>
    </w:p>
    <w:p w:rsidR="007B240B" w:rsidRPr="00BD0A41" w:rsidRDefault="007B240B" w:rsidP="007B240B">
      <w:pPr>
        <w:jc w:val="both"/>
        <w:rPr>
          <w:rFonts w:ascii="Cambria" w:hAnsi="Cambria"/>
          <w:b/>
          <w:sz w:val="18"/>
          <w:szCs w:val="18"/>
          <w:lang w:val="en-US"/>
        </w:rPr>
      </w:pPr>
      <w:r w:rsidRPr="00BD0A41">
        <w:rPr>
          <w:rFonts w:ascii="Cambria" w:hAnsi="Cambria"/>
          <w:b/>
          <w:sz w:val="18"/>
          <w:szCs w:val="18"/>
          <w:lang w:val="en-US"/>
        </w:rPr>
        <w:t>13.1.3 Financial offer</w:t>
      </w:r>
    </w:p>
    <w:p w:rsidR="007B240B" w:rsidRPr="00BD0A41" w:rsidRDefault="007B240B" w:rsidP="007B240B">
      <w:pPr>
        <w:ind w:firstLine="284"/>
        <w:jc w:val="both"/>
        <w:rPr>
          <w:rFonts w:ascii="Cambria" w:hAnsi="Cambria"/>
          <w:sz w:val="18"/>
          <w:szCs w:val="18"/>
          <w:lang w:val="en-US"/>
        </w:rPr>
      </w:pPr>
      <w:r w:rsidRPr="00BD0A41">
        <w:rPr>
          <w:rFonts w:ascii="Cambria" w:hAnsi="Cambria"/>
          <w:sz w:val="18"/>
          <w:szCs w:val="18"/>
          <w:lang w:val="en-US"/>
        </w:rPr>
        <w:t>a) Incomplete financial tender</w:t>
      </w:r>
    </w:p>
    <w:p w:rsidR="007B240B" w:rsidRPr="00BD0A41" w:rsidRDefault="007B240B" w:rsidP="007B240B">
      <w:pPr>
        <w:ind w:firstLine="284"/>
        <w:jc w:val="both"/>
        <w:rPr>
          <w:rFonts w:ascii="Cambria" w:hAnsi="Cambria"/>
          <w:sz w:val="18"/>
          <w:szCs w:val="18"/>
          <w:lang w:val="en-US"/>
        </w:rPr>
      </w:pPr>
      <w:r w:rsidRPr="00BD0A41">
        <w:rPr>
          <w:rFonts w:ascii="Cambria" w:hAnsi="Cambria"/>
          <w:sz w:val="18"/>
          <w:szCs w:val="18"/>
          <w:lang w:val="en-US"/>
        </w:rPr>
        <w:t>b) Non-compliant file</w:t>
      </w:r>
    </w:p>
    <w:p w:rsidR="007B240B" w:rsidRPr="00BD0A41" w:rsidRDefault="007B240B" w:rsidP="007B240B">
      <w:pPr>
        <w:ind w:firstLine="284"/>
        <w:jc w:val="both"/>
        <w:rPr>
          <w:rFonts w:ascii="Cambria" w:hAnsi="Cambria"/>
          <w:sz w:val="18"/>
          <w:szCs w:val="18"/>
          <w:lang w:val="en-US"/>
        </w:rPr>
      </w:pPr>
      <w:r w:rsidRPr="00BD0A41">
        <w:rPr>
          <w:rFonts w:ascii="Cambria" w:hAnsi="Cambria"/>
          <w:sz w:val="18"/>
          <w:szCs w:val="18"/>
          <w:lang w:val="en-US"/>
        </w:rPr>
        <w:t>c) Omission of a quantified unit price from the price schedule</w:t>
      </w:r>
    </w:p>
    <w:p w:rsidR="007B240B" w:rsidRPr="00BD0A41" w:rsidRDefault="007B240B" w:rsidP="007B240B">
      <w:pPr>
        <w:ind w:firstLine="284"/>
        <w:jc w:val="both"/>
        <w:rPr>
          <w:rFonts w:ascii="Cambria" w:hAnsi="Cambria"/>
          <w:sz w:val="18"/>
          <w:szCs w:val="18"/>
          <w:lang w:val="en-US"/>
        </w:rPr>
      </w:pPr>
      <w:r w:rsidRPr="00BD0A41">
        <w:rPr>
          <w:rFonts w:ascii="Cambria" w:hAnsi="Cambria"/>
          <w:sz w:val="18"/>
          <w:szCs w:val="18"/>
          <w:lang w:val="en-US"/>
        </w:rPr>
        <w:t>d) Absence of prices sub-detail</w:t>
      </w:r>
    </w:p>
    <w:p w:rsidR="007B240B" w:rsidRPr="00BD0A41" w:rsidRDefault="007B240B" w:rsidP="007B240B">
      <w:pPr>
        <w:jc w:val="both"/>
        <w:rPr>
          <w:rFonts w:ascii="Cambria" w:hAnsi="Cambria"/>
          <w:sz w:val="18"/>
          <w:szCs w:val="18"/>
          <w:lang w:val="en-US"/>
        </w:rPr>
      </w:pPr>
    </w:p>
    <w:p w:rsidR="007B240B" w:rsidRPr="00BD0A41" w:rsidRDefault="007B240B" w:rsidP="007B240B">
      <w:pPr>
        <w:jc w:val="both"/>
        <w:rPr>
          <w:rFonts w:ascii="Cambria" w:hAnsi="Cambria"/>
          <w:b/>
          <w:sz w:val="18"/>
          <w:szCs w:val="18"/>
          <w:u w:val="single"/>
          <w:lang w:val="en-US"/>
        </w:rPr>
      </w:pPr>
      <w:r w:rsidRPr="00BD0A41">
        <w:rPr>
          <w:rFonts w:ascii="Cambria" w:hAnsi="Cambria"/>
          <w:b/>
          <w:sz w:val="18"/>
          <w:szCs w:val="18"/>
          <w:u w:val="single"/>
          <w:lang w:val="en-US"/>
        </w:rPr>
        <w:t>13.2 ESSENTIAL CRITERIA</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 xml:space="preserve">       Assessment of the technical proposal will be carried out on the basis of fifty-one (51) main criteria shared as follows:</w:t>
      </w:r>
    </w:p>
    <w:p w:rsidR="007B240B" w:rsidRPr="00BD0A41" w:rsidRDefault="007B240B" w:rsidP="00384BFF">
      <w:pPr>
        <w:numPr>
          <w:ilvl w:val="0"/>
          <w:numId w:val="42"/>
        </w:numPr>
        <w:jc w:val="both"/>
        <w:rPr>
          <w:rFonts w:ascii="Cambria" w:hAnsi="Cambria"/>
          <w:sz w:val="18"/>
          <w:szCs w:val="18"/>
          <w:lang w:val="en-US"/>
        </w:rPr>
      </w:pPr>
      <w:r w:rsidRPr="00BD0A41">
        <w:rPr>
          <w:rFonts w:ascii="Cambria" w:hAnsi="Cambria"/>
          <w:sz w:val="18"/>
          <w:szCs w:val="18"/>
          <w:lang w:val="en-US"/>
        </w:rPr>
        <w:t>Presentation based on four (4) criteria</w:t>
      </w:r>
    </w:p>
    <w:p w:rsidR="007B240B" w:rsidRPr="00BD0A41" w:rsidRDefault="007B240B" w:rsidP="00384BFF">
      <w:pPr>
        <w:numPr>
          <w:ilvl w:val="0"/>
          <w:numId w:val="42"/>
        </w:numPr>
        <w:jc w:val="both"/>
        <w:rPr>
          <w:rFonts w:ascii="Cambria" w:hAnsi="Cambria"/>
          <w:sz w:val="18"/>
          <w:szCs w:val="18"/>
          <w:lang w:val="en-US"/>
        </w:rPr>
      </w:pPr>
      <w:r w:rsidRPr="00BD0A41">
        <w:rPr>
          <w:rFonts w:ascii="Cambria" w:hAnsi="Cambria"/>
          <w:sz w:val="18"/>
          <w:szCs w:val="18"/>
          <w:lang w:val="en-US"/>
        </w:rPr>
        <w:lastRenderedPageBreak/>
        <w:t>The turnover three (3) criteria</w:t>
      </w:r>
    </w:p>
    <w:p w:rsidR="007B240B" w:rsidRPr="00BD0A41" w:rsidRDefault="007B240B" w:rsidP="00384BFF">
      <w:pPr>
        <w:numPr>
          <w:ilvl w:val="0"/>
          <w:numId w:val="42"/>
        </w:numPr>
        <w:jc w:val="both"/>
        <w:rPr>
          <w:rFonts w:ascii="Cambria" w:hAnsi="Cambria"/>
          <w:sz w:val="18"/>
          <w:szCs w:val="18"/>
          <w:lang w:val="en-US"/>
        </w:rPr>
      </w:pPr>
      <w:r w:rsidRPr="00BD0A41">
        <w:rPr>
          <w:rFonts w:ascii="Cambria" w:hAnsi="Cambria"/>
          <w:sz w:val="18"/>
          <w:szCs w:val="18"/>
          <w:lang w:val="en-US"/>
        </w:rPr>
        <w:t>Credit line access three (3) criteria</w:t>
      </w:r>
    </w:p>
    <w:p w:rsidR="007B240B" w:rsidRPr="00BD0A41" w:rsidRDefault="007B240B" w:rsidP="00384BFF">
      <w:pPr>
        <w:numPr>
          <w:ilvl w:val="0"/>
          <w:numId w:val="42"/>
        </w:numPr>
        <w:jc w:val="both"/>
        <w:rPr>
          <w:rFonts w:ascii="Cambria" w:hAnsi="Cambria"/>
          <w:sz w:val="18"/>
          <w:szCs w:val="18"/>
          <w:lang w:val="en-US"/>
        </w:rPr>
      </w:pPr>
      <w:r w:rsidRPr="00BD0A41">
        <w:rPr>
          <w:rFonts w:ascii="Cambria" w:hAnsi="Cambria"/>
          <w:sz w:val="18"/>
          <w:szCs w:val="18"/>
          <w:lang w:val="en-US"/>
        </w:rPr>
        <w:t>Staff experience based on ten (10) criteria</w:t>
      </w:r>
    </w:p>
    <w:p w:rsidR="007B240B" w:rsidRPr="00BD0A41" w:rsidRDefault="007B240B" w:rsidP="00384BFF">
      <w:pPr>
        <w:numPr>
          <w:ilvl w:val="0"/>
          <w:numId w:val="42"/>
        </w:numPr>
        <w:jc w:val="both"/>
        <w:rPr>
          <w:rFonts w:ascii="Cambria" w:hAnsi="Cambria"/>
          <w:sz w:val="18"/>
          <w:szCs w:val="18"/>
          <w:lang w:val="en-US"/>
        </w:rPr>
      </w:pPr>
      <w:r w:rsidRPr="00BD0A41">
        <w:rPr>
          <w:rFonts w:ascii="Cambria" w:hAnsi="Cambria"/>
          <w:sz w:val="18"/>
          <w:szCs w:val="18"/>
          <w:lang w:val="en-US"/>
        </w:rPr>
        <w:t>The availability of the required equipment based on ten (10) criteria</w:t>
      </w:r>
    </w:p>
    <w:p w:rsidR="007B240B" w:rsidRPr="00BD0A41" w:rsidRDefault="007B240B" w:rsidP="00384BFF">
      <w:pPr>
        <w:numPr>
          <w:ilvl w:val="0"/>
          <w:numId w:val="42"/>
        </w:numPr>
        <w:jc w:val="both"/>
        <w:rPr>
          <w:rFonts w:ascii="Cambria" w:hAnsi="Cambria"/>
          <w:sz w:val="18"/>
          <w:szCs w:val="18"/>
          <w:lang w:val="en-US"/>
        </w:rPr>
      </w:pPr>
      <w:r w:rsidRPr="00BD0A41">
        <w:rPr>
          <w:rFonts w:ascii="Cambria" w:hAnsi="Cambria"/>
          <w:sz w:val="18"/>
          <w:szCs w:val="18"/>
          <w:lang w:val="en-US"/>
        </w:rPr>
        <w:t>The company’s training personnel based on ten (10) criteria</w:t>
      </w:r>
    </w:p>
    <w:p w:rsidR="007B240B" w:rsidRPr="00BD0A41" w:rsidRDefault="007B240B" w:rsidP="00384BFF">
      <w:pPr>
        <w:numPr>
          <w:ilvl w:val="0"/>
          <w:numId w:val="42"/>
        </w:numPr>
        <w:jc w:val="both"/>
        <w:rPr>
          <w:rFonts w:ascii="Cambria" w:hAnsi="Cambria"/>
          <w:sz w:val="18"/>
          <w:szCs w:val="18"/>
          <w:lang w:val="en-US"/>
        </w:rPr>
      </w:pPr>
      <w:r w:rsidRPr="00BD0A41">
        <w:rPr>
          <w:rFonts w:ascii="Cambria" w:hAnsi="Cambria"/>
          <w:sz w:val="18"/>
          <w:szCs w:val="18"/>
          <w:lang w:val="en-US"/>
        </w:rPr>
        <w:t>Organization, planning and file presentation on eleven (11) criteria</w:t>
      </w:r>
    </w:p>
    <w:p w:rsidR="00C571E7" w:rsidRPr="00BD0A41" w:rsidRDefault="00C571E7" w:rsidP="007B240B">
      <w:pPr>
        <w:ind w:left="720"/>
        <w:jc w:val="both"/>
        <w:rPr>
          <w:rFonts w:ascii="Cambria" w:hAnsi="Cambria"/>
          <w:sz w:val="18"/>
          <w:szCs w:val="18"/>
          <w:lang w:val="en-US"/>
        </w:rPr>
      </w:pPr>
    </w:p>
    <w:p w:rsidR="007B240B" w:rsidRPr="00BD0A41" w:rsidRDefault="007B240B" w:rsidP="007B240B">
      <w:pPr>
        <w:jc w:val="both"/>
        <w:rPr>
          <w:rFonts w:ascii="Cambria" w:hAnsi="Cambria"/>
          <w:b/>
          <w:sz w:val="18"/>
          <w:szCs w:val="18"/>
          <w:lang w:val="en-US"/>
        </w:rPr>
      </w:pPr>
      <w:r w:rsidRPr="00BD0A41">
        <w:rPr>
          <w:rFonts w:ascii="Cambria" w:hAnsi="Cambria"/>
          <w:b/>
          <w:sz w:val="18"/>
          <w:szCs w:val="18"/>
          <w:lang w:val="en-US"/>
        </w:rPr>
        <w:t>14</w:t>
      </w:r>
      <w:r w:rsidRPr="00BD0A41">
        <w:rPr>
          <w:rFonts w:ascii="Cambria" w:hAnsi="Cambria"/>
          <w:b/>
          <w:sz w:val="18"/>
          <w:szCs w:val="18"/>
          <w:u w:val="single"/>
          <w:lang w:val="en-US"/>
        </w:rPr>
        <w:t>-CONTRACT AWARD</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 xml:space="preserve">        The </w:t>
      </w:r>
      <w:r w:rsidR="00EB4044" w:rsidRPr="00BD0A41">
        <w:rPr>
          <w:rFonts w:ascii="Cambria" w:hAnsi="Cambria"/>
          <w:sz w:val="18"/>
          <w:szCs w:val="18"/>
          <w:lang w:val="en-US"/>
        </w:rPr>
        <w:t xml:space="preserve">Mayor of </w:t>
      </w:r>
      <w:proofErr w:type="spellStart"/>
      <w:r w:rsidR="00EB4044" w:rsidRPr="00BD0A41">
        <w:rPr>
          <w:rFonts w:ascii="Cambria" w:hAnsi="Cambria"/>
          <w:sz w:val="18"/>
          <w:szCs w:val="18"/>
          <w:lang w:val="en-US"/>
        </w:rPr>
        <w:t>Yagoua</w:t>
      </w:r>
      <w:proofErr w:type="spellEnd"/>
      <w:r w:rsidR="00EB4044" w:rsidRPr="00BD0A41">
        <w:rPr>
          <w:rFonts w:ascii="Cambria" w:hAnsi="Cambria"/>
          <w:sz w:val="18"/>
          <w:szCs w:val="18"/>
          <w:lang w:val="en-US"/>
        </w:rPr>
        <w:t xml:space="preserve"> Council</w:t>
      </w:r>
      <w:r w:rsidRPr="00BD0A41">
        <w:rPr>
          <w:rFonts w:ascii="Cambria" w:hAnsi="Cambria"/>
          <w:sz w:val="18"/>
          <w:szCs w:val="18"/>
          <w:lang w:val="en-US"/>
        </w:rPr>
        <w:t>, Contracting Authority grants the contract to the applicant whose file, technically skilled, assessed appealing with the lowest bid deemed to be and substantially in accordance with the tender file.</w:t>
      </w:r>
    </w:p>
    <w:p w:rsidR="007B240B" w:rsidRPr="00BD0A41" w:rsidRDefault="007B240B" w:rsidP="007B240B">
      <w:pPr>
        <w:jc w:val="both"/>
        <w:rPr>
          <w:rFonts w:ascii="Cambria" w:hAnsi="Cambria"/>
          <w:sz w:val="18"/>
          <w:szCs w:val="18"/>
          <w:lang w:val="en-US"/>
        </w:rPr>
      </w:pPr>
    </w:p>
    <w:p w:rsidR="007B240B" w:rsidRPr="00BD0A41" w:rsidRDefault="007B240B" w:rsidP="007B240B">
      <w:pPr>
        <w:jc w:val="both"/>
        <w:rPr>
          <w:rFonts w:ascii="Cambria" w:hAnsi="Cambria"/>
          <w:b/>
          <w:sz w:val="18"/>
          <w:szCs w:val="18"/>
          <w:lang w:val="en-US"/>
        </w:rPr>
      </w:pPr>
      <w:r w:rsidRPr="00BD0A41">
        <w:rPr>
          <w:rFonts w:ascii="Cambria" w:hAnsi="Cambria"/>
          <w:b/>
          <w:sz w:val="18"/>
          <w:szCs w:val="18"/>
          <w:lang w:val="en-US"/>
        </w:rPr>
        <w:t>15</w:t>
      </w:r>
      <w:r w:rsidRPr="00BD0A41">
        <w:rPr>
          <w:rFonts w:ascii="Cambria" w:hAnsi="Cambria"/>
          <w:b/>
          <w:sz w:val="18"/>
          <w:szCs w:val="18"/>
          <w:u w:val="single"/>
          <w:lang w:val="en-US"/>
        </w:rPr>
        <w:t>-TENDER VALIDITY</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ab/>
        <w:t xml:space="preserve">Applicants will be bound by their tenders for </w:t>
      </w:r>
      <w:r w:rsidRPr="00BD0A41">
        <w:rPr>
          <w:rFonts w:ascii="Cambria" w:hAnsi="Cambria"/>
          <w:b/>
          <w:sz w:val="18"/>
          <w:szCs w:val="18"/>
          <w:lang w:val="en-US"/>
        </w:rPr>
        <w:t>ninety (90) days</w:t>
      </w:r>
      <w:r w:rsidRPr="00BD0A41">
        <w:rPr>
          <w:rFonts w:ascii="Cambria" w:hAnsi="Cambria"/>
          <w:sz w:val="18"/>
          <w:szCs w:val="18"/>
          <w:lang w:val="en-US"/>
        </w:rPr>
        <w:t xml:space="preserve"> with effect from the tender-submission deadline.</w:t>
      </w:r>
    </w:p>
    <w:p w:rsidR="007B240B" w:rsidRPr="00BD0A41" w:rsidRDefault="007B240B" w:rsidP="007B240B">
      <w:pPr>
        <w:jc w:val="both"/>
        <w:rPr>
          <w:rFonts w:ascii="Cambria" w:hAnsi="Cambria"/>
          <w:sz w:val="18"/>
          <w:szCs w:val="18"/>
          <w:lang w:val="en-US"/>
        </w:rPr>
      </w:pPr>
    </w:p>
    <w:p w:rsidR="007B240B" w:rsidRPr="00BD0A41" w:rsidRDefault="007B240B" w:rsidP="007B240B">
      <w:pPr>
        <w:jc w:val="both"/>
        <w:rPr>
          <w:rFonts w:ascii="Cambria" w:hAnsi="Cambria"/>
          <w:b/>
          <w:sz w:val="18"/>
          <w:szCs w:val="18"/>
          <w:u w:val="single"/>
          <w:lang w:val="en-US"/>
        </w:rPr>
      </w:pPr>
      <w:r w:rsidRPr="00BD0A41">
        <w:rPr>
          <w:rFonts w:ascii="Cambria" w:hAnsi="Cambria"/>
          <w:b/>
          <w:sz w:val="18"/>
          <w:szCs w:val="18"/>
          <w:lang w:val="en-US"/>
        </w:rPr>
        <w:t xml:space="preserve"> 16</w:t>
      </w:r>
      <w:r w:rsidRPr="00BD0A41">
        <w:rPr>
          <w:rFonts w:ascii="Cambria" w:hAnsi="Cambria"/>
          <w:b/>
          <w:sz w:val="18"/>
          <w:szCs w:val="18"/>
          <w:u w:val="single"/>
          <w:lang w:val="en-US"/>
        </w:rPr>
        <w:t>-FURTHER INFORMATION</w:t>
      </w:r>
    </w:p>
    <w:p w:rsidR="007B240B" w:rsidRPr="00BD0A41" w:rsidRDefault="007B240B" w:rsidP="007B240B">
      <w:pPr>
        <w:jc w:val="both"/>
        <w:rPr>
          <w:rFonts w:ascii="Cambria" w:hAnsi="Cambria"/>
          <w:sz w:val="18"/>
          <w:szCs w:val="18"/>
          <w:lang w:val="en-US"/>
        </w:rPr>
      </w:pPr>
      <w:r w:rsidRPr="00BD0A41">
        <w:rPr>
          <w:rFonts w:ascii="Cambria" w:hAnsi="Cambria"/>
          <w:sz w:val="18"/>
          <w:szCs w:val="18"/>
          <w:lang w:val="en-US"/>
        </w:rPr>
        <w:tab/>
        <w:t>Some technical information may be obtain</w:t>
      </w:r>
      <w:r w:rsidR="00EB4044" w:rsidRPr="00BD0A41">
        <w:rPr>
          <w:rFonts w:ascii="Cambria" w:hAnsi="Cambria"/>
          <w:sz w:val="18"/>
          <w:szCs w:val="18"/>
          <w:lang w:val="en-US"/>
        </w:rPr>
        <w:t xml:space="preserve">ed during working hours either </w:t>
      </w:r>
      <w:r w:rsidRPr="00BD0A41">
        <w:rPr>
          <w:rFonts w:ascii="Cambria" w:hAnsi="Cambria"/>
          <w:sz w:val="18"/>
          <w:szCs w:val="18"/>
          <w:lang w:val="en-US"/>
        </w:rPr>
        <w:t xml:space="preserve">at the </w:t>
      </w:r>
      <w:r w:rsidR="00EB4044" w:rsidRPr="00BD0A41">
        <w:rPr>
          <w:rFonts w:ascii="Cambria" w:hAnsi="Cambria"/>
          <w:sz w:val="18"/>
          <w:szCs w:val="18"/>
          <w:lang w:val="en-US"/>
        </w:rPr>
        <w:t xml:space="preserve">Secretary General of </w:t>
      </w:r>
      <w:proofErr w:type="spellStart"/>
      <w:r w:rsidR="00EB4044" w:rsidRPr="00BD0A41">
        <w:rPr>
          <w:rFonts w:ascii="Cambria" w:hAnsi="Cambria"/>
          <w:sz w:val="18"/>
          <w:szCs w:val="18"/>
          <w:lang w:val="en-US"/>
        </w:rPr>
        <w:t>Yagoua</w:t>
      </w:r>
      <w:proofErr w:type="spellEnd"/>
      <w:r w:rsidR="00EB4044" w:rsidRPr="00BD0A41">
        <w:rPr>
          <w:rFonts w:ascii="Cambria" w:hAnsi="Cambria"/>
          <w:sz w:val="18"/>
          <w:szCs w:val="18"/>
          <w:lang w:val="en-US"/>
        </w:rPr>
        <w:t xml:space="preserve"> </w:t>
      </w:r>
      <w:proofErr w:type="gramStart"/>
      <w:r w:rsidR="00EB4044" w:rsidRPr="00BD0A41">
        <w:rPr>
          <w:rFonts w:ascii="Cambria" w:hAnsi="Cambria"/>
          <w:sz w:val="18"/>
          <w:szCs w:val="18"/>
          <w:lang w:val="en-US"/>
        </w:rPr>
        <w:t>Council</w:t>
      </w:r>
      <w:r w:rsidRPr="00BD0A41">
        <w:rPr>
          <w:rFonts w:ascii="Cambria" w:hAnsi="Cambria"/>
          <w:sz w:val="18"/>
          <w:szCs w:val="18"/>
          <w:lang w:val="en-US"/>
        </w:rPr>
        <w:t xml:space="preserve"> ,Tel</w:t>
      </w:r>
      <w:proofErr w:type="gramEnd"/>
      <w:r w:rsidRPr="00BD0A41">
        <w:rPr>
          <w:rFonts w:ascii="Cambria" w:hAnsi="Cambria"/>
          <w:sz w:val="18"/>
          <w:szCs w:val="18"/>
          <w:lang w:val="en-US"/>
        </w:rPr>
        <w:t>/</w:t>
      </w:r>
      <w:r w:rsidR="00EB4044" w:rsidRPr="00BD0A41">
        <w:rPr>
          <w:rFonts w:ascii="Cambria" w:hAnsi="Cambria"/>
          <w:sz w:val="18"/>
          <w:szCs w:val="18"/>
          <w:lang w:val="en-US"/>
        </w:rPr>
        <w:t>……………………………………………………………………</w:t>
      </w:r>
    </w:p>
    <w:p w:rsidR="007B240B" w:rsidRPr="00AC48EB" w:rsidRDefault="007B240B" w:rsidP="007B240B">
      <w:pPr>
        <w:jc w:val="both"/>
        <w:rPr>
          <w:rFonts w:ascii="Cambria" w:hAnsi="Cambria"/>
          <w:sz w:val="22"/>
          <w:szCs w:val="22"/>
          <w:lang w:val="en-US"/>
        </w:rPr>
      </w:pPr>
    </w:p>
    <w:p w:rsidR="007B240B" w:rsidRPr="00AC48EB" w:rsidRDefault="00EB4044" w:rsidP="00EB4044">
      <w:pPr>
        <w:jc w:val="right"/>
        <w:rPr>
          <w:rFonts w:ascii="Cambria" w:hAnsi="Cambria"/>
          <w:sz w:val="22"/>
          <w:szCs w:val="22"/>
          <w:lang w:val="en-US"/>
        </w:rPr>
      </w:pPr>
      <w:proofErr w:type="spellStart"/>
      <w:r w:rsidRPr="00AC48EB">
        <w:rPr>
          <w:rFonts w:ascii="Cambria" w:hAnsi="Cambria"/>
          <w:sz w:val="22"/>
          <w:szCs w:val="22"/>
          <w:lang w:val="en-US"/>
        </w:rPr>
        <w:t>Ya</w:t>
      </w:r>
      <w:r w:rsidR="00AC48EB" w:rsidRPr="00AC48EB">
        <w:rPr>
          <w:rFonts w:ascii="Cambria" w:hAnsi="Cambria"/>
          <w:sz w:val="22"/>
          <w:szCs w:val="22"/>
          <w:lang w:val="en-US"/>
        </w:rPr>
        <w:t>g</w:t>
      </w:r>
      <w:r w:rsidR="007B240B" w:rsidRPr="00AC48EB">
        <w:rPr>
          <w:rFonts w:ascii="Cambria" w:hAnsi="Cambria"/>
          <w:sz w:val="22"/>
          <w:szCs w:val="22"/>
          <w:lang w:val="en-US"/>
        </w:rPr>
        <w:t>oua</w:t>
      </w:r>
      <w:proofErr w:type="spellEnd"/>
      <w:r w:rsidR="007B240B" w:rsidRPr="00AC48EB">
        <w:rPr>
          <w:rFonts w:ascii="Cambria" w:hAnsi="Cambria"/>
          <w:sz w:val="22"/>
          <w:szCs w:val="22"/>
          <w:lang w:val="en-US"/>
        </w:rPr>
        <w:t>, on ________________________</w:t>
      </w:r>
    </w:p>
    <w:p w:rsidR="007B240B" w:rsidRPr="00AC48EB" w:rsidRDefault="007B240B" w:rsidP="00EB4044">
      <w:pPr>
        <w:jc w:val="right"/>
        <w:rPr>
          <w:rFonts w:ascii="Cambria" w:hAnsi="Cambria"/>
          <w:sz w:val="22"/>
          <w:szCs w:val="22"/>
          <w:lang w:val="en-US"/>
        </w:rPr>
      </w:pPr>
    </w:p>
    <w:p w:rsidR="007B240B" w:rsidRPr="00AC48EB" w:rsidRDefault="003D39AC" w:rsidP="00D636F5">
      <w:pPr>
        <w:rPr>
          <w:rFonts w:ascii="Cambria" w:hAnsi="Cambria"/>
          <w:b/>
          <w:sz w:val="22"/>
          <w:szCs w:val="22"/>
          <w:u w:val="single"/>
          <w:lang w:val="en-US"/>
        </w:rPr>
      </w:pPr>
      <w:r>
        <w:rPr>
          <w:noProof/>
        </w:rPr>
        <mc:AlternateContent>
          <mc:Choice Requires="wps">
            <w:drawing>
              <wp:anchor distT="0" distB="0" distL="114300" distR="114300" simplePos="0" relativeHeight="7" behindDoc="0" locked="0" layoutInCell="1" allowOverlap="1">
                <wp:simplePos x="0" y="0"/>
                <wp:positionH relativeFrom="page">
                  <wp:posOffset>4733925</wp:posOffset>
                </wp:positionH>
                <wp:positionV relativeFrom="paragraph">
                  <wp:posOffset>39370</wp:posOffset>
                </wp:positionV>
                <wp:extent cx="2371725" cy="1334135"/>
                <wp:effectExtent l="0" t="0" r="0" b="0"/>
                <wp:wrapNone/>
                <wp:docPr id="2"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334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797" w:rsidRPr="00AC48EB" w:rsidRDefault="000B2797" w:rsidP="00D636F5">
                            <w:pPr>
                              <w:jc w:val="center"/>
                              <w:rPr>
                                <w:rFonts w:ascii="Cambria" w:hAnsi="Cambria"/>
                                <w:b/>
                                <w:sz w:val="22"/>
                                <w:lang w:val="en-US"/>
                              </w:rPr>
                            </w:pPr>
                            <w:r w:rsidRPr="00AC48EB">
                              <w:rPr>
                                <w:rFonts w:ascii="Cambria" w:hAnsi="Cambria"/>
                                <w:b/>
                                <w:sz w:val="22"/>
                                <w:lang w:val="en-US"/>
                              </w:rPr>
                              <w:t xml:space="preserve">The </w:t>
                            </w:r>
                            <w:proofErr w:type="spellStart"/>
                            <w:r w:rsidRPr="00AC48EB">
                              <w:rPr>
                                <w:rFonts w:ascii="Cambria" w:hAnsi="Cambria"/>
                                <w:b/>
                                <w:sz w:val="22"/>
                                <w:lang w:val="en-US"/>
                              </w:rPr>
                              <w:t>Yagoua’s</w:t>
                            </w:r>
                            <w:proofErr w:type="spellEnd"/>
                            <w:r w:rsidRPr="00AC48EB">
                              <w:rPr>
                                <w:rFonts w:ascii="Cambria" w:hAnsi="Cambria"/>
                                <w:b/>
                                <w:sz w:val="22"/>
                                <w:lang w:val="en-US"/>
                              </w:rPr>
                              <w:t xml:space="preserve"> Mayor</w:t>
                            </w:r>
                          </w:p>
                          <w:p w:rsidR="000B2797" w:rsidRPr="00AC48EB" w:rsidRDefault="000B2797" w:rsidP="00D636F5">
                            <w:pPr>
                              <w:jc w:val="center"/>
                              <w:rPr>
                                <w:rFonts w:ascii="Cambria" w:hAnsi="Cambria"/>
                                <w:b/>
                                <w:sz w:val="22"/>
                                <w:lang w:val="en-US"/>
                              </w:rPr>
                            </w:pPr>
                            <w:r w:rsidRPr="00AC48EB">
                              <w:rPr>
                                <w:rFonts w:ascii="Cambria" w:hAnsi="Cambria"/>
                                <w:b/>
                                <w:sz w:val="22"/>
                                <w:lang w:val="en-US"/>
                              </w:rPr>
                              <w:t>(Contracting Authority)</w:t>
                            </w:r>
                          </w:p>
                          <w:p w:rsidR="000B2797" w:rsidRPr="00AC48EB" w:rsidRDefault="000B2797" w:rsidP="007B240B">
                            <w:pPr>
                              <w:jc w:val="center"/>
                              <w:rPr>
                                <w:rFonts w:ascii="Cambria" w:hAnsi="Cambria"/>
                                <w:b/>
                                <w:sz w:val="22"/>
                                <w:lang w:val="en-US"/>
                              </w:rPr>
                            </w:pPr>
                          </w:p>
                          <w:p w:rsidR="000B2797" w:rsidRPr="005346CF" w:rsidRDefault="000B2797" w:rsidP="007B240B">
                            <w:pPr>
                              <w:jc w:val="center"/>
                              <w:rPr>
                                <w:rFonts w:ascii="Cambria" w:hAnsi="Cambria"/>
                                <w:b/>
                                <w:color w:val="FF0000"/>
                                <w:sz w:val="22"/>
                                <w:lang w:val="en-US"/>
                              </w:rPr>
                            </w:pPr>
                          </w:p>
                          <w:p w:rsidR="000B2797" w:rsidRPr="005346CF" w:rsidRDefault="000B2797" w:rsidP="007B240B">
                            <w:pPr>
                              <w:jc w:val="center"/>
                              <w:rPr>
                                <w:rFonts w:ascii="Cambria" w:hAnsi="Cambria"/>
                                <w:b/>
                                <w:color w:val="FF0000"/>
                                <w:sz w:val="22"/>
                                <w:lang w:val="en-US"/>
                              </w:rPr>
                            </w:pPr>
                          </w:p>
                          <w:p w:rsidR="000B2797" w:rsidRPr="005346CF" w:rsidRDefault="000B2797" w:rsidP="00EB4044">
                            <w:pPr>
                              <w:rPr>
                                <w:rFonts w:ascii="Cambria" w:hAnsi="Cambria"/>
                                <w:b/>
                                <w:color w:val="FF0000"/>
                                <w:sz w:val="22"/>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3" o:spid="_x0000_s1459" type="#_x0000_t202" style="position:absolute;margin-left:372.75pt;margin-top:3.1pt;width:186.75pt;height:105.05pt;z-index: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" filled="f" stroked="f">
                <v:textbox>
                  <w:txbxContent>
                    <w:p w:rsidR="000B2797" w:rsidRPr="00AC48EB" w:rsidRDefault="000B2797" w:rsidP="00D636F5">
                      <w:pPr>
                        <w:jc w:val="center"/>
                        <w:rPr>
                          <w:rFonts w:ascii="Cambria" w:hAnsi="Cambria"/>
                          <w:b/>
                          <w:sz w:val="22"/>
                          <w:lang w:val="en-US"/>
                        </w:rPr>
                      </w:pPr>
                      <w:r w:rsidRPr="00AC48EB">
                        <w:rPr>
                          <w:rFonts w:ascii="Cambria" w:hAnsi="Cambria"/>
                          <w:b/>
                          <w:sz w:val="22"/>
                          <w:lang w:val="en-US"/>
                        </w:rPr>
                        <w:t xml:space="preserve">The </w:t>
                      </w:r>
                      <w:proofErr w:type="spellStart"/>
                      <w:r w:rsidRPr="00AC48EB">
                        <w:rPr>
                          <w:rFonts w:ascii="Cambria" w:hAnsi="Cambria"/>
                          <w:b/>
                          <w:sz w:val="22"/>
                          <w:lang w:val="en-US"/>
                        </w:rPr>
                        <w:t>Yagoua’s</w:t>
                      </w:r>
                      <w:proofErr w:type="spellEnd"/>
                      <w:r w:rsidRPr="00AC48EB">
                        <w:rPr>
                          <w:rFonts w:ascii="Cambria" w:hAnsi="Cambria"/>
                          <w:b/>
                          <w:sz w:val="22"/>
                          <w:lang w:val="en-US"/>
                        </w:rPr>
                        <w:t xml:space="preserve"> Mayor</w:t>
                      </w:r>
                    </w:p>
                    <w:p w:rsidR="000B2797" w:rsidRPr="00AC48EB" w:rsidRDefault="000B2797" w:rsidP="00D636F5">
                      <w:pPr>
                        <w:jc w:val="center"/>
                        <w:rPr>
                          <w:rFonts w:ascii="Cambria" w:hAnsi="Cambria"/>
                          <w:b/>
                          <w:sz w:val="22"/>
                          <w:lang w:val="en-US"/>
                        </w:rPr>
                      </w:pPr>
                      <w:r w:rsidRPr="00AC48EB">
                        <w:rPr>
                          <w:rFonts w:ascii="Cambria" w:hAnsi="Cambria"/>
                          <w:b/>
                          <w:sz w:val="22"/>
                          <w:lang w:val="en-US"/>
                        </w:rPr>
                        <w:t>(Contracting Authority)</w:t>
                      </w:r>
                    </w:p>
                    <w:p w:rsidR="000B2797" w:rsidRPr="00AC48EB" w:rsidRDefault="000B2797" w:rsidP="007B240B">
                      <w:pPr>
                        <w:jc w:val="center"/>
                        <w:rPr>
                          <w:rFonts w:ascii="Cambria" w:hAnsi="Cambria"/>
                          <w:b/>
                          <w:sz w:val="22"/>
                          <w:lang w:val="en-US"/>
                        </w:rPr>
                      </w:pPr>
                    </w:p>
                    <w:p w:rsidR="000B2797" w:rsidRPr="005346CF" w:rsidRDefault="000B2797" w:rsidP="007B240B">
                      <w:pPr>
                        <w:jc w:val="center"/>
                        <w:rPr>
                          <w:rFonts w:ascii="Cambria" w:hAnsi="Cambria"/>
                          <w:b/>
                          <w:color w:val="FF0000"/>
                          <w:sz w:val="22"/>
                          <w:lang w:val="en-US"/>
                        </w:rPr>
                      </w:pPr>
                    </w:p>
                    <w:p w:rsidR="000B2797" w:rsidRPr="005346CF" w:rsidRDefault="000B2797" w:rsidP="007B240B">
                      <w:pPr>
                        <w:jc w:val="center"/>
                        <w:rPr>
                          <w:rFonts w:ascii="Cambria" w:hAnsi="Cambria"/>
                          <w:b/>
                          <w:color w:val="FF0000"/>
                          <w:sz w:val="22"/>
                          <w:lang w:val="en-US"/>
                        </w:rPr>
                      </w:pPr>
                    </w:p>
                    <w:p w:rsidR="000B2797" w:rsidRPr="005346CF" w:rsidRDefault="000B2797" w:rsidP="00EB4044">
                      <w:pPr>
                        <w:rPr>
                          <w:rFonts w:ascii="Cambria" w:hAnsi="Cambria"/>
                          <w:b/>
                          <w:color w:val="FF0000"/>
                          <w:sz w:val="22"/>
                          <w:lang w:val="en-US"/>
                        </w:rPr>
                      </w:pPr>
                    </w:p>
                  </w:txbxContent>
                </v:textbox>
                <w10:wrap anchorx="page"/>
              </v:shape>
            </w:pict>
          </mc:Fallback>
        </mc:AlternateContent>
      </w:r>
      <w:r w:rsidR="007B240B" w:rsidRPr="00AC48EB">
        <w:rPr>
          <w:rFonts w:ascii="Cambria" w:hAnsi="Cambria"/>
          <w:b/>
          <w:sz w:val="22"/>
          <w:szCs w:val="22"/>
          <w:u w:val="single"/>
          <w:lang w:val="en-US"/>
        </w:rPr>
        <w:t>Carbon Copies</w:t>
      </w:r>
    </w:p>
    <w:p w:rsidR="007B240B" w:rsidRPr="00AC48EB" w:rsidRDefault="007B240B" w:rsidP="007B240B">
      <w:pPr>
        <w:ind w:left="284" w:hanging="284"/>
        <w:rPr>
          <w:rFonts w:ascii="Cambria" w:hAnsi="Cambria"/>
          <w:sz w:val="20"/>
          <w:szCs w:val="22"/>
          <w:lang w:val="en-US"/>
        </w:rPr>
      </w:pPr>
      <w:r w:rsidRPr="00AC48EB">
        <w:rPr>
          <w:rFonts w:ascii="Cambria" w:hAnsi="Cambria"/>
          <w:sz w:val="20"/>
          <w:szCs w:val="22"/>
          <w:lang w:val="en-US"/>
        </w:rPr>
        <w:t xml:space="preserve">        - </w:t>
      </w:r>
      <w:r w:rsidR="00D472B9">
        <w:rPr>
          <w:rFonts w:ascii="Cambria" w:hAnsi="Cambria"/>
          <w:sz w:val="20"/>
          <w:szCs w:val="22"/>
          <w:lang w:val="en-US"/>
        </w:rPr>
        <w:t>D</w:t>
      </w:r>
      <w:r w:rsidR="00AC48EB" w:rsidRPr="00AC48EB">
        <w:rPr>
          <w:rFonts w:ascii="Cambria" w:hAnsi="Cambria"/>
          <w:sz w:val="20"/>
          <w:szCs w:val="22"/>
          <w:lang w:val="en-US"/>
        </w:rPr>
        <w:t>D</w:t>
      </w:r>
      <w:r w:rsidR="00D472B9">
        <w:rPr>
          <w:rFonts w:ascii="Cambria" w:hAnsi="Cambria"/>
          <w:sz w:val="20"/>
          <w:szCs w:val="22"/>
          <w:lang w:val="en-US"/>
        </w:rPr>
        <w:t>MINMAP</w:t>
      </w:r>
      <w:r w:rsidR="00AC48EB" w:rsidRPr="00AC48EB">
        <w:rPr>
          <w:rFonts w:ascii="Cambria" w:hAnsi="Cambria"/>
          <w:sz w:val="20"/>
          <w:szCs w:val="22"/>
          <w:lang w:val="en-US"/>
        </w:rPr>
        <w:t>/MD</w:t>
      </w:r>
      <w:r w:rsidRPr="00AC48EB">
        <w:rPr>
          <w:rFonts w:ascii="Cambria" w:hAnsi="Cambria"/>
          <w:sz w:val="20"/>
          <w:szCs w:val="22"/>
          <w:lang w:val="en-US"/>
        </w:rPr>
        <w:t xml:space="preserve"> (for information)</w:t>
      </w:r>
    </w:p>
    <w:p w:rsidR="007B240B" w:rsidRPr="00AC48EB" w:rsidRDefault="007B240B" w:rsidP="007B240B">
      <w:pPr>
        <w:ind w:left="284" w:hanging="284"/>
        <w:rPr>
          <w:rFonts w:ascii="Cambria" w:hAnsi="Cambria"/>
          <w:sz w:val="20"/>
          <w:szCs w:val="22"/>
          <w:lang w:val="en-US"/>
        </w:rPr>
      </w:pPr>
      <w:r w:rsidRPr="00AC48EB">
        <w:rPr>
          <w:rFonts w:ascii="Cambria" w:hAnsi="Cambria"/>
          <w:sz w:val="20"/>
          <w:szCs w:val="22"/>
          <w:lang w:val="en-US"/>
        </w:rPr>
        <w:t xml:space="preserve">        - </w:t>
      </w:r>
      <w:r w:rsidR="00D472B9">
        <w:rPr>
          <w:rFonts w:ascii="Cambria" w:hAnsi="Cambria"/>
          <w:sz w:val="20"/>
          <w:szCs w:val="22"/>
          <w:lang w:val="en-US"/>
        </w:rPr>
        <w:t>DD/TP</w:t>
      </w:r>
      <w:r w:rsidR="00D636F5" w:rsidRPr="00AC48EB">
        <w:rPr>
          <w:rFonts w:ascii="Cambria" w:hAnsi="Cambria"/>
          <w:sz w:val="20"/>
          <w:szCs w:val="22"/>
          <w:lang w:val="en-US"/>
        </w:rPr>
        <w:t>/MD</w:t>
      </w:r>
      <w:r w:rsidRPr="00AC48EB">
        <w:rPr>
          <w:rFonts w:ascii="Cambria" w:hAnsi="Cambria"/>
          <w:sz w:val="20"/>
          <w:szCs w:val="22"/>
          <w:lang w:val="en-US"/>
        </w:rPr>
        <w:t xml:space="preserve"> (for publication and information)</w:t>
      </w:r>
    </w:p>
    <w:p w:rsidR="007B240B" w:rsidRPr="00AC48EB" w:rsidRDefault="007B240B" w:rsidP="00D472B9">
      <w:pPr>
        <w:ind w:left="284" w:hanging="284"/>
        <w:rPr>
          <w:rFonts w:ascii="Cambria" w:hAnsi="Cambria"/>
          <w:sz w:val="20"/>
          <w:szCs w:val="22"/>
          <w:lang w:val="en-US"/>
        </w:rPr>
      </w:pPr>
      <w:r w:rsidRPr="00AC48EB">
        <w:rPr>
          <w:rFonts w:ascii="Cambria" w:hAnsi="Cambria"/>
          <w:sz w:val="20"/>
          <w:szCs w:val="22"/>
          <w:lang w:val="en-US"/>
        </w:rPr>
        <w:t xml:space="preserve">        </w:t>
      </w:r>
      <w:r w:rsidR="00EB4044" w:rsidRPr="00AC48EB">
        <w:rPr>
          <w:rFonts w:ascii="Cambria" w:hAnsi="Cambria"/>
          <w:sz w:val="20"/>
          <w:szCs w:val="22"/>
          <w:lang w:val="en-US"/>
        </w:rPr>
        <w:t xml:space="preserve"> - PRESIDENT/ICPM</w:t>
      </w:r>
      <w:r w:rsidRPr="00AC48EB">
        <w:rPr>
          <w:rFonts w:ascii="Cambria" w:hAnsi="Cambria"/>
          <w:sz w:val="20"/>
          <w:szCs w:val="22"/>
          <w:lang w:val="en-US"/>
        </w:rPr>
        <w:t xml:space="preserve"> (for </w:t>
      </w:r>
      <w:r w:rsidR="000F37A7">
        <w:rPr>
          <w:rFonts w:ascii="Cambria" w:hAnsi="Cambria"/>
          <w:sz w:val="20"/>
          <w:szCs w:val="22"/>
          <w:lang w:val="en-US"/>
        </w:rPr>
        <w:t>action</w:t>
      </w:r>
      <w:r w:rsidRPr="00AC48EB">
        <w:rPr>
          <w:rFonts w:ascii="Cambria" w:hAnsi="Cambria"/>
          <w:sz w:val="20"/>
          <w:szCs w:val="22"/>
          <w:lang w:val="en-US"/>
        </w:rPr>
        <w:t>)</w:t>
      </w:r>
    </w:p>
    <w:p w:rsidR="007B240B" w:rsidRPr="00AC48EB" w:rsidRDefault="007B240B" w:rsidP="00EB4044">
      <w:pPr>
        <w:ind w:left="284" w:hanging="284"/>
        <w:rPr>
          <w:rFonts w:ascii="Cambria" w:hAnsi="Cambria"/>
          <w:sz w:val="20"/>
          <w:lang w:val="en-US"/>
        </w:rPr>
      </w:pPr>
      <w:r w:rsidRPr="00AC48EB">
        <w:rPr>
          <w:rFonts w:ascii="Cambria" w:hAnsi="Cambria"/>
          <w:sz w:val="20"/>
          <w:szCs w:val="22"/>
          <w:lang w:val="en-US"/>
        </w:rPr>
        <w:t xml:space="preserve">        - </w:t>
      </w:r>
      <w:r w:rsidRPr="00AC48EB">
        <w:rPr>
          <w:rFonts w:ascii="Cambria" w:hAnsi="Cambria"/>
          <w:sz w:val="20"/>
          <w:lang w:val="en-US"/>
        </w:rPr>
        <w:t xml:space="preserve"> BILLPOSTING/ RECORDS (for information &amp; memoirs) </w:t>
      </w:r>
    </w:p>
    <w:p w:rsidR="007B240B" w:rsidRPr="005346CF" w:rsidRDefault="007B240B" w:rsidP="007B240B">
      <w:pPr>
        <w:rPr>
          <w:rFonts w:ascii="Cambria" w:hAnsi="Cambria"/>
          <w:color w:val="FF0000"/>
          <w:sz w:val="22"/>
          <w:szCs w:val="22"/>
          <w:lang w:val="en-US"/>
        </w:rPr>
      </w:pPr>
    </w:p>
    <w:p w:rsidR="002E648E" w:rsidRPr="005346CF" w:rsidRDefault="002E648E" w:rsidP="00173C9E">
      <w:pPr>
        <w:jc w:val="center"/>
        <w:rPr>
          <w:b/>
          <w:bCs/>
          <w:color w:val="FF0000"/>
          <w:sz w:val="22"/>
          <w:szCs w:val="22"/>
          <w:u w:val="single"/>
          <w:lang w:val="en-US"/>
        </w:rPr>
      </w:pPr>
    </w:p>
    <w:p w:rsidR="002E648E" w:rsidRPr="005346CF" w:rsidRDefault="002E648E" w:rsidP="00173C9E">
      <w:pPr>
        <w:jc w:val="center"/>
        <w:rPr>
          <w:b/>
          <w:bCs/>
          <w:color w:val="FF0000"/>
          <w:sz w:val="22"/>
          <w:szCs w:val="22"/>
          <w:u w:val="single"/>
          <w:lang w:val="en-US"/>
        </w:rPr>
      </w:pPr>
    </w:p>
    <w:p w:rsidR="002E648E" w:rsidRPr="005346CF" w:rsidRDefault="002E648E" w:rsidP="00173C9E">
      <w:pPr>
        <w:jc w:val="center"/>
        <w:rPr>
          <w:b/>
          <w:bCs/>
          <w:color w:val="FF0000"/>
          <w:sz w:val="22"/>
          <w:szCs w:val="22"/>
          <w:u w:val="single"/>
          <w:lang w:val="en-US"/>
        </w:rPr>
      </w:pPr>
    </w:p>
    <w:p w:rsidR="002E648E" w:rsidRPr="005346CF" w:rsidRDefault="002E648E" w:rsidP="00173C9E">
      <w:pPr>
        <w:jc w:val="center"/>
        <w:rPr>
          <w:b/>
          <w:bCs/>
          <w:color w:val="FF0000"/>
          <w:sz w:val="22"/>
          <w:szCs w:val="22"/>
          <w:u w:val="single"/>
          <w:lang w:val="en-US"/>
        </w:rPr>
      </w:pPr>
    </w:p>
    <w:p w:rsidR="002E648E" w:rsidRPr="005346CF" w:rsidRDefault="002E648E" w:rsidP="00173C9E">
      <w:pPr>
        <w:jc w:val="center"/>
        <w:rPr>
          <w:b/>
          <w:bCs/>
          <w:color w:val="FF0000"/>
          <w:sz w:val="22"/>
          <w:szCs w:val="22"/>
          <w:u w:val="single"/>
          <w:lang w:val="en-US"/>
        </w:rPr>
      </w:pPr>
    </w:p>
    <w:p w:rsidR="00557A77" w:rsidRPr="0050543A" w:rsidRDefault="00557A77"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0F43">
      <w:pPr>
        <w:rPr>
          <w:b/>
          <w:bCs/>
          <w:sz w:val="22"/>
          <w:szCs w:val="22"/>
          <w:u w:val="single"/>
          <w:lang w:val="en-US"/>
        </w:rPr>
      </w:pPr>
    </w:p>
    <w:p w:rsidR="00FF686D" w:rsidRDefault="00FF686D" w:rsidP="00173C9E">
      <w:pPr>
        <w:jc w:val="center"/>
        <w:rPr>
          <w:b/>
          <w:bCs/>
          <w:sz w:val="22"/>
          <w:szCs w:val="22"/>
          <w:u w:val="single"/>
          <w:lang w:val="en-US"/>
        </w:rPr>
      </w:pPr>
    </w:p>
    <w:p w:rsidR="00C571E7" w:rsidRDefault="00C571E7" w:rsidP="00173C9E">
      <w:pPr>
        <w:jc w:val="center"/>
        <w:rPr>
          <w:b/>
          <w:bCs/>
          <w:sz w:val="22"/>
          <w:szCs w:val="22"/>
          <w:u w:val="single"/>
          <w:lang w:val="en-US"/>
        </w:rPr>
      </w:pPr>
    </w:p>
    <w:p w:rsidR="00C571E7" w:rsidRDefault="00C571E7" w:rsidP="00173C9E">
      <w:pPr>
        <w:jc w:val="center"/>
        <w:rPr>
          <w:b/>
          <w:bCs/>
          <w:sz w:val="22"/>
          <w:szCs w:val="22"/>
          <w:u w:val="single"/>
          <w:lang w:val="en-US"/>
        </w:rPr>
      </w:pPr>
    </w:p>
    <w:p w:rsidR="00477FD1" w:rsidRDefault="00477FD1" w:rsidP="00173C9E">
      <w:pPr>
        <w:jc w:val="center"/>
        <w:rPr>
          <w:b/>
          <w:bCs/>
          <w:sz w:val="22"/>
          <w:szCs w:val="22"/>
          <w:u w:val="single"/>
          <w:lang w:val="en-US"/>
        </w:rPr>
      </w:pPr>
    </w:p>
    <w:p w:rsidR="00477FD1" w:rsidRDefault="00477FD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D0A41" w:rsidRDefault="00BD0A41" w:rsidP="00173C9E">
      <w:pPr>
        <w:jc w:val="center"/>
        <w:rPr>
          <w:b/>
          <w:bCs/>
          <w:sz w:val="22"/>
          <w:szCs w:val="22"/>
          <w:u w:val="single"/>
          <w:lang w:val="en-US"/>
        </w:rPr>
      </w:pPr>
    </w:p>
    <w:p w:rsidR="00B260D1" w:rsidRDefault="00B260D1" w:rsidP="00173C9E">
      <w:pPr>
        <w:jc w:val="center"/>
        <w:rPr>
          <w:b/>
          <w:bCs/>
          <w:sz w:val="22"/>
          <w:szCs w:val="22"/>
          <w:u w:val="single"/>
          <w:lang w:val="en-US"/>
        </w:rPr>
      </w:pPr>
    </w:p>
    <w:p w:rsidR="00B260D1" w:rsidRDefault="00B260D1" w:rsidP="00173C9E">
      <w:pPr>
        <w:jc w:val="center"/>
        <w:rPr>
          <w:b/>
          <w:bCs/>
          <w:sz w:val="22"/>
          <w:szCs w:val="22"/>
          <w:u w:val="single"/>
          <w:lang w:val="en-US"/>
        </w:rPr>
      </w:pPr>
    </w:p>
    <w:p w:rsidR="00B260D1" w:rsidRDefault="00B260D1" w:rsidP="00173C9E">
      <w:pPr>
        <w:jc w:val="center"/>
        <w:rPr>
          <w:b/>
          <w:bCs/>
          <w:sz w:val="22"/>
          <w:szCs w:val="22"/>
          <w:u w:val="single"/>
          <w:lang w:val="en-US"/>
        </w:rPr>
      </w:pPr>
    </w:p>
    <w:p w:rsidR="00477FD1" w:rsidRDefault="00477FD1" w:rsidP="00173C9E">
      <w:pPr>
        <w:jc w:val="center"/>
        <w:rPr>
          <w:b/>
          <w:bCs/>
          <w:sz w:val="22"/>
          <w:szCs w:val="22"/>
          <w:u w:val="single"/>
          <w:lang w:val="en-US"/>
        </w:rPr>
      </w:pPr>
    </w:p>
    <w:p w:rsidR="00C571E7" w:rsidRDefault="00C571E7" w:rsidP="00173C9E">
      <w:pPr>
        <w:jc w:val="center"/>
        <w:rPr>
          <w:b/>
          <w:bCs/>
          <w:sz w:val="22"/>
          <w:szCs w:val="22"/>
          <w:u w:val="single"/>
          <w:lang w:val="en-US"/>
        </w:rPr>
      </w:pPr>
    </w:p>
    <w:p w:rsidR="003571C0" w:rsidRDefault="003571C0" w:rsidP="00173C9E">
      <w:pPr>
        <w:jc w:val="center"/>
        <w:rPr>
          <w:b/>
          <w:bCs/>
          <w:sz w:val="22"/>
          <w:szCs w:val="22"/>
          <w:u w:val="single"/>
          <w:lang w:val="en-US"/>
        </w:rPr>
      </w:pPr>
    </w:p>
    <w:p w:rsidR="003571C0" w:rsidRDefault="003571C0" w:rsidP="00173C9E">
      <w:pPr>
        <w:jc w:val="center"/>
        <w:rPr>
          <w:b/>
          <w:bCs/>
          <w:sz w:val="22"/>
          <w:szCs w:val="22"/>
          <w:u w:val="single"/>
          <w:lang w:val="en-US"/>
        </w:rPr>
      </w:pPr>
    </w:p>
    <w:p w:rsidR="003571C0" w:rsidRDefault="003571C0" w:rsidP="00173C9E">
      <w:pPr>
        <w:jc w:val="center"/>
        <w:rPr>
          <w:b/>
          <w:bCs/>
          <w:sz w:val="22"/>
          <w:szCs w:val="22"/>
          <w:u w:val="single"/>
          <w:lang w:val="en-US"/>
        </w:rPr>
      </w:pPr>
    </w:p>
    <w:p w:rsidR="003571C0" w:rsidRDefault="003571C0" w:rsidP="00173C9E">
      <w:pPr>
        <w:jc w:val="center"/>
        <w:rPr>
          <w:b/>
          <w:bCs/>
          <w:sz w:val="22"/>
          <w:szCs w:val="22"/>
          <w:u w:val="single"/>
          <w:lang w:val="en-US"/>
        </w:rPr>
      </w:pPr>
    </w:p>
    <w:p w:rsidR="003571C0" w:rsidRPr="0050543A" w:rsidRDefault="003571C0" w:rsidP="00173C9E">
      <w:pPr>
        <w:jc w:val="center"/>
        <w:rPr>
          <w:b/>
          <w:bCs/>
          <w:sz w:val="22"/>
          <w:szCs w:val="22"/>
          <w:u w:val="single"/>
          <w:lang w:val="en-US"/>
        </w:rPr>
      </w:pPr>
    </w:p>
    <w:p w:rsidR="007B240B" w:rsidRPr="00C16A9D" w:rsidRDefault="007B240B" w:rsidP="000B7A40">
      <w:pP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250028" w:rsidRPr="0050543A" w:rsidRDefault="00250028" w:rsidP="00173C9E">
      <w:pPr>
        <w:jc w:val="center"/>
        <w:rPr>
          <w:b/>
          <w:bCs/>
          <w:sz w:val="22"/>
          <w:szCs w:val="22"/>
          <w:u w:val="single"/>
        </w:rPr>
      </w:pPr>
      <w:r w:rsidRPr="0050543A">
        <w:rPr>
          <w:b/>
          <w:bCs/>
          <w:sz w:val="22"/>
          <w:szCs w:val="22"/>
          <w:u w:val="single"/>
        </w:rPr>
        <w:t>Pièce 2</w:t>
      </w:r>
    </w:p>
    <w:p w:rsidR="00250028" w:rsidRPr="0050543A" w:rsidRDefault="00250028" w:rsidP="00173C9E">
      <w:pPr>
        <w:jc w:val="both"/>
        <w:rPr>
          <w:sz w:val="22"/>
          <w:szCs w:val="22"/>
        </w:rPr>
      </w:pPr>
    </w:p>
    <w:p w:rsidR="00250028" w:rsidRPr="0050543A" w:rsidRDefault="00250028" w:rsidP="00173C9E">
      <w:pPr>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611"/>
      </w:tblGrid>
      <w:tr w:rsidR="00250028" w:rsidRPr="0050543A" w:rsidTr="00250028">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rsidR="00250028" w:rsidRPr="0050543A" w:rsidRDefault="00250028" w:rsidP="00173C9E">
            <w:pPr>
              <w:tabs>
                <w:tab w:val="left" w:pos="9325"/>
              </w:tabs>
              <w:jc w:val="center"/>
              <w:rPr>
                <w:b/>
                <w:bCs/>
                <w:snapToGrid w:val="0"/>
                <w:sz w:val="22"/>
                <w:szCs w:val="22"/>
              </w:rPr>
            </w:pPr>
          </w:p>
          <w:p w:rsidR="00250028" w:rsidRPr="0050543A" w:rsidRDefault="00250028" w:rsidP="00173C9E">
            <w:pPr>
              <w:tabs>
                <w:tab w:val="left" w:pos="9325"/>
              </w:tabs>
              <w:jc w:val="center"/>
              <w:rPr>
                <w:b/>
                <w:bCs/>
                <w:snapToGrid w:val="0"/>
                <w:sz w:val="22"/>
                <w:szCs w:val="22"/>
              </w:rPr>
            </w:pPr>
            <w:r w:rsidRPr="0050543A">
              <w:rPr>
                <w:b/>
                <w:bCs/>
                <w:snapToGrid w:val="0"/>
                <w:sz w:val="22"/>
                <w:szCs w:val="22"/>
              </w:rPr>
              <w:t xml:space="preserve">RÈGLEMENT GÉNÉRAL </w:t>
            </w:r>
          </w:p>
          <w:p w:rsidR="00250028" w:rsidRPr="0050543A" w:rsidRDefault="00250028" w:rsidP="00173C9E">
            <w:pPr>
              <w:tabs>
                <w:tab w:val="left" w:pos="9325"/>
              </w:tabs>
              <w:jc w:val="center"/>
              <w:rPr>
                <w:b/>
                <w:bCs/>
                <w:snapToGrid w:val="0"/>
                <w:sz w:val="22"/>
                <w:szCs w:val="22"/>
              </w:rPr>
            </w:pPr>
            <w:r w:rsidRPr="0050543A">
              <w:rPr>
                <w:b/>
                <w:bCs/>
                <w:snapToGrid w:val="0"/>
                <w:sz w:val="22"/>
                <w:szCs w:val="22"/>
              </w:rPr>
              <w:t>DE L’APPEL D’OFFRES [RGAO]</w:t>
            </w:r>
          </w:p>
          <w:p w:rsidR="00250028" w:rsidRPr="0050543A" w:rsidRDefault="00250028" w:rsidP="00173C9E">
            <w:pPr>
              <w:tabs>
                <w:tab w:val="left" w:pos="9325"/>
              </w:tabs>
              <w:jc w:val="center"/>
              <w:rPr>
                <w:b/>
                <w:sz w:val="22"/>
                <w:szCs w:val="22"/>
              </w:rPr>
            </w:pPr>
          </w:p>
          <w:p w:rsidR="00250028" w:rsidRPr="0050543A" w:rsidRDefault="00250028" w:rsidP="00173C9E">
            <w:pPr>
              <w:jc w:val="center"/>
              <w:rPr>
                <w:b/>
                <w:sz w:val="22"/>
                <w:szCs w:val="22"/>
              </w:rPr>
            </w:pPr>
          </w:p>
        </w:tc>
      </w:tr>
    </w:tbl>
    <w:p w:rsidR="00250028" w:rsidRPr="0050543A" w:rsidRDefault="00250028" w:rsidP="00173C9E">
      <w:pPr>
        <w:jc w:val="both"/>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B31B4A" w:rsidP="00B31B4A">
      <w:pPr>
        <w:pStyle w:val="xl44"/>
        <w:pBdr>
          <w:left w:val="none" w:sz="0" w:space="0" w:color="auto"/>
          <w:bottom w:val="none" w:sz="0" w:space="0" w:color="auto"/>
          <w:right w:val="none" w:sz="0" w:space="0" w:color="auto"/>
        </w:pBdr>
        <w:spacing w:before="0" w:beforeAutospacing="0" w:after="0" w:afterAutospacing="0"/>
        <w:rPr>
          <w:sz w:val="22"/>
          <w:szCs w:val="22"/>
        </w:rPr>
      </w:pPr>
      <w:r w:rsidRPr="0050543A">
        <w:rPr>
          <w:sz w:val="22"/>
          <w:szCs w:val="22"/>
        </w:rPr>
        <w:br w:type="page"/>
      </w:r>
    </w:p>
    <w:p w:rsidR="006D49CC" w:rsidRPr="0050543A" w:rsidRDefault="006D49CC" w:rsidP="006D49CC">
      <w:pPr>
        <w:widowControl w:val="0"/>
        <w:autoSpaceDE w:val="0"/>
        <w:autoSpaceDN w:val="0"/>
        <w:adjustRightInd w:val="0"/>
        <w:spacing w:before="11" w:line="260" w:lineRule="exact"/>
        <w:jc w:val="center"/>
        <w:rPr>
          <w:rFonts w:ascii="Cambria" w:hAnsi="Cambria"/>
          <w:color w:val="000000"/>
          <w:spacing w:val="34"/>
          <w:sz w:val="22"/>
          <w:szCs w:val="22"/>
        </w:rPr>
      </w:pPr>
      <w:r w:rsidRPr="0050543A">
        <w:rPr>
          <w:rFonts w:ascii="Cambria" w:hAnsi="Cambria"/>
          <w:color w:val="000000"/>
          <w:spacing w:val="34"/>
          <w:sz w:val="22"/>
          <w:szCs w:val="22"/>
        </w:rPr>
        <w:lastRenderedPageBreak/>
        <w:t>TABLE DES MATIERES</w:t>
      </w:r>
    </w:p>
    <w:p w:rsidR="006D49CC" w:rsidRPr="0050543A" w:rsidRDefault="006D49CC" w:rsidP="006D49CC">
      <w:pPr>
        <w:widowControl w:val="0"/>
        <w:autoSpaceDE w:val="0"/>
        <w:autoSpaceDN w:val="0"/>
        <w:adjustRightInd w:val="0"/>
        <w:spacing w:before="11" w:line="260" w:lineRule="exact"/>
        <w:jc w:val="center"/>
        <w:rPr>
          <w:rFonts w:ascii="Cambria" w:hAnsi="Cambria"/>
          <w:color w:val="000000"/>
          <w:spacing w:val="34"/>
          <w:sz w:val="22"/>
          <w:szCs w:val="22"/>
        </w:rPr>
      </w:pPr>
    </w:p>
    <w:p w:rsidR="00FF686D" w:rsidRPr="0050543A" w:rsidRDefault="006D49CC" w:rsidP="00384BFF">
      <w:pPr>
        <w:widowControl w:val="0"/>
        <w:numPr>
          <w:ilvl w:val="0"/>
          <w:numId w:val="43"/>
        </w:numPr>
        <w:tabs>
          <w:tab w:val="left" w:pos="9498"/>
        </w:tabs>
        <w:autoSpaceDE w:val="0"/>
        <w:autoSpaceDN w:val="0"/>
        <w:adjustRightInd w:val="0"/>
        <w:ind w:right="-180"/>
        <w:rPr>
          <w:rFonts w:ascii="Cambria" w:hAnsi="Cambria"/>
          <w:color w:val="221F1F"/>
          <w:sz w:val="22"/>
          <w:szCs w:val="22"/>
        </w:rPr>
      </w:pPr>
      <w:proofErr w:type="gramStart"/>
      <w:r w:rsidRPr="0050543A">
        <w:rPr>
          <w:rFonts w:ascii="Cambria" w:hAnsi="Cambria"/>
          <w:b/>
          <w:bCs/>
          <w:color w:val="221F1F"/>
          <w:sz w:val="22"/>
          <w:szCs w:val="22"/>
        </w:rPr>
        <w:t>Généralités</w:t>
      </w:r>
      <w:r w:rsidRPr="0050543A">
        <w:rPr>
          <w:rFonts w:ascii="Cambria" w:hAnsi="Cambria"/>
          <w:color w:val="221F1F"/>
          <w:sz w:val="22"/>
          <w:szCs w:val="22"/>
        </w:rPr>
        <w:t>.</w:t>
      </w:r>
      <w:proofErr w:type="gramEnd"/>
      <w:r w:rsidRPr="0050543A">
        <w:rPr>
          <w:rFonts w:ascii="Cambria" w:hAnsi="Cambria"/>
          <w:color w:val="221F1F"/>
          <w:sz w:val="22"/>
          <w:szCs w:val="22"/>
        </w:rPr>
        <w:t xml:space="preserve"> . . . . . . . . . . . . . . . . . . . . . . . . . . . . . . . . . . . . . . . . . . . . . . . . . . . . . . . . . . . . . .. . . . . . . . . . . . . . . . . . . . ..</w:t>
      </w:r>
    </w:p>
    <w:p w:rsidR="006D49CC" w:rsidRPr="0050543A" w:rsidRDefault="006D49CC" w:rsidP="00FF686D">
      <w:pPr>
        <w:widowControl w:val="0"/>
        <w:tabs>
          <w:tab w:val="left" w:pos="10440"/>
        </w:tabs>
        <w:autoSpaceDE w:val="0"/>
        <w:autoSpaceDN w:val="0"/>
        <w:adjustRightInd w:val="0"/>
        <w:ind w:left="467" w:right="-180"/>
        <w:rPr>
          <w:rFonts w:ascii="Cambria" w:hAnsi="Cambria"/>
          <w:color w:val="000000"/>
          <w:sz w:val="22"/>
          <w:szCs w:val="22"/>
        </w:rPr>
      </w:pPr>
      <w:r w:rsidRPr="0050543A">
        <w:rPr>
          <w:rFonts w:ascii="Cambria" w:hAnsi="Cambria"/>
          <w:color w:val="221F1F"/>
          <w:sz w:val="22"/>
          <w:szCs w:val="22"/>
        </w:rPr>
        <w:tab/>
      </w:r>
    </w:p>
    <w:tbl>
      <w:tblPr>
        <w:tblW w:w="9606" w:type="dxa"/>
        <w:tblInd w:w="487" w:type="dxa"/>
        <w:tblLayout w:type="fixed"/>
        <w:tblCellMar>
          <w:left w:w="0" w:type="dxa"/>
          <w:right w:w="0" w:type="dxa"/>
        </w:tblCellMar>
        <w:tblLook w:val="0000" w:firstRow="0" w:lastRow="0" w:firstColumn="0" w:lastColumn="0" w:noHBand="0" w:noVBand="0"/>
      </w:tblPr>
      <w:tblGrid>
        <w:gridCol w:w="1047"/>
        <w:gridCol w:w="8105"/>
        <w:gridCol w:w="454"/>
      </w:tblGrid>
      <w:tr w:rsidR="006D49CC" w:rsidRPr="0050543A" w:rsidTr="00635D9A">
        <w:trPr>
          <w:trHeight w:hRule="exact" w:val="335"/>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Article1</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73" w:right="-65"/>
              <w:rPr>
                <w:rFonts w:ascii="Cambria" w:hAnsi="Cambria"/>
                <w:sz w:val="22"/>
                <w:szCs w:val="22"/>
              </w:rPr>
            </w:pPr>
            <w:r w:rsidRPr="0050543A">
              <w:rPr>
                <w:rFonts w:ascii="Cambria" w:hAnsi="Cambria"/>
                <w:color w:val="221F1F"/>
                <w:sz w:val="22"/>
                <w:szCs w:val="22"/>
              </w:rPr>
              <w:t>:Portée</w:t>
            </w:r>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la</w:t>
            </w:r>
            <w:r w:rsidR="005C3101">
              <w:rPr>
                <w:rFonts w:ascii="Cambria" w:hAnsi="Cambria"/>
                <w:color w:val="221F1F"/>
                <w:sz w:val="22"/>
                <w:szCs w:val="22"/>
              </w:rPr>
              <w:t xml:space="preserve"> </w:t>
            </w:r>
            <w:r w:rsidRPr="0050543A">
              <w:rPr>
                <w:rFonts w:ascii="Cambria" w:hAnsi="Cambria"/>
                <w:color w:val="221F1F"/>
                <w:sz w:val="22"/>
                <w:szCs w:val="22"/>
              </w:rPr>
              <w:t>soumission.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73" w:right="-64"/>
              <w:rPr>
                <w:rFonts w:ascii="Cambria" w:hAnsi="Cambria"/>
                <w:sz w:val="22"/>
                <w:szCs w:val="22"/>
              </w:rPr>
            </w:pPr>
            <w:r w:rsidRPr="0050543A">
              <w:rPr>
                <w:rFonts w:ascii="Cambria" w:hAnsi="Cambria"/>
                <w:color w:val="221F1F"/>
                <w:sz w:val="22"/>
                <w:szCs w:val="22"/>
              </w:rPr>
              <w:t>:Financement. . . . . . . . . .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73" w:right="-63"/>
              <w:rPr>
                <w:rFonts w:ascii="Cambria" w:hAnsi="Cambria"/>
                <w:sz w:val="22"/>
                <w:szCs w:val="22"/>
              </w:rPr>
            </w:pPr>
            <w:r w:rsidRPr="0050543A">
              <w:rPr>
                <w:rFonts w:ascii="Cambria" w:hAnsi="Cambria"/>
                <w:color w:val="221F1F"/>
                <w:sz w:val="22"/>
                <w:szCs w:val="22"/>
              </w:rPr>
              <w:t>:Fraude</w:t>
            </w:r>
            <w:r w:rsidR="005C3101">
              <w:rPr>
                <w:rFonts w:ascii="Cambria" w:hAnsi="Cambria"/>
                <w:color w:val="221F1F"/>
                <w:sz w:val="22"/>
                <w:szCs w:val="22"/>
              </w:rPr>
              <w:t xml:space="preserve"> </w:t>
            </w:r>
            <w:r w:rsidRPr="0050543A">
              <w:rPr>
                <w:rFonts w:ascii="Cambria" w:hAnsi="Cambria"/>
                <w:color w:val="221F1F"/>
                <w:sz w:val="22"/>
                <w:szCs w:val="22"/>
              </w:rPr>
              <w:t>et</w:t>
            </w:r>
            <w:r w:rsidR="005C3101">
              <w:rPr>
                <w:rFonts w:ascii="Cambria" w:hAnsi="Cambria"/>
                <w:color w:val="221F1F"/>
                <w:sz w:val="22"/>
                <w:szCs w:val="22"/>
              </w:rPr>
              <w:t xml:space="preserve"> </w:t>
            </w:r>
            <w:r w:rsidRPr="0050543A">
              <w:rPr>
                <w:rFonts w:ascii="Cambria" w:hAnsi="Cambria"/>
                <w:color w:val="221F1F"/>
                <w:sz w:val="22"/>
                <w:szCs w:val="22"/>
              </w:rPr>
              <w:t>corruption.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Article4</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73" w:right="-64"/>
              <w:rPr>
                <w:rFonts w:ascii="Cambria" w:hAnsi="Cambria"/>
                <w:sz w:val="22"/>
                <w:szCs w:val="22"/>
              </w:rPr>
            </w:pPr>
            <w:r w:rsidRPr="0050543A">
              <w:rPr>
                <w:rFonts w:ascii="Cambria" w:hAnsi="Cambria"/>
                <w:color w:val="221F1F"/>
                <w:sz w:val="22"/>
                <w:szCs w:val="22"/>
              </w:rPr>
              <w:t>:Candidats</w:t>
            </w:r>
            <w:r w:rsidR="005C3101">
              <w:rPr>
                <w:rFonts w:ascii="Cambria" w:hAnsi="Cambria"/>
                <w:color w:val="221F1F"/>
                <w:sz w:val="22"/>
                <w:szCs w:val="22"/>
              </w:rPr>
              <w:t xml:space="preserve"> </w:t>
            </w:r>
            <w:r w:rsidRPr="0050543A">
              <w:rPr>
                <w:rFonts w:ascii="Cambria" w:hAnsi="Cambria"/>
                <w:color w:val="221F1F"/>
                <w:sz w:val="22"/>
                <w:szCs w:val="22"/>
              </w:rPr>
              <w:t>admis</w:t>
            </w:r>
            <w:r w:rsidR="005C3101">
              <w:rPr>
                <w:rFonts w:ascii="Cambria" w:hAnsi="Cambria"/>
                <w:color w:val="221F1F"/>
                <w:sz w:val="22"/>
                <w:szCs w:val="22"/>
              </w:rPr>
              <w:t xml:space="preserve"> </w:t>
            </w:r>
            <w:r w:rsidRPr="0050543A">
              <w:rPr>
                <w:rFonts w:ascii="Cambria" w:hAnsi="Cambria"/>
                <w:color w:val="221F1F"/>
                <w:sz w:val="22"/>
                <w:szCs w:val="22"/>
              </w:rPr>
              <w:t>à</w:t>
            </w:r>
            <w:r w:rsidR="005C3101">
              <w:rPr>
                <w:rFonts w:ascii="Cambria" w:hAnsi="Cambria"/>
                <w:color w:val="221F1F"/>
                <w:sz w:val="22"/>
                <w:szCs w:val="22"/>
              </w:rPr>
              <w:t xml:space="preserve"> </w:t>
            </w:r>
            <w:r w:rsidRPr="0050543A">
              <w:rPr>
                <w:rFonts w:ascii="Cambria" w:hAnsi="Cambria"/>
                <w:color w:val="221F1F"/>
                <w:sz w:val="22"/>
                <w:szCs w:val="22"/>
              </w:rPr>
              <w:t>concourir.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w w:val="95"/>
                <w:sz w:val="22"/>
                <w:szCs w:val="22"/>
              </w:rPr>
              <w:t>Article5</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73" w:right="-64"/>
              <w:rPr>
                <w:rFonts w:ascii="Cambria" w:hAnsi="Cambria"/>
                <w:sz w:val="22"/>
                <w:szCs w:val="22"/>
              </w:rPr>
            </w:pPr>
            <w:proofErr w:type="gramStart"/>
            <w:r w:rsidRPr="0050543A">
              <w:rPr>
                <w:rFonts w:ascii="Cambria" w:hAnsi="Cambria"/>
                <w:color w:val="221F1F"/>
                <w:w w:val="95"/>
                <w:sz w:val="22"/>
                <w:szCs w:val="22"/>
              </w:rPr>
              <w:t>:Matériaux</w:t>
            </w:r>
            <w:proofErr w:type="gramEnd"/>
            <w:r w:rsidRPr="0050543A">
              <w:rPr>
                <w:rFonts w:ascii="Cambria" w:hAnsi="Cambria"/>
                <w:color w:val="221F1F"/>
                <w:w w:val="95"/>
                <w:sz w:val="22"/>
                <w:szCs w:val="22"/>
              </w:rPr>
              <w:t>,</w:t>
            </w:r>
            <w:r w:rsidR="005C3101">
              <w:rPr>
                <w:rFonts w:ascii="Cambria" w:hAnsi="Cambria"/>
                <w:color w:val="221F1F"/>
                <w:w w:val="95"/>
                <w:sz w:val="22"/>
                <w:szCs w:val="22"/>
              </w:rPr>
              <w:t xml:space="preserve"> </w:t>
            </w:r>
            <w:r w:rsidRPr="0050543A">
              <w:rPr>
                <w:rFonts w:ascii="Cambria" w:hAnsi="Cambria"/>
                <w:color w:val="221F1F"/>
                <w:w w:val="95"/>
                <w:sz w:val="22"/>
                <w:szCs w:val="22"/>
              </w:rPr>
              <w:t>matériels,</w:t>
            </w:r>
            <w:r w:rsidR="005C3101">
              <w:rPr>
                <w:rFonts w:ascii="Cambria" w:hAnsi="Cambria"/>
                <w:color w:val="221F1F"/>
                <w:w w:val="95"/>
                <w:sz w:val="22"/>
                <w:szCs w:val="22"/>
              </w:rPr>
              <w:t xml:space="preserve"> </w:t>
            </w:r>
            <w:r w:rsidRPr="0050543A">
              <w:rPr>
                <w:rFonts w:ascii="Cambria" w:hAnsi="Cambria"/>
                <w:color w:val="221F1F"/>
                <w:w w:val="95"/>
                <w:sz w:val="22"/>
                <w:szCs w:val="22"/>
              </w:rPr>
              <w:t>fournitures,</w:t>
            </w:r>
            <w:r w:rsidR="005C3101">
              <w:rPr>
                <w:rFonts w:ascii="Cambria" w:hAnsi="Cambria"/>
                <w:color w:val="221F1F"/>
                <w:w w:val="95"/>
                <w:sz w:val="22"/>
                <w:szCs w:val="22"/>
              </w:rPr>
              <w:t xml:space="preserve"> </w:t>
            </w:r>
            <w:r w:rsidRPr="0050543A">
              <w:rPr>
                <w:rFonts w:ascii="Cambria" w:hAnsi="Cambria"/>
                <w:color w:val="221F1F"/>
                <w:w w:val="95"/>
                <w:sz w:val="22"/>
                <w:szCs w:val="22"/>
              </w:rPr>
              <w:t>équipements</w:t>
            </w:r>
            <w:r w:rsidR="005C3101">
              <w:rPr>
                <w:rFonts w:ascii="Cambria" w:hAnsi="Cambria"/>
                <w:color w:val="221F1F"/>
                <w:w w:val="95"/>
                <w:sz w:val="22"/>
                <w:szCs w:val="22"/>
              </w:rPr>
              <w:t xml:space="preserve"> </w:t>
            </w:r>
            <w:r w:rsidRPr="0050543A">
              <w:rPr>
                <w:rFonts w:ascii="Cambria" w:hAnsi="Cambria"/>
                <w:color w:val="221F1F"/>
                <w:w w:val="95"/>
                <w:sz w:val="22"/>
                <w:szCs w:val="22"/>
              </w:rPr>
              <w:t>et</w:t>
            </w:r>
            <w:r w:rsidR="005C3101">
              <w:rPr>
                <w:rFonts w:ascii="Cambria" w:hAnsi="Cambria"/>
                <w:color w:val="221F1F"/>
                <w:w w:val="95"/>
                <w:sz w:val="22"/>
                <w:szCs w:val="22"/>
              </w:rPr>
              <w:t xml:space="preserve"> </w:t>
            </w:r>
            <w:r w:rsidRPr="0050543A">
              <w:rPr>
                <w:rFonts w:ascii="Cambria" w:hAnsi="Cambria"/>
                <w:color w:val="221F1F"/>
                <w:w w:val="95"/>
                <w:sz w:val="22"/>
                <w:szCs w:val="22"/>
              </w:rPr>
              <w:t>services</w:t>
            </w:r>
            <w:r w:rsidR="005C3101">
              <w:rPr>
                <w:rFonts w:ascii="Cambria" w:hAnsi="Cambria"/>
                <w:color w:val="221F1F"/>
                <w:w w:val="95"/>
                <w:sz w:val="22"/>
                <w:szCs w:val="22"/>
              </w:rPr>
              <w:t xml:space="preserve"> </w:t>
            </w:r>
            <w:r w:rsidRPr="0050543A">
              <w:rPr>
                <w:rFonts w:ascii="Cambria" w:hAnsi="Cambria"/>
                <w:color w:val="221F1F"/>
                <w:w w:val="95"/>
                <w:sz w:val="22"/>
                <w:szCs w:val="22"/>
              </w:rPr>
              <w:t>autorisés</w:t>
            </w:r>
            <w:r w:rsidRPr="0050543A">
              <w:rPr>
                <w:rFonts w:ascii="Cambria" w:hAnsi="Cambria"/>
                <w:color w:val="221F1F"/>
                <w:sz w:val="22"/>
                <w:szCs w:val="22"/>
              </w:rPr>
              <w:t>.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200" w:right="-27"/>
              <w:rPr>
                <w:rFonts w:ascii="Cambria" w:hAnsi="Cambria"/>
                <w:sz w:val="22"/>
                <w:szCs w:val="22"/>
              </w:rPr>
            </w:pPr>
          </w:p>
        </w:tc>
      </w:tr>
      <w:tr w:rsidR="006D49CC" w:rsidRPr="0050543A" w:rsidTr="00635D9A">
        <w:trPr>
          <w:trHeight w:hRule="exact" w:val="430"/>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Article6</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73" w:right="-64"/>
              <w:rPr>
                <w:rFonts w:ascii="Cambria" w:hAnsi="Cambria"/>
                <w:sz w:val="22"/>
                <w:szCs w:val="22"/>
              </w:rPr>
            </w:pPr>
            <w:r w:rsidRPr="0050543A">
              <w:rPr>
                <w:rFonts w:ascii="Cambria" w:hAnsi="Cambria"/>
                <w:color w:val="221F1F"/>
                <w:sz w:val="22"/>
                <w:szCs w:val="22"/>
              </w:rPr>
              <w:t>:Qualification</w:t>
            </w:r>
            <w:r w:rsidR="005C3101">
              <w:rPr>
                <w:rFonts w:ascii="Cambria" w:hAnsi="Cambria"/>
                <w:color w:val="221F1F"/>
                <w:sz w:val="22"/>
                <w:szCs w:val="22"/>
              </w:rPr>
              <w:t xml:space="preserve"> </w:t>
            </w:r>
            <w:r w:rsidRPr="0050543A">
              <w:rPr>
                <w:rFonts w:ascii="Cambria" w:hAnsi="Cambria"/>
                <w:color w:val="221F1F"/>
                <w:sz w:val="22"/>
                <w:szCs w:val="22"/>
              </w:rPr>
              <w:t>du</w:t>
            </w:r>
            <w:r w:rsidR="005C3101">
              <w:rPr>
                <w:rFonts w:ascii="Cambria" w:hAnsi="Cambria"/>
                <w:color w:val="221F1F"/>
                <w:sz w:val="22"/>
                <w:szCs w:val="22"/>
              </w:rPr>
              <w:t xml:space="preserve"> </w:t>
            </w:r>
            <w:r w:rsidRPr="0050543A">
              <w:rPr>
                <w:rFonts w:ascii="Cambria" w:hAnsi="Cambria"/>
                <w:color w:val="221F1F"/>
                <w:sz w:val="22"/>
                <w:szCs w:val="22"/>
              </w:rPr>
              <w:t>Soumissionnaire.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Article7</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73" w:right="-65"/>
              <w:rPr>
                <w:rFonts w:ascii="Cambria" w:hAnsi="Cambria"/>
                <w:sz w:val="22"/>
                <w:szCs w:val="22"/>
              </w:rPr>
            </w:pPr>
            <w:r w:rsidRPr="0050543A">
              <w:rPr>
                <w:rFonts w:ascii="Cambria" w:hAnsi="Cambria"/>
                <w:color w:val="221F1F"/>
                <w:sz w:val="22"/>
                <w:szCs w:val="22"/>
              </w:rPr>
              <w:t>:Visite</w:t>
            </w:r>
            <w:r w:rsidR="005C3101">
              <w:rPr>
                <w:rFonts w:ascii="Cambria" w:hAnsi="Cambria"/>
                <w:color w:val="221F1F"/>
                <w:sz w:val="22"/>
                <w:szCs w:val="22"/>
              </w:rPr>
              <w:t xml:space="preserve"> </w:t>
            </w:r>
            <w:r w:rsidRPr="0050543A">
              <w:rPr>
                <w:rFonts w:ascii="Cambria" w:hAnsi="Cambria"/>
                <w:color w:val="221F1F"/>
                <w:sz w:val="22"/>
                <w:szCs w:val="22"/>
              </w:rPr>
              <w:t>du</w:t>
            </w:r>
            <w:r w:rsidR="005C3101">
              <w:rPr>
                <w:rFonts w:ascii="Cambria" w:hAnsi="Cambria"/>
                <w:color w:val="221F1F"/>
                <w:sz w:val="22"/>
                <w:szCs w:val="22"/>
              </w:rPr>
              <w:t xml:space="preserve"> </w:t>
            </w:r>
            <w:r w:rsidRPr="0050543A">
              <w:rPr>
                <w:rFonts w:ascii="Cambria" w:hAnsi="Cambria"/>
                <w:color w:val="221F1F"/>
                <w:sz w:val="22"/>
                <w:szCs w:val="22"/>
              </w:rPr>
              <w:t>site</w:t>
            </w:r>
            <w:r w:rsidR="005C3101">
              <w:rPr>
                <w:rFonts w:ascii="Cambria" w:hAnsi="Cambria"/>
                <w:color w:val="221F1F"/>
                <w:sz w:val="22"/>
                <w:szCs w:val="22"/>
              </w:rPr>
              <w:t xml:space="preserve">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travaux. . . . . . . . . . . . . . . . . . . . . . . . . . . . . . . . . . . . . . . . . . . . . . . . . . . . . . . . . . . . . . .. . . . . . . . . . . . . . . . . . . . . . . . . . . . . . . . . . . . . . . . . . . . . . . . . . . . . . . . . . . . .</w:t>
            </w:r>
          </w:p>
        </w:tc>
        <w:tc>
          <w:tcPr>
            <w:tcW w:w="454" w:type="dxa"/>
            <w:tcBorders>
              <w:top w:val="nil"/>
              <w:left w:val="nil"/>
              <w:bottom w:val="nil"/>
              <w:right w:val="nil"/>
            </w:tcBorders>
          </w:tcPr>
          <w:p w:rsidR="00FF686D" w:rsidRPr="0050543A" w:rsidRDefault="00FF686D"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384BFF">
      <w:pPr>
        <w:widowControl w:val="0"/>
        <w:numPr>
          <w:ilvl w:val="0"/>
          <w:numId w:val="43"/>
        </w:numPr>
        <w:tabs>
          <w:tab w:val="left" w:pos="10440"/>
        </w:tabs>
        <w:autoSpaceDE w:val="0"/>
        <w:autoSpaceDN w:val="0"/>
        <w:adjustRightInd w:val="0"/>
        <w:spacing w:line="240" w:lineRule="exact"/>
        <w:ind w:right="-426"/>
        <w:rPr>
          <w:rFonts w:ascii="Cambria" w:hAnsi="Cambria"/>
          <w:color w:val="221F1F"/>
          <w:sz w:val="22"/>
          <w:szCs w:val="22"/>
        </w:rPr>
      </w:pPr>
      <w:r w:rsidRPr="0050543A">
        <w:rPr>
          <w:rFonts w:ascii="Cambria" w:hAnsi="Cambria"/>
          <w:b/>
          <w:bCs/>
          <w:color w:val="221F1F"/>
          <w:sz w:val="22"/>
          <w:szCs w:val="22"/>
        </w:rPr>
        <w:t>Dossier</w:t>
      </w:r>
      <w:r w:rsidR="005C3101">
        <w:rPr>
          <w:rFonts w:ascii="Cambria" w:hAnsi="Cambria"/>
          <w:b/>
          <w:bCs/>
          <w:color w:val="221F1F"/>
          <w:sz w:val="22"/>
          <w:szCs w:val="22"/>
        </w:rPr>
        <w:t xml:space="preserve"> </w:t>
      </w:r>
      <w:r w:rsidRPr="0050543A">
        <w:rPr>
          <w:rFonts w:ascii="Cambria" w:hAnsi="Cambria"/>
          <w:b/>
          <w:bCs/>
          <w:color w:val="221F1F"/>
          <w:sz w:val="22"/>
          <w:szCs w:val="22"/>
        </w:rPr>
        <w:t>d’Appel</w:t>
      </w:r>
      <w:r w:rsidR="005C3101">
        <w:rPr>
          <w:rFonts w:ascii="Cambria" w:hAnsi="Cambria"/>
          <w:b/>
          <w:bCs/>
          <w:color w:val="221F1F"/>
          <w:sz w:val="22"/>
          <w:szCs w:val="22"/>
        </w:rPr>
        <w:t xml:space="preserve"> </w:t>
      </w:r>
      <w:proofErr w:type="gramStart"/>
      <w:r w:rsidRPr="0050543A">
        <w:rPr>
          <w:rFonts w:ascii="Cambria" w:hAnsi="Cambria"/>
          <w:b/>
          <w:bCs/>
          <w:color w:val="221F1F"/>
          <w:sz w:val="22"/>
          <w:szCs w:val="22"/>
        </w:rPr>
        <w:t>d’Offres</w:t>
      </w:r>
      <w:r w:rsidRPr="0050543A">
        <w:rPr>
          <w:rFonts w:ascii="Cambria" w:hAnsi="Cambria"/>
          <w:color w:val="221F1F"/>
          <w:sz w:val="22"/>
          <w:szCs w:val="22"/>
        </w:rPr>
        <w:t>.</w:t>
      </w:r>
      <w:proofErr w:type="gramEnd"/>
      <w:r w:rsidRPr="0050543A">
        <w:rPr>
          <w:rFonts w:ascii="Cambria" w:hAnsi="Cambria"/>
          <w:color w:val="221F1F"/>
          <w:sz w:val="22"/>
          <w:szCs w:val="22"/>
        </w:rPr>
        <w:t xml:space="preserve"> . . . . . . . . . . . . . . . . . . . . . . . . . . . . . . . . . . . . . . . . . . . . . . . . . . . . . . . . . . . . . .. . . . . . . . . </w:t>
      </w:r>
    </w:p>
    <w:p w:rsidR="00FF686D" w:rsidRPr="0050543A" w:rsidRDefault="00FF686D" w:rsidP="00FF686D">
      <w:pPr>
        <w:widowControl w:val="0"/>
        <w:tabs>
          <w:tab w:val="left" w:pos="10440"/>
        </w:tabs>
        <w:autoSpaceDE w:val="0"/>
        <w:autoSpaceDN w:val="0"/>
        <w:adjustRightInd w:val="0"/>
        <w:spacing w:line="240" w:lineRule="exact"/>
        <w:ind w:left="467" w:right="-426"/>
        <w:rPr>
          <w:rFonts w:ascii="Cambria" w:hAnsi="Cambria"/>
          <w:color w:val="000000"/>
          <w:sz w:val="22"/>
          <w:szCs w:val="22"/>
        </w:rPr>
      </w:pP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Article8</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06" w:right="-64"/>
              <w:rPr>
                <w:rFonts w:ascii="Cambria" w:hAnsi="Cambria"/>
                <w:sz w:val="22"/>
                <w:szCs w:val="22"/>
              </w:rPr>
            </w:pPr>
            <w:r w:rsidRPr="0050543A">
              <w:rPr>
                <w:rFonts w:ascii="Cambria" w:hAnsi="Cambria"/>
                <w:color w:val="221F1F"/>
                <w:sz w:val="22"/>
                <w:szCs w:val="22"/>
              </w:rPr>
              <w:t>:Contenu</w:t>
            </w:r>
            <w:r w:rsidR="005C3101">
              <w:rPr>
                <w:rFonts w:ascii="Cambria" w:hAnsi="Cambria"/>
                <w:color w:val="221F1F"/>
                <w:sz w:val="22"/>
                <w:szCs w:val="22"/>
              </w:rPr>
              <w:t xml:space="preserve"> </w:t>
            </w:r>
            <w:r w:rsidRPr="0050543A">
              <w:rPr>
                <w:rFonts w:ascii="Cambria" w:hAnsi="Cambria"/>
                <w:color w:val="221F1F"/>
                <w:sz w:val="22"/>
                <w:szCs w:val="22"/>
              </w:rPr>
              <w:t>du</w:t>
            </w:r>
            <w:r w:rsidR="005C3101">
              <w:rPr>
                <w:rFonts w:ascii="Cambria" w:hAnsi="Cambria"/>
                <w:color w:val="221F1F"/>
                <w:sz w:val="22"/>
                <w:szCs w:val="22"/>
              </w:rPr>
              <w:t xml:space="preserve"> </w:t>
            </w:r>
            <w:r w:rsidRPr="0050543A">
              <w:rPr>
                <w:rFonts w:ascii="Cambria" w:hAnsi="Cambria"/>
                <w:color w:val="221F1F"/>
                <w:sz w:val="22"/>
                <w:szCs w:val="22"/>
              </w:rPr>
              <w:t>Dossier</w:t>
            </w:r>
            <w:r w:rsidR="005C3101">
              <w:rPr>
                <w:rFonts w:ascii="Cambria" w:hAnsi="Cambria"/>
                <w:color w:val="221F1F"/>
                <w:sz w:val="22"/>
                <w:szCs w:val="22"/>
              </w:rPr>
              <w:t xml:space="preserve"> </w:t>
            </w:r>
            <w:r w:rsidRPr="0050543A">
              <w:rPr>
                <w:rFonts w:ascii="Cambria" w:hAnsi="Cambria"/>
                <w:color w:val="221F1F"/>
                <w:sz w:val="22"/>
                <w:szCs w:val="22"/>
              </w:rPr>
              <w:t>d’Appel</w:t>
            </w:r>
            <w:r w:rsidR="005C3101">
              <w:rPr>
                <w:rFonts w:ascii="Cambria" w:hAnsi="Cambria"/>
                <w:color w:val="221F1F"/>
                <w:sz w:val="22"/>
                <w:szCs w:val="22"/>
              </w:rPr>
              <w:t xml:space="preserve"> </w:t>
            </w:r>
            <w:r w:rsidRPr="0050543A">
              <w:rPr>
                <w:rFonts w:ascii="Cambria" w:hAnsi="Cambria"/>
                <w:color w:val="221F1F"/>
                <w:sz w:val="22"/>
                <w:szCs w:val="22"/>
              </w:rPr>
              <w:t>d’Offres.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Article9</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proofErr w:type="gramStart"/>
            <w:r w:rsidRPr="0050543A">
              <w:rPr>
                <w:rFonts w:ascii="Cambria" w:hAnsi="Cambria"/>
                <w:color w:val="221F1F"/>
                <w:sz w:val="22"/>
                <w:szCs w:val="22"/>
              </w:rPr>
              <w:t>:Eclaircissements</w:t>
            </w:r>
            <w:proofErr w:type="gramEnd"/>
            <w:r w:rsidR="005C3101">
              <w:rPr>
                <w:rFonts w:ascii="Cambria" w:hAnsi="Cambria"/>
                <w:color w:val="221F1F"/>
                <w:sz w:val="22"/>
                <w:szCs w:val="22"/>
              </w:rPr>
              <w:t xml:space="preserve"> </w:t>
            </w:r>
            <w:r w:rsidRPr="0050543A">
              <w:rPr>
                <w:rFonts w:ascii="Cambria" w:hAnsi="Cambria"/>
                <w:color w:val="221F1F"/>
                <w:sz w:val="22"/>
                <w:szCs w:val="22"/>
              </w:rPr>
              <w:t>apportés</w:t>
            </w:r>
            <w:r w:rsidR="005C3101">
              <w:rPr>
                <w:rFonts w:ascii="Cambria" w:hAnsi="Cambria"/>
                <w:color w:val="221F1F"/>
                <w:sz w:val="22"/>
                <w:szCs w:val="22"/>
              </w:rPr>
              <w:t xml:space="preserve"> </w:t>
            </w:r>
            <w:r w:rsidRPr="0050543A">
              <w:rPr>
                <w:rFonts w:ascii="Cambria" w:hAnsi="Cambria"/>
                <w:color w:val="221F1F"/>
                <w:sz w:val="22"/>
                <w:szCs w:val="22"/>
              </w:rPr>
              <w:t>au</w:t>
            </w:r>
            <w:r w:rsidR="005C3101">
              <w:rPr>
                <w:rFonts w:ascii="Cambria" w:hAnsi="Cambria"/>
                <w:color w:val="221F1F"/>
                <w:sz w:val="22"/>
                <w:szCs w:val="22"/>
              </w:rPr>
              <w:t xml:space="preserve"> </w:t>
            </w:r>
            <w:r w:rsidRPr="0050543A">
              <w:rPr>
                <w:rFonts w:ascii="Cambria" w:hAnsi="Cambria"/>
                <w:color w:val="221F1F"/>
                <w:sz w:val="22"/>
                <w:szCs w:val="22"/>
              </w:rPr>
              <w:t>Dossier</w:t>
            </w:r>
            <w:r w:rsidR="005C3101">
              <w:rPr>
                <w:rFonts w:ascii="Cambria" w:hAnsi="Cambria"/>
                <w:color w:val="221F1F"/>
                <w:sz w:val="22"/>
                <w:szCs w:val="22"/>
              </w:rPr>
              <w:t xml:space="preserve"> </w:t>
            </w:r>
            <w:r w:rsidRPr="0050543A">
              <w:rPr>
                <w:rFonts w:ascii="Cambria" w:hAnsi="Cambria"/>
                <w:color w:val="221F1F"/>
                <w:sz w:val="22"/>
                <w:szCs w:val="22"/>
              </w:rPr>
              <w:t>d’Appel</w:t>
            </w:r>
            <w:r w:rsidR="005C3101">
              <w:rPr>
                <w:rFonts w:ascii="Cambria" w:hAnsi="Cambria"/>
                <w:color w:val="221F1F"/>
                <w:sz w:val="22"/>
                <w:szCs w:val="22"/>
              </w:rPr>
              <w:t xml:space="preserve"> </w:t>
            </w:r>
            <w:r w:rsidRPr="0050543A">
              <w:rPr>
                <w:rFonts w:ascii="Cambria" w:hAnsi="Cambria"/>
                <w:color w:val="221F1F"/>
                <w:sz w:val="22"/>
                <w:szCs w:val="22"/>
              </w:rPr>
              <w:t>d’Offres</w:t>
            </w:r>
            <w:r w:rsidR="005C3101">
              <w:rPr>
                <w:rFonts w:ascii="Cambria" w:hAnsi="Cambria"/>
                <w:color w:val="221F1F"/>
                <w:sz w:val="22"/>
                <w:szCs w:val="22"/>
              </w:rPr>
              <w:t xml:space="preserve"> </w:t>
            </w:r>
            <w:r w:rsidRPr="0050543A">
              <w:rPr>
                <w:rFonts w:ascii="Cambria" w:hAnsi="Cambria"/>
                <w:color w:val="221F1F"/>
                <w:sz w:val="22"/>
                <w:szCs w:val="22"/>
              </w:rPr>
              <w:t>et</w:t>
            </w:r>
            <w:r w:rsidR="005C3101">
              <w:rPr>
                <w:rFonts w:ascii="Cambria" w:hAnsi="Cambria"/>
                <w:color w:val="221F1F"/>
                <w:sz w:val="22"/>
                <w:szCs w:val="22"/>
              </w:rPr>
              <w:t xml:space="preserve"> </w:t>
            </w:r>
            <w:r w:rsidRPr="0050543A">
              <w:rPr>
                <w:rFonts w:ascii="Cambria" w:hAnsi="Cambria"/>
                <w:color w:val="221F1F"/>
                <w:sz w:val="22"/>
                <w:szCs w:val="22"/>
              </w:rPr>
              <w:t>recours.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Article10</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proofErr w:type="gramStart"/>
            <w:r w:rsidRPr="0050543A">
              <w:rPr>
                <w:rFonts w:ascii="Cambria" w:hAnsi="Cambria"/>
                <w:color w:val="221F1F"/>
                <w:sz w:val="22"/>
                <w:szCs w:val="22"/>
              </w:rPr>
              <w:t>:Modification</w:t>
            </w:r>
            <w:proofErr w:type="gramEnd"/>
            <w:r w:rsidR="005C3101">
              <w:rPr>
                <w:rFonts w:ascii="Cambria" w:hAnsi="Cambria"/>
                <w:color w:val="221F1F"/>
                <w:sz w:val="22"/>
                <w:szCs w:val="22"/>
              </w:rPr>
              <w:t xml:space="preserve"> </w:t>
            </w:r>
            <w:r w:rsidRPr="0050543A">
              <w:rPr>
                <w:rFonts w:ascii="Cambria" w:hAnsi="Cambria"/>
                <w:color w:val="221F1F"/>
                <w:sz w:val="22"/>
                <w:szCs w:val="22"/>
              </w:rPr>
              <w:t>du</w:t>
            </w:r>
            <w:r w:rsidR="005C3101">
              <w:rPr>
                <w:rFonts w:ascii="Cambria" w:hAnsi="Cambria"/>
                <w:color w:val="221F1F"/>
                <w:sz w:val="22"/>
                <w:szCs w:val="22"/>
              </w:rPr>
              <w:t xml:space="preserve"> </w:t>
            </w:r>
            <w:r w:rsidRPr="0050543A">
              <w:rPr>
                <w:rFonts w:ascii="Cambria" w:hAnsi="Cambria"/>
                <w:color w:val="221F1F"/>
                <w:sz w:val="22"/>
                <w:szCs w:val="22"/>
              </w:rPr>
              <w:t>Dossier</w:t>
            </w:r>
            <w:r w:rsidR="005C3101">
              <w:rPr>
                <w:rFonts w:ascii="Cambria" w:hAnsi="Cambria"/>
                <w:color w:val="221F1F"/>
                <w:sz w:val="22"/>
                <w:szCs w:val="22"/>
              </w:rPr>
              <w:t xml:space="preserve"> </w:t>
            </w:r>
            <w:r w:rsidRPr="0050543A">
              <w:rPr>
                <w:rFonts w:ascii="Cambria" w:hAnsi="Cambria"/>
                <w:color w:val="221F1F"/>
                <w:sz w:val="22"/>
                <w:szCs w:val="22"/>
              </w:rPr>
              <w:t>d’Appel</w:t>
            </w:r>
            <w:r w:rsidR="005C3101">
              <w:rPr>
                <w:rFonts w:ascii="Cambria" w:hAnsi="Cambria"/>
                <w:color w:val="221F1F"/>
                <w:sz w:val="22"/>
                <w:szCs w:val="22"/>
              </w:rPr>
              <w:t xml:space="preserve"> </w:t>
            </w:r>
            <w:r w:rsidRPr="0050543A">
              <w:rPr>
                <w:rFonts w:ascii="Cambria" w:hAnsi="Cambria"/>
                <w:color w:val="221F1F"/>
                <w:sz w:val="22"/>
                <w:szCs w:val="22"/>
              </w:rPr>
              <w:t>d’Offres.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FF686D" w:rsidRPr="0050543A" w:rsidRDefault="006D49CC" w:rsidP="00384BFF">
      <w:pPr>
        <w:widowControl w:val="0"/>
        <w:numPr>
          <w:ilvl w:val="0"/>
          <w:numId w:val="43"/>
        </w:numPr>
        <w:tabs>
          <w:tab w:val="left" w:pos="10440"/>
        </w:tabs>
        <w:autoSpaceDE w:val="0"/>
        <w:autoSpaceDN w:val="0"/>
        <w:adjustRightInd w:val="0"/>
        <w:spacing w:line="240" w:lineRule="exact"/>
        <w:ind w:right="-180"/>
        <w:rPr>
          <w:rFonts w:ascii="Cambria" w:hAnsi="Cambria"/>
          <w:color w:val="000000"/>
          <w:sz w:val="22"/>
          <w:szCs w:val="22"/>
        </w:rPr>
      </w:pPr>
      <w:r w:rsidRPr="0050543A">
        <w:rPr>
          <w:rFonts w:ascii="Cambria" w:hAnsi="Cambria"/>
          <w:b/>
          <w:bCs/>
          <w:color w:val="221F1F"/>
          <w:sz w:val="22"/>
          <w:szCs w:val="22"/>
        </w:rPr>
        <w:t>Préparation</w:t>
      </w:r>
      <w:r w:rsidR="005C3101">
        <w:rPr>
          <w:rFonts w:ascii="Cambria" w:hAnsi="Cambria"/>
          <w:b/>
          <w:bCs/>
          <w:color w:val="221F1F"/>
          <w:sz w:val="22"/>
          <w:szCs w:val="22"/>
        </w:rPr>
        <w:t xml:space="preserve"> </w:t>
      </w:r>
      <w:r w:rsidRPr="0050543A">
        <w:rPr>
          <w:rFonts w:ascii="Cambria" w:hAnsi="Cambria"/>
          <w:b/>
          <w:bCs/>
          <w:color w:val="221F1F"/>
          <w:sz w:val="22"/>
          <w:szCs w:val="22"/>
        </w:rPr>
        <w:t>des</w:t>
      </w:r>
      <w:r w:rsidR="005C3101">
        <w:rPr>
          <w:rFonts w:ascii="Cambria" w:hAnsi="Cambria"/>
          <w:b/>
          <w:bCs/>
          <w:color w:val="221F1F"/>
          <w:sz w:val="22"/>
          <w:szCs w:val="22"/>
        </w:rPr>
        <w:t xml:space="preserve"> </w:t>
      </w:r>
      <w:proofErr w:type="gramStart"/>
      <w:r w:rsidRPr="0050543A">
        <w:rPr>
          <w:rFonts w:ascii="Cambria" w:hAnsi="Cambria"/>
          <w:b/>
          <w:bCs/>
          <w:color w:val="221F1F"/>
          <w:sz w:val="22"/>
          <w:szCs w:val="22"/>
        </w:rPr>
        <w:t>offres</w:t>
      </w:r>
      <w:r w:rsidRPr="0050543A">
        <w:rPr>
          <w:rFonts w:ascii="Cambria" w:hAnsi="Cambria"/>
          <w:color w:val="221F1F"/>
          <w:sz w:val="22"/>
          <w:szCs w:val="22"/>
        </w:rPr>
        <w:t>.</w:t>
      </w:r>
      <w:proofErr w:type="gramEnd"/>
      <w:r w:rsidRPr="0050543A">
        <w:rPr>
          <w:rFonts w:ascii="Cambria" w:hAnsi="Cambria"/>
          <w:color w:val="221F1F"/>
          <w:sz w:val="22"/>
          <w:szCs w:val="22"/>
        </w:rPr>
        <w:t xml:space="preserve"> . . . . . . . . . . . . . . . . . . . . . . . . . . . . . . . . . . . . . . . . . . . . . . . . . . . . . . . . . . . . . .. . . . . . . . . </w:t>
      </w:r>
    </w:p>
    <w:p w:rsidR="0050543A" w:rsidRPr="0050543A" w:rsidRDefault="0050543A" w:rsidP="0050543A">
      <w:pPr>
        <w:widowControl w:val="0"/>
        <w:tabs>
          <w:tab w:val="left" w:pos="10440"/>
        </w:tabs>
        <w:autoSpaceDE w:val="0"/>
        <w:autoSpaceDN w:val="0"/>
        <w:adjustRightInd w:val="0"/>
        <w:spacing w:line="240" w:lineRule="exact"/>
        <w:ind w:left="467" w:right="-180"/>
        <w:rPr>
          <w:rFonts w:ascii="Cambria" w:hAnsi="Cambria"/>
          <w:color w:val="000000"/>
          <w:sz w:val="22"/>
          <w:szCs w:val="22"/>
        </w:rPr>
      </w:pP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Article11</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0" w:right="-62"/>
              <w:rPr>
                <w:rFonts w:ascii="Cambria" w:hAnsi="Cambria"/>
                <w:sz w:val="22"/>
                <w:szCs w:val="22"/>
              </w:rPr>
            </w:pPr>
            <w:r w:rsidRPr="0050543A">
              <w:rPr>
                <w:rFonts w:ascii="Cambria" w:hAnsi="Cambria"/>
                <w:color w:val="221F1F"/>
                <w:sz w:val="22"/>
                <w:szCs w:val="22"/>
              </w:rPr>
              <w:t>:Frais</w:t>
            </w:r>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soumission.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Article12</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:Langue</w:t>
            </w:r>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l’offre.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Article13</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5"/>
              <w:rPr>
                <w:rFonts w:ascii="Cambria" w:hAnsi="Cambria"/>
                <w:sz w:val="22"/>
                <w:szCs w:val="22"/>
              </w:rPr>
            </w:pPr>
            <w:r w:rsidRPr="0050543A">
              <w:rPr>
                <w:rFonts w:ascii="Cambria" w:hAnsi="Cambria"/>
                <w:color w:val="221F1F"/>
                <w:sz w:val="22"/>
                <w:szCs w:val="22"/>
              </w:rPr>
              <w:t>:Documents</w:t>
            </w:r>
            <w:r w:rsidR="005C3101">
              <w:rPr>
                <w:rFonts w:ascii="Cambria" w:hAnsi="Cambria"/>
                <w:color w:val="221F1F"/>
                <w:sz w:val="22"/>
                <w:szCs w:val="22"/>
              </w:rPr>
              <w:t xml:space="preserve"> </w:t>
            </w:r>
            <w:r w:rsidRPr="0050543A">
              <w:rPr>
                <w:rFonts w:ascii="Cambria" w:hAnsi="Cambria"/>
                <w:color w:val="221F1F"/>
                <w:sz w:val="22"/>
                <w:szCs w:val="22"/>
              </w:rPr>
              <w:t>constituant</w:t>
            </w:r>
            <w:r w:rsidR="005C3101">
              <w:rPr>
                <w:rFonts w:ascii="Cambria" w:hAnsi="Cambria"/>
                <w:color w:val="221F1F"/>
                <w:sz w:val="22"/>
                <w:szCs w:val="22"/>
              </w:rPr>
              <w:t xml:space="preserve"> </w:t>
            </w:r>
            <w:r w:rsidRPr="0050543A">
              <w:rPr>
                <w:rFonts w:ascii="Cambria" w:hAnsi="Cambria"/>
                <w:color w:val="221F1F"/>
                <w:sz w:val="22"/>
                <w:szCs w:val="22"/>
              </w:rPr>
              <w:t>l’offre.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Article14</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:Montant</w:t>
            </w:r>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l’offre.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Article15</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proofErr w:type="gramStart"/>
            <w:r w:rsidRPr="0050543A">
              <w:rPr>
                <w:rFonts w:ascii="Cambria" w:hAnsi="Cambria"/>
                <w:color w:val="221F1F"/>
                <w:sz w:val="22"/>
                <w:szCs w:val="22"/>
              </w:rPr>
              <w:t>:Monnaies</w:t>
            </w:r>
            <w:proofErr w:type="gramEnd"/>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soumission</w:t>
            </w:r>
            <w:r w:rsidR="005C3101">
              <w:rPr>
                <w:rFonts w:ascii="Cambria" w:hAnsi="Cambria"/>
                <w:color w:val="221F1F"/>
                <w:sz w:val="22"/>
                <w:szCs w:val="22"/>
              </w:rPr>
              <w:t xml:space="preserve"> </w:t>
            </w:r>
            <w:r w:rsidRPr="0050543A">
              <w:rPr>
                <w:rFonts w:ascii="Cambria" w:hAnsi="Cambria"/>
                <w:color w:val="221F1F"/>
                <w:sz w:val="22"/>
                <w:szCs w:val="22"/>
              </w:rPr>
              <w:t>et</w:t>
            </w:r>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règlement.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Article16</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:Validité</w:t>
            </w:r>
            <w:r w:rsidR="005C3101">
              <w:rPr>
                <w:rFonts w:ascii="Cambria" w:hAnsi="Cambria"/>
                <w:color w:val="221F1F"/>
                <w:sz w:val="22"/>
                <w:szCs w:val="22"/>
              </w:rPr>
              <w:t xml:space="preserve">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offres.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Article17</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:Caution</w:t>
            </w:r>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Soumission.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Article18</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proofErr w:type="gramStart"/>
            <w:r w:rsidRPr="0050543A">
              <w:rPr>
                <w:rFonts w:ascii="Cambria" w:hAnsi="Cambria"/>
                <w:color w:val="221F1F"/>
                <w:sz w:val="22"/>
                <w:szCs w:val="22"/>
              </w:rPr>
              <w:t>:Propositions</w:t>
            </w:r>
            <w:proofErr w:type="gramEnd"/>
            <w:r w:rsidR="005C3101">
              <w:rPr>
                <w:rFonts w:ascii="Cambria" w:hAnsi="Cambria"/>
                <w:color w:val="221F1F"/>
                <w:sz w:val="22"/>
                <w:szCs w:val="22"/>
              </w:rPr>
              <w:t xml:space="preserve"> </w:t>
            </w:r>
            <w:r w:rsidRPr="0050543A">
              <w:rPr>
                <w:rFonts w:ascii="Cambria" w:hAnsi="Cambria"/>
                <w:color w:val="221F1F"/>
                <w:sz w:val="22"/>
                <w:szCs w:val="22"/>
              </w:rPr>
              <w:t>variantes</w:t>
            </w:r>
            <w:r w:rsidR="005C3101">
              <w:rPr>
                <w:rFonts w:ascii="Cambria" w:hAnsi="Cambria"/>
                <w:color w:val="221F1F"/>
                <w:sz w:val="22"/>
                <w:szCs w:val="22"/>
              </w:rPr>
              <w:t xml:space="preserve">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soumissionnaires.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Article19</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proofErr w:type="gramStart"/>
            <w:r w:rsidRPr="0050543A">
              <w:rPr>
                <w:rFonts w:ascii="Cambria" w:hAnsi="Cambria"/>
                <w:color w:val="221F1F"/>
                <w:sz w:val="22"/>
                <w:szCs w:val="22"/>
              </w:rPr>
              <w:t>:Réunion</w:t>
            </w:r>
            <w:proofErr w:type="gramEnd"/>
            <w:r w:rsidR="005C3101">
              <w:rPr>
                <w:rFonts w:ascii="Cambria" w:hAnsi="Cambria"/>
                <w:color w:val="221F1F"/>
                <w:sz w:val="22"/>
                <w:szCs w:val="22"/>
              </w:rPr>
              <w:t xml:space="preserve"> </w:t>
            </w:r>
            <w:r w:rsidRPr="0050543A">
              <w:rPr>
                <w:rFonts w:ascii="Cambria" w:hAnsi="Cambria"/>
                <w:color w:val="221F1F"/>
                <w:sz w:val="22"/>
                <w:szCs w:val="22"/>
              </w:rPr>
              <w:t>préparatoire</w:t>
            </w:r>
            <w:r w:rsidR="005C3101">
              <w:rPr>
                <w:rFonts w:ascii="Cambria" w:hAnsi="Cambria"/>
                <w:color w:val="221F1F"/>
                <w:sz w:val="22"/>
                <w:szCs w:val="22"/>
              </w:rPr>
              <w:t xml:space="preserve"> </w:t>
            </w:r>
            <w:r w:rsidRPr="0050543A">
              <w:rPr>
                <w:rFonts w:ascii="Cambria" w:hAnsi="Cambria"/>
                <w:color w:val="221F1F"/>
                <w:sz w:val="22"/>
                <w:szCs w:val="22"/>
              </w:rPr>
              <w:t>à</w:t>
            </w:r>
            <w:r w:rsidR="005C3101">
              <w:rPr>
                <w:rFonts w:ascii="Cambria" w:hAnsi="Cambria"/>
                <w:color w:val="221F1F"/>
                <w:sz w:val="22"/>
                <w:szCs w:val="22"/>
              </w:rPr>
              <w:t xml:space="preserve"> </w:t>
            </w:r>
            <w:r w:rsidRPr="0050543A">
              <w:rPr>
                <w:rFonts w:ascii="Cambria" w:hAnsi="Cambria"/>
                <w:color w:val="221F1F"/>
                <w:sz w:val="22"/>
                <w:szCs w:val="22"/>
              </w:rPr>
              <w:t>l’établissement</w:t>
            </w:r>
            <w:r w:rsidR="005C3101">
              <w:rPr>
                <w:rFonts w:ascii="Cambria" w:hAnsi="Cambria"/>
                <w:color w:val="221F1F"/>
                <w:sz w:val="22"/>
                <w:szCs w:val="22"/>
              </w:rPr>
              <w:t xml:space="preserve">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offres.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Article20</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5"/>
              <w:rPr>
                <w:rFonts w:ascii="Cambria" w:hAnsi="Cambria"/>
                <w:sz w:val="22"/>
                <w:szCs w:val="22"/>
              </w:rPr>
            </w:pPr>
            <w:r w:rsidRPr="0050543A">
              <w:rPr>
                <w:rFonts w:ascii="Cambria" w:hAnsi="Cambria"/>
                <w:color w:val="221F1F"/>
                <w:sz w:val="22"/>
                <w:szCs w:val="22"/>
              </w:rPr>
              <w:t>:Forme</w:t>
            </w:r>
            <w:r w:rsidR="005C3101">
              <w:rPr>
                <w:rFonts w:ascii="Cambria" w:hAnsi="Cambria"/>
                <w:color w:val="221F1F"/>
                <w:sz w:val="22"/>
                <w:szCs w:val="22"/>
              </w:rPr>
              <w:t xml:space="preserve"> </w:t>
            </w:r>
            <w:r w:rsidRPr="0050543A">
              <w:rPr>
                <w:rFonts w:ascii="Cambria" w:hAnsi="Cambria"/>
                <w:color w:val="221F1F"/>
                <w:sz w:val="22"/>
                <w:szCs w:val="22"/>
              </w:rPr>
              <w:t>et</w:t>
            </w:r>
            <w:r w:rsidR="005C3101">
              <w:rPr>
                <w:rFonts w:ascii="Cambria" w:hAnsi="Cambria"/>
                <w:color w:val="221F1F"/>
                <w:sz w:val="22"/>
                <w:szCs w:val="22"/>
              </w:rPr>
              <w:t xml:space="preserve"> </w:t>
            </w:r>
            <w:r w:rsidRPr="0050543A">
              <w:rPr>
                <w:rFonts w:ascii="Cambria" w:hAnsi="Cambria"/>
                <w:color w:val="221F1F"/>
                <w:sz w:val="22"/>
                <w:szCs w:val="22"/>
              </w:rPr>
              <w:t>signature</w:t>
            </w:r>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l’offre.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FF686D" w:rsidRPr="0050543A" w:rsidRDefault="006D49CC" w:rsidP="00384BFF">
      <w:pPr>
        <w:widowControl w:val="0"/>
        <w:numPr>
          <w:ilvl w:val="0"/>
          <w:numId w:val="43"/>
        </w:numPr>
        <w:tabs>
          <w:tab w:val="left" w:pos="10440"/>
        </w:tabs>
        <w:autoSpaceDE w:val="0"/>
        <w:autoSpaceDN w:val="0"/>
        <w:adjustRightInd w:val="0"/>
        <w:spacing w:line="240" w:lineRule="exact"/>
        <w:ind w:right="-180"/>
        <w:rPr>
          <w:rFonts w:ascii="Cambria" w:hAnsi="Cambria"/>
          <w:color w:val="221F1F"/>
          <w:sz w:val="22"/>
          <w:szCs w:val="22"/>
        </w:rPr>
      </w:pPr>
      <w:r w:rsidRPr="0050543A">
        <w:rPr>
          <w:rFonts w:ascii="Cambria" w:hAnsi="Cambria"/>
          <w:b/>
          <w:bCs/>
          <w:color w:val="221F1F"/>
          <w:sz w:val="22"/>
          <w:szCs w:val="22"/>
        </w:rPr>
        <w:t>Dépôt</w:t>
      </w:r>
      <w:r w:rsidR="005C3101">
        <w:rPr>
          <w:rFonts w:ascii="Cambria" w:hAnsi="Cambria"/>
          <w:b/>
          <w:bCs/>
          <w:color w:val="221F1F"/>
          <w:sz w:val="22"/>
          <w:szCs w:val="22"/>
        </w:rPr>
        <w:t xml:space="preserve"> </w:t>
      </w:r>
      <w:r w:rsidRPr="0050543A">
        <w:rPr>
          <w:rFonts w:ascii="Cambria" w:hAnsi="Cambria"/>
          <w:b/>
          <w:bCs/>
          <w:color w:val="221F1F"/>
          <w:sz w:val="22"/>
          <w:szCs w:val="22"/>
        </w:rPr>
        <w:t>des</w:t>
      </w:r>
      <w:r w:rsidR="005C3101">
        <w:rPr>
          <w:rFonts w:ascii="Cambria" w:hAnsi="Cambria"/>
          <w:b/>
          <w:bCs/>
          <w:color w:val="221F1F"/>
          <w:sz w:val="22"/>
          <w:szCs w:val="22"/>
        </w:rPr>
        <w:t xml:space="preserve"> </w:t>
      </w:r>
      <w:proofErr w:type="gramStart"/>
      <w:r w:rsidRPr="0050543A">
        <w:rPr>
          <w:rFonts w:ascii="Cambria" w:hAnsi="Cambria"/>
          <w:b/>
          <w:bCs/>
          <w:color w:val="221F1F"/>
          <w:sz w:val="22"/>
          <w:szCs w:val="22"/>
        </w:rPr>
        <w:t>offres</w:t>
      </w:r>
      <w:r w:rsidRPr="0050543A">
        <w:rPr>
          <w:rFonts w:ascii="Cambria" w:hAnsi="Cambria"/>
          <w:color w:val="221F1F"/>
          <w:sz w:val="22"/>
          <w:szCs w:val="22"/>
        </w:rPr>
        <w:t>.</w:t>
      </w:r>
      <w:proofErr w:type="gramEnd"/>
      <w:r w:rsidRPr="0050543A">
        <w:rPr>
          <w:rFonts w:ascii="Cambria" w:hAnsi="Cambria"/>
          <w:color w:val="221F1F"/>
          <w:sz w:val="22"/>
          <w:szCs w:val="22"/>
        </w:rPr>
        <w:t xml:space="preserve"> . . . . . . . . . . . . . . . . . . . . . . . . . . . . . . . . . . . . . . . . . . . . . . . . . . . . . . . . . . . . . .. . . . . . . . . . . . . . . . </w:t>
      </w:r>
    </w:p>
    <w:p w:rsidR="006D49CC" w:rsidRPr="0050543A" w:rsidRDefault="006D49CC" w:rsidP="00FF686D">
      <w:pPr>
        <w:widowControl w:val="0"/>
        <w:tabs>
          <w:tab w:val="left" w:pos="10440"/>
        </w:tabs>
        <w:autoSpaceDE w:val="0"/>
        <w:autoSpaceDN w:val="0"/>
        <w:adjustRightInd w:val="0"/>
        <w:spacing w:line="240" w:lineRule="exact"/>
        <w:ind w:left="467" w:right="-180"/>
        <w:rPr>
          <w:rFonts w:ascii="Cambria" w:hAnsi="Cambria"/>
          <w:color w:val="000000"/>
          <w:sz w:val="22"/>
          <w:szCs w:val="22"/>
        </w:rPr>
      </w:pPr>
      <w:r w:rsidRPr="0050543A">
        <w:rPr>
          <w:rFonts w:ascii="Cambria" w:hAnsi="Cambria"/>
          <w:color w:val="221F1F"/>
          <w:sz w:val="22"/>
          <w:szCs w:val="22"/>
        </w:rPr>
        <w:tab/>
      </w: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Article21</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06" w:right="-64"/>
              <w:rPr>
                <w:rFonts w:ascii="Cambria" w:hAnsi="Cambria"/>
                <w:sz w:val="22"/>
                <w:szCs w:val="22"/>
              </w:rPr>
            </w:pPr>
            <w:r w:rsidRPr="0050543A">
              <w:rPr>
                <w:rFonts w:ascii="Cambria" w:hAnsi="Cambria"/>
                <w:color w:val="221F1F"/>
                <w:sz w:val="22"/>
                <w:szCs w:val="22"/>
              </w:rPr>
              <w:t>:Cachetage</w:t>
            </w:r>
            <w:r w:rsidR="005C3101">
              <w:rPr>
                <w:rFonts w:ascii="Cambria" w:hAnsi="Cambria"/>
                <w:color w:val="221F1F"/>
                <w:sz w:val="22"/>
                <w:szCs w:val="22"/>
              </w:rPr>
              <w:t xml:space="preserve"> </w:t>
            </w:r>
            <w:r w:rsidRPr="0050543A">
              <w:rPr>
                <w:rFonts w:ascii="Cambria" w:hAnsi="Cambria"/>
                <w:color w:val="221F1F"/>
                <w:sz w:val="22"/>
                <w:szCs w:val="22"/>
              </w:rPr>
              <w:t>et</w:t>
            </w:r>
            <w:r w:rsidR="005C3101">
              <w:rPr>
                <w:rFonts w:ascii="Cambria" w:hAnsi="Cambria"/>
                <w:color w:val="221F1F"/>
                <w:sz w:val="22"/>
                <w:szCs w:val="22"/>
              </w:rPr>
              <w:t xml:space="preserve"> </w:t>
            </w:r>
            <w:r w:rsidRPr="0050543A">
              <w:rPr>
                <w:rFonts w:ascii="Cambria" w:hAnsi="Cambria"/>
                <w:color w:val="221F1F"/>
                <w:sz w:val="22"/>
                <w:szCs w:val="22"/>
              </w:rPr>
              <w:t>marquage</w:t>
            </w:r>
            <w:r w:rsidR="005C3101">
              <w:rPr>
                <w:rFonts w:ascii="Cambria" w:hAnsi="Cambria"/>
                <w:color w:val="221F1F"/>
                <w:sz w:val="22"/>
                <w:szCs w:val="22"/>
              </w:rPr>
              <w:t xml:space="preserve">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offres.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Article22</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proofErr w:type="gramStart"/>
            <w:r w:rsidRPr="0050543A">
              <w:rPr>
                <w:rFonts w:ascii="Cambria" w:hAnsi="Cambria"/>
                <w:color w:val="221F1F"/>
                <w:sz w:val="22"/>
                <w:szCs w:val="22"/>
              </w:rPr>
              <w:t>:Date</w:t>
            </w:r>
            <w:proofErr w:type="gramEnd"/>
            <w:r w:rsidR="005C3101">
              <w:rPr>
                <w:rFonts w:ascii="Cambria" w:hAnsi="Cambria"/>
                <w:color w:val="221F1F"/>
                <w:sz w:val="22"/>
                <w:szCs w:val="22"/>
              </w:rPr>
              <w:t xml:space="preserve"> </w:t>
            </w:r>
            <w:r w:rsidRPr="0050543A">
              <w:rPr>
                <w:rFonts w:ascii="Cambria" w:hAnsi="Cambria"/>
                <w:color w:val="221F1F"/>
                <w:sz w:val="22"/>
                <w:szCs w:val="22"/>
              </w:rPr>
              <w:t>et</w:t>
            </w:r>
            <w:r w:rsidR="005C3101">
              <w:rPr>
                <w:rFonts w:ascii="Cambria" w:hAnsi="Cambria"/>
                <w:color w:val="221F1F"/>
                <w:sz w:val="22"/>
                <w:szCs w:val="22"/>
              </w:rPr>
              <w:t xml:space="preserve"> </w:t>
            </w:r>
            <w:r w:rsidRPr="0050543A">
              <w:rPr>
                <w:rFonts w:ascii="Cambria" w:hAnsi="Cambria"/>
                <w:color w:val="221F1F"/>
                <w:sz w:val="22"/>
                <w:szCs w:val="22"/>
              </w:rPr>
              <w:t>heure</w:t>
            </w:r>
            <w:r w:rsidR="005C3101">
              <w:rPr>
                <w:rFonts w:ascii="Cambria" w:hAnsi="Cambria"/>
                <w:color w:val="221F1F"/>
                <w:sz w:val="22"/>
                <w:szCs w:val="22"/>
              </w:rPr>
              <w:t xml:space="preserve"> </w:t>
            </w:r>
            <w:r w:rsidRPr="0050543A">
              <w:rPr>
                <w:rFonts w:ascii="Cambria" w:hAnsi="Cambria"/>
                <w:color w:val="221F1F"/>
                <w:sz w:val="22"/>
                <w:szCs w:val="22"/>
              </w:rPr>
              <w:t>limite</w:t>
            </w:r>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dépôt</w:t>
            </w:r>
            <w:r w:rsidR="005C3101">
              <w:rPr>
                <w:rFonts w:ascii="Cambria" w:hAnsi="Cambria"/>
                <w:color w:val="221F1F"/>
                <w:sz w:val="22"/>
                <w:szCs w:val="22"/>
              </w:rPr>
              <w:t xml:space="preserve">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offres.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Article23</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:Offres</w:t>
            </w:r>
            <w:r w:rsidR="005C3101">
              <w:rPr>
                <w:rFonts w:ascii="Cambria" w:hAnsi="Cambria"/>
                <w:color w:val="221F1F"/>
                <w:sz w:val="22"/>
                <w:szCs w:val="22"/>
              </w:rPr>
              <w:t xml:space="preserve"> </w:t>
            </w:r>
            <w:r w:rsidRPr="0050543A">
              <w:rPr>
                <w:rFonts w:ascii="Cambria" w:hAnsi="Cambria"/>
                <w:color w:val="221F1F"/>
                <w:sz w:val="22"/>
                <w:szCs w:val="22"/>
              </w:rPr>
              <w:t>hors</w:t>
            </w:r>
            <w:r w:rsidR="005C3101">
              <w:rPr>
                <w:rFonts w:ascii="Cambria" w:hAnsi="Cambria"/>
                <w:color w:val="221F1F"/>
                <w:sz w:val="22"/>
                <w:szCs w:val="22"/>
              </w:rPr>
              <w:t xml:space="preserve"> </w:t>
            </w:r>
            <w:r w:rsidRPr="0050543A">
              <w:rPr>
                <w:rFonts w:ascii="Cambria" w:hAnsi="Cambria"/>
                <w:color w:val="221F1F"/>
                <w:sz w:val="22"/>
                <w:szCs w:val="22"/>
              </w:rPr>
              <w:t>délai.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Article24</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proofErr w:type="gramStart"/>
            <w:r w:rsidRPr="0050543A">
              <w:rPr>
                <w:rFonts w:ascii="Cambria" w:hAnsi="Cambria"/>
                <w:color w:val="221F1F"/>
                <w:sz w:val="22"/>
                <w:szCs w:val="22"/>
              </w:rPr>
              <w:t>:Modification</w:t>
            </w:r>
            <w:proofErr w:type="gramEnd"/>
            <w:r w:rsidRPr="0050543A">
              <w:rPr>
                <w:rFonts w:ascii="Cambria" w:hAnsi="Cambria"/>
                <w:color w:val="221F1F"/>
                <w:sz w:val="22"/>
                <w:szCs w:val="22"/>
              </w:rPr>
              <w:t>,</w:t>
            </w:r>
            <w:r w:rsidR="005C3101">
              <w:rPr>
                <w:rFonts w:ascii="Cambria" w:hAnsi="Cambria"/>
                <w:color w:val="221F1F"/>
                <w:sz w:val="22"/>
                <w:szCs w:val="22"/>
              </w:rPr>
              <w:t xml:space="preserve"> </w:t>
            </w:r>
            <w:r w:rsidRPr="0050543A">
              <w:rPr>
                <w:rFonts w:ascii="Cambria" w:hAnsi="Cambria"/>
                <w:color w:val="221F1F"/>
                <w:sz w:val="22"/>
                <w:szCs w:val="22"/>
              </w:rPr>
              <w:t>substitution</w:t>
            </w:r>
            <w:r w:rsidR="005C3101">
              <w:rPr>
                <w:rFonts w:ascii="Cambria" w:hAnsi="Cambria"/>
                <w:color w:val="221F1F"/>
                <w:sz w:val="22"/>
                <w:szCs w:val="22"/>
              </w:rPr>
              <w:t xml:space="preserve"> </w:t>
            </w:r>
            <w:r w:rsidRPr="0050543A">
              <w:rPr>
                <w:rFonts w:ascii="Cambria" w:hAnsi="Cambria"/>
                <w:color w:val="221F1F"/>
                <w:sz w:val="22"/>
                <w:szCs w:val="22"/>
              </w:rPr>
              <w:t>et</w:t>
            </w:r>
            <w:r w:rsidR="005C3101">
              <w:rPr>
                <w:rFonts w:ascii="Cambria" w:hAnsi="Cambria"/>
                <w:color w:val="221F1F"/>
                <w:sz w:val="22"/>
                <w:szCs w:val="22"/>
              </w:rPr>
              <w:t xml:space="preserve"> </w:t>
            </w:r>
            <w:r w:rsidRPr="0050543A">
              <w:rPr>
                <w:rFonts w:ascii="Cambria" w:hAnsi="Cambria"/>
                <w:color w:val="221F1F"/>
                <w:sz w:val="22"/>
                <w:szCs w:val="22"/>
              </w:rPr>
              <w:t>retrait</w:t>
            </w:r>
            <w:r w:rsidR="005C3101">
              <w:rPr>
                <w:rFonts w:ascii="Cambria" w:hAnsi="Cambria"/>
                <w:color w:val="221F1F"/>
                <w:sz w:val="22"/>
                <w:szCs w:val="22"/>
              </w:rPr>
              <w:t xml:space="preserve">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offres.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before="11" w:line="12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50543A" w:rsidRPr="0050543A" w:rsidRDefault="006D49CC" w:rsidP="00384BFF">
      <w:pPr>
        <w:widowControl w:val="0"/>
        <w:numPr>
          <w:ilvl w:val="0"/>
          <w:numId w:val="44"/>
        </w:numPr>
        <w:tabs>
          <w:tab w:val="left" w:pos="10460"/>
        </w:tabs>
        <w:autoSpaceDE w:val="0"/>
        <w:autoSpaceDN w:val="0"/>
        <w:adjustRightInd w:val="0"/>
        <w:spacing w:before="53"/>
        <w:ind w:right="-127"/>
        <w:rPr>
          <w:rFonts w:ascii="Cambria" w:hAnsi="Cambria"/>
          <w:color w:val="221F1F"/>
          <w:sz w:val="22"/>
          <w:szCs w:val="22"/>
        </w:rPr>
      </w:pPr>
      <w:r w:rsidRPr="0050543A">
        <w:rPr>
          <w:rFonts w:ascii="Cambria" w:hAnsi="Cambria"/>
          <w:b/>
          <w:bCs/>
          <w:color w:val="221F1F"/>
          <w:sz w:val="22"/>
          <w:szCs w:val="22"/>
        </w:rPr>
        <w:t>Ouverture</w:t>
      </w:r>
      <w:r w:rsidR="005C3101">
        <w:rPr>
          <w:rFonts w:ascii="Cambria" w:hAnsi="Cambria"/>
          <w:b/>
          <w:bCs/>
          <w:color w:val="221F1F"/>
          <w:sz w:val="22"/>
          <w:szCs w:val="22"/>
        </w:rPr>
        <w:t xml:space="preserve"> </w:t>
      </w:r>
      <w:r w:rsidRPr="0050543A">
        <w:rPr>
          <w:rFonts w:ascii="Cambria" w:hAnsi="Cambria"/>
          <w:b/>
          <w:bCs/>
          <w:color w:val="221F1F"/>
          <w:sz w:val="22"/>
          <w:szCs w:val="22"/>
        </w:rPr>
        <w:t>des</w:t>
      </w:r>
      <w:r w:rsidR="005C3101">
        <w:rPr>
          <w:rFonts w:ascii="Cambria" w:hAnsi="Cambria"/>
          <w:b/>
          <w:bCs/>
          <w:color w:val="221F1F"/>
          <w:sz w:val="22"/>
          <w:szCs w:val="22"/>
        </w:rPr>
        <w:t xml:space="preserve"> </w:t>
      </w:r>
      <w:r w:rsidRPr="0050543A">
        <w:rPr>
          <w:rFonts w:ascii="Cambria" w:hAnsi="Cambria"/>
          <w:b/>
          <w:bCs/>
          <w:color w:val="221F1F"/>
          <w:sz w:val="22"/>
          <w:szCs w:val="22"/>
        </w:rPr>
        <w:t>plis</w:t>
      </w:r>
      <w:r w:rsidR="005C3101">
        <w:rPr>
          <w:rFonts w:ascii="Cambria" w:hAnsi="Cambria"/>
          <w:b/>
          <w:bCs/>
          <w:color w:val="221F1F"/>
          <w:sz w:val="22"/>
          <w:szCs w:val="22"/>
        </w:rPr>
        <w:t xml:space="preserve"> </w:t>
      </w:r>
      <w:r w:rsidRPr="0050543A">
        <w:rPr>
          <w:rFonts w:ascii="Cambria" w:hAnsi="Cambria"/>
          <w:b/>
          <w:bCs/>
          <w:color w:val="221F1F"/>
          <w:sz w:val="22"/>
          <w:szCs w:val="22"/>
        </w:rPr>
        <w:t>et</w:t>
      </w:r>
      <w:r w:rsidR="005C3101">
        <w:rPr>
          <w:rFonts w:ascii="Cambria" w:hAnsi="Cambria"/>
          <w:b/>
          <w:bCs/>
          <w:color w:val="221F1F"/>
          <w:sz w:val="22"/>
          <w:szCs w:val="22"/>
        </w:rPr>
        <w:t xml:space="preserve"> </w:t>
      </w:r>
      <w:r w:rsidRPr="0050543A">
        <w:rPr>
          <w:rFonts w:ascii="Cambria" w:hAnsi="Cambria"/>
          <w:b/>
          <w:bCs/>
          <w:color w:val="221F1F"/>
          <w:sz w:val="22"/>
          <w:szCs w:val="22"/>
        </w:rPr>
        <w:t>évaluation</w:t>
      </w:r>
      <w:r w:rsidR="005C3101">
        <w:rPr>
          <w:rFonts w:ascii="Cambria" w:hAnsi="Cambria"/>
          <w:b/>
          <w:bCs/>
          <w:color w:val="221F1F"/>
          <w:sz w:val="22"/>
          <w:szCs w:val="22"/>
        </w:rPr>
        <w:t xml:space="preserve"> </w:t>
      </w:r>
      <w:r w:rsidRPr="0050543A">
        <w:rPr>
          <w:rFonts w:ascii="Cambria" w:hAnsi="Cambria"/>
          <w:b/>
          <w:bCs/>
          <w:color w:val="221F1F"/>
          <w:sz w:val="22"/>
          <w:szCs w:val="22"/>
        </w:rPr>
        <w:t>des</w:t>
      </w:r>
      <w:r w:rsidR="005C3101">
        <w:rPr>
          <w:rFonts w:ascii="Cambria" w:hAnsi="Cambria"/>
          <w:b/>
          <w:bCs/>
          <w:color w:val="221F1F"/>
          <w:sz w:val="22"/>
          <w:szCs w:val="22"/>
        </w:rPr>
        <w:t xml:space="preserve"> </w:t>
      </w:r>
      <w:r w:rsidRPr="0050543A">
        <w:rPr>
          <w:rFonts w:ascii="Cambria" w:hAnsi="Cambria"/>
          <w:b/>
          <w:bCs/>
          <w:color w:val="221F1F"/>
          <w:sz w:val="22"/>
          <w:szCs w:val="22"/>
        </w:rPr>
        <w:t>offres</w:t>
      </w:r>
      <w:r w:rsidRPr="0050543A">
        <w:rPr>
          <w:rFonts w:ascii="Cambria" w:hAnsi="Cambria"/>
          <w:color w:val="221F1F"/>
          <w:sz w:val="22"/>
          <w:szCs w:val="22"/>
        </w:rPr>
        <w:t xml:space="preserve">. . . . . . . . . . . . . . . . . . . . . . . . . . . . . . . . . . . . . . . . . . . . . . . . . . </w:t>
      </w:r>
    </w:p>
    <w:p w:rsidR="006D49CC" w:rsidRPr="0050543A" w:rsidRDefault="0050543A" w:rsidP="0050543A">
      <w:pPr>
        <w:widowControl w:val="0"/>
        <w:tabs>
          <w:tab w:val="left" w:pos="10460"/>
        </w:tabs>
        <w:autoSpaceDE w:val="0"/>
        <w:autoSpaceDN w:val="0"/>
        <w:adjustRightInd w:val="0"/>
        <w:spacing w:before="53"/>
        <w:ind w:left="467" w:right="-127"/>
        <w:rPr>
          <w:rFonts w:ascii="Cambria" w:hAnsi="Cambria"/>
          <w:color w:val="000000"/>
          <w:sz w:val="22"/>
          <w:szCs w:val="22"/>
        </w:rPr>
      </w:pPr>
      <w:r w:rsidRPr="0050543A">
        <w:rPr>
          <w:rFonts w:ascii="Cambria" w:hAnsi="Cambria"/>
          <w:color w:val="221F1F"/>
          <w:sz w:val="22"/>
          <w:szCs w:val="22"/>
        </w:rPr>
        <w:tab/>
      </w:r>
      <w:r w:rsidR="006D49CC" w:rsidRPr="0050543A">
        <w:rPr>
          <w:rFonts w:ascii="Cambria" w:hAnsi="Cambria"/>
          <w:color w:val="221F1F"/>
          <w:sz w:val="22"/>
          <w:szCs w:val="22"/>
        </w:rPr>
        <w:t>. . . . . . . . . . . . .. . . . . . . . . . . . . . . . . . . . . . . . . . . . . . . . . . . . . . . . . . . .</w:t>
      </w:r>
    </w:p>
    <w:tbl>
      <w:tblPr>
        <w:tblW w:w="9599" w:type="dxa"/>
        <w:tblInd w:w="494" w:type="dxa"/>
        <w:tblLayout w:type="fixed"/>
        <w:tblCellMar>
          <w:left w:w="0" w:type="dxa"/>
          <w:right w:w="0" w:type="dxa"/>
        </w:tblCellMar>
        <w:tblLook w:val="0000" w:firstRow="0" w:lastRow="0" w:firstColumn="0" w:lastColumn="0" w:noHBand="0" w:noVBand="0"/>
      </w:tblPr>
      <w:tblGrid>
        <w:gridCol w:w="1114"/>
        <w:gridCol w:w="8031"/>
        <w:gridCol w:w="454"/>
      </w:tblGrid>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Article25</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06" w:right="-64"/>
              <w:rPr>
                <w:rFonts w:ascii="Cambria" w:hAnsi="Cambria"/>
                <w:sz w:val="22"/>
                <w:szCs w:val="22"/>
              </w:rPr>
            </w:pPr>
            <w:r w:rsidRPr="0050543A">
              <w:rPr>
                <w:rFonts w:ascii="Cambria" w:hAnsi="Cambria"/>
                <w:color w:val="221F1F"/>
                <w:sz w:val="22"/>
                <w:szCs w:val="22"/>
              </w:rPr>
              <w:t>:Ouverture</w:t>
            </w:r>
            <w:r w:rsidR="005C3101">
              <w:rPr>
                <w:rFonts w:ascii="Cambria" w:hAnsi="Cambria"/>
                <w:color w:val="221F1F"/>
                <w:sz w:val="22"/>
                <w:szCs w:val="22"/>
              </w:rPr>
              <w:t xml:space="preserve">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plis</w:t>
            </w:r>
            <w:r w:rsidR="005C3101">
              <w:rPr>
                <w:rFonts w:ascii="Cambria" w:hAnsi="Cambria"/>
                <w:color w:val="221F1F"/>
                <w:sz w:val="22"/>
                <w:szCs w:val="22"/>
              </w:rPr>
              <w:t xml:space="preserve"> </w:t>
            </w:r>
            <w:r w:rsidRPr="0050543A">
              <w:rPr>
                <w:rFonts w:ascii="Cambria" w:hAnsi="Cambria"/>
                <w:color w:val="221F1F"/>
                <w:sz w:val="22"/>
                <w:szCs w:val="22"/>
              </w:rPr>
              <w:t>et</w:t>
            </w:r>
            <w:r w:rsidR="005C3101">
              <w:rPr>
                <w:rFonts w:ascii="Cambria" w:hAnsi="Cambria"/>
                <w:color w:val="221F1F"/>
                <w:sz w:val="22"/>
                <w:szCs w:val="22"/>
              </w:rPr>
              <w:t xml:space="preserve"> </w:t>
            </w:r>
            <w:r w:rsidRPr="0050543A">
              <w:rPr>
                <w:rFonts w:ascii="Cambria" w:hAnsi="Cambria"/>
                <w:color w:val="221F1F"/>
                <w:sz w:val="22"/>
                <w:szCs w:val="22"/>
              </w:rPr>
              <w:t>recours.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Article26</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proofErr w:type="gramStart"/>
            <w:r w:rsidRPr="0050543A">
              <w:rPr>
                <w:rFonts w:ascii="Cambria" w:hAnsi="Cambria"/>
                <w:color w:val="221F1F"/>
                <w:sz w:val="22"/>
                <w:szCs w:val="22"/>
              </w:rPr>
              <w:t>:Caractère</w:t>
            </w:r>
            <w:proofErr w:type="gramEnd"/>
            <w:r w:rsidR="005C3101">
              <w:rPr>
                <w:rFonts w:ascii="Cambria" w:hAnsi="Cambria"/>
                <w:color w:val="221F1F"/>
                <w:sz w:val="22"/>
                <w:szCs w:val="22"/>
              </w:rPr>
              <w:t xml:space="preserve"> </w:t>
            </w:r>
            <w:r w:rsidRPr="0050543A">
              <w:rPr>
                <w:rFonts w:ascii="Cambria" w:hAnsi="Cambria"/>
                <w:color w:val="221F1F"/>
                <w:sz w:val="22"/>
                <w:szCs w:val="22"/>
              </w:rPr>
              <w:t>confidentiel</w:t>
            </w:r>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la</w:t>
            </w:r>
            <w:r w:rsidR="005C3101">
              <w:rPr>
                <w:rFonts w:ascii="Cambria" w:hAnsi="Cambria"/>
                <w:color w:val="221F1F"/>
                <w:sz w:val="22"/>
                <w:szCs w:val="22"/>
              </w:rPr>
              <w:t xml:space="preserve"> </w:t>
            </w:r>
            <w:r w:rsidRPr="0050543A">
              <w:rPr>
                <w:rFonts w:ascii="Cambria" w:hAnsi="Cambria"/>
                <w:color w:val="221F1F"/>
                <w:sz w:val="22"/>
                <w:szCs w:val="22"/>
              </w:rPr>
              <w:t>procédure.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w w:val="97"/>
                <w:sz w:val="22"/>
                <w:szCs w:val="22"/>
              </w:rPr>
              <w:lastRenderedPageBreak/>
              <w:t>Article27</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proofErr w:type="gramStart"/>
            <w:r w:rsidRPr="0050543A">
              <w:rPr>
                <w:rFonts w:ascii="Cambria" w:hAnsi="Cambria"/>
                <w:color w:val="221F1F"/>
                <w:w w:val="97"/>
                <w:sz w:val="22"/>
                <w:szCs w:val="22"/>
              </w:rPr>
              <w:t>:Eclaircissements</w:t>
            </w:r>
            <w:proofErr w:type="gramEnd"/>
            <w:r w:rsidR="005C3101">
              <w:rPr>
                <w:rFonts w:ascii="Cambria" w:hAnsi="Cambria"/>
                <w:color w:val="221F1F"/>
                <w:w w:val="97"/>
                <w:sz w:val="22"/>
                <w:szCs w:val="22"/>
              </w:rPr>
              <w:t xml:space="preserve"> </w:t>
            </w:r>
            <w:r w:rsidRPr="0050543A">
              <w:rPr>
                <w:rFonts w:ascii="Cambria" w:hAnsi="Cambria"/>
                <w:color w:val="221F1F"/>
                <w:w w:val="97"/>
                <w:sz w:val="22"/>
                <w:szCs w:val="22"/>
              </w:rPr>
              <w:t>sur</w:t>
            </w:r>
            <w:r w:rsidR="005C3101">
              <w:rPr>
                <w:rFonts w:ascii="Cambria" w:hAnsi="Cambria"/>
                <w:color w:val="221F1F"/>
                <w:w w:val="97"/>
                <w:sz w:val="22"/>
                <w:szCs w:val="22"/>
              </w:rPr>
              <w:t xml:space="preserve"> </w:t>
            </w:r>
            <w:r w:rsidRPr="0050543A">
              <w:rPr>
                <w:rFonts w:ascii="Cambria" w:hAnsi="Cambria"/>
                <w:color w:val="221F1F"/>
                <w:w w:val="97"/>
                <w:sz w:val="22"/>
                <w:szCs w:val="22"/>
              </w:rPr>
              <w:t>les</w:t>
            </w:r>
            <w:r w:rsidR="005C3101">
              <w:rPr>
                <w:rFonts w:ascii="Cambria" w:hAnsi="Cambria"/>
                <w:color w:val="221F1F"/>
                <w:w w:val="97"/>
                <w:sz w:val="22"/>
                <w:szCs w:val="22"/>
              </w:rPr>
              <w:t xml:space="preserve"> </w:t>
            </w:r>
            <w:r w:rsidRPr="0050543A">
              <w:rPr>
                <w:rFonts w:ascii="Cambria" w:hAnsi="Cambria"/>
                <w:color w:val="221F1F"/>
                <w:w w:val="97"/>
                <w:sz w:val="22"/>
                <w:szCs w:val="22"/>
              </w:rPr>
              <w:t>offres</w:t>
            </w:r>
            <w:r w:rsidR="005C3101">
              <w:rPr>
                <w:rFonts w:ascii="Cambria" w:hAnsi="Cambria"/>
                <w:color w:val="221F1F"/>
                <w:w w:val="97"/>
                <w:sz w:val="22"/>
                <w:szCs w:val="22"/>
              </w:rPr>
              <w:t xml:space="preserve"> </w:t>
            </w:r>
            <w:r w:rsidRPr="0050543A">
              <w:rPr>
                <w:rFonts w:ascii="Cambria" w:hAnsi="Cambria"/>
                <w:color w:val="221F1F"/>
                <w:w w:val="97"/>
                <w:sz w:val="22"/>
                <w:szCs w:val="22"/>
              </w:rPr>
              <w:t>et</w:t>
            </w:r>
            <w:r w:rsidR="005C3101">
              <w:rPr>
                <w:rFonts w:ascii="Cambria" w:hAnsi="Cambria"/>
                <w:color w:val="221F1F"/>
                <w:w w:val="97"/>
                <w:sz w:val="22"/>
                <w:szCs w:val="22"/>
              </w:rPr>
              <w:t xml:space="preserve"> </w:t>
            </w:r>
            <w:r w:rsidRPr="0050543A">
              <w:rPr>
                <w:rFonts w:ascii="Cambria" w:hAnsi="Cambria"/>
                <w:color w:val="221F1F"/>
                <w:w w:val="97"/>
                <w:sz w:val="22"/>
                <w:szCs w:val="22"/>
              </w:rPr>
              <w:t>contacts</w:t>
            </w:r>
            <w:r w:rsidR="005C3101">
              <w:rPr>
                <w:rFonts w:ascii="Cambria" w:hAnsi="Cambria"/>
                <w:color w:val="221F1F"/>
                <w:w w:val="97"/>
                <w:sz w:val="22"/>
                <w:szCs w:val="22"/>
              </w:rPr>
              <w:t xml:space="preserve"> </w:t>
            </w:r>
            <w:r w:rsidRPr="0050543A">
              <w:rPr>
                <w:rFonts w:ascii="Cambria" w:hAnsi="Cambria"/>
                <w:color w:val="221F1F"/>
                <w:w w:val="97"/>
                <w:sz w:val="22"/>
                <w:szCs w:val="22"/>
              </w:rPr>
              <w:t>avec</w:t>
            </w:r>
            <w:r w:rsidR="005C3101">
              <w:rPr>
                <w:rFonts w:ascii="Cambria" w:hAnsi="Cambria"/>
                <w:color w:val="221F1F"/>
                <w:w w:val="97"/>
                <w:sz w:val="22"/>
                <w:szCs w:val="22"/>
              </w:rPr>
              <w:t xml:space="preserve"> </w:t>
            </w:r>
            <w:r w:rsidRPr="0050543A">
              <w:rPr>
                <w:rFonts w:ascii="Cambria" w:hAnsi="Cambria"/>
                <w:color w:val="221F1F"/>
                <w:w w:val="97"/>
                <w:sz w:val="22"/>
                <w:szCs w:val="22"/>
              </w:rPr>
              <w:t>l’Autorité Contractante</w:t>
            </w:r>
            <w:r w:rsidRPr="0050543A">
              <w:rPr>
                <w:rFonts w:ascii="Cambria" w:hAnsi="Cambria"/>
                <w:color w:val="221F1F"/>
                <w:sz w:val="22"/>
                <w:szCs w:val="22"/>
              </w:rPr>
              <w:t>.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Article28</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proofErr w:type="gramStart"/>
            <w:r w:rsidRPr="0050543A">
              <w:rPr>
                <w:rFonts w:ascii="Cambria" w:hAnsi="Cambria"/>
                <w:color w:val="221F1F"/>
                <w:sz w:val="22"/>
                <w:szCs w:val="22"/>
              </w:rPr>
              <w:t>:Détermination</w:t>
            </w:r>
            <w:proofErr w:type="gramEnd"/>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la</w:t>
            </w:r>
            <w:r w:rsidR="005C3101">
              <w:rPr>
                <w:rFonts w:ascii="Cambria" w:hAnsi="Cambria"/>
                <w:color w:val="221F1F"/>
                <w:sz w:val="22"/>
                <w:szCs w:val="22"/>
              </w:rPr>
              <w:t xml:space="preserve"> </w:t>
            </w:r>
            <w:r w:rsidRPr="0050543A">
              <w:rPr>
                <w:rFonts w:ascii="Cambria" w:hAnsi="Cambria"/>
                <w:color w:val="221F1F"/>
                <w:sz w:val="22"/>
                <w:szCs w:val="22"/>
              </w:rPr>
              <w:t>conformité</w:t>
            </w:r>
            <w:r w:rsidR="005C3101">
              <w:rPr>
                <w:rFonts w:ascii="Cambria" w:hAnsi="Cambria"/>
                <w:color w:val="221F1F"/>
                <w:sz w:val="22"/>
                <w:szCs w:val="22"/>
              </w:rPr>
              <w:t xml:space="preserve">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offres.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Article29</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:Qualification</w:t>
            </w:r>
            <w:r w:rsidR="005C3101">
              <w:rPr>
                <w:rFonts w:ascii="Cambria" w:hAnsi="Cambria"/>
                <w:color w:val="221F1F"/>
                <w:sz w:val="22"/>
                <w:szCs w:val="22"/>
              </w:rPr>
              <w:t xml:space="preserve"> </w:t>
            </w:r>
            <w:r w:rsidRPr="0050543A">
              <w:rPr>
                <w:rFonts w:ascii="Cambria" w:hAnsi="Cambria"/>
                <w:color w:val="221F1F"/>
                <w:sz w:val="22"/>
                <w:szCs w:val="22"/>
              </w:rPr>
              <w:t>du</w:t>
            </w:r>
            <w:r w:rsidR="005C3101">
              <w:rPr>
                <w:rFonts w:ascii="Cambria" w:hAnsi="Cambria"/>
                <w:color w:val="221F1F"/>
                <w:sz w:val="22"/>
                <w:szCs w:val="22"/>
              </w:rPr>
              <w:t xml:space="preserve"> </w:t>
            </w:r>
            <w:r w:rsidRPr="0050543A">
              <w:rPr>
                <w:rFonts w:ascii="Cambria" w:hAnsi="Cambria"/>
                <w:color w:val="221F1F"/>
                <w:sz w:val="22"/>
                <w:szCs w:val="22"/>
              </w:rPr>
              <w:t>soumissionnaire.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Article30</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3"/>
              <w:rPr>
                <w:rFonts w:ascii="Cambria" w:hAnsi="Cambria"/>
                <w:sz w:val="22"/>
                <w:szCs w:val="22"/>
              </w:rPr>
            </w:pPr>
            <w:r w:rsidRPr="0050543A">
              <w:rPr>
                <w:rFonts w:ascii="Cambria" w:hAnsi="Cambria"/>
                <w:color w:val="221F1F"/>
                <w:sz w:val="22"/>
                <w:szCs w:val="22"/>
              </w:rPr>
              <w:t>:Correction</w:t>
            </w:r>
            <w:r w:rsidR="005C3101">
              <w:rPr>
                <w:rFonts w:ascii="Cambria" w:hAnsi="Cambria"/>
                <w:color w:val="221F1F"/>
                <w:sz w:val="22"/>
                <w:szCs w:val="22"/>
              </w:rPr>
              <w:t xml:space="preserve">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erreurs.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Article31</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:Conversion</w:t>
            </w:r>
            <w:r w:rsidR="005C3101">
              <w:rPr>
                <w:rFonts w:ascii="Cambria" w:hAnsi="Cambria"/>
                <w:color w:val="221F1F"/>
                <w:sz w:val="22"/>
                <w:szCs w:val="22"/>
              </w:rPr>
              <w:t xml:space="preserve"> </w:t>
            </w:r>
            <w:r w:rsidRPr="0050543A">
              <w:rPr>
                <w:rFonts w:ascii="Cambria" w:hAnsi="Cambria"/>
                <w:color w:val="221F1F"/>
                <w:sz w:val="22"/>
                <w:szCs w:val="22"/>
              </w:rPr>
              <w:t>en</w:t>
            </w:r>
            <w:r w:rsidR="005C3101">
              <w:rPr>
                <w:rFonts w:ascii="Cambria" w:hAnsi="Cambria"/>
                <w:color w:val="221F1F"/>
                <w:sz w:val="22"/>
                <w:szCs w:val="22"/>
              </w:rPr>
              <w:t xml:space="preserve"> </w:t>
            </w:r>
            <w:r w:rsidRPr="0050543A">
              <w:rPr>
                <w:rFonts w:ascii="Cambria" w:hAnsi="Cambria"/>
                <w:color w:val="221F1F"/>
                <w:sz w:val="22"/>
                <w:szCs w:val="22"/>
              </w:rPr>
              <w:t>une</w:t>
            </w:r>
            <w:r w:rsidR="005C3101">
              <w:rPr>
                <w:rFonts w:ascii="Cambria" w:hAnsi="Cambria"/>
                <w:color w:val="221F1F"/>
                <w:sz w:val="22"/>
                <w:szCs w:val="22"/>
              </w:rPr>
              <w:t xml:space="preserve"> </w:t>
            </w:r>
            <w:r w:rsidRPr="0050543A">
              <w:rPr>
                <w:rFonts w:ascii="Cambria" w:hAnsi="Cambria"/>
                <w:color w:val="221F1F"/>
                <w:sz w:val="22"/>
                <w:szCs w:val="22"/>
              </w:rPr>
              <w:t>seule</w:t>
            </w:r>
            <w:r w:rsidR="005C3101">
              <w:rPr>
                <w:rFonts w:ascii="Cambria" w:hAnsi="Cambria"/>
                <w:color w:val="221F1F"/>
                <w:sz w:val="22"/>
                <w:szCs w:val="22"/>
              </w:rPr>
              <w:t xml:space="preserve"> </w:t>
            </w:r>
            <w:r w:rsidRPr="0050543A">
              <w:rPr>
                <w:rFonts w:ascii="Cambria" w:hAnsi="Cambria"/>
                <w:color w:val="221F1F"/>
                <w:sz w:val="22"/>
                <w:szCs w:val="22"/>
              </w:rPr>
              <w:t>monnaie.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Article32</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proofErr w:type="gramStart"/>
            <w:r w:rsidRPr="0050543A">
              <w:rPr>
                <w:rFonts w:ascii="Cambria" w:hAnsi="Cambria"/>
                <w:color w:val="221F1F"/>
                <w:sz w:val="22"/>
                <w:szCs w:val="22"/>
              </w:rPr>
              <w:t>:Evaluation</w:t>
            </w:r>
            <w:proofErr w:type="gramEnd"/>
            <w:r w:rsidRPr="0050543A">
              <w:rPr>
                <w:rFonts w:ascii="Cambria" w:hAnsi="Cambria"/>
                <w:color w:val="221F1F"/>
                <w:spacing w:val="7"/>
                <w:sz w:val="22"/>
                <w:szCs w:val="22"/>
              </w:rPr>
              <w:t xml:space="preserve"> et Comparaison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offres</w:t>
            </w:r>
            <w:r w:rsidR="005C3101">
              <w:rPr>
                <w:rFonts w:ascii="Cambria" w:hAnsi="Cambria"/>
                <w:color w:val="221F1F"/>
                <w:sz w:val="22"/>
                <w:szCs w:val="22"/>
              </w:rPr>
              <w:t xml:space="preserve"> </w:t>
            </w:r>
            <w:r w:rsidRPr="0050543A">
              <w:rPr>
                <w:rFonts w:ascii="Cambria" w:hAnsi="Cambria"/>
                <w:color w:val="221F1F"/>
                <w:sz w:val="22"/>
                <w:szCs w:val="22"/>
              </w:rPr>
              <w:t>au</w:t>
            </w:r>
            <w:r w:rsidR="005C3101">
              <w:rPr>
                <w:rFonts w:ascii="Cambria" w:hAnsi="Cambria"/>
                <w:color w:val="221F1F"/>
                <w:sz w:val="22"/>
                <w:szCs w:val="22"/>
              </w:rPr>
              <w:t xml:space="preserve"> </w:t>
            </w:r>
            <w:r w:rsidRPr="0050543A">
              <w:rPr>
                <w:rFonts w:ascii="Cambria" w:hAnsi="Cambria"/>
                <w:color w:val="221F1F"/>
                <w:sz w:val="22"/>
                <w:szCs w:val="22"/>
              </w:rPr>
              <w:t>plan</w:t>
            </w:r>
            <w:r w:rsidR="005C3101">
              <w:rPr>
                <w:rFonts w:ascii="Cambria" w:hAnsi="Cambria"/>
                <w:color w:val="221F1F"/>
                <w:sz w:val="22"/>
                <w:szCs w:val="22"/>
              </w:rPr>
              <w:t xml:space="preserve"> </w:t>
            </w:r>
            <w:r w:rsidRPr="0050543A">
              <w:rPr>
                <w:rFonts w:ascii="Cambria" w:hAnsi="Cambria"/>
                <w:color w:val="221F1F"/>
                <w:sz w:val="22"/>
                <w:szCs w:val="22"/>
              </w:rPr>
              <w:t>financier.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Article33</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5"/>
              <w:rPr>
                <w:rFonts w:ascii="Cambria" w:hAnsi="Cambria"/>
                <w:sz w:val="22"/>
                <w:szCs w:val="22"/>
              </w:rPr>
            </w:pPr>
            <w:proofErr w:type="gramStart"/>
            <w:r w:rsidRPr="0050543A">
              <w:rPr>
                <w:rFonts w:ascii="Cambria" w:hAnsi="Cambria"/>
                <w:color w:val="221F1F"/>
                <w:sz w:val="22"/>
                <w:szCs w:val="22"/>
              </w:rPr>
              <w:t>:Préférence</w:t>
            </w:r>
            <w:proofErr w:type="gramEnd"/>
            <w:r w:rsidR="005C3101">
              <w:rPr>
                <w:rFonts w:ascii="Cambria" w:hAnsi="Cambria"/>
                <w:color w:val="221F1F"/>
                <w:sz w:val="22"/>
                <w:szCs w:val="22"/>
              </w:rPr>
              <w:t xml:space="preserve"> </w:t>
            </w:r>
            <w:r w:rsidRPr="0050543A">
              <w:rPr>
                <w:rFonts w:ascii="Cambria" w:hAnsi="Cambria"/>
                <w:color w:val="221F1F"/>
                <w:sz w:val="22"/>
                <w:szCs w:val="22"/>
              </w:rPr>
              <w:t>accordée</w:t>
            </w:r>
            <w:r w:rsidR="005C3101">
              <w:rPr>
                <w:rFonts w:ascii="Cambria" w:hAnsi="Cambria"/>
                <w:color w:val="221F1F"/>
                <w:sz w:val="22"/>
                <w:szCs w:val="22"/>
              </w:rPr>
              <w:t xml:space="preserve"> </w:t>
            </w:r>
            <w:r w:rsidRPr="0050543A">
              <w:rPr>
                <w:rFonts w:ascii="Cambria" w:hAnsi="Cambria"/>
                <w:color w:val="221F1F"/>
                <w:sz w:val="22"/>
                <w:szCs w:val="22"/>
              </w:rPr>
              <w:t>aux</w:t>
            </w:r>
            <w:r w:rsidR="005C3101">
              <w:rPr>
                <w:rFonts w:ascii="Cambria" w:hAnsi="Cambria"/>
                <w:color w:val="221F1F"/>
                <w:sz w:val="22"/>
                <w:szCs w:val="22"/>
              </w:rPr>
              <w:t xml:space="preserve"> </w:t>
            </w:r>
            <w:r w:rsidRPr="0050543A">
              <w:rPr>
                <w:rFonts w:ascii="Cambria" w:hAnsi="Cambria"/>
                <w:color w:val="221F1F"/>
                <w:sz w:val="22"/>
                <w:szCs w:val="22"/>
              </w:rPr>
              <w:t>soumissionnaires</w:t>
            </w:r>
            <w:r w:rsidR="005C3101">
              <w:rPr>
                <w:rFonts w:ascii="Cambria" w:hAnsi="Cambria"/>
                <w:color w:val="221F1F"/>
                <w:sz w:val="22"/>
                <w:szCs w:val="22"/>
              </w:rPr>
              <w:t xml:space="preserve"> </w:t>
            </w:r>
            <w:r w:rsidRPr="0050543A">
              <w:rPr>
                <w:rFonts w:ascii="Cambria" w:hAnsi="Cambria"/>
                <w:color w:val="221F1F"/>
                <w:sz w:val="22"/>
                <w:szCs w:val="22"/>
              </w:rPr>
              <w:t>nationaux.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50543A" w:rsidRPr="0050543A" w:rsidRDefault="006D49CC" w:rsidP="00384BFF">
      <w:pPr>
        <w:widowControl w:val="0"/>
        <w:numPr>
          <w:ilvl w:val="0"/>
          <w:numId w:val="44"/>
        </w:numPr>
        <w:tabs>
          <w:tab w:val="left" w:pos="10460"/>
        </w:tabs>
        <w:autoSpaceDE w:val="0"/>
        <w:autoSpaceDN w:val="0"/>
        <w:adjustRightInd w:val="0"/>
        <w:spacing w:line="240" w:lineRule="exact"/>
        <w:ind w:right="-127"/>
        <w:rPr>
          <w:rFonts w:ascii="Cambria" w:hAnsi="Cambria"/>
          <w:color w:val="221F1F"/>
          <w:sz w:val="22"/>
          <w:szCs w:val="22"/>
        </w:rPr>
      </w:pPr>
      <w:r w:rsidRPr="0050543A">
        <w:rPr>
          <w:rFonts w:ascii="Cambria" w:hAnsi="Cambria"/>
          <w:b/>
          <w:bCs/>
          <w:color w:val="221F1F"/>
          <w:sz w:val="22"/>
          <w:szCs w:val="22"/>
        </w:rPr>
        <w:t>Attribution</w:t>
      </w:r>
      <w:r w:rsidR="005C3101">
        <w:rPr>
          <w:rFonts w:ascii="Cambria" w:hAnsi="Cambria"/>
          <w:b/>
          <w:bCs/>
          <w:color w:val="221F1F"/>
          <w:sz w:val="22"/>
          <w:szCs w:val="22"/>
        </w:rPr>
        <w:t xml:space="preserve"> </w:t>
      </w:r>
      <w:r w:rsidRPr="0050543A">
        <w:rPr>
          <w:rFonts w:ascii="Cambria" w:hAnsi="Cambria"/>
          <w:b/>
          <w:bCs/>
          <w:color w:val="221F1F"/>
          <w:sz w:val="22"/>
          <w:szCs w:val="22"/>
        </w:rPr>
        <w:t>du</w:t>
      </w:r>
      <w:r w:rsidR="005C3101">
        <w:rPr>
          <w:rFonts w:ascii="Cambria" w:hAnsi="Cambria"/>
          <w:b/>
          <w:bCs/>
          <w:color w:val="221F1F"/>
          <w:sz w:val="22"/>
          <w:szCs w:val="22"/>
        </w:rPr>
        <w:t xml:space="preserve"> </w:t>
      </w:r>
      <w:proofErr w:type="gramStart"/>
      <w:r w:rsidRPr="0050543A">
        <w:rPr>
          <w:rFonts w:ascii="Cambria" w:hAnsi="Cambria"/>
          <w:b/>
          <w:bCs/>
          <w:color w:val="221F1F"/>
          <w:sz w:val="22"/>
          <w:szCs w:val="22"/>
        </w:rPr>
        <w:t>Marché</w:t>
      </w:r>
      <w:r w:rsidRPr="0050543A">
        <w:rPr>
          <w:rFonts w:ascii="Cambria" w:hAnsi="Cambria"/>
          <w:color w:val="221F1F"/>
          <w:sz w:val="22"/>
          <w:szCs w:val="22"/>
        </w:rPr>
        <w:t>.</w:t>
      </w:r>
      <w:proofErr w:type="gramEnd"/>
      <w:r w:rsidRPr="0050543A">
        <w:rPr>
          <w:rFonts w:ascii="Cambria" w:hAnsi="Cambria"/>
          <w:color w:val="221F1F"/>
          <w:sz w:val="22"/>
          <w:szCs w:val="22"/>
        </w:rPr>
        <w:t xml:space="preserve"> . . . . . . . . . . . . . . . . . . . . . . . . . . . . . . . . . . . . . . . . . . . . . . . . . . . . . . . . . . . . . .. . . . . . . . . </w:t>
      </w:r>
    </w:p>
    <w:p w:rsidR="006D49CC" w:rsidRPr="0050543A" w:rsidRDefault="006D49CC" w:rsidP="00FF686D">
      <w:pPr>
        <w:widowControl w:val="0"/>
        <w:tabs>
          <w:tab w:val="left" w:pos="10460"/>
        </w:tabs>
        <w:autoSpaceDE w:val="0"/>
        <w:autoSpaceDN w:val="0"/>
        <w:adjustRightInd w:val="0"/>
        <w:spacing w:line="240" w:lineRule="exact"/>
        <w:ind w:left="467" w:right="-127"/>
        <w:rPr>
          <w:rFonts w:ascii="Cambria" w:hAnsi="Cambria"/>
          <w:color w:val="000000"/>
          <w:sz w:val="22"/>
          <w:szCs w:val="22"/>
        </w:rPr>
      </w:pPr>
      <w:r w:rsidRPr="0050543A">
        <w:rPr>
          <w:rFonts w:ascii="Cambria" w:hAnsi="Cambria"/>
          <w:color w:val="221F1F"/>
          <w:sz w:val="22"/>
          <w:szCs w:val="22"/>
        </w:rPr>
        <w:tab/>
      </w:r>
    </w:p>
    <w:tbl>
      <w:tblPr>
        <w:tblW w:w="9599" w:type="dxa"/>
        <w:tblInd w:w="494" w:type="dxa"/>
        <w:tblLayout w:type="fixed"/>
        <w:tblCellMar>
          <w:left w:w="0" w:type="dxa"/>
          <w:right w:w="0" w:type="dxa"/>
        </w:tblCellMar>
        <w:tblLook w:val="0000" w:firstRow="0" w:lastRow="0" w:firstColumn="0" w:lastColumn="0" w:noHBand="0" w:noVBand="0"/>
      </w:tblPr>
      <w:tblGrid>
        <w:gridCol w:w="1114"/>
        <w:gridCol w:w="8031"/>
        <w:gridCol w:w="454"/>
      </w:tblGrid>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Article34</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06" w:right="-64"/>
              <w:rPr>
                <w:rFonts w:ascii="Cambria" w:hAnsi="Cambria"/>
                <w:sz w:val="22"/>
                <w:szCs w:val="22"/>
              </w:rPr>
            </w:pPr>
            <w:r w:rsidRPr="0050543A">
              <w:rPr>
                <w:rFonts w:ascii="Cambria" w:hAnsi="Cambria"/>
                <w:color w:val="221F1F"/>
                <w:sz w:val="22"/>
                <w:szCs w:val="22"/>
              </w:rPr>
              <w:t>:Attribution</w:t>
            </w:r>
            <w:r w:rsidR="005C3101">
              <w:rPr>
                <w:rFonts w:ascii="Cambria" w:hAnsi="Cambria"/>
                <w:color w:val="221F1F"/>
                <w:sz w:val="22"/>
                <w:szCs w:val="22"/>
              </w:rPr>
              <w:t xml:space="preserve"> </w:t>
            </w:r>
            <w:r w:rsidRPr="0050543A">
              <w:rPr>
                <w:rFonts w:ascii="Cambria" w:hAnsi="Cambria"/>
                <w:color w:val="221F1F"/>
                <w:sz w:val="22"/>
                <w:szCs w:val="22"/>
              </w:rPr>
              <w:t>du</w:t>
            </w:r>
            <w:r w:rsidR="005C3101">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Article35</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20"/>
              <w:rPr>
                <w:rFonts w:ascii="Cambria" w:hAnsi="Cambria"/>
                <w:sz w:val="22"/>
                <w:szCs w:val="22"/>
              </w:rPr>
            </w:pPr>
            <w:proofErr w:type="gramStart"/>
            <w:r w:rsidRPr="0050543A">
              <w:rPr>
                <w:rFonts w:ascii="Cambria" w:hAnsi="Cambria"/>
                <w:color w:val="221F1F"/>
                <w:sz w:val="22"/>
                <w:szCs w:val="22"/>
              </w:rPr>
              <w:t>:Droit</w:t>
            </w:r>
            <w:proofErr w:type="gramEnd"/>
            <w:r w:rsidR="005C3101">
              <w:rPr>
                <w:rFonts w:ascii="Cambria" w:hAnsi="Cambria"/>
                <w:color w:val="221F1F"/>
                <w:sz w:val="22"/>
                <w:szCs w:val="22"/>
              </w:rPr>
              <w:t xml:space="preserve"> </w:t>
            </w:r>
            <w:r w:rsidRPr="0050543A">
              <w:rPr>
                <w:rFonts w:ascii="Cambria" w:hAnsi="Cambria"/>
                <w:color w:val="221F1F"/>
                <w:sz w:val="22"/>
                <w:szCs w:val="22"/>
              </w:rPr>
              <w:t>de l’Autorité Contractante</w:t>
            </w:r>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déclarer</w:t>
            </w:r>
            <w:r w:rsidR="005C3101">
              <w:rPr>
                <w:rFonts w:ascii="Cambria" w:hAnsi="Cambria"/>
                <w:color w:val="221F1F"/>
                <w:sz w:val="22"/>
                <w:szCs w:val="22"/>
              </w:rPr>
              <w:t xml:space="preserve"> </w:t>
            </w:r>
            <w:r w:rsidRPr="0050543A">
              <w:rPr>
                <w:rFonts w:ascii="Cambria" w:hAnsi="Cambria"/>
                <w:color w:val="221F1F"/>
                <w:sz w:val="22"/>
                <w:szCs w:val="22"/>
              </w:rPr>
              <w:t>un</w:t>
            </w:r>
            <w:r w:rsidR="005C3101">
              <w:rPr>
                <w:rFonts w:ascii="Cambria" w:hAnsi="Cambria"/>
                <w:color w:val="221F1F"/>
                <w:sz w:val="22"/>
                <w:szCs w:val="22"/>
              </w:rPr>
              <w:t xml:space="preserve"> </w:t>
            </w:r>
            <w:r w:rsidRPr="0050543A">
              <w:rPr>
                <w:rFonts w:ascii="Cambria" w:hAnsi="Cambria"/>
                <w:color w:val="221F1F"/>
                <w:sz w:val="22"/>
                <w:szCs w:val="22"/>
              </w:rPr>
              <w:t>Appel</w:t>
            </w:r>
            <w:r w:rsidR="005C3101">
              <w:rPr>
                <w:rFonts w:ascii="Cambria" w:hAnsi="Cambria"/>
                <w:color w:val="221F1F"/>
                <w:sz w:val="22"/>
                <w:szCs w:val="22"/>
              </w:rPr>
              <w:t xml:space="preserve"> </w:t>
            </w:r>
            <w:r w:rsidRPr="0050543A">
              <w:rPr>
                <w:rFonts w:ascii="Cambria" w:hAnsi="Cambria"/>
                <w:color w:val="221F1F"/>
                <w:sz w:val="22"/>
                <w:szCs w:val="22"/>
              </w:rPr>
              <w:t>d’Offres</w:t>
            </w:r>
            <w:r w:rsidR="005C3101">
              <w:rPr>
                <w:rFonts w:ascii="Cambria" w:hAnsi="Cambria"/>
                <w:color w:val="221F1F"/>
                <w:sz w:val="22"/>
                <w:szCs w:val="22"/>
              </w:rPr>
              <w:t xml:space="preserve"> </w:t>
            </w:r>
            <w:r w:rsidRPr="0050543A">
              <w:rPr>
                <w:rFonts w:ascii="Cambria" w:hAnsi="Cambria"/>
                <w:color w:val="221F1F"/>
                <w:sz w:val="22"/>
                <w:szCs w:val="22"/>
              </w:rPr>
              <w:t>infructueux</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rPr>
                <w:rFonts w:ascii="Cambria" w:hAnsi="Cambria"/>
                <w:sz w:val="22"/>
                <w:szCs w:val="22"/>
              </w:rPr>
            </w:pPr>
          </w:p>
        </w:tc>
      </w:tr>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rPr>
                <w:rFonts w:ascii="Cambria" w:hAnsi="Cambria"/>
                <w:sz w:val="22"/>
                <w:szCs w:val="22"/>
              </w:rPr>
            </w:pPr>
          </w:p>
        </w:tc>
        <w:tc>
          <w:tcPr>
            <w:tcW w:w="8031" w:type="dxa"/>
            <w:tcBorders>
              <w:top w:val="nil"/>
              <w:left w:val="nil"/>
              <w:bottom w:val="nil"/>
              <w:right w:val="nil"/>
            </w:tcBorders>
          </w:tcPr>
          <w:p w:rsidR="006D49CC" w:rsidRPr="0050543A" w:rsidRDefault="005C3101" w:rsidP="006D49CC">
            <w:pPr>
              <w:widowControl w:val="0"/>
              <w:autoSpaceDE w:val="0"/>
              <w:autoSpaceDN w:val="0"/>
              <w:adjustRightInd w:val="0"/>
              <w:spacing w:line="240" w:lineRule="exact"/>
              <w:ind w:left="253" w:right="-60"/>
              <w:rPr>
                <w:rFonts w:ascii="Cambria" w:hAnsi="Cambria"/>
                <w:sz w:val="22"/>
                <w:szCs w:val="22"/>
              </w:rPr>
            </w:pPr>
            <w:r w:rsidRPr="0050543A">
              <w:rPr>
                <w:rFonts w:ascii="Cambria" w:hAnsi="Cambria"/>
                <w:color w:val="221F1F"/>
                <w:sz w:val="22"/>
                <w:szCs w:val="22"/>
              </w:rPr>
              <w:t>O</w:t>
            </w:r>
            <w:r w:rsidR="006D49CC" w:rsidRPr="0050543A">
              <w:rPr>
                <w:rFonts w:ascii="Cambria" w:hAnsi="Cambria"/>
                <w:color w:val="221F1F"/>
                <w:sz w:val="22"/>
                <w:szCs w:val="22"/>
              </w:rPr>
              <w:t>u</w:t>
            </w:r>
            <w:r>
              <w:rPr>
                <w:rFonts w:ascii="Cambria" w:hAnsi="Cambria"/>
                <w:color w:val="221F1F"/>
                <w:sz w:val="22"/>
                <w:szCs w:val="22"/>
              </w:rPr>
              <w:t xml:space="preserve"> </w:t>
            </w:r>
            <w:r w:rsidR="006D49CC" w:rsidRPr="0050543A">
              <w:rPr>
                <w:rFonts w:ascii="Cambria" w:hAnsi="Cambria"/>
                <w:color w:val="221F1F"/>
                <w:sz w:val="22"/>
                <w:szCs w:val="22"/>
              </w:rPr>
              <w:t>d’annuler</w:t>
            </w:r>
            <w:r>
              <w:rPr>
                <w:rFonts w:ascii="Cambria" w:hAnsi="Cambria"/>
                <w:color w:val="221F1F"/>
                <w:sz w:val="22"/>
                <w:szCs w:val="22"/>
              </w:rPr>
              <w:t xml:space="preserve"> </w:t>
            </w:r>
            <w:r w:rsidR="006D49CC" w:rsidRPr="0050543A">
              <w:rPr>
                <w:rFonts w:ascii="Cambria" w:hAnsi="Cambria"/>
                <w:color w:val="221F1F"/>
                <w:sz w:val="22"/>
                <w:szCs w:val="22"/>
              </w:rPr>
              <w:t>une</w:t>
            </w:r>
            <w:r>
              <w:rPr>
                <w:rFonts w:ascii="Cambria" w:hAnsi="Cambria"/>
                <w:color w:val="221F1F"/>
                <w:sz w:val="22"/>
                <w:szCs w:val="22"/>
              </w:rPr>
              <w:t xml:space="preserve"> </w:t>
            </w:r>
            <w:r w:rsidR="006D49CC" w:rsidRPr="0050543A">
              <w:rPr>
                <w:rFonts w:ascii="Cambria" w:hAnsi="Cambria"/>
                <w:color w:val="221F1F"/>
                <w:sz w:val="22"/>
                <w:szCs w:val="22"/>
              </w:rPr>
              <w:t>procédure.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Article36</w:t>
            </w:r>
          </w:p>
        </w:tc>
        <w:tc>
          <w:tcPr>
            <w:tcW w:w="8031" w:type="dxa"/>
            <w:tcBorders>
              <w:top w:val="nil"/>
              <w:left w:val="nil"/>
              <w:bottom w:val="nil"/>
              <w:right w:val="nil"/>
            </w:tcBorders>
          </w:tcPr>
          <w:p w:rsidR="006D49CC" w:rsidRPr="0050543A" w:rsidRDefault="006D49CC" w:rsidP="005C3101">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:Notification</w:t>
            </w:r>
            <w:r w:rsidR="005C3101">
              <w:rPr>
                <w:rFonts w:ascii="Cambria" w:hAnsi="Cambria"/>
                <w:color w:val="221F1F"/>
                <w:sz w:val="22"/>
                <w:szCs w:val="22"/>
              </w:rPr>
              <w:t xml:space="preserve"> </w:t>
            </w:r>
            <w:r w:rsidRPr="0050543A">
              <w:rPr>
                <w:rFonts w:ascii="Cambria" w:hAnsi="Cambria"/>
                <w:color w:val="221F1F"/>
                <w:sz w:val="22"/>
                <w:szCs w:val="22"/>
              </w:rPr>
              <w:t>de</w:t>
            </w:r>
            <w:r w:rsidR="005C3101">
              <w:rPr>
                <w:rFonts w:ascii="Cambria" w:hAnsi="Cambria"/>
                <w:color w:val="221F1F"/>
                <w:sz w:val="22"/>
                <w:szCs w:val="22"/>
              </w:rPr>
              <w:t xml:space="preserve"> </w:t>
            </w:r>
            <w:r w:rsidRPr="0050543A">
              <w:rPr>
                <w:rFonts w:ascii="Cambria" w:hAnsi="Cambria"/>
                <w:color w:val="221F1F"/>
                <w:sz w:val="22"/>
                <w:szCs w:val="22"/>
              </w:rPr>
              <w:t>l’attribution</w:t>
            </w:r>
            <w:r w:rsidR="005C3101">
              <w:rPr>
                <w:rFonts w:ascii="Cambria" w:hAnsi="Cambria"/>
                <w:color w:val="221F1F"/>
                <w:sz w:val="22"/>
                <w:szCs w:val="22"/>
              </w:rPr>
              <w:t xml:space="preserve"> </w:t>
            </w:r>
            <w:r w:rsidRPr="0050543A">
              <w:rPr>
                <w:rFonts w:ascii="Cambria" w:hAnsi="Cambria"/>
                <w:color w:val="221F1F"/>
                <w:sz w:val="22"/>
                <w:szCs w:val="22"/>
              </w:rPr>
              <w:t>d</w:t>
            </w:r>
            <w:r w:rsidR="005C3101">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Article37</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proofErr w:type="gramStart"/>
            <w:r w:rsidRPr="0050543A">
              <w:rPr>
                <w:rFonts w:ascii="Cambria" w:hAnsi="Cambria"/>
                <w:color w:val="221F1F"/>
                <w:sz w:val="22"/>
                <w:szCs w:val="22"/>
              </w:rPr>
              <w:t>:Publication</w:t>
            </w:r>
            <w:proofErr w:type="gramEnd"/>
            <w:r w:rsidR="005C3101">
              <w:rPr>
                <w:rFonts w:ascii="Cambria" w:hAnsi="Cambria"/>
                <w:color w:val="221F1F"/>
                <w:sz w:val="22"/>
                <w:szCs w:val="22"/>
              </w:rPr>
              <w:t xml:space="preserve"> </w:t>
            </w:r>
            <w:r w:rsidRPr="0050543A">
              <w:rPr>
                <w:rFonts w:ascii="Cambria" w:hAnsi="Cambria"/>
                <w:color w:val="221F1F"/>
                <w:sz w:val="22"/>
                <w:szCs w:val="22"/>
              </w:rPr>
              <w:t>des</w:t>
            </w:r>
            <w:r w:rsidR="005C3101">
              <w:rPr>
                <w:rFonts w:ascii="Cambria" w:hAnsi="Cambria"/>
                <w:color w:val="221F1F"/>
                <w:sz w:val="22"/>
                <w:szCs w:val="22"/>
              </w:rPr>
              <w:t xml:space="preserve"> </w:t>
            </w:r>
            <w:r w:rsidRPr="0050543A">
              <w:rPr>
                <w:rFonts w:ascii="Cambria" w:hAnsi="Cambria"/>
                <w:color w:val="221F1F"/>
                <w:sz w:val="22"/>
                <w:szCs w:val="22"/>
              </w:rPr>
              <w:t>résultats</w:t>
            </w:r>
            <w:r w:rsidR="005C3101">
              <w:rPr>
                <w:rFonts w:ascii="Cambria" w:hAnsi="Cambria"/>
                <w:color w:val="221F1F"/>
                <w:sz w:val="22"/>
                <w:szCs w:val="22"/>
              </w:rPr>
              <w:t xml:space="preserve"> </w:t>
            </w:r>
            <w:r w:rsidRPr="0050543A">
              <w:rPr>
                <w:rFonts w:ascii="Cambria" w:hAnsi="Cambria"/>
                <w:color w:val="221F1F"/>
                <w:sz w:val="22"/>
                <w:szCs w:val="22"/>
              </w:rPr>
              <w:t>d’attribution</w:t>
            </w:r>
            <w:r w:rsidR="005C3101">
              <w:rPr>
                <w:rFonts w:ascii="Cambria" w:hAnsi="Cambria"/>
                <w:color w:val="221F1F"/>
                <w:sz w:val="22"/>
                <w:szCs w:val="22"/>
              </w:rPr>
              <w:t xml:space="preserve"> </w:t>
            </w:r>
            <w:r w:rsidRPr="0050543A">
              <w:rPr>
                <w:rFonts w:ascii="Cambria" w:hAnsi="Cambria"/>
                <w:color w:val="221F1F"/>
                <w:sz w:val="22"/>
                <w:szCs w:val="22"/>
              </w:rPr>
              <w:t>du</w:t>
            </w:r>
            <w:r w:rsidR="005C3101">
              <w:rPr>
                <w:rFonts w:ascii="Cambria" w:hAnsi="Cambria"/>
                <w:color w:val="221F1F"/>
                <w:sz w:val="22"/>
                <w:szCs w:val="22"/>
              </w:rPr>
              <w:t xml:space="preserve"> </w:t>
            </w:r>
            <w:r w:rsidRPr="0050543A">
              <w:rPr>
                <w:rFonts w:ascii="Cambria" w:hAnsi="Cambria"/>
                <w:color w:val="221F1F"/>
                <w:sz w:val="22"/>
                <w:szCs w:val="22"/>
              </w:rPr>
              <w:t>marché</w:t>
            </w:r>
            <w:r w:rsidR="005C3101">
              <w:rPr>
                <w:rFonts w:ascii="Cambria" w:hAnsi="Cambria"/>
                <w:color w:val="221F1F"/>
                <w:sz w:val="22"/>
                <w:szCs w:val="22"/>
              </w:rPr>
              <w:t xml:space="preserve"> </w:t>
            </w:r>
            <w:r w:rsidRPr="0050543A">
              <w:rPr>
                <w:rFonts w:ascii="Cambria" w:hAnsi="Cambria"/>
                <w:color w:val="221F1F"/>
                <w:sz w:val="22"/>
                <w:szCs w:val="22"/>
              </w:rPr>
              <w:t>et</w:t>
            </w:r>
            <w:r w:rsidR="005C3101">
              <w:rPr>
                <w:rFonts w:ascii="Cambria" w:hAnsi="Cambria"/>
                <w:color w:val="221F1F"/>
                <w:sz w:val="22"/>
                <w:szCs w:val="22"/>
              </w:rPr>
              <w:t xml:space="preserve"> </w:t>
            </w:r>
            <w:r w:rsidRPr="0050543A">
              <w:rPr>
                <w:rFonts w:ascii="Cambria" w:hAnsi="Cambria"/>
                <w:color w:val="221F1F"/>
                <w:sz w:val="22"/>
                <w:szCs w:val="22"/>
              </w:rPr>
              <w:t>recours.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Article38</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3"/>
              <w:rPr>
                <w:rFonts w:ascii="Cambria" w:hAnsi="Cambria"/>
                <w:sz w:val="22"/>
                <w:szCs w:val="22"/>
              </w:rPr>
            </w:pPr>
            <w:r w:rsidRPr="0050543A">
              <w:rPr>
                <w:rFonts w:ascii="Cambria" w:hAnsi="Cambria"/>
                <w:color w:val="221F1F"/>
                <w:sz w:val="22"/>
                <w:szCs w:val="22"/>
              </w:rPr>
              <w:t>:Signature</w:t>
            </w:r>
            <w:r w:rsidR="005C3101">
              <w:rPr>
                <w:rFonts w:ascii="Cambria" w:hAnsi="Cambria"/>
                <w:color w:val="221F1F"/>
                <w:sz w:val="22"/>
                <w:szCs w:val="22"/>
              </w:rPr>
              <w:t xml:space="preserve"> </w:t>
            </w:r>
            <w:r w:rsidRPr="0050543A">
              <w:rPr>
                <w:rFonts w:ascii="Cambria" w:hAnsi="Cambria"/>
                <w:color w:val="221F1F"/>
                <w:sz w:val="22"/>
                <w:szCs w:val="22"/>
              </w:rPr>
              <w:t>du</w:t>
            </w:r>
            <w:r w:rsidR="005C3101">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Article39</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3"/>
              <w:rPr>
                <w:rFonts w:ascii="Cambria" w:hAnsi="Cambria"/>
                <w:sz w:val="22"/>
                <w:szCs w:val="22"/>
              </w:rPr>
            </w:pPr>
            <w:r w:rsidRPr="0050543A">
              <w:rPr>
                <w:rFonts w:ascii="Cambria" w:hAnsi="Cambria"/>
                <w:color w:val="221F1F"/>
                <w:sz w:val="22"/>
                <w:szCs w:val="22"/>
              </w:rPr>
              <w:t>:Cautionnement</w:t>
            </w:r>
            <w:r w:rsidR="005C3101">
              <w:rPr>
                <w:rFonts w:ascii="Cambria" w:hAnsi="Cambria"/>
                <w:color w:val="221F1F"/>
                <w:sz w:val="22"/>
                <w:szCs w:val="22"/>
              </w:rPr>
              <w:t xml:space="preserve"> </w:t>
            </w:r>
            <w:r w:rsidRPr="0050543A">
              <w:rPr>
                <w:rFonts w:ascii="Cambria" w:hAnsi="Cambria"/>
                <w:color w:val="221F1F"/>
                <w:sz w:val="22"/>
                <w:szCs w:val="22"/>
              </w:rPr>
              <w:t>définitif.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before="17" w:line="120" w:lineRule="exact"/>
        <w:rPr>
          <w:rFonts w:ascii="Cambria" w:hAnsi="Cambria"/>
          <w:sz w:val="22"/>
          <w:szCs w:val="22"/>
        </w:rPr>
      </w:pPr>
    </w:p>
    <w:p w:rsidR="000B7A40" w:rsidRPr="00BD0A41" w:rsidRDefault="000B7A40" w:rsidP="000B7A40">
      <w:pPr>
        <w:widowControl w:val="0"/>
        <w:autoSpaceDE w:val="0"/>
        <w:autoSpaceDN w:val="0"/>
        <w:adjustRightInd w:val="0"/>
        <w:spacing w:before="56"/>
        <w:ind w:left="2359" w:right="-20"/>
        <w:rPr>
          <w:rFonts w:ascii="Cambria" w:hAnsi="Cambria"/>
          <w:color w:val="000000"/>
          <w:sz w:val="20"/>
          <w:szCs w:val="20"/>
        </w:rPr>
      </w:pPr>
      <w:r w:rsidRPr="00BD0A41">
        <w:rPr>
          <w:rFonts w:ascii="Cambria" w:hAnsi="Cambria"/>
          <w:b/>
          <w:bCs/>
          <w:color w:val="221F1F"/>
          <w:sz w:val="20"/>
          <w:szCs w:val="20"/>
        </w:rPr>
        <w:t>Règlement Général de l'Appel d'Offres</w:t>
      </w:r>
    </w:p>
    <w:p w:rsidR="000B7A40" w:rsidRPr="00BD0A41" w:rsidRDefault="000B7A40" w:rsidP="000B7A40">
      <w:pPr>
        <w:widowControl w:val="0"/>
        <w:autoSpaceDE w:val="0"/>
        <w:autoSpaceDN w:val="0"/>
        <w:adjustRightInd w:val="0"/>
        <w:spacing w:line="220" w:lineRule="exact"/>
        <w:ind w:left="114" w:right="-20"/>
        <w:rPr>
          <w:rFonts w:ascii="Cambria" w:hAnsi="Cambria"/>
          <w:b/>
          <w:bCs/>
          <w:color w:val="221F1F"/>
          <w:sz w:val="20"/>
          <w:szCs w:val="20"/>
        </w:rPr>
      </w:pPr>
      <w:r w:rsidRPr="00BD0A41">
        <w:rPr>
          <w:rFonts w:ascii="Cambria" w:hAnsi="Cambria"/>
          <w:b/>
          <w:bCs/>
          <w:color w:val="221F1F"/>
          <w:sz w:val="20"/>
          <w:szCs w:val="20"/>
        </w:rPr>
        <w:t>Généralités</w:t>
      </w:r>
    </w:p>
    <w:p w:rsidR="000B7A40" w:rsidRPr="00BD0A41" w:rsidRDefault="000B7A40" w:rsidP="000B7A40">
      <w:pPr>
        <w:widowControl w:val="0"/>
        <w:autoSpaceDE w:val="0"/>
        <w:autoSpaceDN w:val="0"/>
        <w:adjustRightInd w:val="0"/>
        <w:spacing w:line="220" w:lineRule="exact"/>
        <w:ind w:left="114" w:right="-20"/>
        <w:rPr>
          <w:rFonts w:ascii="Cambria" w:hAnsi="Cambria"/>
          <w:b/>
          <w:bCs/>
          <w:color w:val="221F1F"/>
          <w:sz w:val="20"/>
          <w:szCs w:val="20"/>
        </w:rPr>
      </w:pPr>
    </w:p>
    <w:p w:rsidR="000B7A40" w:rsidRPr="00BD0A41" w:rsidRDefault="000B7A40" w:rsidP="000B7A40">
      <w:pPr>
        <w:widowControl w:val="0"/>
        <w:autoSpaceDE w:val="0"/>
        <w:autoSpaceDN w:val="0"/>
        <w:adjustRightInd w:val="0"/>
        <w:spacing w:line="220" w:lineRule="exact"/>
        <w:ind w:left="114" w:right="-20"/>
        <w:rPr>
          <w:rFonts w:ascii="Cambria" w:hAnsi="Cambria"/>
          <w:color w:val="000000"/>
          <w:sz w:val="20"/>
          <w:szCs w:val="20"/>
        </w:rPr>
      </w:pPr>
      <w:r w:rsidRPr="00BD0A41">
        <w:rPr>
          <w:rFonts w:ascii="Cambria" w:hAnsi="Cambria"/>
          <w:b/>
          <w:bCs/>
          <w:color w:val="221F1F"/>
          <w:sz w:val="20"/>
          <w:szCs w:val="20"/>
        </w:rPr>
        <w:t>Article1:Portée de la soumission</w:t>
      </w:r>
    </w:p>
    <w:p w:rsidR="000B7A40" w:rsidRPr="00BD0A41" w:rsidRDefault="000B7A40" w:rsidP="000B7A40">
      <w:pPr>
        <w:widowControl w:val="0"/>
        <w:autoSpaceDE w:val="0"/>
        <w:autoSpaceDN w:val="0"/>
        <w:adjustRightInd w:val="0"/>
        <w:ind w:left="567" w:right="-148" w:hanging="425"/>
        <w:jc w:val="both"/>
        <w:rPr>
          <w:rFonts w:ascii="Cambria" w:hAnsi="Cambria"/>
          <w:color w:val="221F1F"/>
          <w:sz w:val="20"/>
          <w:szCs w:val="20"/>
        </w:rPr>
      </w:pPr>
    </w:p>
    <w:p w:rsidR="000B7A40" w:rsidRPr="00BD0A41" w:rsidRDefault="000B7A40" w:rsidP="000B7A40">
      <w:pPr>
        <w:widowControl w:val="0"/>
        <w:autoSpaceDE w:val="0"/>
        <w:autoSpaceDN w:val="0"/>
        <w:adjustRightInd w:val="0"/>
        <w:ind w:left="567" w:right="-148" w:hanging="425"/>
        <w:jc w:val="both"/>
        <w:rPr>
          <w:rFonts w:ascii="Cambria" w:hAnsi="Cambria"/>
          <w:color w:val="000000"/>
          <w:sz w:val="20"/>
          <w:szCs w:val="20"/>
        </w:rPr>
      </w:pPr>
      <w:r w:rsidRPr="00BD0A41">
        <w:rPr>
          <w:rFonts w:ascii="Cambria" w:hAnsi="Cambria"/>
          <w:color w:val="221F1F"/>
          <w:sz w:val="20"/>
          <w:szCs w:val="20"/>
        </w:rPr>
        <w:t xml:space="preserve">1.1. Le Maire de la commune de YAGOUA, tel qu’il est défini dans le </w:t>
      </w:r>
      <w:r w:rsidRPr="00BD0A41">
        <w:rPr>
          <w:rFonts w:ascii="Cambria" w:hAnsi="Cambria"/>
          <w:color w:val="221F1F"/>
          <w:spacing w:val="5"/>
          <w:sz w:val="20"/>
          <w:szCs w:val="20"/>
        </w:rPr>
        <w:t>Règlemen</w:t>
      </w:r>
      <w:r w:rsidRPr="00BD0A41">
        <w:rPr>
          <w:rFonts w:ascii="Cambria" w:hAnsi="Cambria"/>
          <w:color w:val="221F1F"/>
          <w:sz w:val="20"/>
          <w:szCs w:val="20"/>
        </w:rPr>
        <w:t xml:space="preserve">t </w:t>
      </w:r>
      <w:r w:rsidRPr="00BD0A41">
        <w:rPr>
          <w:rFonts w:ascii="Cambria" w:hAnsi="Cambria"/>
          <w:color w:val="221F1F"/>
          <w:spacing w:val="5"/>
          <w:sz w:val="20"/>
          <w:szCs w:val="20"/>
        </w:rPr>
        <w:t>Particulie</w:t>
      </w:r>
      <w:r w:rsidRPr="00BD0A41">
        <w:rPr>
          <w:rFonts w:ascii="Cambria" w:hAnsi="Cambria"/>
          <w:color w:val="221F1F"/>
          <w:sz w:val="20"/>
          <w:szCs w:val="20"/>
        </w:rPr>
        <w:t xml:space="preserve">r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l’Appe</w:t>
      </w:r>
      <w:r w:rsidRPr="00BD0A41">
        <w:rPr>
          <w:rFonts w:ascii="Cambria" w:hAnsi="Cambria"/>
          <w:color w:val="221F1F"/>
          <w:sz w:val="20"/>
          <w:szCs w:val="20"/>
        </w:rPr>
        <w:t xml:space="preserve">l </w:t>
      </w:r>
      <w:r w:rsidRPr="00BD0A41">
        <w:rPr>
          <w:rFonts w:ascii="Cambria" w:hAnsi="Cambria"/>
          <w:color w:val="221F1F"/>
          <w:spacing w:val="5"/>
          <w:sz w:val="20"/>
          <w:szCs w:val="20"/>
        </w:rPr>
        <w:t>d’Offres (RPAO)</w:t>
      </w:r>
      <w:r w:rsidRPr="00BD0A41">
        <w:rPr>
          <w:rFonts w:ascii="Cambria" w:hAnsi="Cambria"/>
          <w:color w:val="221F1F"/>
          <w:sz w:val="20"/>
          <w:szCs w:val="20"/>
        </w:rPr>
        <w:t xml:space="preserve">, </w:t>
      </w:r>
      <w:r w:rsidRPr="00BD0A41">
        <w:rPr>
          <w:rFonts w:ascii="Cambria" w:hAnsi="Cambria"/>
          <w:color w:val="221F1F"/>
          <w:spacing w:val="5"/>
          <w:sz w:val="20"/>
          <w:szCs w:val="20"/>
        </w:rPr>
        <w:t>ci-aprè</w:t>
      </w:r>
      <w:r w:rsidRPr="00BD0A41">
        <w:rPr>
          <w:rFonts w:ascii="Cambria" w:hAnsi="Cambria"/>
          <w:color w:val="221F1F"/>
          <w:sz w:val="20"/>
          <w:szCs w:val="20"/>
        </w:rPr>
        <w:t xml:space="preserve">s </w:t>
      </w:r>
      <w:r w:rsidRPr="00BD0A41">
        <w:rPr>
          <w:rFonts w:ascii="Cambria" w:hAnsi="Cambria"/>
          <w:color w:val="221F1F"/>
          <w:spacing w:val="5"/>
          <w:sz w:val="20"/>
          <w:szCs w:val="20"/>
        </w:rPr>
        <w:t>dénomm</w:t>
      </w:r>
      <w:r w:rsidRPr="00BD0A41">
        <w:rPr>
          <w:rFonts w:ascii="Cambria" w:hAnsi="Cambria"/>
          <w:color w:val="221F1F"/>
          <w:sz w:val="20"/>
          <w:szCs w:val="20"/>
        </w:rPr>
        <w:t xml:space="preserve">é </w:t>
      </w:r>
      <w:r w:rsidRPr="00BD0A41">
        <w:rPr>
          <w:rFonts w:ascii="Cambria" w:hAnsi="Cambria"/>
          <w:color w:val="221F1F"/>
          <w:spacing w:val="5"/>
          <w:sz w:val="20"/>
          <w:szCs w:val="20"/>
        </w:rPr>
        <w:t>le</w:t>
      </w:r>
      <w:r w:rsidRPr="00BD0A41">
        <w:rPr>
          <w:rFonts w:ascii="Cambria" w:hAnsi="Cambria"/>
          <w:color w:val="221F1F"/>
          <w:sz w:val="20"/>
          <w:szCs w:val="20"/>
        </w:rPr>
        <w:t xml:space="preserve">’ </w:t>
      </w:r>
      <w:r w:rsidRPr="00BD0A41">
        <w:rPr>
          <w:rFonts w:ascii="Cambria" w:hAnsi="Cambria"/>
          <w:color w:val="221F1F"/>
          <w:spacing w:val="5"/>
          <w:sz w:val="20"/>
          <w:szCs w:val="20"/>
        </w:rPr>
        <w:t>“Maître d’Ouvrage</w:t>
      </w:r>
      <w:r w:rsidRPr="00BD0A41">
        <w:rPr>
          <w:rFonts w:ascii="Cambria" w:hAnsi="Cambria"/>
          <w:color w:val="221F1F"/>
          <w:sz w:val="20"/>
          <w:szCs w:val="20"/>
        </w:rPr>
        <w:t>”, lance un Appel d’Offres pour des Travaux décrits dans le Dossier d’Appel d’Offres et brièvement définis dans le RPAO.</w:t>
      </w:r>
    </w:p>
    <w:p w:rsidR="000B7A40" w:rsidRPr="00BD0A41" w:rsidRDefault="000B7A40" w:rsidP="000B7A40">
      <w:pPr>
        <w:widowControl w:val="0"/>
        <w:autoSpaceDE w:val="0"/>
        <w:autoSpaceDN w:val="0"/>
        <w:adjustRightInd w:val="0"/>
        <w:spacing w:line="250" w:lineRule="auto"/>
        <w:ind w:left="624" w:right="-15"/>
        <w:jc w:val="both"/>
        <w:rPr>
          <w:rFonts w:ascii="Cambria" w:hAnsi="Cambria"/>
          <w:color w:val="000000"/>
          <w:sz w:val="20"/>
          <w:szCs w:val="20"/>
        </w:rPr>
      </w:pPr>
      <w:r w:rsidRPr="00BD0A41">
        <w:rPr>
          <w:rFonts w:ascii="Cambria" w:hAnsi="Cambria"/>
          <w:color w:val="221F1F"/>
          <w:sz w:val="20"/>
          <w:szCs w:val="20"/>
        </w:rPr>
        <w:t>Le nom, le numéro d’identification et le nombre de lots faisant l’objet de l’appel d’offres figurent dans le RPAO. Il y est fait ci-après référence sous le terme“ les Travaux”.</w:t>
      </w:r>
    </w:p>
    <w:p w:rsidR="000B7A40" w:rsidRPr="00BD0A41" w:rsidRDefault="000B7A40" w:rsidP="000B7A40">
      <w:pPr>
        <w:widowControl w:val="0"/>
        <w:autoSpaceDE w:val="0"/>
        <w:autoSpaceDN w:val="0"/>
        <w:adjustRightInd w:val="0"/>
        <w:spacing w:line="250" w:lineRule="auto"/>
        <w:ind w:left="624" w:right="-15" w:hanging="510"/>
        <w:jc w:val="both"/>
        <w:rPr>
          <w:rFonts w:ascii="Cambria" w:hAnsi="Cambria"/>
          <w:color w:val="000000"/>
          <w:sz w:val="20"/>
          <w:szCs w:val="20"/>
        </w:rPr>
      </w:pPr>
      <w:r w:rsidRPr="00BD0A41">
        <w:rPr>
          <w:rFonts w:ascii="Cambria" w:hAnsi="Cambria"/>
          <w:color w:val="221F1F"/>
          <w:sz w:val="20"/>
          <w:szCs w:val="20"/>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0B7A40" w:rsidRPr="00BD0A41" w:rsidRDefault="000B7A40" w:rsidP="000B7A40">
      <w:pPr>
        <w:widowControl w:val="0"/>
        <w:tabs>
          <w:tab w:val="left" w:pos="1580"/>
          <w:tab w:val="left" w:pos="2580"/>
          <w:tab w:val="left" w:pos="4000"/>
          <w:tab w:val="left" w:pos="4460"/>
        </w:tabs>
        <w:autoSpaceDE w:val="0"/>
        <w:autoSpaceDN w:val="0"/>
        <w:adjustRightInd w:val="0"/>
        <w:spacing w:line="250" w:lineRule="auto"/>
        <w:ind w:left="624" w:right="-20" w:hanging="510"/>
        <w:jc w:val="both"/>
        <w:rPr>
          <w:rFonts w:ascii="Cambria" w:hAnsi="Cambria"/>
          <w:color w:val="000000"/>
          <w:sz w:val="20"/>
          <w:szCs w:val="20"/>
        </w:rPr>
      </w:pPr>
      <w:r w:rsidRPr="00BD0A41">
        <w:rPr>
          <w:rFonts w:ascii="Cambria" w:hAnsi="Cambria"/>
          <w:color w:val="221F1F"/>
          <w:sz w:val="20"/>
          <w:szCs w:val="20"/>
        </w:rPr>
        <w:t xml:space="preserve">1.3. Dans le présent Dossier d’Appel d’Offres, les </w:t>
      </w:r>
      <w:r w:rsidRPr="00BD0A41">
        <w:rPr>
          <w:rFonts w:ascii="Cambria" w:hAnsi="Cambria"/>
          <w:color w:val="221F1F"/>
          <w:spacing w:val="5"/>
          <w:sz w:val="20"/>
          <w:szCs w:val="20"/>
        </w:rPr>
        <w:t>terme</w:t>
      </w:r>
      <w:r w:rsidRPr="00BD0A41">
        <w:rPr>
          <w:rFonts w:ascii="Cambria" w:hAnsi="Cambria"/>
          <w:color w:val="221F1F"/>
          <w:sz w:val="20"/>
          <w:szCs w:val="20"/>
        </w:rPr>
        <w:t>s</w:t>
      </w:r>
      <w:r w:rsidRPr="00BD0A41">
        <w:rPr>
          <w:rFonts w:ascii="Cambria" w:hAnsi="Cambria"/>
          <w:color w:val="221F1F"/>
          <w:sz w:val="20"/>
          <w:szCs w:val="20"/>
        </w:rPr>
        <w:tab/>
      </w:r>
      <w:r w:rsidRPr="00BD0A41">
        <w:rPr>
          <w:rFonts w:ascii="Cambria" w:hAnsi="Cambria"/>
          <w:color w:val="221F1F"/>
          <w:spacing w:val="5"/>
          <w:sz w:val="20"/>
          <w:szCs w:val="20"/>
        </w:rPr>
        <w:t>“Maîtr</w:t>
      </w:r>
      <w:r w:rsidRPr="00BD0A41">
        <w:rPr>
          <w:rFonts w:ascii="Cambria" w:hAnsi="Cambria"/>
          <w:color w:val="221F1F"/>
          <w:sz w:val="20"/>
          <w:szCs w:val="20"/>
        </w:rPr>
        <w:t xml:space="preserve">e </w:t>
      </w:r>
      <w:r w:rsidRPr="00BD0A41">
        <w:rPr>
          <w:rFonts w:ascii="Cambria" w:hAnsi="Cambria"/>
          <w:color w:val="221F1F"/>
          <w:spacing w:val="5"/>
          <w:sz w:val="20"/>
          <w:szCs w:val="20"/>
        </w:rPr>
        <w:t>d’Ouvrage</w:t>
      </w:r>
      <w:r w:rsidRPr="00BD0A41">
        <w:rPr>
          <w:rFonts w:ascii="Cambria" w:hAnsi="Cambria"/>
          <w:color w:val="221F1F"/>
          <w:sz w:val="20"/>
          <w:szCs w:val="20"/>
        </w:rPr>
        <w:t xml:space="preserve">”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 xml:space="preserve">“Maître </w:t>
      </w:r>
      <w:r w:rsidRPr="00BD0A41">
        <w:rPr>
          <w:rFonts w:ascii="Cambria" w:hAnsi="Cambria"/>
          <w:color w:val="221F1F"/>
          <w:sz w:val="20"/>
          <w:szCs w:val="20"/>
        </w:rPr>
        <w:t>d’Ouvrage Délégué” sont interchangeables et le terme “jour” désigne un jour calendaire.</w:t>
      </w:r>
    </w:p>
    <w:p w:rsidR="000B7A40" w:rsidRPr="00BD0A41" w:rsidRDefault="000B7A40" w:rsidP="000B7A40">
      <w:pPr>
        <w:widowControl w:val="0"/>
        <w:autoSpaceDE w:val="0"/>
        <w:autoSpaceDN w:val="0"/>
        <w:adjustRightInd w:val="0"/>
        <w:spacing w:before="4" w:line="260" w:lineRule="exact"/>
        <w:jc w:val="both"/>
        <w:rPr>
          <w:rFonts w:ascii="Cambria" w:hAnsi="Cambria"/>
          <w:color w:val="000000"/>
          <w:sz w:val="20"/>
          <w:szCs w:val="20"/>
        </w:rPr>
      </w:pPr>
    </w:p>
    <w:p w:rsidR="000B7A40" w:rsidRPr="00BD0A41" w:rsidRDefault="000B7A40" w:rsidP="000B7A40">
      <w:pPr>
        <w:widowControl w:val="0"/>
        <w:autoSpaceDE w:val="0"/>
        <w:autoSpaceDN w:val="0"/>
        <w:adjustRightInd w:val="0"/>
        <w:ind w:left="114" w:right="-20"/>
        <w:jc w:val="both"/>
        <w:rPr>
          <w:rFonts w:ascii="Cambria" w:hAnsi="Cambria"/>
          <w:color w:val="000000"/>
          <w:sz w:val="20"/>
          <w:szCs w:val="20"/>
        </w:rPr>
      </w:pPr>
      <w:r w:rsidRPr="00BD0A41">
        <w:rPr>
          <w:rFonts w:ascii="Cambria" w:hAnsi="Cambria"/>
          <w:b/>
          <w:bCs/>
          <w:color w:val="221F1F"/>
          <w:sz w:val="20"/>
          <w:szCs w:val="20"/>
        </w:rPr>
        <w:t>Article2:Financement</w:t>
      </w:r>
    </w:p>
    <w:p w:rsidR="000B7A40" w:rsidRPr="00BD0A41" w:rsidRDefault="000B7A40" w:rsidP="000B7A40">
      <w:pPr>
        <w:widowControl w:val="0"/>
        <w:autoSpaceDE w:val="0"/>
        <w:autoSpaceDN w:val="0"/>
        <w:adjustRightInd w:val="0"/>
        <w:spacing w:line="250" w:lineRule="auto"/>
        <w:ind w:left="114" w:right="-158"/>
        <w:jc w:val="both"/>
        <w:rPr>
          <w:rFonts w:ascii="Cambria" w:hAnsi="Cambria"/>
          <w:color w:val="000000"/>
          <w:sz w:val="20"/>
          <w:szCs w:val="20"/>
        </w:rPr>
      </w:pPr>
      <w:r w:rsidRPr="00BD0A41">
        <w:rPr>
          <w:rFonts w:ascii="Cambria" w:hAnsi="Cambria"/>
          <w:color w:val="221F1F"/>
          <w:sz w:val="20"/>
          <w:szCs w:val="20"/>
        </w:rPr>
        <w:t>La source de financement des travaux objet du présent appel d’offres est précisée dans le RPAO.</w:t>
      </w:r>
    </w:p>
    <w:p w:rsidR="000B7A40" w:rsidRPr="00BD0A41" w:rsidRDefault="000B7A40" w:rsidP="000B7A40">
      <w:pPr>
        <w:widowControl w:val="0"/>
        <w:autoSpaceDE w:val="0"/>
        <w:autoSpaceDN w:val="0"/>
        <w:adjustRightInd w:val="0"/>
        <w:ind w:left="114" w:right="-20"/>
        <w:jc w:val="both"/>
        <w:rPr>
          <w:rFonts w:ascii="Cambria" w:hAnsi="Cambria"/>
          <w:b/>
          <w:bCs/>
          <w:color w:val="221F1F"/>
          <w:sz w:val="20"/>
          <w:szCs w:val="20"/>
        </w:rPr>
      </w:pPr>
    </w:p>
    <w:p w:rsidR="000B7A40" w:rsidRPr="00BD0A41" w:rsidRDefault="000B7A40" w:rsidP="000B7A40">
      <w:pPr>
        <w:widowControl w:val="0"/>
        <w:autoSpaceDE w:val="0"/>
        <w:autoSpaceDN w:val="0"/>
        <w:adjustRightInd w:val="0"/>
        <w:ind w:left="114" w:right="-20"/>
        <w:jc w:val="both"/>
        <w:rPr>
          <w:rFonts w:ascii="Cambria" w:hAnsi="Cambria"/>
          <w:color w:val="000000"/>
          <w:sz w:val="20"/>
          <w:szCs w:val="20"/>
        </w:rPr>
      </w:pPr>
      <w:r w:rsidRPr="00BD0A41">
        <w:rPr>
          <w:rFonts w:ascii="Cambria" w:hAnsi="Cambria"/>
          <w:b/>
          <w:bCs/>
          <w:color w:val="221F1F"/>
          <w:sz w:val="20"/>
          <w:szCs w:val="20"/>
        </w:rPr>
        <w:t>Article3:Fraude et corruption</w:t>
      </w:r>
    </w:p>
    <w:p w:rsidR="000B7A40" w:rsidRPr="00BD0A41" w:rsidRDefault="000B7A40" w:rsidP="000B7A40">
      <w:pPr>
        <w:widowControl w:val="0"/>
        <w:autoSpaceDE w:val="0"/>
        <w:autoSpaceDN w:val="0"/>
        <w:adjustRightInd w:val="0"/>
        <w:spacing w:line="250" w:lineRule="auto"/>
        <w:ind w:left="567" w:right="-15" w:hanging="567"/>
        <w:jc w:val="both"/>
        <w:rPr>
          <w:rFonts w:ascii="Cambria" w:hAnsi="Cambria"/>
          <w:color w:val="000000"/>
          <w:sz w:val="20"/>
          <w:szCs w:val="20"/>
        </w:rPr>
      </w:pPr>
      <w:r w:rsidRPr="00BD0A41">
        <w:rPr>
          <w:rFonts w:ascii="Cambria" w:hAnsi="Cambria"/>
          <w:color w:val="221F1F"/>
          <w:sz w:val="20"/>
          <w:szCs w:val="20"/>
        </w:rPr>
        <w:t>3.1. L’Autorité Contractante exige des soumissionnaires et des entrepreneurs, qu’ils respectent les règles d’éthique professionnelle les plus strictes durant la passation et l’exécution de ces marchés .En vertu de ce principe, L’Autorité Contractante:</w:t>
      </w:r>
    </w:p>
    <w:p w:rsidR="000B7A40" w:rsidRPr="00BD0A41" w:rsidRDefault="000B7A40" w:rsidP="000B7A40">
      <w:pPr>
        <w:widowControl w:val="0"/>
        <w:autoSpaceDE w:val="0"/>
        <w:autoSpaceDN w:val="0"/>
        <w:adjustRightInd w:val="0"/>
        <w:spacing w:line="250" w:lineRule="auto"/>
        <w:ind w:left="567" w:right="-144" w:hanging="567"/>
        <w:jc w:val="both"/>
        <w:rPr>
          <w:rFonts w:ascii="Cambria" w:hAnsi="Cambria"/>
          <w:color w:val="000000"/>
          <w:sz w:val="20"/>
          <w:szCs w:val="20"/>
        </w:rPr>
      </w:pPr>
      <w:r w:rsidRPr="00BD0A41">
        <w:rPr>
          <w:rFonts w:ascii="Cambria" w:hAnsi="Cambria"/>
          <w:color w:val="221F1F"/>
          <w:sz w:val="20"/>
          <w:szCs w:val="20"/>
        </w:rPr>
        <w:t>a. Définit, aux fins de cette clause, les expressions ci-dessous de la façon suivante:</w:t>
      </w:r>
    </w:p>
    <w:p w:rsidR="000B7A40" w:rsidRPr="00BD0A41" w:rsidRDefault="000B7A40" w:rsidP="000B7A40">
      <w:pPr>
        <w:widowControl w:val="0"/>
        <w:tabs>
          <w:tab w:val="left" w:pos="500"/>
        </w:tabs>
        <w:autoSpaceDE w:val="0"/>
        <w:autoSpaceDN w:val="0"/>
        <w:adjustRightInd w:val="0"/>
        <w:spacing w:line="250" w:lineRule="auto"/>
        <w:ind w:left="567" w:right="-15" w:hanging="567"/>
        <w:jc w:val="both"/>
        <w:rPr>
          <w:rFonts w:ascii="Cambria" w:hAnsi="Cambria"/>
          <w:color w:val="000000"/>
          <w:sz w:val="20"/>
          <w:szCs w:val="20"/>
        </w:rPr>
      </w:pPr>
      <w:r w:rsidRPr="00BD0A41">
        <w:rPr>
          <w:rFonts w:ascii="Cambria" w:hAnsi="Cambria"/>
          <w:color w:val="221F1F"/>
          <w:sz w:val="20"/>
          <w:szCs w:val="20"/>
        </w:rPr>
        <w:t>i.</w:t>
      </w:r>
      <w:r w:rsidRPr="00BD0A41">
        <w:rPr>
          <w:rFonts w:ascii="Cambria" w:hAnsi="Cambria"/>
          <w:color w:val="221F1F"/>
          <w:sz w:val="20"/>
          <w:szCs w:val="20"/>
        </w:rPr>
        <w:tab/>
        <w:t>Est coupable de “corruption” quiconque offre, donne, sollicite ou accepte un quelconque avantage en vue d’influencer l’action d’un agent public au cours de l’attribution ou de l’exécution d’un marché,</w:t>
      </w:r>
    </w:p>
    <w:p w:rsidR="000B7A40" w:rsidRPr="00BD0A41" w:rsidRDefault="000B7A40" w:rsidP="000B7A40">
      <w:pPr>
        <w:widowControl w:val="0"/>
        <w:tabs>
          <w:tab w:val="left" w:pos="500"/>
        </w:tabs>
        <w:autoSpaceDE w:val="0"/>
        <w:autoSpaceDN w:val="0"/>
        <w:adjustRightInd w:val="0"/>
        <w:spacing w:line="250" w:lineRule="auto"/>
        <w:ind w:left="567" w:right="-19" w:hanging="567"/>
        <w:jc w:val="both"/>
        <w:rPr>
          <w:rFonts w:ascii="Cambria" w:hAnsi="Cambria"/>
          <w:color w:val="000000"/>
          <w:sz w:val="20"/>
          <w:szCs w:val="20"/>
        </w:rPr>
      </w:pPr>
      <w:r w:rsidRPr="00BD0A41">
        <w:rPr>
          <w:rFonts w:ascii="Cambria" w:hAnsi="Cambria"/>
          <w:color w:val="221F1F"/>
          <w:sz w:val="20"/>
          <w:szCs w:val="20"/>
        </w:rPr>
        <w:t>ii.</w:t>
      </w:r>
      <w:r w:rsidRPr="00BD0A41">
        <w:rPr>
          <w:rFonts w:ascii="Cambria" w:hAnsi="Cambria"/>
          <w:color w:val="221F1F"/>
          <w:sz w:val="20"/>
          <w:szCs w:val="20"/>
        </w:rPr>
        <w:tab/>
      </w:r>
      <w:r w:rsidRPr="00BD0A41">
        <w:rPr>
          <w:rFonts w:ascii="Cambria" w:hAnsi="Cambria"/>
          <w:color w:val="221F1F"/>
          <w:spacing w:val="5"/>
          <w:sz w:val="20"/>
          <w:szCs w:val="20"/>
        </w:rPr>
        <w:t>S</w:t>
      </w:r>
      <w:r w:rsidRPr="00BD0A41">
        <w:rPr>
          <w:rFonts w:ascii="Cambria" w:hAnsi="Cambria"/>
          <w:color w:val="221F1F"/>
          <w:sz w:val="20"/>
          <w:szCs w:val="20"/>
        </w:rPr>
        <w:t xml:space="preserve">e  </w:t>
      </w:r>
      <w:r w:rsidRPr="00BD0A41">
        <w:rPr>
          <w:rFonts w:ascii="Cambria" w:hAnsi="Cambria"/>
          <w:color w:val="221F1F"/>
          <w:spacing w:val="5"/>
          <w:sz w:val="20"/>
          <w:szCs w:val="20"/>
        </w:rPr>
        <w:t>livr</w:t>
      </w:r>
      <w:r w:rsidRPr="00BD0A41">
        <w:rPr>
          <w:rFonts w:ascii="Cambria" w:hAnsi="Cambria"/>
          <w:color w:val="221F1F"/>
          <w:sz w:val="20"/>
          <w:szCs w:val="20"/>
        </w:rPr>
        <w:t>e à d</w:t>
      </w:r>
      <w:r w:rsidRPr="00BD0A41">
        <w:rPr>
          <w:rFonts w:ascii="Cambria" w:hAnsi="Cambria"/>
          <w:color w:val="221F1F"/>
          <w:spacing w:val="5"/>
          <w:sz w:val="20"/>
          <w:szCs w:val="20"/>
        </w:rPr>
        <w:t>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“manœuvres frauduleuses” </w:t>
      </w:r>
      <w:r w:rsidRPr="00BD0A41">
        <w:rPr>
          <w:rFonts w:ascii="Cambria" w:hAnsi="Cambria"/>
          <w:color w:val="221F1F"/>
          <w:sz w:val="20"/>
          <w:szCs w:val="20"/>
        </w:rPr>
        <w:t xml:space="preserve">quiconque déforme ou dénature des faits afin </w:t>
      </w:r>
      <w:r w:rsidRPr="00BD0A41">
        <w:rPr>
          <w:rFonts w:ascii="Cambria" w:hAnsi="Cambria"/>
          <w:color w:val="221F1F"/>
          <w:spacing w:val="5"/>
          <w:sz w:val="20"/>
          <w:szCs w:val="20"/>
        </w:rPr>
        <w:t>d’influence</w:t>
      </w:r>
      <w:r w:rsidRPr="00BD0A41">
        <w:rPr>
          <w:rFonts w:ascii="Cambria" w:hAnsi="Cambria"/>
          <w:color w:val="221F1F"/>
          <w:sz w:val="20"/>
          <w:szCs w:val="20"/>
        </w:rPr>
        <w:t xml:space="preserve">r  </w:t>
      </w:r>
      <w:r w:rsidRPr="00BD0A41">
        <w:rPr>
          <w:rFonts w:ascii="Cambria" w:hAnsi="Cambria"/>
          <w:color w:val="221F1F"/>
          <w:spacing w:val="5"/>
          <w:sz w:val="20"/>
          <w:szCs w:val="20"/>
        </w:rPr>
        <w:t>l’attributio</w:t>
      </w:r>
      <w:r w:rsidRPr="00BD0A41">
        <w:rPr>
          <w:rFonts w:ascii="Cambria" w:hAnsi="Cambria"/>
          <w:color w:val="221F1F"/>
          <w:sz w:val="20"/>
          <w:szCs w:val="20"/>
        </w:rPr>
        <w:t xml:space="preserve">n  </w:t>
      </w:r>
      <w:r w:rsidRPr="00BD0A41">
        <w:rPr>
          <w:rFonts w:ascii="Cambria" w:hAnsi="Cambria"/>
          <w:color w:val="221F1F"/>
          <w:spacing w:val="5"/>
          <w:sz w:val="20"/>
          <w:szCs w:val="20"/>
        </w:rPr>
        <w:t>o</w:t>
      </w:r>
      <w:r w:rsidRPr="00BD0A41">
        <w:rPr>
          <w:rFonts w:ascii="Cambria" w:hAnsi="Cambria"/>
          <w:color w:val="221F1F"/>
          <w:sz w:val="20"/>
          <w:szCs w:val="20"/>
        </w:rPr>
        <w:t xml:space="preserve">u  </w:t>
      </w:r>
      <w:r w:rsidRPr="00BD0A41">
        <w:rPr>
          <w:rFonts w:ascii="Cambria" w:hAnsi="Cambria"/>
          <w:color w:val="221F1F"/>
          <w:spacing w:val="5"/>
          <w:sz w:val="20"/>
          <w:szCs w:val="20"/>
        </w:rPr>
        <w:t>l’exécutio</w:t>
      </w:r>
      <w:r w:rsidRPr="00BD0A41">
        <w:rPr>
          <w:rFonts w:ascii="Cambria" w:hAnsi="Cambria"/>
          <w:color w:val="221F1F"/>
          <w:sz w:val="20"/>
          <w:szCs w:val="20"/>
        </w:rPr>
        <w:t xml:space="preserve">n  </w:t>
      </w:r>
      <w:r w:rsidRPr="00BD0A41">
        <w:rPr>
          <w:rFonts w:ascii="Cambria" w:hAnsi="Cambria"/>
          <w:color w:val="221F1F"/>
          <w:spacing w:val="5"/>
          <w:sz w:val="20"/>
          <w:szCs w:val="20"/>
        </w:rPr>
        <w:t xml:space="preserve">d’un </w:t>
      </w:r>
      <w:r w:rsidRPr="00BD0A41">
        <w:rPr>
          <w:rFonts w:ascii="Cambria" w:hAnsi="Cambria"/>
          <w:color w:val="221F1F"/>
          <w:sz w:val="20"/>
          <w:szCs w:val="20"/>
        </w:rPr>
        <w:t>marché;</w:t>
      </w:r>
    </w:p>
    <w:p w:rsidR="000B7A40" w:rsidRPr="00BD0A41" w:rsidRDefault="000B7A40" w:rsidP="000B7A40">
      <w:pPr>
        <w:widowControl w:val="0"/>
        <w:autoSpaceDE w:val="0"/>
        <w:autoSpaceDN w:val="0"/>
        <w:adjustRightInd w:val="0"/>
        <w:spacing w:line="276" w:lineRule="auto"/>
        <w:ind w:left="567" w:right="-34" w:hanging="567"/>
        <w:jc w:val="both"/>
        <w:rPr>
          <w:rFonts w:ascii="Cambria" w:hAnsi="Cambria"/>
          <w:color w:val="000000"/>
          <w:sz w:val="20"/>
          <w:szCs w:val="20"/>
        </w:rPr>
      </w:pPr>
      <w:r w:rsidRPr="00BD0A41">
        <w:rPr>
          <w:rFonts w:ascii="Cambria" w:hAnsi="Cambria"/>
          <w:color w:val="221F1F"/>
          <w:sz w:val="20"/>
          <w:szCs w:val="20"/>
        </w:rPr>
        <w:t xml:space="preserve">iii.  “Pratiques collusoires” désignent toute forme d’entente entre deux ou plusieurs </w:t>
      </w:r>
      <w:r w:rsidR="00477FD1" w:rsidRPr="00BD0A41">
        <w:rPr>
          <w:rFonts w:ascii="Cambria" w:hAnsi="Cambria"/>
          <w:color w:val="221F1F"/>
          <w:sz w:val="20"/>
          <w:szCs w:val="20"/>
        </w:rPr>
        <w:t>soumissionnaires (</w:t>
      </w:r>
      <w:r w:rsidRPr="00BD0A41">
        <w:rPr>
          <w:rFonts w:ascii="Cambria" w:hAnsi="Cambria"/>
          <w:color w:val="221F1F"/>
          <w:sz w:val="20"/>
          <w:szCs w:val="20"/>
        </w:rPr>
        <w:t>que l’Autorité Contractante en ait connaissance ou non)visant à maintenir artificiellement les prix des offres à des niveaux ne correspondant pas à ceux qui résulteraient du jeu de la concurrence;</w:t>
      </w:r>
    </w:p>
    <w:p w:rsidR="000B7A40" w:rsidRPr="00BD0A41" w:rsidRDefault="000B7A40" w:rsidP="000B7A40">
      <w:pPr>
        <w:widowControl w:val="0"/>
        <w:autoSpaceDE w:val="0"/>
        <w:autoSpaceDN w:val="0"/>
        <w:adjustRightInd w:val="0"/>
        <w:spacing w:line="250" w:lineRule="auto"/>
        <w:ind w:left="567" w:right="95" w:hanging="567"/>
        <w:jc w:val="both"/>
        <w:rPr>
          <w:rFonts w:ascii="Cambria" w:hAnsi="Cambria"/>
          <w:color w:val="000000"/>
          <w:sz w:val="20"/>
          <w:szCs w:val="20"/>
        </w:rPr>
      </w:pPr>
      <w:r w:rsidRPr="00BD0A41">
        <w:rPr>
          <w:rFonts w:ascii="Cambria" w:hAnsi="Cambria"/>
          <w:color w:val="221F1F"/>
          <w:sz w:val="20"/>
          <w:szCs w:val="20"/>
        </w:rPr>
        <w:t>iv.  “Pratiques coercitives” désignent toute forme d’atteinte aux personnes ou à leurs biens ou de menaces à leur encontre afin d’influencer leur action au cours de l’attribution ou de l’exécution d’un marché.</w:t>
      </w:r>
    </w:p>
    <w:p w:rsidR="000B7A40" w:rsidRPr="00BD0A41" w:rsidRDefault="000B7A40" w:rsidP="000B7A40">
      <w:pPr>
        <w:widowControl w:val="0"/>
        <w:autoSpaceDE w:val="0"/>
        <w:autoSpaceDN w:val="0"/>
        <w:adjustRightInd w:val="0"/>
        <w:spacing w:line="250" w:lineRule="auto"/>
        <w:ind w:left="567" w:right="90" w:hanging="567"/>
        <w:jc w:val="both"/>
        <w:rPr>
          <w:rFonts w:ascii="Cambria" w:hAnsi="Cambria"/>
          <w:color w:val="000000"/>
          <w:sz w:val="20"/>
          <w:szCs w:val="20"/>
        </w:rPr>
      </w:pPr>
      <w:r w:rsidRPr="00BD0A41">
        <w:rPr>
          <w:rFonts w:ascii="Cambria" w:hAnsi="Cambria"/>
          <w:color w:val="221F1F"/>
          <w:sz w:val="20"/>
          <w:szCs w:val="20"/>
        </w:rPr>
        <w:t>b.  Rejettera une proposition d’attribution si elle détermine que l’attributaire proposé est, direc</w:t>
      </w:r>
      <w:r w:rsidRPr="00BD0A41">
        <w:rPr>
          <w:rFonts w:ascii="Cambria" w:hAnsi="Cambria"/>
          <w:color w:val="221F1F"/>
          <w:spacing w:val="5"/>
          <w:sz w:val="20"/>
          <w:szCs w:val="20"/>
        </w:rPr>
        <w:t>temen</w:t>
      </w:r>
      <w:r w:rsidRPr="00BD0A41">
        <w:rPr>
          <w:rFonts w:ascii="Cambria" w:hAnsi="Cambria"/>
          <w:color w:val="221F1F"/>
          <w:sz w:val="20"/>
          <w:szCs w:val="20"/>
        </w:rPr>
        <w:t xml:space="preserve">t </w:t>
      </w:r>
      <w:r w:rsidRPr="00BD0A41">
        <w:rPr>
          <w:rFonts w:ascii="Cambria" w:hAnsi="Cambria"/>
          <w:color w:val="221F1F"/>
          <w:spacing w:val="5"/>
          <w:sz w:val="20"/>
          <w:szCs w:val="20"/>
        </w:rPr>
        <w:t>o</w:t>
      </w:r>
      <w:r w:rsidRPr="00BD0A41">
        <w:rPr>
          <w:rFonts w:ascii="Cambria" w:hAnsi="Cambria"/>
          <w:color w:val="221F1F"/>
          <w:sz w:val="20"/>
          <w:szCs w:val="20"/>
        </w:rPr>
        <w:t xml:space="preserve">u </w:t>
      </w:r>
      <w:r w:rsidRPr="00BD0A41">
        <w:rPr>
          <w:rFonts w:ascii="Cambria" w:hAnsi="Cambria"/>
          <w:color w:val="221F1F"/>
          <w:spacing w:val="5"/>
          <w:sz w:val="20"/>
          <w:szCs w:val="20"/>
        </w:rPr>
        <w:t>pa</w:t>
      </w:r>
      <w:r w:rsidRPr="00BD0A41">
        <w:rPr>
          <w:rFonts w:ascii="Cambria" w:hAnsi="Cambria"/>
          <w:color w:val="221F1F"/>
          <w:sz w:val="20"/>
          <w:szCs w:val="20"/>
        </w:rPr>
        <w:t xml:space="preserve">r </w:t>
      </w:r>
      <w:r w:rsidRPr="00BD0A41">
        <w:rPr>
          <w:rFonts w:ascii="Cambria" w:hAnsi="Cambria"/>
          <w:color w:val="221F1F"/>
          <w:spacing w:val="5"/>
          <w:sz w:val="20"/>
          <w:szCs w:val="20"/>
        </w:rPr>
        <w:t>l’intermédiair</w:t>
      </w:r>
      <w:r w:rsidRPr="00BD0A41">
        <w:rPr>
          <w:rFonts w:ascii="Cambria" w:hAnsi="Cambria"/>
          <w:color w:val="221F1F"/>
          <w:sz w:val="20"/>
          <w:szCs w:val="20"/>
        </w:rPr>
        <w:t xml:space="preserve">e </w:t>
      </w:r>
      <w:r w:rsidRPr="00BD0A41">
        <w:rPr>
          <w:rFonts w:ascii="Cambria" w:hAnsi="Cambria"/>
          <w:color w:val="221F1F"/>
          <w:spacing w:val="5"/>
          <w:sz w:val="20"/>
          <w:szCs w:val="20"/>
        </w:rPr>
        <w:t>d’u</w:t>
      </w:r>
      <w:r w:rsidRPr="00BD0A41">
        <w:rPr>
          <w:rFonts w:ascii="Cambria" w:hAnsi="Cambria"/>
          <w:color w:val="221F1F"/>
          <w:sz w:val="20"/>
          <w:szCs w:val="20"/>
        </w:rPr>
        <w:t xml:space="preserve">n </w:t>
      </w:r>
      <w:r w:rsidRPr="00BD0A41">
        <w:rPr>
          <w:rFonts w:ascii="Cambria" w:hAnsi="Cambria"/>
          <w:color w:val="221F1F"/>
          <w:spacing w:val="5"/>
          <w:sz w:val="20"/>
          <w:szCs w:val="20"/>
        </w:rPr>
        <w:t xml:space="preserve">agent, </w:t>
      </w:r>
      <w:r w:rsidRPr="00BD0A41">
        <w:rPr>
          <w:rFonts w:ascii="Cambria" w:hAnsi="Cambria"/>
          <w:color w:val="221F1F"/>
          <w:sz w:val="20"/>
          <w:szCs w:val="20"/>
        </w:rPr>
        <w:t xml:space="preserve">coupable de corruption ou s’est livré à des manœuvres frauduleuses, des pratiques </w:t>
      </w:r>
      <w:r w:rsidRPr="00BD0A41">
        <w:rPr>
          <w:rFonts w:ascii="Cambria" w:hAnsi="Cambria"/>
          <w:color w:val="221F1F"/>
          <w:sz w:val="20"/>
          <w:szCs w:val="20"/>
        </w:rPr>
        <w:lastRenderedPageBreak/>
        <w:t>collusoires ou coercitives pour l’attribution de ce marché.</w:t>
      </w:r>
    </w:p>
    <w:p w:rsidR="000B7A40" w:rsidRPr="00BD0A41" w:rsidRDefault="000B7A40" w:rsidP="000B7A40">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Cambria" w:hAnsi="Cambria"/>
          <w:color w:val="221F1F"/>
          <w:sz w:val="20"/>
          <w:szCs w:val="20"/>
        </w:rPr>
      </w:pPr>
      <w:r w:rsidRPr="00BD0A41">
        <w:rPr>
          <w:rFonts w:ascii="Cambria" w:hAnsi="Cambria"/>
          <w:color w:val="221F1F"/>
          <w:spacing w:val="1"/>
          <w:sz w:val="20"/>
          <w:szCs w:val="20"/>
        </w:rPr>
        <w:t>3.2</w:t>
      </w:r>
      <w:r w:rsidRPr="00BD0A41">
        <w:rPr>
          <w:rFonts w:ascii="Cambria" w:hAnsi="Cambria"/>
          <w:color w:val="221F1F"/>
          <w:sz w:val="20"/>
          <w:szCs w:val="20"/>
        </w:rPr>
        <w:t xml:space="preserve">. </w:t>
      </w:r>
      <w:r w:rsidRPr="00BD0A41">
        <w:rPr>
          <w:rFonts w:ascii="Cambria" w:hAnsi="Cambria"/>
          <w:color w:val="221F1F"/>
          <w:spacing w:val="1"/>
          <w:sz w:val="20"/>
          <w:szCs w:val="20"/>
        </w:rPr>
        <w:t>L</w:t>
      </w:r>
      <w:r w:rsidRPr="00BD0A41">
        <w:rPr>
          <w:rFonts w:ascii="Cambria" w:hAnsi="Cambria"/>
          <w:color w:val="221F1F"/>
          <w:sz w:val="20"/>
          <w:szCs w:val="20"/>
        </w:rPr>
        <w:t xml:space="preserve">e  </w:t>
      </w:r>
      <w:r w:rsidRPr="00BD0A41">
        <w:rPr>
          <w:rFonts w:ascii="Cambria" w:hAnsi="Cambria"/>
          <w:color w:val="221F1F"/>
          <w:spacing w:val="2"/>
          <w:sz w:val="20"/>
          <w:szCs w:val="20"/>
        </w:rPr>
        <w:t>Ministre des Marchés Publics</w:t>
      </w:r>
      <w:r w:rsidRPr="00BD0A41">
        <w:rPr>
          <w:rFonts w:ascii="Cambria" w:hAnsi="Cambria"/>
          <w:color w:val="221F1F"/>
          <w:sz w:val="20"/>
          <w:szCs w:val="20"/>
        </w:rPr>
        <w:t xml:space="preserve">, </w:t>
      </w:r>
      <w:r w:rsidRPr="00BD0A41">
        <w:rPr>
          <w:rFonts w:ascii="Cambria" w:hAnsi="Cambria"/>
          <w:color w:val="221F1F"/>
          <w:spacing w:val="2"/>
          <w:sz w:val="20"/>
          <w:szCs w:val="20"/>
        </w:rPr>
        <w:t>Autorit</w:t>
      </w:r>
      <w:r w:rsidRPr="00BD0A41">
        <w:rPr>
          <w:rFonts w:ascii="Cambria" w:hAnsi="Cambria"/>
          <w:color w:val="221F1F"/>
          <w:sz w:val="20"/>
          <w:szCs w:val="20"/>
        </w:rPr>
        <w:t xml:space="preserve">é Contractante, peut à titre conservatoire, prendre une décision d’interdiction de soumissionner pendant une période n’excédant pas deux(2)ans, à l’encontre de tout soumissionnaire reconnu coupable de trafic d’influence, de conflits d’intérêts, de délit d’initiés, de fraude, de corruption ou de production de documents </w:t>
      </w:r>
      <w:r w:rsidRPr="00BD0A41">
        <w:rPr>
          <w:rFonts w:ascii="Cambria" w:hAnsi="Cambria"/>
          <w:color w:val="221F1F"/>
          <w:spacing w:val="5"/>
          <w:sz w:val="20"/>
          <w:szCs w:val="20"/>
        </w:rPr>
        <w:t>no</w:t>
      </w:r>
      <w:r w:rsidRPr="00BD0A41">
        <w:rPr>
          <w:rFonts w:ascii="Cambria" w:hAnsi="Cambria"/>
          <w:color w:val="221F1F"/>
          <w:sz w:val="20"/>
          <w:szCs w:val="20"/>
        </w:rPr>
        <w:t>n</w:t>
      </w:r>
    </w:p>
    <w:p w:rsidR="000B7A40" w:rsidRPr="00BD0A41" w:rsidRDefault="000B7A40" w:rsidP="000B7A40">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Cambria" w:hAnsi="Cambria"/>
          <w:color w:val="221F1F"/>
          <w:sz w:val="20"/>
          <w:szCs w:val="20"/>
        </w:rPr>
      </w:pPr>
      <w:r w:rsidRPr="00BD0A41">
        <w:rPr>
          <w:rFonts w:ascii="Cambria" w:hAnsi="Cambria"/>
          <w:color w:val="221F1F"/>
          <w:sz w:val="20"/>
          <w:szCs w:val="20"/>
        </w:rPr>
        <w:tab/>
      </w:r>
      <w:r w:rsidRPr="00BD0A41">
        <w:rPr>
          <w:rFonts w:ascii="Cambria" w:hAnsi="Cambria"/>
          <w:color w:val="221F1F"/>
          <w:spacing w:val="5"/>
          <w:sz w:val="20"/>
          <w:szCs w:val="20"/>
        </w:rPr>
        <w:t>Authentique</w:t>
      </w:r>
      <w:r w:rsidRPr="00BD0A41">
        <w:rPr>
          <w:rFonts w:ascii="Cambria" w:hAnsi="Cambria"/>
          <w:color w:val="221F1F"/>
          <w:sz w:val="20"/>
          <w:szCs w:val="20"/>
        </w:rPr>
        <w:t xml:space="preserve">s </w:t>
      </w:r>
      <w:r w:rsidRPr="00BD0A41">
        <w:rPr>
          <w:rFonts w:ascii="Cambria" w:hAnsi="Cambria"/>
          <w:color w:val="221F1F"/>
          <w:spacing w:val="5"/>
          <w:sz w:val="20"/>
          <w:szCs w:val="20"/>
        </w:rPr>
        <w:t>dan</w:t>
      </w:r>
      <w:r w:rsidRPr="00BD0A41">
        <w:rPr>
          <w:rFonts w:ascii="Cambria" w:hAnsi="Cambria"/>
          <w:color w:val="221F1F"/>
          <w:sz w:val="20"/>
          <w:szCs w:val="20"/>
        </w:rPr>
        <w:t xml:space="preserve">s </w:t>
      </w:r>
      <w:r w:rsidRPr="00BD0A41">
        <w:rPr>
          <w:rFonts w:ascii="Cambria" w:hAnsi="Cambria"/>
          <w:color w:val="221F1F"/>
          <w:spacing w:val="5"/>
          <w:sz w:val="20"/>
          <w:szCs w:val="20"/>
        </w:rPr>
        <w:t>l</w:t>
      </w:r>
      <w:r w:rsidRPr="00BD0A41">
        <w:rPr>
          <w:rFonts w:ascii="Cambria" w:hAnsi="Cambria"/>
          <w:color w:val="221F1F"/>
          <w:sz w:val="20"/>
          <w:szCs w:val="20"/>
        </w:rPr>
        <w:t xml:space="preserve">a </w:t>
      </w:r>
      <w:r w:rsidRPr="00BD0A41">
        <w:rPr>
          <w:rFonts w:ascii="Cambria" w:hAnsi="Cambria"/>
          <w:color w:val="221F1F"/>
          <w:spacing w:val="5"/>
          <w:sz w:val="20"/>
          <w:szCs w:val="20"/>
        </w:rPr>
        <w:t xml:space="preserve">soumission, </w:t>
      </w:r>
      <w:r w:rsidR="00477FD1" w:rsidRPr="00BD0A41">
        <w:rPr>
          <w:rFonts w:ascii="Cambria" w:hAnsi="Cambria"/>
          <w:color w:val="221F1F"/>
          <w:sz w:val="20"/>
          <w:szCs w:val="20"/>
        </w:rPr>
        <w:t>sans préjudice des poursuites pénales</w:t>
      </w:r>
      <w:r w:rsidRPr="00BD0A41">
        <w:rPr>
          <w:rFonts w:ascii="Cambria" w:hAnsi="Cambria"/>
          <w:color w:val="221F1F"/>
          <w:sz w:val="20"/>
          <w:szCs w:val="20"/>
        </w:rPr>
        <w:t xml:space="preserve"> qui pourraient être engagées contre lui.</w:t>
      </w:r>
    </w:p>
    <w:p w:rsidR="000B7A40" w:rsidRPr="00BD0A41" w:rsidRDefault="000B7A40" w:rsidP="000B7A40">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Cambria" w:hAnsi="Cambria"/>
          <w:color w:val="221F1F"/>
          <w:sz w:val="20"/>
          <w:szCs w:val="20"/>
        </w:rPr>
      </w:pPr>
    </w:p>
    <w:p w:rsidR="000B7A40" w:rsidRPr="00BD0A41" w:rsidRDefault="000B7A40" w:rsidP="000B7A40">
      <w:pPr>
        <w:widowControl w:val="0"/>
        <w:autoSpaceDE w:val="0"/>
        <w:autoSpaceDN w:val="0"/>
        <w:adjustRightInd w:val="0"/>
        <w:ind w:right="-20"/>
        <w:jc w:val="both"/>
        <w:rPr>
          <w:rFonts w:ascii="Cambria" w:hAnsi="Cambria"/>
          <w:color w:val="000000"/>
          <w:sz w:val="20"/>
          <w:szCs w:val="20"/>
        </w:rPr>
      </w:pPr>
      <w:r w:rsidRPr="00BD0A41">
        <w:rPr>
          <w:rFonts w:ascii="Cambria" w:hAnsi="Cambria"/>
          <w:b/>
          <w:bCs/>
          <w:color w:val="221F1F"/>
          <w:sz w:val="20"/>
          <w:szCs w:val="20"/>
        </w:rPr>
        <w:t>Article 4:Candidats admis à concourir</w:t>
      </w:r>
    </w:p>
    <w:p w:rsidR="000B7A40" w:rsidRPr="00BD0A41" w:rsidRDefault="000B7A40" w:rsidP="000B7A40">
      <w:pPr>
        <w:widowControl w:val="0"/>
        <w:autoSpaceDE w:val="0"/>
        <w:autoSpaceDN w:val="0"/>
        <w:adjustRightInd w:val="0"/>
        <w:spacing w:before="14" w:line="140" w:lineRule="exact"/>
        <w:jc w:val="both"/>
        <w:rPr>
          <w:rFonts w:ascii="Cambria" w:hAnsi="Cambria"/>
          <w:color w:val="000000"/>
          <w:sz w:val="20"/>
          <w:szCs w:val="20"/>
        </w:rPr>
      </w:pPr>
    </w:p>
    <w:p w:rsidR="000B7A40" w:rsidRPr="00BD0A41" w:rsidRDefault="000B7A40" w:rsidP="000B7A40">
      <w:pPr>
        <w:widowControl w:val="0"/>
        <w:autoSpaceDE w:val="0"/>
        <w:autoSpaceDN w:val="0"/>
        <w:adjustRightInd w:val="0"/>
        <w:spacing w:line="250" w:lineRule="auto"/>
        <w:ind w:left="510" w:right="95" w:hanging="510"/>
        <w:jc w:val="both"/>
        <w:rPr>
          <w:rFonts w:ascii="Cambria" w:hAnsi="Cambria"/>
          <w:color w:val="000000"/>
          <w:sz w:val="20"/>
          <w:szCs w:val="20"/>
        </w:rPr>
      </w:pPr>
      <w:r w:rsidRPr="00BD0A41">
        <w:rPr>
          <w:rFonts w:ascii="Cambria" w:hAnsi="Cambria"/>
          <w:color w:val="221F1F"/>
          <w:sz w:val="20"/>
          <w:szCs w:val="20"/>
        </w:rPr>
        <w:t>4.1. Si l’appel d’offres est restreint, la consultation s’adresse à tous les candidats retenus à l’issue de la procédure de pré qualification.</w:t>
      </w:r>
    </w:p>
    <w:p w:rsidR="000B7A40" w:rsidRPr="00BD0A41" w:rsidRDefault="000B7A40" w:rsidP="000B7A40">
      <w:pPr>
        <w:widowControl w:val="0"/>
        <w:autoSpaceDE w:val="0"/>
        <w:autoSpaceDN w:val="0"/>
        <w:adjustRightInd w:val="0"/>
        <w:spacing w:line="250" w:lineRule="auto"/>
        <w:ind w:left="510" w:right="91" w:hanging="510"/>
        <w:jc w:val="both"/>
        <w:rPr>
          <w:rFonts w:ascii="Cambria" w:hAnsi="Cambria"/>
          <w:color w:val="000000"/>
          <w:sz w:val="20"/>
          <w:szCs w:val="20"/>
        </w:rPr>
      </w:pPr>
      <w:r w:rsidRPr="00BD0A41">
        <w:rPr>
          <w:rFonts w:ascii="Cambria" w:hAnsi="Cambria"/>
          <w:color w:val="221F1F"/>
          <w:sz w:val="20"/>
          <w:szCs w:val="20"/>
        </w:rPr>
        <w:t xml:space="preserve">4.2. En règle générale, l’appel d’offres s’adresse à </w:t>
      </w:r>
      <w:r w:rsidRPr="00BD0A41">
        <w:rPr>
          <w:rFonts w:ascii="Cambria" w:hAnsi="Cambria"/>
          <w:color w:val="221F1F"/>
          <w:spacing w:val="4"/>
          <w:sz w:val="20"/>
          <w:szCs w:val="20"/>
        </w:rPr>
        <w:t>tou</w:t>
      </w:r>
      <w:r w:rsidRPr="00BD0A41">
        <w:rPr>
          <w:rFonts w:ascii="Cambria" w:hAnsi="Cambria"/>
          <w:color w:val="221F1F"/>
          <w:sz w:val="20"/>
          <w:szCs w:val="20"/>
        </w:rPr>
        <w:t xml:space="preserve">s </w:t>
      </w:r>
      <w:r w:rsidRPr="00BD0A41">
        <w:rPr>
          <w:rFonts w:ascii="Cambria" w:hAnsi="Cambria"/>
          <w:color w:val="221F1F"/>
          <w:spacing w:val="4"/>
          <w:sz w:val="20"/>
          <w:szCs w:val="20"/>
        </w:rPr>
        <w:t>le</w:t>
      </w:r>
      <w:r w:rsidRPr="00BD0A41">
        <w:rPr>
          <w:rFonts w:ascii="Cambria" w:hAnsi="Cambria"/>
          <w:color w:val="221F1F"/>
          <w:sz w:val="20"/>
          <w:szCs w:val="20"/>
        </w:rPr>
        <w:t xml:space="preserve">s </w:t>
      </w:r>
      <w:r w:rsidR="00477FD1" w:rsidRPr="00BD0A41">
        <w:rPr>
          <w:rFonts w:ascii="Cambria" w:hAnsi="Cambria"/>
          <w:color w:val="221F1F"/>
          <w:spacing w:val="4"/>
          <w:sz w:val="20"/>
          <w:szCs w:val="20"/>
        </w:rPr>
        <w:t>entrepreneurs</w:t>
      </w:r>
      <w:r w:rsidR="00477FD1" w:rsidRPr="00BD0A41">
        <w:rPr>
          <w:rFonts w:ascii="Cambria" w:hAnsi="Cambria"/>
          <w:color w:val="221F1F"/>
          <w:sz w:val="20"/>
          <w:szCs w:val="20"/>
        </w:rPr>
        <w:t>, sous</w:t>
      </w:r>
      <w:r w:rsidRPr="00BD0A41">
        <w:rPr>
          <w:rFonts w:ascii="Cambria" w:hAnsi="Cambria"/>
          <w:color w:val="221F1F"/>
          <w:sz w:val="20"/>
          <w:szCs w:val="20"/>
        </w:rPr>
        <w:t xml:space="preserve">  </w:t>
      </w:r>
      <w:r w:rsidRPr="00BD0A41">
        <w:rPr>
          <w:rFonts w:ascii="Cambria" w:hAnsi="Cambria"/>
          <w:color w:val="221F1F"/>
          <w:spacing w:val="4"/>
          <w:sz w:val="20"/>
          <w:szCs w:val="20"/>
        </w:rPr>
        <w:t>réserv</w:t>
      </w:r>
      <w:r w:rsidRPr="00BD0A41">
        <w:rPr>
          <w:rFonts w:ascii="Cambria" w:hAnsi="Cambria"/>
          <w:color w:val="221F1F"/>
          <w:sz w:val="20"/>
          <w:szCs w:val="20"/>
        </w:rPr>
        <w:t xml:space="preserve">e  </w:t>
      </w:r>
      <w:r w:rsidRPr="00BD0A41">
        <w:rPr>
          <w:rFonts w:ascii="Cambria" w:hAnsi="Cambria"/>
          <w:color w:val="221F1F"/>
          <w:spacing w:val="4"/>
          <w:sz w:val="20"/>
          <w:szCs w:val="20"/>
        </w:rPr>
        <w:t xml:space="preserve">des </w:t>
      </w:r>
      <w:r w:rsidRPr="00BD0A41">
        <w:rPr>
          <w:rFonts w:ascii="Cambria" w:hAnsi="Cambria"/>
          <w:color w:val="221F1F"/>
          <w:sz w:val="20"/>
          <w:szCs w:val="20"/>
        </w:rPr>
        <w:t>dispositions ci-après:</w:t>
      </w:r>
    </w:p>
    <w:p w:rsidR="000B7A40" w:rsidRPr="00BD0A41" w:rsidRDefault="000B7A40" w:rsidP="000B7A40">
      <w:pPr>
        <w:widowControl w:val="0"/>
        <w:tabs>
          <w:tab w:val="left" w:pos="840"/>
          <w:tab w:val="left" w:pos="2700"/>
          <w:tab w:val="left" w:pos="3120"/>
          <w:tab w:val="left" w:pos="4140"/>
          <w:tab w:val="left" w:pos="4780"/>
        </w:tabs>
        <w:autoSpaceDE w:val="0"/>
        <w:autoSpaceDN w:val="0"/>
        <w:adjustRightInd w:val="0"/>
        <w:spacing w:line="250" w:lineRule="auto"/>
        <w:ind w:right="90"/>
        <w:jc w:val="both"/>
        <w:rPr>
          <w:rFonts w:ascii="Cambria" w:hAnsi="Cambria"/>
          <w:color w:val="000000"/>
          <w:sz w:val="20"/>
          <w:szCs w:val="20"/>
        </w:rPr>
      </w:pPr>
      <w:r w:rsidRPr="00BD0A41">
        <w:rPr>
          <w:rFonts w:ascii="Cambria" w:hAnsi="Cambria"/>
          <w:color w:val="221F1F"/>
          <w:sz w:val="20"/>
          <w:szCs w:val="20"/>
        </w:rPr>
        <w:t xml:space="preserve">a.  </w:t>
      </w:r>
      <w:r w:rsidRPr="00BD0A41">
        <w:rPr>
          <w:rFonts w:ascii="Cambria" w:hAnsi="Cambria"/>
          <w:color w:val="221F1F"/>
          <w:spacing w:val="5"/>
          <w:sz w:val="20"/>
          <w:szCs w:val="20"/>
        </w:rPr>
        <w:t>U</w:t>
      </w:r>
      <w:r w:rsidRPr="00BD0A41">
        <w:rPr>
          <w:rFonts w:ascii="Cambria" w:hAnsi="Cambria"/>
          <w:color w:val="221F1F"/>
          <w:sz w:val="20"/>
          <w:szCs w:val="20"/>
        </w:rPr>
        <w:t xml:space="preserve">n </w:t>
      </w:r>
      <w:r w:rsidRPr="00BD0A41">
        <w:rPr>
          <w:rFonts w:ascii="Cambria" w:hAnsi="Cambria"/>
          <w:color w:val="221F1F"/>
          <w:spacing w:val="5"/>
          <w:sz w:val="20"/>
          <w:szCs w:val="20"/>
        </w:rPr>
        <w:t>soumissionnair</w:t>
      </w:r>
      <w:r w:rsidRPr="00BD0A41">
        <w:rPr>
          <w:rFonts w:ascii="Cambria" w:hAnsi="Cambria"/>
          <w:color w:val="221F1F"/>
          <w:sz w:val="20"/>
          <w:szCs w:val="20"/>
        </w:rPr>
        <w:t xml:space="preserve">e </w:t>
      </w:r>
      <w:r w:rsidRPr="00BD0A41">
        <w:rPr>
          <w:rFonts w:ascii="Cambria" w:hAnsi="Cambria"/>
          <w:color w:val="221F1F"/>
          <w:spacing w:val="5"/>
          <w:sz w:val="20"/>
          <w:szCs w:val="20"/>
        </w:rPr>
        <w:t>(</w:t>
      </w:r>
      <w:r w:rsidRPr="00BD0A41">
        <w:rPr>
          <w:rFonts w:ascii="Cambria" w:hAnsi="Cambria"/>
          <w:color w:val="221F1F"/>
          <w:sz w:val="20"/>
          <w:szCs w:val="20"/>
        </w:rPr>
        <w:t xml:space="preserve">y </w:t>
      </w:r>
      <w:r w:rsidRPr="00BD0A41">
        <w:rPr>
          <w:rFonts w:ascii="Cambria" w:hAnsi="Cambria"/>
          <w:color w:val="221F1F"/>
          <w:spacing w:val="5"/>
          <w:sz w:val="20"/>
          <w:szCs w:val="20"/>
        </w:rPr>
        <w:t>compri</w:t>
      </w:r>
      <w:r w:rsidRPr="00BD0A41">
        <w:rPr>
          <w:rFonts w:ascii="Cambria" w:hAnsi="Cambria"/>
          <w:color w:val="221F1F"/>
          <w:sz w:val="20"/>
          <w:szCs w:val="20"/>
        </w:rPr>
        <w:t xml:space="preserve">s </w:t>
      </w:r>
      <w:r w:rsidRPr="00BD0A41">
        <w:rPr>
          <w:rFonts w:ascii="Cambria" w:hAnsi="Cambria"/>
          <w:color w:val="221F1F"/>
          <w:spacing w:val="5"/>
          <w:sz w:val="20"/>
          <w:szCs w:val="20"/>
        </w:rPr>
        <w:t>tou</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les </w:t>
      </w:r>
      <w:r w:rsidRPr="00BD0A41">
        <w:rPr>
          <w:rFonts w:ascii="Cambria" w:hAnsi="Cambria"/>
          <w:color w:val="221F1F"/>
          <w:sz w:val="20"/>
          <w:szCs w:val="20"/>
        </w:rPr>
        <w:t>membres d’un groupement d’entreprises et tous les sous-traitants du soumissionnaire) doit être d’un pays éligible, conformément à la convention de financement;</w:t>
      </w:r>
    </w:p>
    <w:p w:rsidR="000B7A40" w:rsidRPr="00BD0A41" w:rsidRDefault="000B7A40" w:rsidP="000B7A40">
      <w:pPr>
        <w:widowControl w:val="0"/>
        <w:tabs>
          <w:tab w:val="left" w:pos="10460"/>
        </w:tabs>
        <w:autoSpaceDE w:val="0"/>
        <w:autoSpaceDN w:val="0"/>
        <w:adjustRightInd w:val="0"/>
        <w:spacing w:line="310" w:lineRule="exact"/>
        <w:ind w:left="111" w:right="-186"/>
        <w:jc w:val="both"/>
        <w:rPr>
          <w:rFonts w:ascii="Cambria" w:hAnsi="Cambria"/>
          <w:color w:val="000000"/>
          <w:sz w:val="20"/>
          <w:szCs w:val="20"/>
        </w:rPr>
      </w:pPr>
      <w:r w:rsidRPr="00BD0A41">
        <w:rPr>
          <w:rFonts w:ascii="Cambria" w:hAnsi="Cambria"/>
          <w:color w:val="221F1F"/>
          <w:sz w:val="20"/>
          <w:szCs w:val="20"/>
        </w:rPr>
        <w:t xml:space="preserve">b.  </w:t>
      </w:r>
      <w:r w:rsidRPr="00BD0A41">
        <w:rPr>
          <w:rFonts w:ascii="Cambria" w:hAnsi="Cambria"/>
          <w:color w:val="221F1F"/>
          <w:spacing w:val="5"/>
          <w:sz w:val="20"/>
          <w:szCs w:val="20"/>
        </w:rPr>
        <w:t>U</w:t>
      </w:r>
      <w:r w:rsidRPr="00BD0A41">
        <w:rPr>
          <w:rFonts w:ascii="Cambria" w:hAnsi="Cambria"/>
          <w:color w:val="221F1F"/>
          <w:sz w:val="20"/>
          <w:szCs w:val="20"/>
        </w:rPr>
        <w:t xml:space="preserve">n </w:t>
      </w:r>
      <w:r w:rsidRPr="00BD0A41">
        <w:rPr>
          <w:rFonts w:ascii="Cambria" w:hAnsi="Cambria"/>
          <w:color w:val="221F1F"/>
          <w:spacing w:val="5"/>
          <w:sz w:val="20"/>
          <w:szCs w:val="20"/>
        </w:rPr>
        <w:t>soumissionnair</w:t>
      </w:r>
      <w:r w:rsidRPr="00BD0A41">
        <w:rPr>
          <w:rFonts w:ascii="Cambria" w:hAnsi="Cambria"/>
          <w:color w:val="221F1F"/>
          <w:sz w:val="20"/>
          <w:szCs w:val="20"/>
        </w:rPr>
        <w:t xml:space="preserve">e </w:t>
      </w:r>
      <w:r w:rsidRPr="00BD0A41">
        <w:rPr>
          <w:rFonts w:ascii="Cambria" w:hAnsi="Cambria"/>
          <w:color w:val="221F1F"/>
          <w:spacing w:val="5"/>
          <w:sz w:val="20"/>
          <w:szCs w:val="20"/>
        </w:rPr>
        <w:t>(</w:t>
      </w:r>
      <w:r w:rsidRPr="00BD0A41">
        <w:rPr>
          <w:rFonts w:ascii="Cambria" w:hAnsi="Cambria"/>
          <w:color w:val="221F1F"/>
          <w:sz w:val="20"/>
          <w:szCs w:val="20"/>
        </w:rPr>
        <w:t xml:space="preserve">y </w:t>
      </w:r>
      <w:r w:rsidRPr="00BD0A41">
        <w:rPr>
          <w:rFonts w:ascii="Cambria" w:hAnsi="Cambria"/>
          <w:color w:val="221F1F"/>
          <w:spacing w:val="5"/>
          <w:sz w:val="20"/>
          <w:szCs w:val="20"/>
        </w:rPr>
        <w:t>compri</w:t>
      </w:r>
      <w:r w:rsidRPr="00BD0A41">
        <w:rPr>
          <w:rFonts w:ascii="Cambria" w:hAnsi="Cambria"/>
          <w:color w:val="221F1F"/>
          <w:sz w:val="20"/>
          <w:szCs w:val="20"/>
        </w:rPr>
        <w:t xml:space="preserve">s </w:t>
      </w:r>
      <w:r w:rsidRPr="00BD0A41">
        <w:rPr>
          <w:rFonts w:ascii="Cambria" w:hAnsi="Cambria"/>
          <w:color w:val="221F1F"/>
          <w:spacing w:val="5"/>
          <w:sz w:val="20"/>
          <w:szCs w:val="20"/>
        </w:rPr>
        <w:t>tou</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les </w:t>
      </w:r>
      <w:r w:rsidRPr="00BD0A41">
        <w:rPr>
          <w:rFonts w:ascii="Cambria" w:hAnsi="Cambria"/>
          <w:color w:val="221F1F"/>
          <w:sz w:val="20"/>
          <w:szCs w:val="20"/>
        </w:rPr>
        <w:t xml:space="preserve">membres d’un groupement d’entreprises et tous les sous-traitants du soumissionnaire) ne doit </w:t>
      </w:r>
      <w:proofErr w:type="spellStart"/>
      <w:r w:rsidRPr="00BD0A41">
        <w:rPr>
          <w:rFonts w:ascii="Cambria" w:hAnsi="Cambria"/>
          <w:color w:val="221F1F"/>
          <w:sz w:val="20"/>
          <w:szCs w:val="20"/>
        </w:rPr>
        <w:t>passe</w:t>
      </w:r>
      <w:proofErr w:type="spellEnd"/>
      <w:r w:rsidRPr="00BD0A41">
        <w:rPr>
          <w:rFonts w:ascii="Cambria" w:hAnsi="Cambria"/>
          <w:color w:val="221F1F"/>
          <w:sz w:val="20"/>
          <w:szCs w:val="20"/>
        </w:rPr>
        <w:t xml:space="preserve"> trouver en situation de conflit d’intérêt.</w:t>
      </w:r>
    </w:p>
    <w:p w:rsidR="000B7A40" w:rsidRPr="00BD0A41" w:rsidRDefault="000B7A40" w:rsidP="000B7A40">
      <w:pPr>
        <w:widowControl w:val="0"/>
        <w:autoSpaceDE w:val="0"/>
        <w:autoSpaceDN w:val="0"/>
        <w:adjustRightInd w:val="0"/>
        <w:spacing w:line="250" w:lineRule="auto"/>
        <w:ind w:left="454" w:right="-135"/>
        <w:jc w:val="both"/>
        <w:rPr>
          <w:rFonts w:ascii="Cambria" w:hAnsi="Cambria"/>
          <w:color w:val="000000"/>
          <w:sz w:val="20"/>
          <w:szCs w:val="20"/>
        </w:rPr>
      </w:pPr>
      <w:r w:rsidRPr="00BD0A41">
        <w:rPr>
          <w:rFonts w:ascii="Cambria" w:hAnsi="Cambria"/>
          <w:color w:val="221F1F"/>
          <w:sz w:val="20"/>
          <w:szCs w:val="20"/>
        </w:rPr>
        <w:t>Un soumissionnaire peut être jugé comme étant en situation de conflit d’intérêt s’il:</w:t>
      </w:r>
    </w:p>
    <w:p w:rsidR="000B7A40" w:rsidRPr="00BD0A41" w:rsidRDefault="000B7A40" w:rsidP="000B7A40">
      <w:pPr>
        <w:widowControl w:val="0"/>
        <w:autoSpaceDE w:val="0"/>
        <w:autoSpaceDN w:val="0"/>
        <w:adjustRightInd w:val="0"/>
        <w:spacing w:line="250" w:lineRule="auto"/>
        <w:ind w:left="398" w:right="-155" w:hanging="283"/>
        <w:jc w:val="both"/>
        <w:rPr>
          <w:rFonts w:ascii="Cambria" w:hAnsi="Cambria"/>
          <w:color w:val="000000"/>
          <w:sz w:val="20"/>
          <w:szCs w:val="20"/>
        </w:rPr>
      </w:pPr>
      <w:r w:rsidRPr="00BD0A41">
        <w:rPr>
          <w:rFonts w:ascii="Cambria" w:hAnsi="Cambria"/>
          <w:color w:val="221F1F"/>
          <w:sz w:val="20"/>
          <w:szCs w:val="20"/>
        </w:rPr>
        <w:t xml:space="preserve">i.  Est associé ou a été associé dans le passé, à une entreprise(ou à une filiale de cette entreprise)qui a  </w:t>
      </w:r>
      <w:r w:rsidRPr="00BD0A41">
        <w:rPr>
          <w:rFonts w:ascii="Cambria" w:hAnsi="Cambria"/>
          <w:color w:val="221F1F"/>
          <w:spacing w:val="1"/>
          <w:sz w:val="20"/>
          <w:szCs w:val="20"/>
        </w:rPr>
        <w:t>fourn</w:t>
      </w:r>
      <w:r w:rsidRPr="00BD0A41">
        <w:rPr>
          <w:rFonts w:ascii="Cambria" w:hAnsi="Cambria"/>
          <w:color w:val="221F1F"/>
          <w:sz w:val="20"/>
          <w:szCs w:val="20"/>
        </w:rPr>
        <w:t xml:space="preserve">i  </w:t>
      </w:r>
      <w:r w:rsidRPr="00BD0A41">
        <w:rPr>
          <w:rFonts w:ascii="Cambria" w:hAnsi="Cambria"/>
          <w:color w:val="221F1F"/>
          <w:spacing w:val="1"/>
          <w:sz w:val="20"/>
          <w:szCs w:val="20"/>
        </w:rPr>
        <w:t>de</w:t>
      </w:r>
      <w:r w:rsidRPr="00BD0A41">
        <w:rPr>
          <w:rFonts w:ascii="Cambria" w:hAnsi="Cambria"/>
          <w:color w:val="221F1F"/>
          <w:sz w:val="20"/>
          <w:szCs w:val="20"/>
        </w:rPr>
        <w:t xml:space="preserve">s  </w:t>
      </w:r>
      <w:r w:rsidRPr="00BD0A41">
        <w:rPr>
          <w:rFonts w:ascii="Cambria" w:hAnsi="Cambria"/>
          <w:color w:val="221F1F"/>
          <w:spacing w:val="1"/>
          <w:sz w:val="20"/>
          <w:szCs w:val="20"/>
        </w:rPr>
        <w:t>service</w:t>
      </w:r>
      <w:r w:rsidRPr="00BD0A41">
        <w:rPr>
          <w:rFonts w:ascii="Cambria" w:hAnsi="Cambria"/>
          <w:color w:val="221F1F"/>
          <w:sz w:val="20"/>
          <w:szCs w:val="20"/>
        </w:rPr>
        <w:t xml:space="preserve">s  </w:t>
      </w:r>
      <w:r w:rsidRPr="00BD0A41">
        <w:rPr>
          <w:rFonts w:ascii="Cambria" w:hAnsi="Cambria"/>
          <w:color w:val="221F1F"/>
          <w:spacing w:val="1"/>
          <w:sz w:val="20"/>
          <w:szCs w:val="20"/>
        </w:rPr>
        <w:t>d</w:t>
      </w:r>
      <w:r w:rsidRPr="00BD0A41">
        <w:rPr>
          <w:rFonts w:ascii="Cambria" w:hAnsi="Cambria"/>
          <w:color w:val="221F1F"/>
          <w:sz w:val="20"/>
          <w:szCs w:val="20"/>
        </w:rPr>
        <w:t xml:space="preserve">e  </w:t>
      </w:r>
      <w:r w:rsidRPr="00BD0A41">
        <w:rPr>
          <w:rFonts w:ascii="Cambria" w:hAnsi="Cambria"/>
          <w:color w:val="221F1F"/>
          <w:spacing w:val="1"/>
          <w:sz w:val="20"/>
          <w:szCs w:val="20"/>
        </w:rPr>
        <w:t>consultan</w:t>
      </w:r>
      <w:r w:rsidRPr="00BD0A41">
        <w:rPr>
          <w:rFonts w:ascii="Cambria" w:hAnsi="Cambria"/>
          <w:color w:val="221F1F"/>
          <w:sz w:val="20"/>
          <w:szCs w:val="20"/>
        </w:rPr>
        <w:t xml:space="preserve">t  </w:t>
      </w:r>
      <w:r w:rsidRPr="00BD0A41">
        <w:rPr>
          <w:rFonts w:ascii="Cambria" w:hAnsi="Cambria"/>
          <w:color w:val="221F1F"/>
          <w:spacing w:val="1"/>
          <w:sz w:val="20"/>
          <w:szCs w:val="20"/>
        </w:rPr>
        <w:t>pou</w:t>
      </w:r>
      <w:r w:rsidRPr="00BD0A41">
        <w:rPr>
          <w:rFonts w:ascii="Cambria" w:hAnsi="Cambria"/>
          <w:color w:val="221F1F"/>
          <w:sz w:val="20"/>
          <w:szCs w:val="20"/>
        </w:rPr>
        <w:t xml:space="preserve">r  </w:t>
      </w:r>
      <w:r w:rsidRPr="00BD0A41">
        <w:rPr>
          <w:rFonts w:ascii="Cambria" w:hAnsi="Cambria"/>
          <w:color w:val="221F1F"/>
          <w:spacing w:val="1"/>
          <w:sz w:val="20"/>
          <w:szCs w:val="20"/>
        </w:rPr>
        <w:t xml:space="preserve">la </w:t>
      </w:r>
      <w:r w:rsidRPr="00BD0A41">
        <w:rPr>
          <w:rFonts w:ascii="Cambria" w:hAnsi="Cambria"/>
          <w:color w:val="221F1F"/>
          <w:sz w:val="20"/>
          <w:szCs w:val="20"/>
        </w:rPr>
        <w:t>conception, la préparation des spécifications et autresdocumentsutilisésdanslecadredesmarchéspassésautitreduprésentappeld’offres;ou</w:t>
      </w:r>
    </w:p>
    <w:p w:rsidR="000B7A40" w:rsidRPr="00BD0A41" w:rsidRDefault="000B7A40" w:rsidP="000B7A40">
      <w:pPr>
        <w:widowControl w:val="0"/>
        <w:autoSpaceDE w:val="0"/>
        <w:autoSpaceDN w:val="0"/>
        <w:adjustRightInd w:val="0"/>
        <w:spacing w:line="250" w:lineRule="auto"/>
        <w:ind w:left="398" w:right="-17" w:hanging="283"/>
        <w:jc w:val="both"/>
        <w:rPr>
          <w:rFonts w:ascii="Cambria" w:hAnsi="Cambria"/>
          <w:color w:val="000000"/>
          <w:sz w:val="20"/>
          <w:szCs w:val="20"/>
        </w:rPr>
      </w:pPr>
      <w:r w:rsidRPr="00BD0A41">
        <w:rPr>
          <w:rFonts w:ascii="Cambria" w:hAnsi="Cambria"/>
          <w:color w:val="221F1F"/>
          <w:sz w:val="20"/>
          <w:szCs w:val="20"/>
        </w:rPr>
        <w:t>ii. Présente plus d’une offre dans le cadre du pré</w:t>
      </w:r>
      <w:r w:rsidRPr="00BD0A41">
        <w:rPr>
          <w:rFonts w:ascii="Cambria" w:hAnsi="Cambria"/>
          <w:color w:val="221F1F"/>
          <w:spacing w:val="2"/>
          <w:sz w:val="20"/>
          <w:szCs w:val="20"/>
        </w:rPr>
        <w:t>sen</w:t>
      </w:r>
      <w:r w:rsidRPr="00BD0A41">
        <w:rPr>
          <w:rFonts w:ascii="Cambria" w:hAnsi="Cambria"/>
          <w:color w:val="221F1F"/>
          <w:sz w:val="20"/>
          <w:szCs w:val="20"/>
        </w:rPr>
        <w:t xml:space="preserve">t  </w:t>
      </w:r>
      <w:r w:rsidRPr="00BD0A41">
        <w:rPr>
          <w:rFonts w:ascii="Cambria" w:hAnsi="Cambria"/>
          <w:color w:val="221F1F"/>
          <w:spacing w:val="2"/>
          <w:sz w:val="20"/>
          <w:szCs w:val="20"/>
        </w:rPr>
        <w:t>appe</w:t>
      </w:r>
      <w:r w:rsidRPr="00BD0A41">
        <w:rPr>
          <w:rFonts w:ascii="Cambria" w:hAnsi="Cambria"/>
          <w:color w:val="221F1F"/>
          <w:sz w:val="20"/>
          <w:szCs w:val="20"/>
        </w:rPr>
        <w:t xml:space="preserve">l  </w:t>
      </w:r>
      <w:r w:rsidRPr="00BD0A41">
        <w:rPr>
          <w:rFonts w:ascii="Cambria" w:hAnsi="Cambria"/>
          <w:color w:val="221F1F"/>
          <w:spacing w:val="2"/>
          <w:sz w:val="20"/>
          <w:szCs w:val="20"/>
        </w:rPr>
        <w:t>d’offres</w:t>
      </w:r>
      <w:r w:rsidRPr="00BD0A41">
        <w:rPr>
          <w:rFonts w:ascii="Cambria" w:hAnsi="Cambria"/>
          <w:color w:val="221F1F"/>
          <w:sz w:val="20"/>
          <w:szCs w:val="20"/>
        </w:rPr>
        <w:t xml:space="preserve">,  à  </w:t>
      </w:r>
      <w:r w:rsidRPr="00BD0A41">
        <w:rPr>
          <w:rFonts w:ascii="Cambria" w:hAnsi="Cambria"/>
          <w:color w:val="221F1F"/>
          <w:spacing w:val="2"/>
          <w:sz w:val="20"/>
          <w:szCs w:val="20"/>
        </w:rPr>
        <w:t>l’exceptio</w:t>
      </w:r>
      <w:r w:rsidRPr="00BD0A41">
        <w:rPr>
          <w:rFonts w:ascii="Cambria" w:hAnsi="Cambria"/>
          <w:color w:val="221F1F"/>
          <w:sz w:val="20"/>
          <w:szCs w:val="20"/>
        </w:rPr>
        <w:t xml:space="preserve">n  </w:t>
      </w:r>
      <w:r w:rsidRPr="00BD0A41">
        <w:rPr>
          <w:rFonts w:ascii="Cambria" w:hAnsi="Cambria"/>
          <w:color w:val="221F1F"/>
          <w:spacing w:val="2"/>
          <w:sz w:val="20"/>
          <w:szCs w:val="20"/>
        </w:rPr>
        <w:t>de</w:t>
      </w:r>
      <w:r w:rsidRPr="00BD0A41">
        <w:rPr>
          <w:rFonts w:ascii="Cambria" w:hAnsi="Cambria"/>
          <w:color w:val="221F1F"/>
          <w:sz w:val="20"/>
          <w:szCs w:val="20"/>
        </w:rPr>
        <w:t xml:space="preserve">s  </w:t>
      </w:r>
      <w:r w:rsidRPr="00BD0A41">
        <w:rPr>
          <w:rFonts w:ascii="Cambria" w:hAnsi="Cambria"/>
          <w:color w:val="221F1F"/>
          <w:spacing w:val="2"/>
          <w:sz w:val="20"/>
          <w:szCs w:val="20"/>
        </w:rPr>
        <w:t xml:space="preserve">offres </w:t>
      </w:r>
      <w:r w:rsidRPr="00BD0A41">
        <w:rPr>
          <w:rFonts w:ascii="Cambria" w:hAnsi="Cambria"/>
          <w:color w:val="221F1F"/>
          <w:sz w:val="20"/>
          <w:szCs w:val="20"/>
        </w:rPr>
        <w:t>variantes autorisées selon l’article 18, le cas échéant; cependant, ceci ne fait pas obstacle à la participation de sous-traitants dans plus d’une offre.</w:t>
      </w:r>
    </w:p>
    <w:p w:rsidR="000B7A40" w:rsidRPr="00BD0A41" w:rsidRDefault="000B7A40" w:rsidP="000B7A40">
      <w:pPr>
        <w:widowControl w:val="0"/>
        <w:autoSpaceDE w:val="0"/>
        <w:autoSpaceDN w:val="0"/>
        <w:adjustRightInd w:val="0"/>
        <w:spacing w:line="250" w:lineRule="auto"/>
        <w:ind w:left="398" w:right="-143" w:hanging="283"/>
        <w:jc w:val="both"/>
        <w:rPr>
          <w:rFonts w:ascii="Cambria" w:hAnsi="Cambria"/>
          <w:color w:val="000000"/>
          <w:sz w:val="20"/>
          <w:szCs w:val="20"/>
        </w:rPr>
      </w:pPr>
      <w:r w:rsidRPr="00BD0A41">
        <w:rPr>
          <w:rFonts w:ascii="Cambria" w:hAnsi="Cambria"/>
          <w:color w:val="221F1F"/>
          <w:sz w:val="20"/>
          <w:szCs w:val="20"/>
        </w:rPr>
        <w:t>c. Le soumissionnaire ne doit pas être sous le coup d’une décision d’exclusion.</w:t>
      </w:r>
    </w:p>
    <w:p w:rsidR="000B7A40" w:rsidRPr="00BD0A41" w:rsidRDefault="000B7A40" w:rsidP="000B7A40">
      <w:pPr>
        <w:widowControl w:val="0"/>
        <w:autoSpaceDE w:val="0"/>
        <w:autoSpaceDN w:val="0"/>
        <w:adjustRightInd w:val="0"/>
        <w:spacing w:line="250" w:lineRule="auto"/>
        <w:ind w:left="398" w:right="-20" w:hanging="283"/>
        <w:jc w:val="both"/>
        <w:rPr>
          <w:rFonts w:ascii="Cambria" w:hAnsi="Cambria"/>
          <w:color w:val="221F1F"/>
          <w:sz w:val="20"/>
          <w:szCs w:val="20"/>
        </w:rPr>
      </w:pPr>
      <w:r w:rsidRPr="00BD0A41">
        <w:rPr>
          <w:rFonts w:ascii="Cambria" w:hAnsi="Cambria"/>
          <w:color w:val="221F1F"/>
          <w:sz w:val="20"/>
          <w:szCs w:val="20"/>
        </w:rPr>
        <w:t>d. Une entreprise publique camerounaise peut participer à la consultation si elle peut démontrer qu’elle est :</w:t>
      </w:r>
    </w:p>
    <w:p w:rsidR="000B7A40" w:rsidRPr="00BD0A41" w:rsidRDefault="000B7A40" w:rsidP="000B7A40">
      <w:pPr>
        <w:widowControl w:val="0"/>
        <w:autoSpaceDE w:val="0"/>
        <w:autoSpaceDN w:val="0"/>
        <w:adjustRightInd w:val="0"/>
        <w:spacing w:line="250" w:lineRule="auto"/>
        <w:ind w:left="398" w:right="-20" w:hanging="283"/>
        <w:jc w:val="both"/>
        <w:rPr>
          <w:rFonts w:ascii="Cambria" w:hAnsi="Cambria"/>
          <w:color w:val="221F1F"/>
          <w:sz w:val="20"/>
          <w:szCs w:val="20"/>
        </w:rPr>
      </w:pPr>
      <w:r w:rsidRPr="00BD0A41">
        <w:rPr>
          <w:rFonts w:ascii="Cambria" w:hAnsi="Cambria"/>
          <w:color w:val="221F1F"/>
          <w:sz w:val="20"/>
          <w:szCs w:val="20"/>
        </w:rPr>
        <w:t xml:space="preserve">(i) juridiquement et financièrement autonome, </w:t>
      </w:r>
    </w:p>
    <w:p w:rsidR="000B7A40" w:rsidRPr="00BD0A41" w:rsidRDefault="000B7A40" w:rsidP="000B7A40">
      <w:pPr>
        <w:widowControl w:val="0"/>
        <w:autoSpaceDE w:val="0"/>
        <w:autoSpaceDN w:val="0"/>
        <w:adjustRightInd w:val="0"/>
        <w:spacing w:line="250" w:lineRule="auto"/>
        <w:ind w:left="398" w:right="-20" w:hanging="283"/>
        <w:jc w:val="both"/>
        <w:rPr>
          <w:rFonts w:ascii="Cambria" w:hAnsi="Cambria"/>
          <w:color w:val="221F1F"/>
          <w:sz w:val="20"/>
          <w:szCs w:val="20"/>
        </w:rPr>
      </w:pPr>
      <w:r w:rsidRPr="00BD0A41">
        <w:rPr>
          <w:rFonts w:ascii="Cambria" w:hAnsi="Cambria"/>
          <w:color w:val="221F1F"/>
          <w:sz w:val="20"/>
          <w:szCs w:val="20"/>
        </w:rPr>
        <w:t>(ii) administrée selon les règles du droit commercial et</w:t>
      </w:r>
    </w:p>
    <w:p w:rsidR="000B7A40" w:rsidRPr="00BD0A41" w:rsidRDefault="000B7A40" w:rsidP="000B7A40">
      <w:pPr>
        <w:widowControl w:val="0"/>
        <w:autoSpaceDE w:val="0"/>
        <w:autoSpaceDN w:val="0"/>
        <w:adjustRightInd w:val="0"/>
        <w:spacing w:line="250" w:lineRule="auto"/>
        <w:ind w:left="398" w:right="-20" w:hanging="283"/>
        <w:jc w:val="both"/>
        <w:rPr>
          <w:rFonts w:ascii="Cambria" w:hAnsi="Cambria"/>
          <w:color w:val="000000"/>
          <w:sz w:val="20"/>
          <w:szCs w:val="20"/>
        </w:rPr>
      </w:pPr>
      <w:r w:rsidRPr="00BD0A41">
        <w:rPr>
          <w:rFonts w:ascii="Cambria" w:hAnsi="Cambria"/>
          <w:color w:val="221F1F"/>
          <w:sz w:val="20"/>
          <w:szCs w:val="20"/>
        </w:rPr>
        <w:t>(iii</w:t>
      </w:r>
      <w:proofErr w:type="gramStart"/>
      <w:r w:rsidRPr="00BD0A41">
        <w:rPr>
          <w:rFonts w:ascii="Cambria" w:hAnsi="Cambria"/>
          <w:color w:val="221F1F"/>
          <w:sz w:val="20"/>
          <w:szCs w:val="20"/>
        </w:rPr>
        <w:t>)n’est</w:t>
      </w:r>
      <w:proofErr w:type="gramEnd"/>
      <w:r w:rsidRPr="00BD0A41">
        <w:rPr>
          <w:rFonts w:ascii="Cambria" w:hAnsi="Cambria"/>
          <w:color w:val="221F1F"/>
          <w:sz w:val="20"/>
          <w:szCs w:val="20"/>
        </w:rPr>
        <w:t xml:space="preserve"> pas sous la tutelle ou </w:t>
      </w:r>
      <w:r w:rsidRPr="00BD0A41">
        <w:rPr>
          <w:rFonts w:ascii="Cambria" w:hAnsi="Cambria"/>
          <w:color w:val="221F1F"/>
          <w:spacing w:val="5"/>
          <w:sz w:val="20"/>
          <w:szCs w:val="20"/>
        </w:rPr>
        <w:t>l’autorit</w:t>
      </w:r>
      <w:r w:rsidRPr="00BD0A41">
        <w:rPr>
          <w:rFonts w:ascii="Cambria" w:hAnsi="Cambria"/>
          <w:color w:val="221F1F"/>
          <w:sz w:val="20"/>
          <w:szCs w:val="20"/>
        </w:rPr>
        <w:t xml:space="preserve">é  </w:t>
      </w:r>
      <w:r w:rsidRPr="00BD0A41">
        <w:rPr>
          <w:rFonts w:ascii="Cambria" w:hAnsi="Cambria"/>
          <w:color w:val="221F1F"/>
          <w:spacing w:val="5"/>
          <w:sz w:val="20"/>
          <w:szCs w:val="20"/>
        </w:rPr>
        <w:t>direct</w:t>
      </w:r>
      <w:r w:rsidRPr="00BD0A41">
        <w:rPr>
          <w:rFonts w:ascii="Cambria" w:hAnsi="Cambria"/>
          <w:color w:val="221F1F"/>
          <w:sz w:val="20"/>
          <w:szCs w:val="20"/>
        </w:rPr>
        <w:t xml:space="preserve">e </w:t>
      </w:r>
      <w:r w:rsidRPr="00BD0A41">
        <w:rPr>
          <w:rFonts w:ascii="Cambria" w:hAnsi="Cambria"/>
          <w:color w:val="221F1F"/>
          <w:spacing w:val="5"/>
          <w:sz w:val="20"/>
          <w:szCs w:val="20"/>
        </w:rPr>
        <w:t>voir</w:t>
      </w:r>
      <w:r w:rsidRPr="00BD0A41">
        <w:rPr>
          <w:rFonts w:ascii="Cambria" w:hAnsi="Cambria"/>
          <w:color w:val="221F1F"/>
          <w:sz w:val="20"/>
          <w:szCs w:val="20"/>
        </w:rPr>
        <w:t xml:space="preserve">e </w:t>
      </w:r>
      <w:r w:rsidRPr="00BD0A41">
        <w:rPr>
          <w:rFonts w:ascii="Cambria" w:hAnsi="Cambria"/>
          <w:color w:val="221F1F"/>
          <w:spacing w:val="5"/>
          <w:sz w:val="20"/>
          <w:szCs w:val="20"/>
        </w:rPr>
        <w:t>indirect</w:t>
      </w:r>
      <w:r w:rsidRPr="00BD0A41">
        <w:rPr>
          <w:rFonts w:ascii="Cambria" w:hAnsi="Cambria"/>
          <w:color w:val="221F1F"/>
          <w:sz w:val="20"/>
          <w:szCs w:val="20"/>
        </w:rPr>
        <w:t xml:space="preserve">e </w:t>
      </w:r>
      <w:r w:rsidRPr="00BD0A41">
        <w:rPr>
          <w:rFonts w:ascii="Cambria" w:hAnsi="Cambria"/>
          <w:color w:val="221F1F"/>
          <w:spacing w:val="5"/>
          <w:sz w:val="20"/>
          <w:szCs w:val="20"/>
        </w:rPr>
        <w:t>d</w:t>
      </w:r>
      <w:r w:rsidRPr="00BD0A41">
        <w:rPr>
          <w:rFonts w:ascii="Cambria" w:hAnsi="Cambria"/>
          <w:color w:val="221F1F"/>
          <w:sz w:val="20"/>
          <w:szCs w:val="20"/>
        </w:rPr>
        <w:t xml:space="preserve">u </w:t>
      </w:r>
      <w:r w:rsidRPr="00BD0A41">
        <w:rPr>
          <w:rFonts w:ascii="Cambria" w:hAnsi="Cambria"/>
          <w:color w:val="221F1F"/>
          <w:spacing w:val="5"/>
          <w:sz w:val="20"/>
          <w:szCs w:val="20"/>
        </w:rPr>
        <w:t xml:space="preserve">Maître </w:t>
      </w:r>
      <w:r w:rsidRPr="00BD0A41">
        <w:rPr>
          <w:rFonts w:ascii="Cambria" w:hAnsi="Cambria"/>
          <w:color w:val="221F1F"/>
          <w:sz w:val="20"/>
          <w:szCs w:val="20"/>
        </w:rPr>
        <w:t>d’Ouvrage.</w:t>
      </w:r>
    </w:p>
    <w:p w:rsidR="000B7A40" w:rsidRPr="00BD0A41" w:rsidRDefault="000B7A40" w:rsidP="000B7A40">
      <w:pPr>
        <w:widowControl w:val="0"/>
        <w:tabs>
          <w:tab w:val="left" w:pos="2580"/>
          <w:tab w:val="left" w:pos="3920"/>
        </w:tabs>
        <w:autoSpaceDE w:val="0"/>
        <w:autoSpaceDN w:val="0"/>
        <w:adjustRightInd w:val="0"/>
        <w:spacing w:line="250" w:lineRule="auto"/>
        <w:ind w:left="1191" w:right="-149" w:hanging="1077"/>
        <w:jc w:val="both"/>
        <w:rPr>
          <w:rFonts w:ascii="Cambria" w:hAnsi="Cambria"/>
          <w:b/>
          <w:bCs/>
          <w:color w:val="221F1F"/>
          <w:sz w:val="20"/>
          <w:szCs w:val="20"/>
        </w:rPr>
      </w:pPr>
    </w:p>
    <w:p w:rsidR="000B7A40" w:rsidRPr="00BD0A41" w:rsidRDefault="000B7A40" w:rsidP="000B7A40">
      <w:pPr>
        <w:widowControl w:val="0"/>
        <w:tabs>
          <w:tab w:val="left" w:pos="2580"/>
          <w:tab w:val="left" w:pos="3920"/>
        </w:tabs>
        <w:autoSpaceDE w:val="0"/>
        <w:autoSpaceDN w:val="0"/>
        <w:adjustRightInd w:val="0"/>
        <w:spacing w:line="250" w:lineRule="auto"/>
        <w:ind w:left="1191" w:right="-149" w:hanging="1077"/>
        <w:jc w:val="both"/>
        <w:rPr>
          <w:rFonts w:ascii="Cambria" w:hAnsi="Cambria"/>
          <w:color w:val="000000"/>
          <w:sz w:val="20"/>
          <w:szCs w:val="20"/>
        </w:rPr>
      </w:pPr>
      <w:r w:rsidRPr="00BD0A41">
        <w:rPr>
          <w:rFonts w:ascii="Cambria" w:hAnsi="Cambria"/>
          <w:b/>
          <w:bCs/>
          <w:color w:val="221F1F"/>
          <w:sz w:val="20"/>
          <w:szCs w:val="20"/>
        </w:rPr>
        <w:t>Article5:</w:t>
      </w:r>
      <w:r w:rsidRPr="00BD0A41">
        <w:rPr>
          <w:rFonts w:ascii="Cambria" w:hAnsi="Cambria"/>
          <w:b/>
          <w:bCs/>
          <w:color w:val="221F1F"/>
          <w:spacing w:val="5"/>
          <w:sz w:val="20"/>
          <w:szCs w:val="20"/>
        </w:rPr>
        <w:t>Matériaux</w:t>
      </w:r>
      <w:r w:rsidRPr="00BD0A41">
        <w:rPr>
          <w:rFonts w:ascii="Cambria" w:hAnsi="Cambria"/>
          <w:b/>
          <w:bCs/>
          <w:color w:val="221F1F"/>
          <w:sz w:val="20"/>
          <w:szCs w:val="20"/>
        </w:rPr>
        <w:t xml:space="preserve">, </w:t>
      </w:r>
      <w:r w:rsidRPr="00BD0A41">
        <w:rPr>
          <w:rFonts w:ascii="Cambria" w:hAnsi="Cambria"/>
          <w:b/>
          <w:bCs/>
          <w:color w:val="221F1F"/>
          <w:spacing w:val="5"/>
          <w:sz w:val="20"/>
          <w:szCs w:val="20"/>
        </w:rPr>
        <w:t>matériels</w:t>
      </w:r>
      <w:r w:rsidRPr="00BD0A41">
        <w:rPr>
          <w:rFonts w:ascii="Cambria" w:hAnsi="Cambria"/>
          <w:b/>
          <w:bCs/>
          <w:color w:val="221F1F"/>
          <w:sz w:val="20"/>
          <w:szCs w:val="20"/>
        </w:rPr>
        <w:t xml:space="preserve">, </w:t>
      </w:r>
      <w:r w:rsidRPr="00BD0A41">
        <w:rPr>
          <w:rFonts w:ascii="Cambria" w:hAnsi="Cambria"/>
          <w:b/>
          <w:bCs/>
          <w:color w:val="221F1F"/>
          <w:spacing w:val="5"/>
          <w:sz w:val="20"/>
          <w:szCs w:val="20"/>
        </w:rPr>
        <w:t xml:space="preserve">fournitures, </w:t>
      </w:r>
      <w:r w:rsidRPr="00BD0A41">
        <w:rPr>
          <w:rFonts w:ascii="Cambria" w:hAnsi="Cambria"/>
          <w:b/>
          <w:bCs/>
          <w:color w:val="221F1F"/>
          <w:sz w:val="20"/>
          <w:szCs w:val="20"/>
        </w:rPr>
        <w:t>équipements et services autorisés</w:t>
      </w:r>
    </w:p>
    <w:p w:rsidR="000B7A40" w:rsidRPr="00BD0A41" w:rsidRDefault="000B7A40" w:rsidP="000B7A40">
      <w:pPr>
        <w:widowControl w:val="0"/>
        <w:autoSpaceDE w:val="0"/>
        <w:autoSpaceDN w:val="0"/>
        <w:adjustRightInd w:val="0"/>
        <w:spacing w:line="250" w:lineRule="auto"/>
        <w:ind w:left="624" w:right="-15" w:hanging="510"/>
        <w:jc w:val="both"/>
        <w:rPr>
          <w:rFonts w:ascii="Cambria" w:hAnsi="Cambria"/>
          <w:color w:val="000000"/>
          <w:sz w:val="20"/>
          <w:szCs w:val="20"/>
        </w:rPr>
      </w:pPr>
      <w:r w:rsidRPr="00BD0A41">
        <w:rPr>
          <w:rFonts w:ascii="Cambria" w:hAnsi="Cambria"/>
          <w:color w:val="221F1F"/>
          <w:sz w:val="20"/>
          <w:szCs w:val="20"/>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limitéesauxditsmatériaux,matériels,fournitures,équipementsetservices.</w:t>
      </w:r>
    </w:p>
    <w:p w:rsidR="000B7A40" w:rsidRPr="00BD0A41" w:rsidRDefault="000B7A40" w:rsidP="000B7A40">
      <w:pPr>
        <w:widowControl w:val="0"/>
        <w:autoSpaceDE w:val="0"/>
        <w:autoSpaceDN w:val="0"/>
        <w:adjustRightInd w:val="0"/>
        <w:spacing w:line="250" w:lineRule="auto"/>
        <w:ind w:left="624" w:right="-15" w:hanging="510"/>
        <w:jc w:val="both"/>
        <w:rPr>
          <w:rFonts w:ascii="Cambria" w:hAnsi="Cambria"/>
          <w:color w:val="000000"/>
          <w:sz w:val="20"/>
          <w:szCs w:val="20"/>
        </w:rPr>
      </w:pPr>
      <w:r w:rsidRPr="00BD0A41">
        <w:rPr>
          <w:rFonts w:ascii="Cambria" w:hAnsi="Cambria"/>
          <w:color w:val="221F1F"/>
          <w:sz w:val="20"/>
          <w:szCs w:val="20"/>
        </w:rPr>
        <w:t>5.2. Auxfinsdel’article5.1ci-dessus, le terme“ provenir” désigne le lieu où les biens sont extraits, cultivés, produits ou fabriqués et d’où proviennent les services.</w:t>
      </w:r>
    </w:p>
    <w:p w:rsidR="000B7A40" w:rsidRPr="00BD0A41" w:rsidRDefault="000B7A40" w:rsidP="000B7A40">
      <w:pPr>
        <w:widowControl w:val="0"/>
        <w:autoSpaceDE w:val="0"/>
        <w:autoSpaceDN w:val="0"/>
        <w:adjustRightInd w:val="0"/>
        <w:ind w:left="114" w:right="-20"/>
        <w:jc w:val="both"/>
        <w:rPr>
          <w:rFonts w:ascii="Cambria" w:hAnsi="Cambria"/>
          <w:b/>
          <w:bCs/>
          <w:color w:val="221F1F"/>
          <w:sz w:val="20"/>
          <w:szCs w:val="20"/>
        </w:rPr>
      </w:pPr>
    </w:p>
    <w:p w:rsidR="000B7A40" w:rsidRPr="00BD0A41" w:rsidRDefault="000B7A40" w:rsidP="000B7A40">
      <w:pPr>
        <w:widowControl w:val="0"/>
        <w:autoSpaceDE w:val="0"/>
        <w:autoSpaceDN w:val="0"/>
        <w:adjustRightInd w:val="0"/>
        <w:ind w:left="114" w:right="-20"/>
        <w:jc w:val="both"/>
        <w:rPr>
          <w:rFonts w:ascii="Cambria" w:hAnsi="Cambria"/>
          <w:color w:val="000000"/>
          <w:sz w:val="20"/>
          <w:szCs w:val="20"/>
        </w:rPr>
      </w:pPr>
      <w:r w:rsidRPr="00BD0A41">
        <w:rPr>
          <w:rFonts w:ascii="Cambria" w:hAnsi="Cambria"/>
          <w:b/>
          <w:bCs/>
          <w:color w:val="221F1F"/>
          <w:sz w:val="20"/>
          <w:szCs w:val="20"/>
        </w:rPr>
        <w:t>Article6:Qualification du Soumissionnaire</w:t>
      </w:r>
    </w:p>
    <w:p w:rsidR="000B7A40" w:rsidRPr="00BD0A41" w:rsidRDefault="000B7A40" w:rsidP="000B7A40">
      <w:pPr>
        <w:widowControl w:val="0"/>
        <w:autoSpaceDE w:val="0"/>
        <w:autoSpaceDN w:val="0"/>
        <w:adjustRightInd w:val="0"/>
        <w:spacing w:line="250" w:lineRule="auto"/>
        <w:ind w:left="624" w:right="-143" w:hanging="510"/>
        <w:jc w:val="both"/>
        <w:rPr>
          <w:rFonts w:ascii="Cambria" w:hAnsi="Cambria"/>
          <w:color w:val="000000"/>
          <w:sz w:val="20"/>
          <w:szCs w:val="20"/>
        </w:rPr>
      </w:pPr>
      <w:r w:rsidRPr="00BD0A41">
        <w:rPr>
          <w:rFonts w:ascii="Cambria" w:hAnsi="Cambria"/>
          <w:color w:val="221F1F"/>
          <w:sz w:val="20"/>
          <w:szCs w:val="20"/>
        </w:rPr>
        <w:t>6.1. Les soumissionnaires doivent, comme partie intégrante de leur offre:</w:t>
      </w:r>
    </w:p>
    <w:p w:rsidR="000B7A40" w:rsidRPr="00BD0A41" w:rsidRDefault="000B7A40" w:rsidP="000B7A40">
      <w:pPr>
        <w:widowControl w:val="0"/>
        <w:autoSpaceDE w:val="0"/>
        <w:autoSpaceDN w:val="0"/>
        <w:adjustRightInd w:val="0"/>
        <w:spacing w:line="250" w:lineRule="auto"/>
        <w:ind w:left="398" w:right="-143" w:hanging="283"/>
        <w:jc w:val="both"/>
        <w:rPr>
          <w:rFonts w:ascii="Cambria" w:hAnsi="Cambria"/>
          <w:color w:val="000000"/>
          <w:sz w:val="20"/>
          <w:szCs w:val="20"/>
        </w:rPr>
      </w:pPr>
      <w:r w:rsidRPr="00BD0A41">
        <w:rPr>
          <w:rFonts w:ascii="Cambria" w:hAnsi="Cambria"/>
          <w:color w:val="221F1F"/>
          <w:sz w:val="20"/>
          <w:szCs w:val="20"/>
        </w:rPr>
        <w:t>a. Soumettre un pouvoir habilitant le signataire de la soumission à engager le Soumissionnaire;</w:t>
      </w:r>
    </w:p>
    <w:p w:rsidR="000B7A40" w:rsidRPr="00BD0A41" w:rsidRDefault="000B7A40" w:rsidP="000B7A40">
      <w:pPr>
        <w:widowControl w:val="0"/>
        <w:autoSpaceDE w:val="0"/>
        <w:autoSpaceDN w:val="0"/>
        <w:adjustRightInd w:val="0"/>
        <w:spacing w:line="250" w:lineRule="auto"/>
        <w:ind w:left="398" w:right="-16" w:hanging="283"/>
        <w:jc w:val="both"/>
        <w:rPr>
          <w:rFonts w:ascii="Cambria" w:hAnsi="Cambria"/>
          <w:color w:val="000000"/>
          <w:sz w:val="20"/>
          <w:szCs w:val="20"/>
        </w:rPr>
      </w:pPr>
      <w:r w:rsidRPr="00BD0A41">
        <w:rPr>
          <w:rFonts w:ascii="Cambria" w:hAnsi="Cambria"/>
          <w:color w:val="221F1F"/>
          <w:sz w:val="20"/>
          <w:szCs w:val="20"/>
        </w:rPr>
        <w:t xml:space="preserve">b. Fournir toutes les informations (compléter ou mettre  à  jour  les  informations  jointes  à  leur demande de </w:t>
      </w:r>
      <w:proofErr w:type="spellStart"/>
      <w:r w:rsidRPr="00BD0A41">
        <w:rPr>
          <w:rFonts w:ascii="Cambria" w:hAnsi="Cambria"/>
          <w:color w:val="221F1F"/>
          <w:sz w:val="20"/>
          <w:szCs w:val="20"/>
        </w:rPr>
        <w:t>préqualification</w:t>
      </w:r>
      <w:proofErr w:type="spellEnd"/>
      <w:r w:rsidRPr="00BD0A41">
        <w:rPr>
          <w:rFonts w:ascii="Cambria" w:hAnsi="Cambria"/>
          <w:color w:val="221F1F"/>
          <w:sz w:val="20"/>
          <w:szCs w:val="20"/>
        </w:rPr>
        <w:t xml:space="preserve"> qui ont pu changer, au cas où les candidats ont fait l’objet d’une pré- qualification) demandées aux soumissionnaires, dans le RPAO, afin d’établir leur qualification pour exécuter le marché. Les informations relatives aux points suivants sont exigées le cas échéant:</w:t>
      </w:r>
    </w:p>
    <w:p w:rsidR="000B7A40" w:rsidRPr="00BD0A41" w:rsidRDefault="000B7A40" w:rsidP="000B7A40">
      <w:pPr>
        <w:widowControl w:val="0"/>
        <w:tabs>
          <w:tab w:val="left" w:pos="340"/>
        </w:tabs>
        <w:autoSpaceDE w:val="0"/>
        <w:autoSpaceDN w:val="0"/>
        <w:adjustRightInd w:val="0"/>
        <w:ind w:left="340" w:right="-34" w:hanging="340"/>
        <w:jc w:val="both"/>
        <w:rPr>
          <w:rFonts w:ascii="Cambria" w:hAnsi="Cambria"/>
          <w:color w:val="000000"/>
          <w:sz w:val="20"/>
          <w:szCs w:val="20"/>
        </w:rPr>
      </w:pPr>
      <w:r w:rsidRPr="00BD0A41">
        <w:rPr>
          <w:rFonts w:ascii="Cambria" w:hAnsi="Cambria"/>
          <w:color w:val="221F1F"/>
          <w:sz w:val="20"/>
          <w:szCs w:val="20"/>
        </w:rPr>
        <w:t>ii La production des bilans certifiés et chiffres d’affaires récents;</w:t>
      </w:r>
    </w:p>
    <w:p w:rsidR="000B7A40" w:rsidRPr="00BD0A41" w:rsidRDefault="000B7A40" w:rsidP="000B7A40">
      <w:pPr>
        <w:widowControl w:val="0"/>
        <w:autoSpaceDE w:val="0"/>
        <w:autoSpaceDN w:val="0"/>
        <w:adjustRightInd w:val="0"/>
        <w:ind w:left="340" w:right="-35" w:hanging="340"/>
        <w:jc w:val="both"/>
        <w:rPr>
          <w:rFonts w:ascii="Cambria" w:hAnsi="Cambria"/>
          <w:color w:val="000000"/>
          <w:sz w:val="20"/>
          <w:szCs w:val="20"/>
        </w:rPr>
      </w:pPr>
      <w:r w:rsidRPr="00BD0A41">
        <w:rPr>
          <w:rFonts w:ascii="Cambria" w:hAnsi="Cambria"/>
          <w:color w:val="221F1F"/>
          <w:sz w:val="20"/>
          <w:szCs w:val="20"/>
        </w:rPr>
        <w:t xml:space="preserve">iii.  </w:t>
      </w:r>
      <w:r w:rsidRPr="00BD0A41">
        <w:rPr>
          <w:rFonts w:ascii="Cambria" w:hAnsi="Cambria"/>
          <w:color w:val="221F1F"/>
          <w:spacing w:val="2"/>
          <w:sz w:val="20"/>
          <w:szCs w:val="20"/>
        </w:rPr>
        <w:t>Accè</w:t>
      </w:r>
      <w:r w:rsidRPr="00BD0A41">
        <w:rPr>
          <w:rFonts w:ascii="Cambria" w:hAnsi="Cambria"/>
          <w:color w:val="221F1F"/>
          <w:sz w:val="20"/>
          <w:szCs w:val="20"/>
        </w:rPr>
        <w:t xml:space="preserve">s  à  </w:t>
      </w:r>
      <w:r w:rsidRPr="00BD0A41">
        <w:rPr>
          <w:rFonts w:ascii="Cambria" w:hAnsi="Cambria"/>
          <w:color w:val="221F1F"/>
          <w:spacing w:val="2"/>
          <w:sz w:val="20"/>
          <w:szCs w:val="20"/>
        </w:rPr>
        <w:t>un</w:t>
      </w:r>
      <w:r w:rsidRPr="00BD0A41">
        <w:rPr>
          <w:rFonts w:ascii="Cambria" w:hAnsi="Cambria"/>
          <w:color w:val="221F1F"/>
          <w:sz w:val="20"/>
          <w:szCs w:val="20"/>
        </w:rPr>
        <w:t xml:space="preserve">e  </w:t>
      </w:r>
      <w:r w:rsidRPr="00BD0A41">
        <w:rPr>
          <w:rFonts w:ascii="Cambria" w:hAnsi="Cambria"/>
          <w:color w:val="221F1F"/>
          <w:spacing w:val="2"/>
          <w:sz w:val="20"/>
          <w:szCs w:val="20"/>
        </w:rPr>
        <w:t>lign</w:t>
      </w:r>
      <w:r w:rsidRPr="00BD0A41">
        <w:rPr>
          <w:rFonts w:ascii="Cambria" w:hAnsi="Cambria"/>
          <w:color w:val="221F1F"/>
          <w:sz w:val="20"/>
          <w:szCs w:val="20"/>
        </w:rPr>
        <w:t xml:space="preserve">e  </w:t>
      </w:r>
      <w:r w:rsidRPr="00BD0A41">
        <w:rPr>
          <w:rFonts w:ascii="Cambria" w:hAnsi="Cambria"/>
          <w:color w:val="221F1F"/>
          <w:spacing w:val="2"/>
          <w:sz w:val="20"/>
          <w:szCs w:val="20"/>
        </w:rPr>
        <w:t>d</w:t>
      </w:r>
      <w:r w:rsidRPr="00BD0A41">
        <w:rPr>
          <w:rFonts w:ascii="Cambria" w:hAnsi="Cambria"/>
          <w:color w:val="221F1F"/>
          <w:sz w:val="20"/>
          <w:szCs w:val="20"/>
        </w:rPr>
        <w:t xml:space="preserve">e  </w:t>
      </w:r>
      <w:r w:rsidRPr="00BD0A41">
        <w:rPr>
          <w:rFonts w:ascii="Cambria" w:hAnsi="Cambria"/>
          <w:color w:val="221F1F"/>
          <w:spacing w:val="2"/>
          <w:sz w:val="20"/>
          <w:szCs w:val="20"/>
        </w:rPr>
        <w:t>crédi</w:t>
      </w:r>
      <w:r w:rsidRPr="00BD0A41">
        <w:rPr>
          <w:rFonts w:ascii="Cambria" w:hAnsi="Cambria"/>
          <w:color w:val="221F1F"/>
          <w:sz w:val="20"/>
          <w:szCs w:val="20"/>
        </w:rPr>
        <w:t xml:space="preserve">t  </w:t>
      </w:r>
      <w:r w:rsidRPr="00BD0A41">
        <w:rPr>
          <w:rFonts w:ascii="Cambria" w:hAnsi="Cambria"/>
          <w:color w:val="221F1F"/>
          <w:spacing w:val="2"/>
          <w:sz w:val="20"/>
          <w:szCs w:val="20"/>
        </w:rPr>
        <w:t>o</w:t>
      </w:r>
      <w:r w:rsidRPr="00BD0A41">
        <w:rPr>
          <w:rFonts w:ascii="Cambria" w:hAnsi="Cambria"/>
          <w:color w:val="221F1F"/>
          <w:sz w:val="20"/>
          <w:szCs w:val="20"/>
        </w:rPr>
        <w:t xml:space="preserve">u  </w:t>
      </w:r>
      <w:r w:rsidRPr="00BD0A41">
        <w:rPr>
          <w:rFonts w:ascii="Cambria" w:hAnsi="Cambria"/>
          <w:color w:val="221F1F"/>
          <w:spacing w:val="2"/>
          <w:sz w:val="20"/>
          <w:szCs w:val="20"/>
        </w:rPr>
        <w:t xml:space="preserve">disposition </w:t>
      </w:r>
      <w:r w:rsidRPr="00BD0A41">
        <w:rPr>
          <w:rFonts w:ascii="Cambria" w:hAnsi="Cambria"/>
          <w:color w:val="221F1F"/>
          <w:sz w:val="20"/>
          <w:szCs w:val="20"/>
        </w:rPr>
        <w:t>d’autres ressources financières;</w:t>
      </w:r>
    </w:p>
    <w:p w:rsidR="000B7A40" w:rsidRPr="00BD0A41" w:rsidRDefault="000B7A40" w:rsidP="000B7A40">
      <w:pPr>
        <w:widowControl w:val="0"/>
        <w:autoSpaceDE w:val="0"/>
        <w:autoSpaceDN w:val="0"/>
        <w:adjustRightInd w:val="0"/>
        <w:ind w:left="340" w:right="-39" w:hanging="340"/>
        <w:jc w:val="both"/>
        <w:rPr>
          <w:rFonts w:ascii="Cambria" w:hAnsi="Cambria"/>
          <w:color w:val="000000"/>
          <w:sz w:val="20"/>
          <w:szCs w:val="20"/>
        </w:rPr>
      </w:pPr>
      <w:proofErr w:type="spellStart"/>
      <w:r w:rsidRPr="00BD0A41">
        <w:rPr>
          <w:rFonts w:ascii="Cambria" w:hAnsi="Cambria"/>
          <w:color w:val="221F1F"/>
          <w:sz w:val="20"/>
          <w:szCs w:val="20"/>
        </w:rPr>
        <w:t>iiii</w:t>
      </w:r>
      <w:proofErr w:type="spellEnd"/>
      <w:r w:rsidRPr="00BD0A41">
        <w:rPr>
          <w:rFonts w:ascii="Cambria" w:hAnsi="Cambria"/>
          <w:color w:val="221F1F"/>
          <w:sz w:val="20"/>
          <w:szCs w:val="20"/>
        </w:rPr>
        <w:t xml:space="preserve">.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commande</w:t>
      </w:r>
      <w:r w:rsidRPr="00BD0A41">
        <w:rPr>
          <w:rFonts w:ascii="Cambria" w:hAnsi="Cambria"/>
          <w:color w:val="221F1F"/>
          <w:sz w:val="20"/>
          <w:szCs w:val="20"/>
        </w:rPr>
        <w:t xml:space="preserve">s  </w:t>
      </w:r>
      <w:r w:rsidRPr="00BD0A41">
        <w:rPr>
          <w:rFonts w:ascii="Cambria" w:hAnsi="Cambria"/>
          <w:color w:val="221F1F"/>
          <w:spacing w:val="5"/>
          <w:sz w:val="20"/>
          <w:szCs w:val="20"/>
        </w:rPr>
        <w:t>acquise</w:t>
      </w:r>
      <w:r w:rsidRPr="00BD0A41">
        <w:rPr>
          <w:rFonts w:ascii="Cambria" w:hAnsi="Cambria"/>
          <w:color w:val="221F1F"/>
          <w:sz w:val="20"/>
          <w:szCs w:val="20"/>
        </w:rPr>
        <w:t xml:space="preserve">s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marchés </w:t>
      </w:r>
      <w:r w:rsidRPr="00BD0A41">
        <w:rPr>
          <w:rFonts w:ascii="Cambria" w:hAnsi="Cambria"/>
          <w:color w:val="221F1F"/>
          <w:sz w:val="20"/>
          <w:szCs w:val="20"/>
        </w:rPr>
        <w:t>attribués;</w:t>
      </w:r>
    </w:p>
    <w:p w:rsidR="000B7A40" w:rsidRPr="00BD0A41" w:rsidRDefault="000B7A40" w:rsidP="000B7A40">
      <w:pPr>
        <w:widowControl w:val="0"/>
        <w:autoSpaceDE w:val="0"/>
        <w:autoSpaceDN w:val="0"/>
        <w:adjustRightInd w:val="0"/>
        <w:ind w:right="-20"/>
        <w:jc w:val="both"/>
        <w:rPr>
          <w:rFonts w:ascii="Cambria" w:hAnsi="Cambria"/>
          <w:color w:val="000000"/>
          <w:sz w:val="20"/>
          <w:szCs w:val="20"/>
        </w:rPr>
      </w:pPr>
      <w:proofErr w:type="spellStart"/>
      <w:r w:rsidRPr="00BD0A41">
        <w:rPr>
          <w:rFonts w:ascii="Cambria" w:hAnsi="Cambria"/>
          <w:color w:val="221F1F"/>
          <w:sz w:val="20"/>
          <w:szCs w:val="20"/>
        </w:rPr>
        <w:t>iiv</w:t>
      </w:r>
      <w:proofErr w:type="spellEnd"/>
      <w:r w:rsidRPr="00BD0A41">
        <w:rPr>
          <w:rFonts w:ascii="Cambria" w:hAnsi="Cambria"/>
          <w:color w:val="221F1F"/>
          <w:sz w:val="20"/>
          <w:szCs w:val="20"/>
        </w:rPr>
        <w:t>. Les litiges en cours;</w:t>
      </w:r>
    </w:p>
    <w:p w:rsidR="000B7A40" w:rsidRPr="00BD0A41" w:rsidRDefault="000B7A40" w:rsidP="000B7A40">
      <w:pPr>
        <w:widowControl w:val="0"/>
        <w:autoSpaceDE w:val="0"/>
        <w:autoSpaceDN w:val="0"/>
        <w:adjustRightInd w:val="0"/>
        <w:ind w:right="-20"/>
        <w:jc w:val="both"/>
        <w:rPr>
          <w:rFonts w:ascii="Cambria" w:hAnsi="Cambria"/>
          <w:color w:val="000000"/>
          <w:sz w:val="20"/>
          <w:szCs w:val="20"/>
        </w:rPr>
      </w:pPr>
      <w:r w:rsidRPr="00BD0A41">
        <w:rPr>
          <w:rFonts w:ascii="Cambria" w:hAnsi="Cambria"/>
          <w:color w:val="221F1F"/>
          <w:sz w:val="20"/>
          <w:szCs w:val="20"/>
        </w:rPr>
        <w:t>v.  La disponibilité du matériel indispensable.</w:t>
      </w:r>
    </w:p>
    <w:p w:rsidR="000B7A40" w:rsidRPr="00BD0A41" w:rsidRDefault="000B7A40" w:rsidP="000B7A40">
      <w:pPr>
        <w:widowControl w:val="0"/>
        <w:autoSpaceDE w:val="0"/>
        <w:autoSpaceDN w:val="0"/>
        <w:adjustRightInd w:val="0"/>
        <w:spacing w:before="15" w:line="260" w:lineRule="exact"/>
        <w:jc w:val="both"/>
        <w:rPr>
          <w:rFonts w:ascii="Cambria" w:hAnsi="Cambria"/>
          <w:color w:val="000000"/>
          <w:sz w:val="20"/>
          <w:szCs w:val="20"/>
        </w:rPr>
      </w:pPr>
    </w:p>
    <w:p w:rsidR="000B7A40" w:rsidRPr="00BD0A41" w:rsidRDefault="000B7A40" w:rsidP="000B7A40">
      <w:pPr>
        <w:widowControl w:val="0"/>
        <w:autoSpaceDE w:val="0"/>
        <w:autoSpaceDN w:val="0"/>
        <w:adjustRightInd w:val="0"/>
        <w:spacing w:line="250" w:lineRule="auto"/>
        <w:ind w:left="510" w:right="91" w:hanging="510"/>
        <w:jc w:val="both"/>
        <w:rPr>
          <w:rFonts w:ascii="Cambria" w:hAnsi="Cambria"/>
          <w:color w:val="000000"/>
          <w:sz w:val="20"/>
          <w:szCs w:val="20"/>
        </w:rPr>
      </w:pPr>
      <w:r w:rsidRPr="00BD0A41">
        <w:rPr>
          <w:rFonts w:ascii="Cambria" w:hAnsi="Cambria"/>
          <w:color w:val="221F1F"/>
          <w:sz w:val="20"/>
          <w:szCs w:val="20"/>
        </w:rPr>
        <w:t xml:space="preserve">6.2. </w:t>
      </w:r>
      <w:r w:rsidRPr="00BD0A41">
        <w:rPr>
          <w:rFonts w:ascii="Cambria" w:hAnsi="Cambria"/>
          <w:color w:val="221F1F"/>
          <w:spacing w:val="4"/>
          <w:sz w:val="20"/>
          <w:szCs w:val="20"/>
        </w:rPr>
        <w:t>Le</w:t>
      </w:r>
      <w:r w:rsidRPr="00BD0A41">
        <w:rPr>
          <w:rFonts w:ascii="Cambria" w:hAnsi="Cambria"/>
          <w:color w:val="221F1F"/>
          <w:sz w:val="20"/>
          <w:szCs w:val="20"/>
        </w:rPr>
        <w:t xml:space="preserve">s </w:t>
      </w:r>
      <w:r w:rsidRPr="00BD0A41">
        <w:rPr>
          <w:rFonts w:ascii="Cambria" w:hAnsi="Cambria"/>
          <w:color w:val="221F1F"/>
          <w:spacing w:val="4"/>
          <w:sz w:val="20"/>
          <w:szCs w:val="20"/>
        </w:rPr>
        <w:t>soumission</w:t>
      </w:r>
      <w:r w:rsidRPr="00BD0A41">
        <w:rPr>
          <w:rFonts w:ascii="Cambria" w:hAnsi="Cambria"/>
          <w:color w:val="221F1F"/>
          <w:sz w:val="20"/>
          <w:szCs w:val="20"/>
        </w:rPr>
        <w:t xml:space="preserve">s </w:t>
      </w:r>
      <w:r w:rsidRPr="00BD0A41">
        <w:rPr>
          <w:rFonts w:ascii="Cambria" w:hAnsi="Cambria"/>
          <w:color w:val="221F1F"/>
          <w:spacing w:val="4"/>
          <w:sz w:val="20"/>
          <w:szCs w:val="20"/>
        </w:rPr>
        <w:t>présentée</w:t>
      </w:r>
      <w:r w:rsidRPr="00BD0A41">
        <w:rPr>
          <w:rFonts w:ascii="Cambria" w:hAnsi="Cambria"/>
          <w:color w:val="221F1F"/>
          <w:sz w:val="20"/>
          <w:szCs w:val="20"/>
        </w:rPr>
        <w:t xml:space="preserve">s </w:t>
      </w:r>
      <w:r w:rsidRPr="00BD0A41">
        <w:rPr>
          <w:rFonts w:ascii="Cambria" w:hAnsi="Cambria"/>
          <w:color w:val="221F1F"/>
          <w:spacing w:val="4"/>
          <w:sz w:val="20"/>
          <w:szCs w:val="20"/>
        </w:rPr>
        <w:t>pa</w:t>
      </w:r>
      <w:r w:rsidRPr="00BD0A41">
        <w:rPr>
          <w:rFonts w:ascii="Cambria" w:hAnsi="Cambria"/>
          <w:color w:val="221F1F"/>
          <w:sz w:val="20"/>
          <w:szCs w:val="20"/>
        </w:rPr>
        <w:t xml:space="preserve">r </w:t>
      </w:r>
      <w:r w:rsidRPr="00BD0A41">
        <w:rPr>
          <w:rFonts w:ascii="Cambria" w:hAnsi="Cambria"/>
          <w:color w:val="221F1F"/>
          <w:spacing w:val="4"/>
          <w:sz w:val="20"/>
          <w:szCs w:val="20"/>
        </w:rPr>
        <w:t>deu</w:t>
      </w:r>
      <w:r w:rsidRPr="00BD0A41">
        <w:rPr>
          <w:rFonts w:ascii="Cambria" w:hAnsi="Cambria"/>
          <w:color w:val="221F1F"/>
          <w:sz w:val="20"/>
          <w:szCs w:val="20"/>
        </w:rPr>
        <w:t xml:space="preserve">x </w:t>
      </w:r>
      <w:r w:rsidRPr="00BD0A41">
        <w:rPr>
          <w:rFonts w:ascii="Cambria" w:hAnsi="Cambria"/>
          <w:color w:val="221F1F"/>
          <w:spacing w:val="4"/>
          <w:sz w:val="20"/>
          <w:szCs w:val="20"/>
        </w:rPr>
        <w:t xml:space="preserve">ou </w:t>
      </w:r>
      <w:r w:rsidRPr="00BD0A41">
        <w:rPr>
          <w:rFonts w:ascii="Cambria" w:hAnsi="Cambria"/>
          <w:color w:val="221F1F"/>
          <w:sz w:val="20"/>
          <w:szCs w:val="20"/>
        </w:rPr>
        <w:t>plusieurs entrepreneurs groupés (</w:t>
      </w:r>
      <w:proofErr w:type="spellStart"/>
      <w:r w:rsidRPr="00BD0A41">
        <w:rPr>
          <w:rFonts w:ascii="Cambria" w:hAnsi="Cambria"/>
          <w:color w:val="221F1F"/>
          <w:sz w:val="20"/>
          <w:szCs w:val="20"/>
        </w:rPr>
        <w:t>co-traitance</w:t>
      </w:r>
      <w:proofErr w:type="spellEnd"/>
      <w:r w:rsidRPr="00BD0A41">
        <w:rPr>
          <w:rFonts w:ascii="Cambria" w:hAnsi="Cambria"/>
          <w:color w:val="221F1F"/>
          <w:sz w:val="20"/>
          <w:szCs w:val="20"/>
        </w:rPr>
        <w:t>) doivent satisfaire aux conditions suivantes:</w:t>
      </w:r>
    </w:p>
    <w:p w:rsidR="000B7A40" w:rsidRPr="00BD0A41" w:rsidRDefault="000B7A40" w:rsidP="000B7A40">
      <w:pPr>
        <w:widowControl w:val="0"/>
        <w:tabs>
          <w:tab w:val="left" w:pos="1160"/>
          <w:tab w:val="left" w:pos="1980"/>
          <w:tab w:val="left" w:pos="2900"/>
          <w:tab w:val="left" w:pos="3600"/>
          <w:tab w:val="left" w:pos="4700"/>
        </w:tabs>
        <w:autoSpaceDE w:val="0"/>
        <w:autoSpaceDN w:val="0"/>
        <w:adjustRightInd w:val="0"/>
        <w:spacing w:line="250" w:lineRule="auto"/>
        <w:ind w:left="283" w:right="90" w:hanging="283"/>
        <w:jc w:val="both"/>
        <w:rPr>
          <w:rFonts w:ascii="Cambria" w:hAnsi="Cambria"/>
          <w:color w:val="000000"/>
          <w:sz w:val="20"/>
          <w:szCs w:val="20"/>
        </w:rPr>
      </w:pPr>
      <w:r w:rsidRPr="00BD0A41">
        <w:rPr>
          <w:rFonts w:ascii="Cambria" w:hAnsi="Cambria"/>
          <w:color w:val="221F1F"/>
          <w:sz w:val="20"/>
          <w:szCs w:val="20"/>
        </w:rPr>
        <w:t xml:space="preserve">a. </w:t>
      </w:r>
      <w:r w:rsidRPr="00BD0A41">
        <w:rPr>
          <w:rFonts w:ascii="Cambria" w:hAnsi="Cambria"/>
          <w:color w:val="221F1F"/>
          <w:spacing w:val="5"/>
          <w:sz w:val="20"/>
          <w:szCs w:val="20"/>
        </w:rPr>
        <w:t>L’offr</w:t>
      </w:r>
      <w:r w:rsidRPr="00BD0A41">
        <w:rPr>
          <w:rFonts w:ascii="Cambria" w:hAnsi="Cambria"/>
          <w:color w:val="221F1F"/>
          <w:sz w:val="20"/>
          <w:szCs w:val="20"/>
        </w:rPr>
        <w:t xml:space="preserve">e </w:t>
      </w:r>
      <w:r w:rsidRPr="00BD0A41">
        <w:rPr>
          <w:rFonts w:ascii="Cambria" w:hAnsi="Cambria"/>
          <w:color w:val="221F1F"/>
          <w:spacing w:val="5"/>
          <w:sz w:val="20"/>
          <w:szCs w:val="20"/>
        </w:rPr>
        <w:t>devr</w:t>
      </w:r>
      <w:r w:rsidRPr="00BD0A41">
        <w:rPr>
          <w:rFonts w:ascii="Cambria" w:hAnsi="Cambria"/>
          <w:color w:val="221F1F"/>
          <w:sz w:val="20"/>
          <w:szCs w:val="20"/>
        </w:rPr>
        <w:t xml:space="preserve">a </w:t>
      </w:r>
      <w:r w:rsidRPr="00BD0A41">
        <w:rPr>
          <w:rFonts w:ascii="Cambria" w:hAnsi="Cambria"/>
          <w:color w:val="221F1F"/>
          <w:spacing w:val="5"/>
          <w:sz w:val="20"/>
          <w:szCs w:val="20"/>
        </w:rPr>
        <w:t>inclur</w:t>
      </w:r>
      <w:r w:rsidRPr="00BD0A41">
        <w:rPr>
          <w:rFonts w:ascii="Cambria" w:hAnsi="Cambria"/>
          <w:color w:val="221F1F"/>
          <w:sz w:val="20"/>
          <w:szCs w:val="20"/>
        </w:rPr>
        <w:t xml:space="preserve">e </w:t>
      </w:r>
      <w:r w:rsidRPr="00BD0A41">
        <w:rPr>
          <w:rFonts w:ascii="Cambria" w:hAnsi="Cambria"/>
          <w:color w:val="221F1F"/>
          <w:spacing w:val="5"/>
          <w:sz w:val="20"/>
          <w:szCs w:val="20"/>
        </w:rPr>
        <w:t>pou</w:t>
      </w:r>
      <w:r w:rsidRPr="00BD0A41">
        <w:rPr>
          <w:rFonts w:ascii="Cambria" w:hAnsi="Cambria"/>
          <w:color w:val="221F1F"/>
          <w:sz w:val="20"/>
          <w:szCs w:val="20"/>
        </w:rPr>
        <w:t xml:space="preserve">r </w:t>
      </w:r>
      <w:r w:rsidRPr="00BD0A41">
        <w:rPr>
          <w:rFonts w:ascii="Cambria" w:hAnsi="Cambria"/>
          <w:color w:val="221F1F"/>
          <w:spacing w:val="5"/>
          <w:sz w:val="20"/>
          <w:szCs w:val="20"/>
        </w:rPr>
        <w:t>chacun</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des </w:t>
      </w:r>
      <w:r w:rsidRPr="00BD0A41">
        <w:rPr>
          <w:rFonts w:ascii="Cambria" w:hAnsi="Cambria"/>
          <w:color w:val="221F1F"/>
          <w:sz w:val="20"/>
          <w:szCs w:val="20"/>
        </w:rPr>
        <w:t xml:space="preserve">entreprises, tous les renseignements énumérés à l’Article 6.1 ci-dessus. Le RPAO devra préciser les informations à fournir par le groupement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celle</w:t>
      </w:r>
      <w:r w:rsidRPr="00BD0A41">
        <w:rPr>
          <w:rFonts w:ascii="Cambria" w:hAnsi="Cambria"/>
          <w:color w:val="221F1F"/>
          <w:sz w:val="20"/>
          <w:szCs w:val="20"/>
        </w:rPr>
        <w:t xml:space="preserve">s  à  </w:t>
      </w:r>
      <w:r w:rsidRPr="00BD0A41">
        <w:rPr>
          <w:rFonts w:ascii="Cambria" w:hAnsi="Cambria"/>
          <w:color w:val="221F1F"/>
          <w:spacing w:val="5"/>
          <w:sz w:val="20"/>
          <w:szCs w:val="20"/>
        </w:rPr>
        <w:t>fourni</w:t>
      </w:r>
      <w:r w:rsidRPr="00BD0A41">
        <w:rPr>
          <w:rFonts w:ascii="Cambria" w:hAnsi="Cambria"/>
          <w:color w:val="221F1F"/>
          <w:sz w:val="20"/>
          <w:szCs w:val="20"/>
        </w:rPr>
        <w:t xml:space="preserve">r  </w:t>
      </w:r>
      <w:r w:rsidRPr="00BD0A41">
        <w:rPr>
          <w:rFonts w:ascii="Cambria" w:hAnsi="Cambria"/>
          <w:color w:val="221F1F"/>
          <w:spacing w:val="5"/>
          <w:sz w:val="20"/>
          <w:szCs w:val="20"/>
        </w:rPr>
        <w:t>pa</w:t>
      </w:r>
      <w:r w:rsidRPr="00BD0A41">
        <w:rPr>
          <w:rFonts w:ascii="Cambria" w:hAnsi="Cambria"/>
          <w:color w:val="221F1F"/>
          <w:sz w:val="20"/>
          <w:szCs w:val="20"/>
        </w:rPr>
        <w:t xml:space="preserve">r  </w:t>
      </w:r>
      <w:r w:rsidRPr="00BD0A41">
        <w:rPr>
          <w:rFonts w:ascii="Cambria" w:hAnsi="Cambria"/>
          <w:color w:val="221F1F"/>
          <w:spacing w:val="5"/>
          <w:sz w:val="20"/>
          <w:szCs w:val="20"/>
        </w:rPr>
        <w:t>chaqu</w:t>
      </w:r>
      <w:r w:rsidRPr="00BD0A41">
        <w:rPr>
          <w:rFonts w:ascii="Cambria" w:hAnsi="Cambria"/>
          <w:color w:val="221F1F"/>
          <w:sz w:val="20"/>
          <w:szCs w:val="20"/>
        </w:rPr>
        <w:t xml:space="preserve">e  </w:t>
      </w:r>
      <w:r w:rsidRPr="00BD0A41">
        <w:rPr>
          <w:rFonts w:ascii="Cambria" w:hAnsi="Cambria"/>
          <w:color w:val="221F1F"/>
          <w:spacing w:val="5"/>
          <w:sz w:val="20"/>
          <w:szCs w:val="20"/>
        </w:rPr>
        <w:t>membr</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du </w:t>
      </w:r>
      <w:r w:rsidRPr="00BD0A41">
        <w:rPr>
          <w:rFonts w:ascii="Cambria" w:hAnsi="Cambria"/>
          <w:color w:val="221F1F"/>
          <w:sz w:val="20"/>
          <w:szCs w:val="20"/>
        </w:rPr>
        <w:t>groupement;</w:t>
      </w:r>
    </w:p>
    <w:p w:rsidR="000B7A40" w:rsidRPr="00BD0A41" w:rsidRDefault="000B7A40" w:rsidP="000B7A40">
      <w:pPr>
        <w:widowControl w:val="0"/>
        <w:autoSpaceDE w:val="0"/>
        <w:autoSpaceDN w:val="0"/>
        <w:adjustRightInd w:val="0"/>
        <w:ind w:right="-34"/>
        <w:jc w:val="both"/>
        <w:rPr>
          <w:rFonts w:ascii="Cambria" w:hAnsi="Cambria"/>
          <w:color w:val="000000"/>
          <w:sz w:val="20"/>
          <w:szCs w:val="20"/>
        </w:rPr>
      </w:pPr>
      <w:r w:rsidRPr="00BD0A41">
        <w:rPr>
          <w:rFonts w:ascii="Cambria" w:hAnsi="Cambria"/>
          <w:color w:val="221F1F"/>
          <w:sz w:val="20"/>
          <w:szCs w:val="20"/>
        </w:rPr>
        <w:t>b. L’offre et le marché doivent être signés de façon à obliger tous les membres du groupement;</w:t>
      </w:r>
    </w:p>
    <w:p w:rsidR="000B7A40" w:rsidRPr="00BD0A41" w:rsidRDefault="000B7A40" w:rsidP="000B7A40">
      <w:pPr>
        <w:widowControl w:val="0"/>
        <w:autoSpaceDE w:val="0"/>
        <w:autoSpaceDN w:val="0"/>
        <w:adjustRightInd w:val="0"/>
        <w:spacing w:line="250" w:lineRule="auto"/>
        <w:ind w:left="283" w:right="94" w:hanging="283"/>
        <w:jc w:val="both"/>
        <w:rPr>
          <w:rFonts w:ascii="Cambria" w:hAnsi="Cambria"/>
          <w:color w:val="000000"/>
          <w:sz w:val="20"/>
          <w:szCs w:val="20"/>
        </w:rPr>
      </w:pPr>
      <w:r w:rsidRPr="00BD0A41">
        <w:rPr>
          <w:rFonts w:ascii="Cambria" w:hAnsi="Cambria"/>
          <w:color w:val="221F1F"/>
          <w:sz w:val="20"/>
          <w:szCs w:val="20"/>
        </w:rPr>
        <w:t>c. La nature du groupement (conjoint ou solidaire comme cela est requis dans le RPAO</w:t>
      </w:r>
      <w:proofErr w:type="gramStart"/>
      <w:r w:rsidRPr="00BD0A41">
        <w:rPr>
          <w:rFonts w:ascii="Cambria" w:hAnsi="Cambria"/>
          <w:color w:val="221F1F"/>
          <w:sz w:val="20"/>
          <w:szCs w:val="20"/>
        </w:rPr>
        <w:t>)doit</w:t>
      </w:r>
      <w:proofErr w:type="gramEnd"/>
      <w:r w:rsidRPr="00BD0A41">
        <w:rPr>
          <w:rFonts w:ascii="Cambria" w:hAnsi="Cambria"/>
          <w:color w:val="221F1F"/>
          <w:sz w:val="20"/>
          <w:szCs w:val="20"/>
        </w:rPr>
        <w:t xml:space="preserve"> être précisée et justifiée par la production d’une copie de l’accord de groupement en bonne et due forme</w:t>
      </w:r>
    </w:p>
    <w:p w:rsidR="000B7A40" w:rsidRPr="00BD0A41" w:rsidRDefault="000B7A40" w:rsidP="000B7A40">
      <w:pPr>
        <w:widowControl w:val="0"/>
        <w:autoSpaceDE w:val="0"/>
        <w:autoSpaceDN w:val="0"/>
        <w:adjustRightInd w:val="0"/>
        <w:spacing w:line="250" w:lineRule="auto"/>
        <w:ind w:left="283" w:right="95" w:hanging="283"/>
        <w:jc w:val="both"/>
        <w:rPr>
          <w:rFonts w:ascii="Cambria" w:hAnsi="Cambria"/>
          <w:color w:val="000000"/>
          <w:sz w:val="20"/>
          <w:szCs w:val="20"/>
        </w:rPr>
      </w:pPr>
      <w:r w:rsidRPr="00BD0A41">
        <w:rPr>
          <w:rFonts w:ascii="Cambria" w:hAnsi="Cambria"/>
          <w:color w:val="221F1F"/>
          <w:sz w:val="20"/>
          <w:szCs w:val="20"/>
        </w:rPr>
        <w:t>d. Le membre du groupement désigné comme mandataire, représentera l’ensemble des entreprises vis-à-vis du Maître d’Ouvrage pour l’exécution du marché;</w:t>
      </w:r>
    </w:p>
    <w:p w:rsidR="000B7A40" w:rsidRPr="00BD0A41" w:rsidRDefault="000B7A40" w:rsidP="000B7A40">
      <w:pPr>
        <w:widowControl w:val="0"/>
        <w:autoSpaceDE w:val="0"/>
        <w:autoSpaceDN w:val="0"/>
        <w:adjustRightInd w:val="0"/>
        <w:spacing w:line="250" w:lineRule="auto"/>
        <w:ind w:left="283" w:right="90" w:hanging="283"/>
        <w:jc w:val="both"/>
        <w:rPr>
          <w:rFonts w:ascii="Cambria" w:hAnsi="Cambria"/>
          <w:color w:val="000000"/>
          <w:sz w:val="20"/>
          <w:szCs w:val="20"/>
        </w:rPr>
      </w:pPr>
      <w:r w:rsidRPr="00BD0A41">
        <w:rPr>
          <w:rFonts w:ascii="Cambria" w:hAnsi="Cambria"/>
          <w:color w:val="221F1F"/>
          <w:sz w:val="20"/>
          <w:szCs w:val="20"/>
        </w:rPr>
        <w:lastRenderedPageBreak/>
        <w:t xml:space="preserve">e. En cas de groupement solidaire, les cotraitants se répartissent les sommes qui sont réglées par le Maître d’Ouvrage dans un compte unique; en revanche, chaque entreprise est payée par le </w:t>
      </w:r>
      <w:r w:rsidRPr="00BD0A41">
        <w:rPr>
          <w:rFonts w:ascii="Cambria" w:hAnsi="Cambria"/>
          <w:color w:val="221F1F"/>
          <w:spacing w:val="4"/>
          <w:sz w:val="20"/>
          <w:szCs w:val="20"/>
        </w:rPr>
        <w:t>Maîtr</w:t>
      </w:r>
      <w:r w:rsidRPr="00BD0A41">
        <w:rPr>
          <w:rFonts w:ascii="Cambria" w:hAnsi="Cambria"/>
          <w:color w:val="221F1F"/>
          <w:sz w:val="20"/>
          <w:szCs w:val="20"/>
        </w:rPr>
        <w:t xml:space="preserve">e  </w:t>
      </w:r>
      <w:r w:rsidRPr="00BD0A41">
        <w:rPr>
          <w:rFonts w:ascii="Cambria" w:hAnsi="Cambria"/>
          <w:color w:val="221F1F"/>
          <w:spacing w:val="4"/>
          <w:sz w:val="20"/>
          <w:szCs w:val="20"/>
        </w:rPr>
        <w:t>d’Ouvrag</w:t>
      </w:r>
      <w:r w:rsidRPr="00BD0A41">
        <w:rPr>
          <w:rFonts w:ascii="Cambria" w:hAnsi="Cambria"/>
          <w:color w:val="221F1F"/>
          <w:sz w:val="20"/>
          <w:szCs w:val="20"/>
        </w:rPr>
        <w:t xml:space="preserve">e  </w:t>
      </w:r>
      <w:r w:rsidRPr="00BD0A41">
        <w:rPr>
          <w:rFonts w:ascii="Cambria" w:hAnsi="Cambria"/>
          <w:color w:val="221F1F"/>
          <w:spacing w:val="4"/>
          <w:sz w:val="20"/>
          <w:szCs w:val="20"/>
        </w:rPr>
        <w:t>dan</w:t>
      </w:r>
      <w:r w:rsidRPr="00BD0A41">
        <w:rPr>
          <w:rFonts w:ascii="Cambria" w:hAnsi="Cambria"/>
          <w:color w:val="221F1F"/>
          <w:sz w:val="20"/>
          <w:szCs w:val="20"/>
        </w:rPr>
        <w:t xml:space="preserve">s  </w:t>
      </w:r>
      <w:r w:rsidRPr="00BD0A41">
        <w:rPr>
          <w:rFonts w:ascii="Cambria" w:hAnsi="Cambria"/>
          <w:color w:val="221F1F"/>
          <w:spacing w:val="4"/>
          <w:sz w:val="20"/>
          <w:szCs w:val="20"/>
        </w:rPr>
        <w:t>so</w:t>
      </w:r>
      <w:r w:rsidRPr="00BD0A41">
        <w:rPr>
          <w:rFonts w:ascii="Cambria" w:hAnsi="Cambria"/>
          <w:color w:val="221F1F"/>
          <w:sz w:val="20"/>
          <w:szCs w:val="20"/>
        </w:rPr>
        <w:t xml:space="preserve">n  </w:t>
      </w:r>
      <w:r w:rsidRPr="00BD0A41">
        <w:rPr>
          <w:rFonts w:ascii="Cambria" w:hAnsi="Cambria"/>
          <w:color w:val="221F1F"/>
          <w:spacing w:val="4"/>
          <w:sz w:val="20"/>
          <w:szCs w:val="20"/>
        </w:rPr>
        <w:t>propr</w:t>
      </w:r>
      <w:r w:rsidRPr="00BD0A41">
        <w:rPr>
          <w:rFonts w:ascii="Cambria" w:hAnsi="Cambria"/>
          <w:color w:val="221F1F"/>
          <w:sz w:val="20"/>
          <w:szCs w:val="20"/>
        </w:rPr>
        <w:t xml:space="preserve">e  </w:t>
      </w:r>
      <w:r w:rsidRPr="00BD0A41">
        <w:rPr>
          <w:rFonts w:ascii="Cambria" w:hAnsi="Cambria"/>
          <w:color w:val="221F1F"/>
          <w:spacing w:val="4"/>
          <w:sz w:val="20"/>
          <w:szCs w:val="20"/>
        </w:rPr>
        <w:t xml:space="preserve">compte, </w:t>
      </w:r>
      <w:r w:rsidRPr="00BD0A41">
        <w:rPr>
          <w:rFonts w:ascii="Cambria" w:hAnsi="Cambria"/>
          <w:color w:val="221F1F"/>
          <w:sz w:val="20"/>
          <w:szCs w:val="20"/>
        </w:rPr>
        <w:t>lorsqu’il s’agit d’un groupement conjoint.</w:t>
      </w:r>
    </w:p>
    <w:p w:rsidR="000B7A40" w:rsidRPr="00BD0A41" w:rsidRDefault="000B7A40" w:rsidP="000B7A40">
      <w:pPr>
        <w:widowControl w:val="0"/>
        <w:autoSpaceDE w:val="0"/>
        <w:autoSpaceDN w:val="0"/>
        <w:adjustRightInd w:val="0"/>
        <w:spacing w:before="4" w:line="260" w:lineRule="exact"/>
        <w:jc w:val="both"/>
        <w:rPr>
          <w:rFonts w:ascii="Cambria" w:hAnsi="Cambria"/>
          <w:color w:val="000000"/>
          <w:sz w:val="20"/>
          <w:szCs w:val="20"/>
        </w:rPr>
      </w:pPr>
    </w:p>
    <w:p w:rsidR="000B7A40" w:rsidRPr="00BD0A41" w:rsidRDefault="000B7A40" w:rsidP="000B7A40">
      <w:pPr>
        <w:widowControl w:val="0"/>
        <w:tabs>
          <w:tab w:val="left" w:pos="1080"/>
          <w:tab w:val="left" w:pos="1680"/>
          <w:tab w:val="left" w:pos="2260"/>
          <w:tab w:val="left" w:pos="3060"/>
          <w:tab w:val="left" w:pos="3640"/>
          <w:tab w:val="left" w:pos="4000"/>
          <w:tab w:val="left" w:pos="4640"/>
        </w:tabs>
        <w:autoSpaceDE w:val="0"/>
        <w:autoSpaceDN w:val="0"/>
        <w:adjustRightInd w:val="0"/>
        <w:spacing w:line="250" w:lineRule="auto"/>
        <w:ind w:left="510" w:right="90" w:hanging="510"/>
        <w:jc w:val="both"/>
        <w:rPr>
          <w:rFonts w:ascii="Cambria" w:hAnsi="Cambria"/>
          <w:color w:val="000000"/>
          <w:sz w:val="20"/>
          <w:szCs w:val="20"/>
        </w:rPr>
      </w:pPr>
      <w:r w:rsidRPr="00BD0A41">
        <w:rPr>
          <w:rFonts w:ascii="Cambria" w:hAnsi="Cambria"/>
          <w:color w:val="221F1F"/>
          <w:sz w:val="20"/>
          <w:szCs w:val="20"/>
        </w:rPr>
        <w:t xml:space="preserve">6.3.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soumissionnaire</w:t>
      </w:r>
      <w:r w:rsidRPr="00BD0A41">
        <w:rPr>
          <w:rFonts w:ascii="Cambria" w:hAnsi="Cambria"/>
          <w:color w:val="221F1F"/>
          <w:sz w:val="20"/>
          <w:szCs w:val="20"/>
        </w:rPr>
        <w:t xml:space="preserve">s </w:t>
      </w:r>
      <w:r w:rsidRPr="00BD0A41">
        <w:rPr>
          <w:rFonts w:ascii="Cambria" w:hAnsi="Cambria"/>
          <w:color w:val="221F1F"/>
          <w:spacing w:val="5"/>
          <w:sz w:val="20"/>
          <w:szCs w:val="20"/>
        </w:rPr>
        <w:t>doiven</w:t>
      </w:r>
      <w:r w:rsidRPr="00BD0A41">
        <w:rPr>
          <w:rFonts w:ascii="Cambria" w:hAnsi="Cambria"/>
          <w:color w:val="221F1F"/>
          <w:sz w:val="20"/>
          <w:szCs w:val="20"/>
        </w:rPr>
        <w:t xml:space="preserve">t </w:t>
      </w:r>
      <w:r w:rsidRPr="00BD0A41">
        <w:rPr>
          <w:rFonts w:ascii="Cambria" w:hAnsi="Cambria"/>
          <w:color w:val="221F1F"/>
          <w:spacing w:val="5"/>
          <w:sz w:val="20"/>
          <w:szCs w:val="20"/>
        </w:rPr>
        <w:t>également présente</w:t>
      </w:r>
      <w:r w:rsidRPr="00BD0A41">
        <w:rPr>
          <w:rFonts w:ascii="Cambria" w:hAnsi="Cambria"/>
          <w:color w:val="221F1F"/>
          <w:sz w:val="20"/>
          <w:szCs w:val="20"/>
        </w:rPr>
        <w:t xml:space="preserve">r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proposition</w:t>
      </w:r>
      <w:r w:rsidRPr="00BD0A41">
        <w:rPr>
          <w:rFonts w:ascii="Cambria" w:hAnsi="Cambria"/>
          <w:color w:val="221F1F"/>
          <w:sz w:val="20"/>
          <w:szCs w:val="20"/>
        </w:rPr>
        <w:t xml:space="preserve">s </w:t>
      </w:r>
      <w:r w:rsidRPr="00BD0A41">
        <w:rPr>
          <w:rFonts w:ascii="Cambria" w:hAnsi="Cambria"/>
          <w:color w:val="221F1F"/>
          <w:spacing w:val="5"/>
          <w:sz w:val="20"/>
          <w:szCs w:val="20"/>
        </w:rPr>
        <w:t>suffisamment détaillée</w:t>
      </w:r>
      <w:r w:rsidRPr="00BD0A41">
        <w:rPr>
          <w:rFonts w:ascii="Cambria" w:hAnsi="Cambria"/>
          <w:color w:val="221F1F"/>
          <w:sz w:val="20"/>
          <w:szCs w:val="20"/>
        </w:rPr>
        <w:t>s</w:t>
      </w:r>
      <w:r w:rsidRPr="00BD0A41">
        <w:rPr>
          <w:rFonts w:ascii="Cambria" w:hAnsi="Cambria"/>
          <w:color w:val="221F1F"/>
          <w:sz w:val="20"/>
          <w:szCs w:val="20"/>
        </w:rPr>
        <w:tab/>
      </w:r>
      <w:r w:rsidRPr="00BD0A41">
        <w:rPr>
          <w:rFonts w:ascii="Cambria" w:hAnsi="Cambria"/>
          <w:color w:val="221F1F"/>
          <w:spacing w:val="5"/>
          <w:sz w:val="20"/>
          <w:szCs w:val="20"/>
        </w:rPr>
        <w:t>pou</w:t>
      </w:r>
      <w:r w:rsidRPr="00BD0A41">
        <w:rPr>
          <w:rFonts w:ascii="Cambria" w:hAnsi="Cambria"/>
          <w:color w:val="221F1F"/>
          <w:sz w:val="20"/>
          <w:szCs w:val="20"/>
        </w:rPr>
        <w:t>r</w:t>
      </w:r>
      <w:r w:rsidRPr="00BD0A41">
        <w:rPr>
          <w:rFonts w:ascii="Cambria" w:hAnsi="Cambria"/>
          <w:color w:val="221F1F"/>
          <w:sz w:val="20"/>
          <w:szCs w:val="20"/>
        </w:rPr>
        <w:tab/>
      </w:r>
      <w:r w:rsidRPr="00BD0A41">
        <w:rPr>
          <w:rFonts w:ascii="Cambria" w:hAnsi="Cambria"/>
          <w:color w:val="221F1F"/>
          <w:spacing w:val="5"/>
          <w:sz w:val="20"/>
          <w:szCs w:val="20"/>
        </w:rPr>
        <w:t>démontre</w:t>
      </w:r>
      <w:r w:rsidRPr="00BD0A41">
        <w:rPr>
          <w:rFonts w:ascii="Cambria" w:hAnsi="Cambria"/>
          <w:color w:val="221F1F"/>
          <w:sz w:val="20"/>
          <w:szCs w:val="20"/>
        </w:rPr>
        <w:t>r</w:t>
      </w:r>
      <w:r w:rsidRPr="00BD0A41">
        <w:rPr>
          <w:rFonts w:ascii="Cambria" w:hAnsi="Cambria"/>
          <w:color w:val="221F1F"/>
          <w:sz w:val="20"/>
          <w:szCs w:val="20"/>
        </w:rPr>
        <w:tab/>
      </w:r>
      <w:r w:rsidRPr="00BD0A41">
        <w:rPr>
          <w:rFonts w:ascii="Cambria" w:hAnsi="Cambria"/>
          <w:color w:val="221F1F"/>
          <w:spacing w:val="5"/>
          <w:sz w:val="20"/>
          <w:szCs w:val="20"/>
        </w:rPr>
        <w:t>qu’elle</w:t>
      </w:r>
      <w:r w:rsidRPr="00BD0A41">
        <w:rPr>
          <w:rFonts w:ascii="Cambria" w:hAnsi="Cambria"/>
          <w:color w:val="221F1F"/>
          <w:sz w:val="20"/>
          <w:szCs w:val="20"/>
        </w:rPr>
        <w:t>s</w:t>
      </w:r>
      <w:r w:rsidRPr="00BD0A41">
        <w:rPr>
          <w:rFonts w:ascii="Cambria" w:hAnsi="Cambria"/>
          <w:color w:val="221F1F"/>
          <w:sz w:val="20"/>
          <w:szCs w:val="20"/>
        </w:rPr>
        <w:tab/>
      </w:r>
      <w:r w:rsidRPr="00BD0A41">
        <w:rPr>
          <w:rFonts w:ascii="Cambria" w:hAnsi="Cambria"/>
          <w:color w:val="221F1F"/>
          <w:spacing w:val="5"/>
          <w:sz w:val="20"/>
          <w:szCs w:val="20"/>
        </w:rPr>
        <w:t xml:space="preserve">sont </w:t>
      </w:r>
      <w:r w:rsidRPr="00BD0A41">
        <w:rPr>
          <w:rFonts w:ascii="Cambria" w:hAnsi="Cambria"/>
          <w:color w:val="221F1F"/>
          <w:sz w:val="20"/>
          <w:szCs w:val="20"/>
        </w:rPr>
        <w:t>conformes aux spécifications techniques et aux délais d’exécution visés dans le RPAO.</w:t>
      </w:r>
    </w:p>
    <w:p w:rsidR="000B7A40" w:rsidRPr="00BD0A41" w:rsidRDefault="000B7A40" w:rsidP="000B7A40">
      <w:pPr>
        <w:widowControl w:val="0"/>
        <w:autoSpaceDE w:val="0"/>
        <w:autoSpaceDN w:val="0"/>
        <w:adjustRightInd w:val="0"/>
        <w:spacing w:before="57" w:line="250" w:lineRule="auto"/>
        <w:ind w:left="624" w:right="-20" w:hanging="510"/>
        <w:jc w:val="both"/>
        <w:rPr>
          <w:rFonts w:ascii="Cambria" w:hAnsi="Cambria"/>
          <w:color w:val="221F1F"/>
          <w:sz w:val="20"/>
          <w:szCs w:val="20"/>
        </w:rPr>
      </w:pPr>
      <w:r w:rsidRPr="00BD0A41">
        <w:rPr>
          <w:rFonts w:ascii="Cambria" w:hAnsi="Cambria"/>
          <w:color w:val="221F1F"/>
          <w:sz w:val="20"/>
          <w:szCs w:val="20"/>
        </w:rPr>
        <w:t xml:space="preserve">6.4. Les soumissionnaires demandant à bénéficier d’une marge de préférence, doivent fournir </w:t>
      </w:r>
      <w:r w:rsidRPr="00BD0A41">
        <w:rPr>
          <w:rFonts w:ascii="Cambria" w:hAnsi="Cambria"/>
          <w:color w:val="221F1F"/>
          <w:spacing w:val="2"/>
          <w:sz w:val="20"/>
          <w:szCs w:val="20"/>
        </w:rPr>
        <w:t>tou</w:t>
      </w:r>
      <w:r w:rsidRPr="00BD0A41">
        <w:rPr>
          <w:rFonts w:ascii="Cambria" w:hAnsi="Cambria"/>
          <w:color w:val="221F1F"/>
          <w:sz w:val="20"/>
          <w:szCs w:val="20"/>
        </w:rPr>
        <w:t xml:space="preserve">s </w:t>
      </w:r>
      <w:r w:rsidRPr="00BD0A41">
        <w:rPr>
          <w:rFonts w:ascii="Cambria" w:hAnsi="Cambria"/>
          <w:color w:val="221F1F"/>
          <w:spacing w:val="2"/>
          <w:sz w:val="20"/>
          <w:szCs w:val="20"/>
        </w:rPr>
        <w:t>le</w:t>
      </w:r>
      <w:r w:rsidRPr="00BD0A41">
        <w:rPr>
          <w:rFonts w:ascii="Cambria" w:hAnsi="Cambria"/>
          <w:color w:val="221F1F"/>
          <w:sz w:val="20"/>
          <w:szCs w:val="20"/>
        </w:rPr>
        <w:t xml:space="preserve">s </w:t>
      </w:r>
      <w:r w:rsidRPr="00BD0A41">
        <w:rPr>
          <w:rFonts w:ascii="Cambria" w:hAnsi="Cambria"/>
          <w:color w:val="221F1F"/>
          <w:spacing w:val="2"/>
          <w:sz w:val="20"/>
          <w:szCs w:val="20"/>
        </w:rPr>
        <w:t>renseignement</w:t>
      </w:r>
      <w:r w:rsidRPr="00BD0A41">
        <w:rPr>
          <w:rFonts w:ascii="Cambria" w:hAnsi="Cambria"/>
          <w:color w:val="221F1F"/>
          <w:sz w:val="20"/>
          <w:szCs w:val="20"/>
        </w:rPr>
        <w:t xml:space="preserve">s  </w:t>
      </w:r>
      <w:r w:rsidRPr="00BD0A41">
        <w:rPr>
          <w:rFonts w:ascii="Cambria" w:hAnsi="Cambria"/>
          <w:color w:val="221F1F"/>
          <w:spacing w:val="2"/>
          <w:sz w:val="20"/>
          <w:szCs w:val="20"/>
        </w:rPr>
        <w:t>nécessaire</w:t>
      </w:r>
      <w:r w:rsidRPr="00BD0A41">
        <w:rPr>
          <w:rFonts w:ascii="Cambria" w:hAnsi="Cambria"/>
          <w:color w:val="221F1F"/>
          <w:sz w:val="20"/>
          <w:szCs w:val="20"/>
        </w:rPr>
        <w:t xml:space="preserve">s </w:t>
      </w:r>
      <w:r w:rsidRPr="00BD0A41">
        <w:rPr>
          <w:rFonts w:ascii="Cambria" w:hAnsi="Cambria"/>
          <w:color w:val="221F1F"/>
          <w:spacing w:val="2"/>
          <w:sz w:val="20"/>
          <w:szCs w:val="20"/>
        </w:rPr>
        <w:t xml:space="preserve">pour </w:t>
      </w:r>
      <w:r w:rsidRPr="00BD0A41">
        <w:rPr>
          <w:rFonts w:ascii="Cambria" w:hAnsi="Cambria"/>
          <w:color w:val="221F1F"/>
          <w:sz w:val="20"/>
          <w:szCs w:val="20"/>
        </w:rPr>
        <w:t>prouver qu’ils satisfont aux critères d’éligibilité décrits à l’article 32 du RGAO.</w:t>
      </w:r>
    </w:p>
    <w:p w:rsidR="000B7A40" w:rsidRPr="00BD0A41" w:rsidRDefault="000B7A40" w:rsidP="000B7A40">
      <w:pPr>
        <w:widowControl w:val="0"/>
        <w:autoSpaceDE w:val="0"/>
        <w:autoSpaceDN w:val="0"/>
        <w:adjustRightInd w:val="0"/>
        <w:ind w:left="114" w:right="-20"/>
        <w:jc w:val="both"/>
        <w:rPr>
          <w:rFonts w:ascii="Cambria" w:hAnsi="Cambria"/>
          <w:color w:val="000000"/>
          <w:sz w:val="20"/>
          <w:szCs w:val="20"/>
        </w:rPr>
      </w:pPr>
      <w:r w:rsidRPr="00BD0A41">
        <w:rPr>
          <w:rFonts w:ascii="Cambria" w:hAnsi="Cambria"/>
          <w:b/>
          <w:bCs/>
          <w:color w:val="221F1F"/>
          <w:sz w:val="20"/>
          <w:szCs w:val="20"/>
        </w:rPr>
        <w:t>Article 7:Visite du site des travaux</w:t>
      </w:r>
    </w:p>
    <w:p w:rsidR="000B7A40" w:rsidRPr="00BD0A41" w:rsidRDefault="000B7A40" w:rsidP="000B7A40">
      <w:pPr>
        <w:widowControl w:val="0"/>
        <w:autoSpaceDE w:val="0"/>
        <w:autoSpaceDN w:val="0"/>
        <w:adjustRightInd w:val="0"/>
        <w:spacing w:line="250" w:lineRule="auto"/>
        <w:ind w:left="624" w:right="-18" w:hanging="510"/>
        <w:jc w:val="both"/>
        <w:rPr>
          <w:rFonts w:ascii="Cambria" w:hAnsi="Cambria"/>
          <w:color w:val="000000"/>
          <w:sz w:val="20"/>
          <w:szCs w:val="20"/>
        </w:rPr>
      </w:pPr>
      <w:r w:rsidRPr="00BD0A41">
        <w:rPr>
          <w:rFonts w:ascii="Cambria" w:hAnsi="Cambria"/>
          <w:color w:val="221F1F"/>
          <w:sz w:val="20"/>
          <w:szCs w:val="20"/>
        </w:rPr>
        <w:t>7.1. Il est conseillé au soumissionnaire de visiter et d’inspecter les sites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0B7A40" w:rsidRPr="00BD0A41" w:rsidRDefault="000B7A40" w:rsidP="000B7A40">
      <w:pPr>
        <w:widowControl w:val="0"/>
        <w:tabs>
          <w:tab w:val="left" w:pos="1100"/>
          <w:tab w:val="left" w:pos="2100"/>
          <w:tab w:val="left" w:pos="3520"/>
          <w:tab w:val="left" w:pos="4900"/>
        </w:tabs>
        <w:autoSpaceDE w:val="0"/>
        <w:autoSpaceDN w:val="0"/>
        <w:adjustRightInd w:val="0"/>
        <w:spacing w:before="57" w:line="250" w:lineRule="auto"/>
        <w:ind w:left="510" w:right="90" w:hanging="510"/>
        <w:jc w:val="both"/>
        <w:rPr>
          <w:rFonts w:ascii="Cambria" w:hAnsi="Cambria"/>
          <w:color w:val="000000"/>
          <w:sz w:val="20"/>
          <w:szCs w:val="20"/>
        </w:rPr>
      </w:pPr>
      <w:r w:rsidRPr="00BD0A41">
        <w:rPr>
          <w:rFonts w:ascii="Cambria" w:hAnsi="Cambria"/>
          <w:color w:val="221F1F"/>
          <w:sz w:val="20"/>
          <w:szCs w:val="20"/>
        </w:rPr>
        <w:t xml:space="preserve">7.2.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Maîtr</w:t>
      </w:r>
      <w:r w:rsidRPr="00BD0A41">
        <w:rPr>
          <w:rFonts w:ascii="Cambria" w:hAnsi="Cambria"/>
          <w:color w:val="221F1F"/>
          <w:sz w:val="20"/>
          <w:szCs w:val="20"/>
        </w:rPr>
        <w:t xml:space="preserve">e </w:t>
      </w:r>
      <w:r w:rsidRPr="00BD0A41">
        <w:rPr>
          <w:rFonts w:ascii="Cambria" w:hAnsi="Cambria"/>
          <w:color w:val="221F1F"/>
          <w:spacing w:val="5"/>
          <w:sz w:val="20"/>
          <w:szCs w:val="20"/>
        </w:rPr>
        <w:t>d’Ouvrag</w:t>
      </w:r>
      <w:r w:rsidRPr="00BD0A41">
        <w:rPr>
          <w:rFonts w:ascii="Cambria" w:hAnsi="Cambria"/>
          <w:color w:val="221F1F"/>
          <w:sz w:val="20"/>
          <w:szCs w:val="20"/>
        </w:rPr>
        <w:t xml:space="preserve">e </w:t>
      </w:r>
      <w:r w:rsidRPr="00BD0A41">
        <w:rPr>
          <w:rFonts w:ascii="Cambria" w:hAnsi="Cambria"/>
          <w:color w:val="221F1F"/>
          <w:spacing w:val="5"/>
          <w:sz w:val="20"/>
          <w:szCs w:val="20"/>
        </w:rPr>
        <w:t>autoriser</w:t>
      </w:r>
      <w:r w:rsidRPr="00BD0A41">
        <w:rPr>
          <w:rFonts w:ascii="Cambria" w:hAnsi="Cambria"/>
          <w:color w:val="221F1F"/>
          <w:sz w:val="20"/>
          <w:szCs w:val="20"/>
        </w:rPr>
        <w:t xml:space="preserve">a </w:t>
      </w:r>
      <w:r w:rsidRPr="00BD0A41">
        <w:rPr>
          <w:rFonts w:ascii="Cambria" w:hAnsi="Cambria"/>
          <w:color w:val="221F1F"/>
          <w:spacing w:val="5"/>
          <w:sz w:val="20"/>
          <w:szCs w:val="20"/>
        </w:rPr>
        <w:t xml:space="preserve">le </w:t>
      </w:r>
      <w:r w:rsidRPr="00BD0A41">
        <w:rPr>
          <w:rFonts w:ascii="Cambria" w:hAnsi="Cambria"/>
          <w:color w:val="221F1F"/>
          <w:sz w:val="20"/>
          <w:szCs w:val="20"/>
        </w:rPr>
        <w:t>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w:t>
      </w:r>
      <w:r w:rsidRPr="00BD0A41">
        <w:rPr>
          <w:rFonts w:ascii="Cambria" w:hAnsi="Cambria"/>
          <w:color w:val="221F1F"/>
          <w:spacing w:val="5"/>
          <w:sz w:val="20"/>
          <w:szCs w:val="20"/>
        </w:rPr>
        <w:t>nisen</w:t>
      </w:r>
      <w:r w:rsidRPr="00BD0A41">
        <w:rPr>
          <w:rFonts w:ascii="Cambria" w:hAnsi="Cambria"/>
          <w:color w:val="221F1F"/>
          <w:sz w:val="20"/>
          <w:szCs w:val="20"/>
        </w:rPr>
        <w:t xml:space="preserve">t  </w:t>
      </w:r>
      <w:r w:rsidRPr="00BD0A41">
        <w:rPr>
          <w:rFonts w:ascii="Cambria" w:hAnsi="Cambria"/>
          <w:color w:val="221F1F"/>
          <w:spacing w:val="5"/>
          <w:sz w:val="20"/>
          <w:szCs w:val="20"/>
        </w:rPr>
        <w:t>s</w:t>
      </w:r>
      <w:r w:rsidRPr="00BD0A41">
        <w:rPr>
          <w:rFonts w:ascii="Cambria" w:hAnsi="Cambria"/>
          <w:color w:val="221F1F"/>
          <w:sz w:val="20"/>
          <w:szCs w:val="20"/>
        </w:rPr>
        <w:t xml:space="preserve">i  </w:t>
      </w:r>
      <w:r w:rsidRPr="00BD0A41">
        <w:rPr>
          <w:rFonts w:ascii="Cambria" w:hAnsi="Cambria"/>
          <w:color w:val="221F1F"/>
          <w:spacing w:val="5"/>
          <w:sz w:val="20"/>
          <w:szCs w:val="20"/>
        </w:rPr>
        <w:t>nécessaire</w:t>
      </w:r>
      <w:r w:rsidRPr="00BD0A41">
        <w:rPr>
          <w:rFonts w:ascii="Cambria" w:hAnsi="Cambria"/>
          <w:color w:val="221F1F"/>
          <w:sz w:val="20"/>
          <w:szCs w:val="20"/>
        </w:rPr>
        <w:t xml:space="preserve">,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qu’il</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demeurent </w:t>
      </w:r>
      <w:r w:rsidRPr="00BD0A41">
        <w:rPr>
          <w:rFonts w:ascii="Cambria" w:hAnsi="Cambria"/>
          <w:color w:val="221F1F"/>
          <w:sz w:val="20"/>
          <w:szCs w:val="20"/>
        </w:rPr>
        <w:t>responsablesdesaccidentsmortelsoucorporels,despertesoudommagesmatériels,coûts et frais encourus du fait de cette visite.</w:t>
      </w:r>
    </w:p>
    <w:p w:rsidR="000B7A40" w:rsidRPr="00BD0A41" w:rsidRDefault="000B7A40" w:rsidP="000B7A40">
      <w:pPr>
        <w:widowControl w:val="0"/>
        <w:autoSpaceDE w:val="0"/>
        <w:autoSpaceDN w:val="0"/>
        <w:adjustRightInd w:val="0"/>
        <w:spacing w:line="250" w:lineRule="auto"/>
        <w:ind w:left="510" w:right="90" w:hanging="510"/>
        <w:jc w:val="both"/>
        <w:rPr>
          <w:rFonts w:ascii="Cambria" w:hAnsi="Cambria"/>
          <w:color w:val="000000"/>
          <w:sz w:val="20"/>
          <w:szCs w:val="20"/>
        </w:rPr>
      </w:pPr>
      <w:r w:rsidRPr="00BD0A41">
        <w:rPr>
          <w:rFonts w:ascii="Cambria" w:hAnsi="Cambria"/>
          <w:color w:val="221F1F"/>
          <w:sz w:val="20"/>
          <w:szCs w:val="20"/>
        </w:rPr>
        <w:t xml:space="preserve">7.3. Le Maître d’Ouvrage peut organiser une visite du site des travaux au moment de la réunion </w:t>
      </w:r>
      <w:r w:rsidRPr="00BD0A41">
        <w:rPr>
          <w:rFonts w:ascii="Cambria" w:hAnsi="Cambria"/>
          <w:color w:val="221F1F"/>
          <w:spacing w:val="5"/>
          <w:sz w:val="20"/>
          <w:szCs w:val="20"/>
        </w:rPr>
        <w:t>préparatoir</w:t>
      </w:r>
      <w:r w:rsidRPr="00BD0A41">
        <w:rPr>
          <w:rFonts w:ascii="Cambria" w:hAnsi="Cambria"/>
          <w:color w:val="221F1F"/>
          <w:sz w:val="20"/>
          <w:szCs w:val="20"/>
        </w:rPr>
        <w:t xml:space="preserve">e à </w:t>
      </w:r>
      <w:r w:rsidRPr="00BD0A41">
        <w:rPr>
          <w:rFonts w:ascii="Cambria" w:hAnsi="Cambria"/>
          <w:color w:val="221F1F"/>
          <w:spacing w:val="5"/>
          <w:sz w:val="20"/>
          <w:szCs w:val="20"/>
        </w:rPr>
        <w:t>l’établissemen</w:t>
      </w:r>
      <w:r w:rsidRPr="00BD0A41">
        <w:rPr>
          <w:rFonts w:ascii="Cambria" w:hAnsi="Cambria"/>
          <w:color w:val="221F1F"/>
          <w:sz w:val="20"/>
          <w:szCs w:val="20"/>
        </w:rPr>
        <w:t xml:space="preserve">t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offres </w:t>
      </w:r>
      <w:r w:rsidRPr="00BD0A41">
        <w:rPr>
          <w:rFonts w:ascii="Cambria" w:hAnsi="Cambria"/>
          <w:color w:val="221F1F"/>
          <w:sz w:val="20"/>
          <w:szCs w:val="20"/>
        </w:rPr>
        <w:t>mentionnéesàl’article19duRGAO.</w:t>
      </w:r>
    </w:p>
    <w:p w:rsidR="000B7A40" w:rsidRPr="00BD0A41" w:rsidRDefault="000B7A40" w:rsidP="000B7A40">
      <w:pPr>
        <w:widowControl w:val="0"/>
        <w:autoSpaceDE w:val="0"/>
        <w:autoSpaceDN w:val="0"/>
        <w:adjustRightInd w:val="0"/>
        <w:spacing w:line="200" w:lineRule="exact"/>
        <w:jc w:val="both"/>
        <w:rPr>
          <w:rFonts w:ascii="Cambria" w:hAnsi="Cambria"/>
          <w:b/>
          <w:bCs/>
          <w:color w:val="221F1F"/>
          <w:sz w:val="20"/>
          <w:szCs w:val="20"/>
        </w:rPr>
      </w:pPr>
    </w:p>
    <w:p w:rsidR="000B7A40" w:rsidRPr="00BD0A41" w:rsidRDefault="000B7A40" w:rsidP="00384BFF">
      <w:pPr>
        <w:pStyle w:val="Paragraphedeliste"/>
        <w:widowControl w:val="0"/>
        <w:numPr>
          <w:ilvl w:val="0"/>
          <w:numId w:val="44"/>
        </w:numPr>
        <w:autoSpaceDE w:val="0"/>
        <w:autoSpaceDN w:val="0"/>
        <w:adjustRightInd w:val="0"/>
        <w:spacing w:line="200" w:lineRule="exact"/>
        <w:jc w:val="both"/>
        <w:rPr>
          <w:rFonts w:ascii="Cambria" w:hAnsi="Cambria"/>
          <w:color w:val="000000"/>
          <w:sz w:val="20"/>
          <w:szCs w:val="20"/>
        </w:rPr>
      </w:pPr>
      <w:r w:rsidRPr="00BD0A41">
        <w:rPr>
          <w:rFonts w:ascii="Cambria" w:hAnsi="Cambria"/>
          <w:b/>
          <w:bCs/>
          <w:color w:val="221F1F"/>
          <w:sz w:val="20"/>
          <w:szCs w:val="20"/>
        </w:rPr>
        <w:t>Dossier d’Appel d’Offres</w:t>
      </w:r>
    </w:p>
    <w:p w:rsidR="000B7A40" w:rsidRPr="00BD0A41" w:rsidRDefault="000B7A40" w:rsidP="000B7A40">
      <w:pPr>
        <w:widowControl w:val="0"/>
        <w:autoSpaceDE w:val="0"/>
        <w:autoSpaceDN w:val="0"/>
        <w:adjustRightInd w:val="0"/>
        <w:spacing w:line="220" w:lineRule="exact"/>
        <w:ind w:left="114" w:right="-98"/>
        <w:rPr>
          <w:rFonts w:ascii="Cambria" w:hAnsi="Cambria"/>
          <w:b/>
          <w:bCs/>
          <w:color w:val="221F1F"/>
          <w:sz w:val="20"/>
          <w:szCs w:val="20"/>
        </w:rPr>
      </w:pPr>
    </w:p>
    <w:p w:rsidR="000B7A40" w:rsidRPr="00BD0A41" w:rsidRDefault="000B7A40" w:rsidP="000B7A40">
      <w:pPr>
        <w:widowControl w:val="0"/>
        <w:autoSpaceDE w:val="0"/>
        <w:autoSpaceDN w:val="0"/>
        <w:adjustRightInd w:val="0"/>
        <w:spacing w:line="220" w:lineRule="exact"/>
        <w:ind w:left="114" w:right="-98"/>
        <w:rPr>
          <w:rFonts w:ascii="Cambria" w:hAnsi="Cambria"/>
          <w:color w:val="000000"/>
          <w:sz w:val="20"/>
          <w:szCs w:val="20"/>
        </w:rPr>
      </w:pPr>
      <w:r w:rsidRPr="00BD0A41">
        <w:rPr>
          <w:rFonts w:ascii="Cambria" w:hAnsi="Cambria"/>
          <w:b/>
          <w:bCs/>
          <w:color w:val="221F1F"/>
          <w:sz w:val="20"/>
          <w:szCs w:val="20"/>
        </w:rPr>
        <w:t>Article 8:Contenu du   Dossier  d’Appel d’Offres</w:t>
      </w:r>
    </w:p>
    <w:p w:rsidR="000B7A40" w:rsidRPr="00BD0A41" w:rsidRDefault="000B7A40" w:rsidP="000B7A40">
      <w:pPr>
        <w:widowControl w:val="0"/>
        <w:autoSpaceDE w:val="0"/>
        <w:autoSpaceDN w:val="0"/>
        <w:adjustRightInd w:val="0"/>
        <w:spacing w:before="14" w:line="140" w:lineRule="exact"/>
        <w:rPr>
          <w:rFonts w:ascii="Cambria" w:hAnsi="Cambria"/>
          <w:color w:val="000000"/>
          <w:sz w:val="20"/>
          <w:szCs w:val="20"/>
        </w:rPr>
      </w:pPr>
    </w:p>
    <w:p w:rsidR="000B7A40" w:rsidRPr="00BD0A41" w:rsidRDefault="000B7A40" w:rsidP="000B7A40">
      <w:pPr>
        <w:widowControl w:val="0"/>
        <w:autoSpaceDE w:val="0"/>
        <w:autoSpaceDN w:val="0"/>
        <w:adjustRightInd w:val="0"/>
        <w:spacing w:line="250" w:lineRule="auto"/>
        <w:ind w:left="624" w:right="-20" w:hanging="510"/>
        <w:jc w:val="both"/>
        <w:rPr>
          <w:rFonts w:ascii="Cambria" w:hAnsi="Cambria"/>
          <w:color w:val="000000"/>
          <w:sz w:val="20"/>
          <w:szCs w:val="20"/>
        </w:rPr>
      </w:pPr>
      <w:r w:rsidRPr="00BD0A41">
        <w:rPr>
          <w:rFonts w:ascii="Cambria" w:hAnsi="Cambria"/>
          <w:color w:val="221F1F"/>
          <w:sz w:val="20"/>
          <w:szCs w:val="20"/>
        </w:rPr>
        <w:t xml:space="preserve">8.1. Le Dossier d’Appel d’Offres décrit les travaux faisant l’objet du marché, fixe les procédures de consultation des entrepreneurs et précise les conditions du marché. Outre le(s)additif(s) </w:t>
      </w:r>
      <w:r w:rsidRPr="00BD0A41">
        <w:rPr>
          <w:rFonts w:ascii="Cambria" w:hAnsi="Cambria"/>
          <w:color w:val="221F1F"/>
          <w:spacing w:val="5"/>
          <w:sz w:val="20"/>
          <w:szCs w:val="20"/>
        </w:rPr>
        <w:t>publié(s</w:t>
      </w:r>
      <w:r w:rsidRPr="00BD0A41">
        <w:rPr>
          <w:rFonts w:ascii="Cambria" w:hAnsi="Cambria"/>
          <w:color w:val="221F1F"/>
          <w:sz w:val="20"/>
          <w:szCs w:val="20"/>
        </w:rPr>
        <w:t xml:space="preserve">)  </w:t>
      </w:r>
      <w:r w:rsidRPr="00BD0A41">
        <w:rPr>
          <w:rFonts w:ascii="Cambria" w:hAnsi="Cambria"/>
          <w:color w:val="221F1F"/>
          <w:spacing w:val="5"/>
          <w:sz w:val="20"/>
          <w:szCs w:val="20"/>
        </w:rPr>
        <w:t>conformémen</w:t>
      </w:r>
      <w:r w:rsidRPr="00BD0A41">
        <w:rPr>
          <w:rFonts w:ascii="Cambria" w:hAnsi="Cambria"/>
          <w:color w:val="221F1F"/>
          <w:sz w:val="20"/>
          <w:szCs w:val="20"/>
        </w:rPr>
        <w:t xml:space="preserve">t  à  </w:t>
      </w:r>
      <w:r w:rsidRPr="00BD0A41">
        <w:rPr>
          <w:rFonts w:ascii="Cambria" w:hAnsi="Cambria"/>
          <w:color w:val="221F1F"/>
          <w:spacing w:val="5"/>
          <w:sz w:val="20"/>
          <w:szCs w:val="20"/>
        </w:rPr>
        <w:t>l’articl</w:t>
      </w:r>
      <w:r w:rsidRPr="00BD0A41">
        <w:rPr>
          <w:rFonts w:ascii="Cambria" w:hAnsi="Cambria"/>
          <w:color w:val="221F1F"/>
          <w:sz w:val="20"/>
          <w:szCs w:val="20"/>
        </w:rPr>
        <w:t xml:space="preserve">e  </w:t>
      </w:r>
      <w:r w:rsidRPr="00BD0A41">
        <w:rPr>
          <w:rFonts w:ascii="Cambria" w:hAnsi="Cambria"/>
          <w:color w:val="221F1F"/>
          <w:spacing w:val="5"/>
          <w:sz w:val="20"/>
          <w:szCs w:val="20"/>
        </w:rPr>
        <w:t>1</w:t>
      </w:r>
      <w:r w:rsidRPr="00BD0A41">
        <w:rPr>
          <w:rFonts w:ascii="Cambria" w:hAnsi="Cambria"/>
          <w:color w:val="221F1F"/>
          <w:sz w:val="20"/>
          <w:szCs w:val="20"/>
        </w:rPr>
        <w:t xml:space="preserve">0  </w:t>
      </w:r>
      <w:r w:rsidRPr="00BD0A41">
        <w:rPr>
          <w:rFonts w:ascii="Cambria" w:hAnsi="Cambria"/>
          <w:color w:val="221F1F"/>
          <w:spacing w:val="5"/>
          <w:sz w:val="20"/>
          <w:szCs w:val="20"/>
        </w:rPr>
        <w:t xml:space="preserve">du </w:t>
      </w:r>
      <w:r w:rsidRPr="00BD0A41">
        <w:rPr>
          <w:rFonts w:ascii="Cambria" w:hAnsi="Cambria"/>
          <w:color w:val="221F1F"/>
          <w:sz w:val="20"/>
          <w:szCs w:val="20"/>
        </w:rPr>
        <w:t>RGAO, il comprend les principaux documents énumérés ci-après</w:t>
      </w:r>
    </w:p>
    <w:p w:rsidR="000B7A40" w:rsidRPr="00BD0A41" w:rsidRDefault="000B7A40" w:rsidP="000B7A40">
      <w:pPr>
        <w:widowControl w:val="0"/>
        <w:autoSpaceDE w:val="0"/>
        <w:autoSpaceDN w:val="0"/>
        <w:adjustRightInd w:val="0"/>
        <w:ind w:left="114" w:right="-144"/>
        <w:rPr>
          <w:rFonts w:ascii="Cambria" w:hAnsi="Cambria"/>
          <w:color w:val="000000"/>
          <w:sz w:val="20"/>
          <w:szCs w:val="20"/>
        </w:rPr>
      </w:pPr>
      <w:r w:rsidRPr="00BD0A41">
        <w:rPr>
          <w:rFonts w:ascii="Cambria" w:hAnsi="Cambria"/>
          <w:color w:val="221F1F"/>
          <w:sz w:val="20"/>
          <w:szCs w:val="20"/>
        </w:rPr>
        <w:t>a.  La lettre d’invitation à soumissionner (pour les Appels d’Offres Restreints);</w:t>
      </w:r>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b.  L’Avis d’Appel d’Offres (AAO);</w:t>
      </w:r>
    </w:p>
    <w:p w:rsidR="000B7A40" w:rsidRPr="00BD0A41" w:rsidRDefault="000B7A40" w:rsidP="000B7A40">
      <w:pPr>
        <w:widowControl w:val="0"/>
        <w:autoSpaceDE w:val="0"/>
        <w:autoSpaceDN w:val="0"/>
        <w:adjustRightInd w:val="0"/>
        <w:ind w:left="114" w:right="-164"/>
        <w:rPr>
          <w:rFonts w:ascii="Cambria" w:hAnsi="Cambria"/>
          <w:color w:val="000000"/>
          <w:sz w:val="20"/>
          <w:szCs w:val="20"/>
        </w:rPr>
      </w:pPr>
      <w:proofErr w:type="gramStart"/>
      <w:r w:rsidRPr="00BD0A41">
        <w:rPr>
          <w:rFonts w:ascii="Cambria" w:hAnsi="Cambria"/>
          <w:color w:val="221F1F"/>
          <w:sz w:val="20"/>
          <w:szCs w:val="20"/>
        </w:rPr>
        <w:t>c</w:t>
      </w:r>
      <w:proofErr w:type="gramEnd"/>
      <w:r w:rsidRPr="00BD0A41">
        <w:rPr>
          <w:rFonts w:ascii="Cambria" w:hAnsi="Cambria"/>
          <w:color w:val="221F1F"/>
          <w:sz w:val="20"/>
          <w:szCs w:val="20"/>
        </w:rPr>
        <w:t xml:space="preserve">.  </w:t>
      </w:r>
      <w:r w:rsidRPr="00BD0A41">
        <w:rPr>
          <w:rFonts w:ascii="Cambria" w:hAnsi="Cambria"/>
          <w:color w:val="221F1F"/>
          <w:spacing w:val="-14"/>
          <w:sz w:val="20"/>
          <w:szCs w:val="20"/>
        </w:rPr>
        <w:t xml:space="preserve"> Le  </w:t>
      </w:r>
      <w:r w:rsidRPr="00BD0A41">
        <w:rPr>
          <w:rFonts w:ascii="Cambria" w:hAnsi="Cambria"/>
          <w:color w:val="221F1F"/>
          <w:sz w:val="20"/>
          <w:szCs w:val="20"/>
        </w:rPr>
        <w:t>Règlement Général de l’Appel d’Offres (RGAO) ;</w:t>
      </w:r>
    </w:p>
    <w:p w:rsidR="000B7A40" w:rsidRPr="00BD0A41" w:rsidRDefault="000B7A40" w:rsidP="000B7A40">
      <w:pPr>
        <w:widowControl w:val="0"/>
        <w:tabs>
          <w:tab w:val="left" w:pos="1760"/>
          <w:tab w:val="left" w:pos="3000"/>
          <w:tab w:val="left" w:pos="3480"/>
          <w:tab w:val="left" w:pos="4380"/>
        </w:tabs>
        <w:autoSpaceDE w:val="0"/>
        <w:autoSpaceDN w:val="0"/>
        <w:adjustRightInd w:val="0"/>
        <w:ind w:right="-149"/>
        <w:rPr>
          <w:rFonts w:ascii="Cambria" w:hAnsi="Cambria"/>
          <w:color w:val="000000"/>
          <w:sz w:val="20"/>
          <w:szCs w:val="20"/>
        </w:rPr>
      </w:pPr>
      <w:proofErr w:type="gramStart"/>
      <w:r w:rsidRPr="00BD0A41">
        <w:rPr>
          <w:rFonts w:ascii="Cambria" w:hAnsi="Cambria"/>
          <w:color w:val="221F1F"/>
          <w:sz w:val="20"/>
          <w:szCs w:val="20"/>
        </w:rPr>
        <w:t>d</w:t>
      </w:r>
      <w:proofErr w:type="gramEnd"/>
      <w:r w:rsidRPr="00BD0A41">
        <w:rPr>
          <w:rFonts w:ascii="Cambria" w:hAnsi="Cambria"/>
          <w:color w:val="221F1F"/>
          <w:sz w:val="20"/>
          <w:szCs w:val="20"/>
        </w:rPr>
        <w:t xml:space="preserve">.   Le </w:t>
      </w:r>
      <w:r w:rsidRPr="00BD0A41">
        <w:rPr>
          <w:rFonts w:ascii="Cambria" w:hAnsi="Cambria"/>
          <w:color w:val="221F1F"/>
          <w:spacing w:val="5"/>
          <w:sz w:val="20"/>
          <w:szCs w:val="20"/>
        </w:rPr>
        <w:t>Règlemen</w:t>
      </w:r>
      <w:r w:rsidRPr="00BD0A41">
        <w:rPr>
          <w:rFonts w:ascii="Cambria" w:hAnsi="Cambria"/>
          <w:color w:val="221F1F"/>
          <w:sz w:val="20"/>
          <w:szCs w:val="20"/>
        </w:rPr>
        <w:t xml:space="preserve">t </w:t>
      </w:r>
      <w:r w:rsidRPr="00BD0A41">
        <w:rPr>
          <w:rFonts w:ascii="Cambria" w:hAnsi="Cambria"/>
          <w:color w:val="221F1F"/>
          <w:spacing w:val="5"/>
          <w:sz w:val="20"/>
          <w:szCs w:val="20"/>
        </w:rPr>
        <w:t>Particulie</w:t>
      </w:r>
      <w:r w:rsidRPr="00BD0A41">
        <w:rPr>
          <w:rFonts w:ascii="Cambria" w:hAnsi="Cambria"/>
          <w:color w:val="221F1F"/>
          <w:sz w:val="20"/>
          <w:szCs w:val="20"/>
        </w:rPr>
        <w:t xml:space="preserve">r </w:t>
      </w:r>
      <w:r w:rsidRPr="00BD0A41">
        <w:rPr>
          <w:rFonts w:ascii="Cambria" w:hAnsi="Cambria"/>
          <w:color w:val="221F1F"/>
          <w:spacing w:val="5"/>
          <w:sz w:val="20"/>
          <w:szCs w:val="20"/>
        </w:rPr>
        <w:t>d</w:t>
      </w:r>
      <w:r w:rsidRPr="00BD0A41">
        <w:rPr>
          <w:rFonts w:ascii="Cambria" w:hAnsi="Cambria"/>
          <w:color w:val="221F1F"/>
          <w:sz w:val="20"/>
          <w:szCs w:val="20"/>
        </w:rPr>
        <w:t>e</w:t>
      </w:r>
      <w:r w:rsidRPr="00BD0A41">
        <w:rPr>
          <w:rFonts w:ascii="Cambria" w:hAnsi="Cambria"/>
          <w:color w:val="221F1F"/>
          <w:sz w:val="20"/>
          <w:szCs w:val="20"/>
        </w:rPr>
        <w:tab/>
      </w:r>
      <w:r w:rsidRPr="00BD0A41">
        <w:rPr>
          <w:rFonts w:ascii="Cambria" w:hAnsi="Cambria"/>
          <w:color w:val="221F1F"/>
          <w:spacing w:val="5"/>
          <w:sz w:val="20"/>
          <w:szCs w:val="20"/>
        </w:rPr>
        <w:t>l’Appe</w:t>
      </w:r>
      <w:r w:rsidRPr="00BD0A41">
        <w:rPr>
          <w:rFonts w:ascii="Cambria" w:hAnsi="Cambria"/>
          <w:color w:val="221F1F"/>
          <w:sz w:val="20"/>
          <w:szCs w:val="20"/>
        </w:rPr>
        <w:t>l</w:t>
      </w:r>
      <w:r w:rsidRPr="00BD0A41">
        <w:rPr>
          <w:rFonts w:ascii="Cambria" w:hAnsi="Cambria"/>
          <w:color w:val="221F1F"/>
          <w:sz w:val="20"/>
          <w:szCs w:val="20"/>
        </w:rPr>
        <w:tab/>
      </w:r>
      <w:r w:rsidRPr="00BD0A41">
        <w:rPr>
          <w:rFonts w:ascii="Cambria" w:hAnsi="Cambria"/>
          <w:color w:val="221F1F"/>
          <w:spacing w:val="5"/>
          <w:sz w:val="20"/>
          <w:szCs w:val="20"/>
        </w:rPr>
        <w:t xml:space="preserve">d’Offres </w:t>
      </w:r>
      <w:r w:rsidRPr="00BD0A41">
        <w:rPr>
          <w:rFonts w:ascii="Cambria" w:hAnsi="Cambria"/>
          <w:color w:val="221F1F"/>
          <w:sz w:val="20"/>
          <w:szCs w:val="20"/>
        </w:rPr>
        <w:t>(RPAO);</w:t>
      </w:r>
    </w:p>
    <w:p w:rsidR="000B7A40" w:rsidRPr="00BD0A41" w:rsidRDefault="000B7A40" w:rsidP="000B7A40">
      <w:pPr>
        <w:widowControl w:val="0"/>
        <w:autoSpaceDE w:val="0"/>
        <w:autoSpaceDN w:val="0"/>
        <w:adjustRightInd w:val="0"/>
        <w:ind w:left="114" w:right="-144"/>
        <w:rPr>
          <w:rFonts w:ascii="Cambria" w:hAnsi="Cambria"/>
          <w:color w:val="000000"/>
          <w:sz w:val="20"/>
          <w:szCs w:val="20"/>
        </w:rPr>
      </w:pPr>
      <w:r w:rsidRPr="00BD0A41">
        <w:rPr>
          <w:rFonts w:ascii="Cambria" w:hAnsi="Cambria"/>
          <w:color w:val="221F1F"/>
          <w:sz w:val="20"/>
          <w:szCs w:val="20"/>
        </w:rPr>
        <w:t xml:space="preserve">e.  </w:t>
      </w:r>
      <w:r w:rsidRPr="00BD0A41">
        <w:rPr>
          <w:rFonts w:ascii="Cambria" w:hAnsi="Cambria"/>
          <w:color w:val="221F1F"/>
          <w:spacing w:val="-26"/>
          <w:sz w:val="20"/>
          <w:szCs w:val="20"/>
        </w:rPr>
        <w:t xml:space="preserve"> Le   </w:t>
      </w:r>
      <w:r w:rsidRPr="00BD0A41">
        <w:rPr>
          <w:rFonts w:ascii="Cambria" w:hAnsi="Cambria"/>
          <w:color w:val="221F1F"/>
          <w:sz w:val="20"/>
          <w:szCs w:val="20"/>
        </w:rPr>
        <w:t>Cahier des Clauses Administratives Particulières (CCAP);</w:t>
      </w:r>
    </w:p>
    <w:p w:rsidR="000B7A40" w:rsidRPr="00BD0A41" w:rsidRDefault="000B7A40" w:rsidP="000B7A40">
      <w:pPr>
        <w:widowControl w:val="0"/>
        <w:tabs>
          <w:tab w:val="left" w:pos="440"/>
        </w:tabs>
        <w:autoSpaceDE w:val="0"/>
        <w:autoSpaceDN w:val="0"/>
        <w:adjustRightInd w:val="0"/>
        <w:ind w:left="114" w:right="-144"/>
        <w:rPr>
          <w:rFonts w:ascii="Cambria" w:hAnsi="Cambria"/>
          <w:color w:val="000000"/>
          <w:sz w:val="20"/>
          <w:szCs w:val="20"/>
        </w:rPr>
      </w:pPr>
      <w:r w:rsidRPr="00BD0A41">
        <w:rPr>
          <w:rFonts w:ascii="Cambria" w:hAnsi="Cambria"/>
          <w:color w:val="221F1F"/>
          <w:sz w:val="20"/>
          <w:szCs w:val="20"/>
        </w:rPr>
        <w:t>f.</w:t>
      </w:r>
      <w:r w:rsidRPr="00BD0A41">
        <w:rPr>
          <w:rFonts w:ascii="Cambria" w:hAnsi="Cambria"/>
          <w:color w:val="221F1F"/>
          <w:sz w:val="20"/>
          <w:szCs w:val="20"/>
        </w:rPr>
        <w:tab/>
        <w:t>Le Cahier des Clauses Techniques Particulières (CCTP);</w:t>
      </w:r>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g.  Le cadre du Bordereau des Prix unitaires;</w:t>
      </w:r>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h.  Le cadre du Détail quantitatif et estimatif;</w:t>
      </w:r>
    </w:p>
    <w:p w:rsidR="000B7A40" w:rsidRPr="00BD0A41" w:rsidRDefault="000B7A40" w:rsidP="000B7A40">
      <w:pPr>
        <w:widowControl w:val="0"/>
        <w:tabs>
          <w:tab w:val="left" w:pos="440"/>
        </w:tabs>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i.</w:t>
      </w:r>
      <w:r w:rsidRPr="00BD0A41">
        <w:rPr>
          <w:rFonts w:ascii="Cambria" w:hAnsi="Cambria"/>
          <w:color w:val="221F1F"/>
          <w:sz w:val="20"/>
          <w:szCs w:val="20"/>
        </w:rPr>
        <w:tab/>
        <w:t>Le cadre du Sous-détail des Prix unitaires;</w:t>
      </w:r>
    </w:p>
    <w:p w:rsidR="000B7A40" w:rsidRPr="00BD0A41" w:rsidRDefault="000B7A40" w:rsidP="000B7A40">
      <w:pPr>
        <w:widowControl w:val="0"/>
        <w:tabs>
          <w:tab w:val="left" w:pos="440"/>
        </w:tabs>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j.</w:t>
      </w:r>
      <w:r w:rsidRPr="00BD0A41">
        <w:rPr>
          <w:rFonts w:ascii="Cambria" w:hAnsi="Cambria"/>
          <w:color w:val="221F1F"/>
          <w:sz w:val="20"/>
          <w:szCs w:val="20"/>
        </w:rPr>
        <w:tab/>
        <w:t>Le cadre du planning d’exécution;</w:t>
      </w:r>
    </w:p>
    <w:p w:rsidR="000B7A40" w:rsidRPr="00BD0A41" w:rsidRDefault="000B7A40" w:rsidP="000B7A40">
      <w:pPr>
        <w:widowControl w:val="0"/>
        <w:autoSpaceDE w:val="0"/>
        <w:autoSpaceDN w:val="0"/>
        <w:adjustRightInd w:val="0"/>
        <w:ind w:left="454" w:right="-144" w:hanging="340"/>
        <w:rPr>
          <w:rFonts w:ascii="Cambria" w:hAnsi="Cambria"/>
          <w:color w:val="000000"/>
          <w:sz w:val="20"/>
          <w:szCs w:val="20"/>
        </w:rPr>
      </w:pPr>
      <w:r w:rsidRPr="00BD0A41">
        <w:rPr>
          <w:rFonts w:ascii="Cambria" w:hAnsi="Cambria"/>
          <w:color w:val="221F1F"/>
          <w:sz w:val="20"/>
          <w:szCs w:val="20"/>
        </w:rPr>
        <w:t xml:space="preserve">k.  </w:t>
      </w:r>
      <w:r w:rsidRPr="00BD0A41">
        <w:rPr>
          <w:rFonts w:ascii="Cambria" w:hAnsi="Cambria"/>
          <w:color w:val="221F1F"/>
          <w:spacing w:val="-14"/>
          <w:sz w:val="20"/>
          <w:szCs w:val="20"/>
        </w:rPr>
        <w:t xml:space="preserve"> Les  d</w:t>
      </w:r>
      <w:r w:rsidRPr="00BD0A41">
        <w:rPr>
          <w:rFonts w:ascii="Cambria" w:hAnsi="Cambria"/>
          <w:color w:val="221F1F"/>
          <w:sz w:val="20"/>
          <w:szCs w:val="20"/>
        </w:rPr>
        <w:t>ocuments  graphiques  et  autres  éléments  du dossier technique;</w:t>
      </w:r>
    </w:p>
    <w:p w:rsidR="000B7A40" w:rsidRPr="00BD0A41" w:rsidRDefault="000B7A40" w:rsidP="000B7A40">
      <w:pPr>
        <w:widowControl w:val="0"/>
        <w:tabs>
          <w:tab w:val="left" w:pos="440"/>
        </w:tabs>
        <w:autoSpaceDE w:val="0"/>
        <w:autoSpaceDN w:val="0"/>
        <w:adjustRightInd w:val="0"/>
        <w:ind w:left="454" w:right="-144" w:hanging="340"/>
        <w:rPr>
          <w:rFonts w:ascii="Cambria" w:hAnsi="Cambria"/>
          <w:color w:val="000000"/>
          <w:sz w:val="20"/>
          <w:szCs w:val="20"/>
        </w:rPr>
      </w:pPr>
      <w:proofErr w:type="gramStart"/>
      <w:r w:rsidRPr="00BD0A41">
        <w:rPr>
          <w:rFonts w:ascii="Cambria" w:hAnsi="Cambria"/>
          <w:color w:val="221F1F"/>
          <w:sz w:val="20"/>
          <w:szCs w:val="20"/>
        </w:rPr>
        <w:t>l</w:t>
      </w:r>
      <w:proofErr w:type="gramEnd"/>
      <w:r w:rsidRPr="00BD0A41">
        <w:rPr>
          <w:rFonts w:ascii="Cambria" w:hAnsi="Cambria"/>
          <w:color w:val="221F1F"/>
          <w:sz w:val="20"/>
          <w:szCs w:val="20"/>
        </w:rPr>
        <w:t>.</w:t>
      </w:r>
      <w:r w:rsidRPr="00BD0A41">
        <w:rPr>
          <w:rFonts w:ascii="Cambria" w:hAnsi="Cambria"/>
          <w:color w:val="221F1F"/>
          <w:sz w:val="20"/>
          <w:szCs w:val="20"/>
        </w:rPr>
        <w:tab/>
        <w:t>Les  Modèles de fiches de présentation du matériel, personnel et références;</w:t>
      </w:r>
    </w:p>
    <w:p w:rsidR="000B7A40" w:rsidRPr="00BD0A41" w:rsidRDefault="000B7A40" w:rsidP="000B7A40">
      <w:pPr>
        <w:widowControl w:val="0"/>
        <w:autoSpaceDE w:val="0"/>
        <w:autoSpaceDN w:val="0"/>
        <w:adjustRightInd w:val="0"/>
        <w:ind w:left="114" w:right="-20"/>
        <w:rPr>
          <w:rFonts w:ascii="Cambria" w:hAnsi="Cambria"/>
          <w:color w:val="000000"/>
          <w:sz w:val="20"/>
          <w:szCs w:val="20"/>
        </w:rPr>
      </w:pPr>
      <w:proofErr w:type="gramStart"/>
      <w:r w:rsidRPr="00BD0A41">
        <w:rPr>
          <w:rFonts w:ascii="Cambria" w:hAnsi="Cambria"/>
          <w:color w:val="221F1F"/>
          <w:sz w:val="20"/>
          <w:szCs w:val="20"/>
        </w:rPr>
        <w:t>m</w:t>
      </w:r>
      <w:proofErr w:type="gramEnd"/>
      <w:r w:rsidRPr="00BD0A41">
        <w:rPr>
          <w:rFonts w:ascii="Cambria" w:hAnsi="Cambria"/>
          <w:color w:val="221F1F"/>
          <w:sz w:val="20"/>
          <w:szCs w:val="20"/>
        </w:rPr>
        <w:t xml:space="preserve">. </w:t>
      </w:r>
      <w:r w:rsidRPr="00BD0A41">
        <w:rPr>
          <w:rFonts w:ascii="Cambria" w:hAnsi="Cambria"/>
          <w:color w:val="221F1F"/>
          <w:spacing w:val="-26"/>
          <w:sz w:val="20"/>
          <w:szCs w:val="20"/>
        </w:rPr>
        <w:t xml:space="preserve"> Le   </w:t>
      </w:r>
      <w:r w:rsidRPr="00BD0A41">
        <w:rPr>
          <w:rFonts w:ascii="Cambria" w:hAnsi="Cambria"/>
          <w:color w:val="221F1F"/>
          <w:sz w:val="20"/>
          <w:szCs w:val="20"/>
        </w:rPr>
        <w:t>Modèle de lettre de soumission;</w:t>
      </w:r>
    </w:p>
    <w:p w:rsidR="000B7A40" w:rsidRPr="00BD0A41" w:rsidRDefault="000B7A40" w:rsidP="000B7A40">
      <w:pPr>
        <w:widowControl w:val="0"/>
        <w:autoSpaceDE w:val="0"/>
        <w:autoSpaceDN w:val="0"/>
        <w:adjustRightInd w:val="0"/>
        <w:ind w:left="114" w:right="-20"/>
        <w:rPr>
          <w:rFonts w:ascii="Cambria" w:hAnsi="Cambria"/>
          <w:color w:val="000000"/>
          <w:sz w:val="20"/>
          <w:szCs w:val="20"/>
        </w:rPr>
      </w:pPr>
      <w:proofErr w:type="gramStart"/>
      <w:r w:rsidRPr="00BD0A41">
        <w:rPr>
          <w:rFonts w:ascii="Cambria" w:hAnsi="Cambria"/>
          <w:color w:val="221F1F"/>
          <w:sz w:val="20"/>
          <w:szCs w:val="20"/>
        </w:rPr>
        <w:t>n</w:t>
      </w:r>
      <w:proofErr w:type="gramEnd"/>
      <w:r w:rsidRPr="00BD0A41">
        <w:rPr>
          <w:rFonts w:ascii="Cambria" w:hAnsi="Cambria"/>
          <w:color w:val="221F1F"/>
          <w:sz w:val="20"/>
          <w:szCs w:val="20"/>
        </w:rPr>
        <w:t xml:space="preserve">.  </w:t>
      </w:r>
      <w:r w:rsidRPr="00BD0A41">
        <w:rPr>
          <w:rFonts w:ascii="Cambria" w:hAnsi="Cambria"/>
          <w:color w:val="221F1F"/>
          <w:spacing w:val="-26"/>
          <w:sz w:val="20"/>
          <w:szCs w:val="20"/>
        </w:rPr>
        <w:t xml:space="preserve"> Le    </w:t>
      </w:r>
      <w:r w:rsidRPr="00BD0A41">
        <w:rPr>
          <w:rFonts w:ascii="Cambria" w:hAnsi="Cambria"/>
          <w:color w:val="221F1F"/>
          <w:sz w:val="20"/>
          <w:szCs w:val="20"/>
        </w:rPr>
        <w:t>Modèle de caution de soumission;</w:t>
      </w:r>
    </w:p>
    <w:p w:rsidR="000B7A40" w:rsidRPr="00BD0A41" w:rsidRDefault="000B7A40" w:rsidP="000B7A40">
      <w:pPr>
        <w:widowControl w:val="0"/>
        <w:autoSpaceDE w:val="0"/>
        <w:autoSpaceDN w:val="0"/>
        <w:adjustRightInd w:val="0"/>
        <w:ind w:left="114" w:right="-20"/>
        <w:rPr>
          <w:rFonts w:ascii="Cambria" w:hAnsi="Cambria"/>
          <w:color w:val="000000"/>
          <w:sz w:val="20"/>
          <w:szCs w:val="20"/>
        </w:rPr>
      </w:pPr>
      <w:proofErr w:type="gramStart"/>
      <w:r w:rsidRPr="00BD0A41">
        <w:rPr>
          <w:rFonts w:ascii="Cambria" w:hAnsi="Cambria"/>
          <w:color w:val="221F1F"/>
          <w:sz w:val="20"/>
          <w:szCs w:val="20"/>
        </w:rPr>
        <w:t>o</w:t>
      </w:r>
      <w:proofErr w:type="gramEnd"/>
      <w:r w:rsidRPr="00BD0A41">
        <w:rPr>
          <w:rFonts w:ascii="Cambria" w:hAnsi="Cambria"/>
          <w:color w:val="221F1F"/>
          <w:sz w:val="20"/>
          <w:szCs w:val="20"/>
        </w:rPr>
        <w:t xml:space="preserve">.  </w:t>
      </w:r>
      <w:r w:rsidRPr="00BD0A41">
        <w:rPr>
          <w:rFonts w:ascii="Cambria" w:hAnsi="Cambria"/>
          <w:color w:val="221F1F"/>
          <w:spacing w:val="-26"/>
          <w:sz w:val="20"/>
          <w:szCs w:val="20"/>
        </w:rPr>
        <w:t xml:space="preserve"> Le    </w:t>
      </w:r>
      <w:r w:rsidRPr="00BD0A41">
        <w:rPr>
          <w:rFonts w:ascii="Cambria" w:hAnsi="Cambria"/>
          <w:color w:val="221F1F"/>
          <w:sz w:val="20"/>
          <w:szCs w:val="20"/>
        </w:rPr>
        <w:t>Modèle de cautionnement définitif;</w:t>
      </w:r>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 xml:space="preserve">p.  </w:t>
      </w:r>
      <w:r w:rsidRPr="00BD0A41">
        <w:rPr>
          <w:rFonts w:ascii="Cambria" w:hAnsi="Cambria"/>
          <w:color w:val="221F1F"/>
          <w:spacing w:val="-26"/>
          <w:sz w:val="20"/>
          <w:szCs w:val="20"/>
        </w:rPr>
        <w:t xml:space="preserve"> Le     </w:t>
      </w:r>
      <w:r w:rsidRPr="00BD0A41">
        <w:rPr>
          <w:rFonts w:ascii="Cambria" w:hAnsi="Cambria"/>
          <w:color w:val="221F1F"/>
          <w:sz w:val="20"/>
          <w:szCs w:val="20"/>
        </w:rPr>
        <w:t>Modèle de caution d’avance de démarrage;</w:t>
      </w:r>
    </w:p>
    <w:p w:rsidR="000B7A40" w:rsidRPr="00BD0A41" w:rsidRDefault="000B7A40" w:rsidP="000B7A40">
      <w:pPr>
        <w:widowControl w:val="0"/>
        <w:autoSpaceDE w:val="0"/>
        <w:autoSpaceDN w:val="0"/>
        <w:adjustRightInd w:val="0"/>
        <w:spacing w:line="250" w:lineRule="auto"/>
        <w:ind w:left="454" w:right="-144" w:hanging="340"/>
        <w:rPr>
          <w:rFonts w:ascii="Cambria" w:hAnsi="Cambria"/>
          <w:color w:val="000000"/>
          <w:sz w:val="20"/>
          <w:szCs w:val="20"/>
        </w:rPr>
      </w:pPr>
      <w:proofErr w:type="gramStart"/>
      <w:r w:rsidRPr="00BD0A41">
        <w:rPr>
          <w:rFonts w:ascii="Cambria" w:hAnsi="Cambria"/>
          <w:color w:val="221F1F"/>
          <w:sz w:val="20"/>
          <w:szCs w:val="20"/>
        </w:rPr>
        <w:t>q</w:t>
      </w:r>
      <w:proofErr w:type="gramEnd"/>
      <w:r w:rsidRPr="00BD0A41">
        <w:rPr>
          <w:rFonts w:ascii="Cambria" w:hAnsi="Cambria"/>
          <w:color w:val="221F1F"/>
          <w:sz w:val="20"/>
          <w:szCs w:val="20"/>
        </w:rPr>
        <w:t xml:space="preserve">.  </w:t>
      </w:r>
      <w:r w:rsidRPr="00BD0A41">
        <w:rPr>
          <w:rFonts w:ascii="Cambria" w:hAnsi="Cambria"/>
          <w:color w:val="221F1F"/>
          <w:spacing w:val="-26"/>
          <w:sz w:val="20"/>
          <w:szCs w:val="20"/>
        </w:rPr>
        <w:t xml:space="preserve"> Le    </w:t>
      </w:r>
      <w:r w:rsidRPr="00BD0A41">
        <w:rPr>
          <w:rFonts w:ascii="Cambria" w:hAnsi="Cambria"/>
          <w:color w:val="221F1F"/>
          <w:sz w:val="20"/>
          <w:szCs w:val="20"/>
        </w:rPr>
        <w:t>Modèle de caution de retenue de garantie en remplacement de la retenue de garantie;</w:t>
      </w:r>
    </w:p>
    <w:p w:rsidR="000B7A40" w:rsidRPr="00BD0A41" w:rsidRDefault="000B7A40" w:rsidP="000B7A40">
      <w:pPr>
        <w:widowControl w:val="0"/>
        <w:tabs>
          <w:tab w:val="left" w:pos="440"/>
        </w:tabs>
        <w:autoSpaceDE w:val="0"/>
        <w:autoSpaceDN w:val="0"/>
        <w:adjustRightInd w:val="0"/>
        <w:ind w:left="114" w:right="-20"/>
        <w:rPr>
          <w:rFonts w:ascii="Cambria" w:hAnsi="Cambria"/>
          <w:color w:val="000000"/>
          <w:sz w:val="20"/>
          <w:szCs w:val="20"/>
        </w:rPr>
      </w:pPr>
      <w:proofErr w:type="gramStart"/>
      <w:r w:rsidRPr="00BD0A41">
        <w:rPr>
          <w:rFonts w:ascii="Cambria" w:hAnsi="Cambria"/>
          <w:color w:val="221F1F"/>
          <w:sz w:val="20"/>
          <w:szCs w:val="20"/>
        </w:rPr>
        <w:t>r</w:t>
      </w:r>
      <w:proofErr w:type="gramEnd"/>
      <w:r w:rsidRPr="00BD0A41">
        <w:rPr>
          <w:rFonts w:ascii="Cambria" w:hAnsi="Cambria"/>
          <w:color w:val="221F1F"/>
          <w:sz w:val="20"/>
          <w:szCs w:val="20"/>
        </w:rPr>
        <w:t>.</w:t>
      </w:r>
      <w:r w:rsidRPr="00BD0A41">
        <w:rPr>
          <w:rFonts w:ascii="Cambria" w:hAnsi="Cambria"/>
          <w:color w:val="221F1F"/>
          <w:sz w:val="20"/>
          <w:szCs w:val="20"/>
        </w:rPr>
        <w:tab/>
        <w:t>Le  Modèle de marché;</w:t>
      </w:r>
    </w:p>
    <w:p w:rsidR="000B7A40" w:rsidRPr="00BD0A41" w:rsidRDefault="000B7A40" w:rsidP="000B7A40">
      <w:pPr>
        <w:widowControl w:val="0"/>
        <w:autoSpaceDE w:val="0"/>
        <w:autoSpaceDN w:val="0"/>
        <w:adjustRightInd w:val="0"/>
        <w:ind w:left="114" w:right="-20"/>
        <w:rPr>
          <w:rFonts w:ascii="Cambria" w:hAnsi="Cambria"/>
          <w:color w:val="000000"/>
          <w:sz w:val="20"/>
          <w:szCs w:val="20"/>
        </w:rPr>
      </w:pPr>
      <w:proofErr w:type="gramStart"/>
      <w:r w:rsidRPr="00BD0A41">
        <w:rPr>
          <w:rFonts w:ascii="Cambria" w:hAnsi="Cambria"/>
          <w:color w:val="221F1F"/>
          <w:sz w:val="20"/>
          <w:szCs w:val="20"/>
        </w:rPr>
        <w:t>s</w:t>
      </w:r>
      <w:proofErr w:type="gramEnd"/>
      <w:r w:rsidRPr="00BD0A41">
        <w:rPr>
          <w:rFonts w:ascii="Cambria" w:hAnsi="Cambria"/>
          <w:color w:val="221F1F"/>
          <w:sz w:val="20"/>
          <w:szCs w:val="20"/>
        </w:rPr>
        <w:t xml:space="preserve">.  </w:t>
      </w:r>
      <w:r w:rsidRPr="00BD0A41">
        <w:rPr>
          <w:rFonts w:ascii="Cambria" w:hAnsi="Cambria"/>
          <w:color w:val="221F1F"/>
          <w:spacing w:val="-14"/>
          <w:sz w:val="20"/>
          <w:szCs w:val="20"/>
        </w:rPr>
        <w:t xml:space="preserve"> Le  </w:t>
      </w:r>
      <w:r w:rsidRPr="00BD0A41">
        <w:rPr>
          <w:rFonts w:ascii="Cambria" w:hAnsi="Cambria"/>
          <w:color w:val="221F1F"/>
          <w:sz w:val="20"/>
          <w:szCs w:val="20"/>
        </w:rPr>
        <w:t>Formulaire relatif aux études préalables;</w:t>
      </w:r>
    </w:p>
    <w:p w:rsidR="000B7A40" w:rsidRPr="00BD0A41" w:rsidRDefault="000B7A40" w:rsidP="000B7A40">
      <w:pPr>
        <w:widowControl w:val="0"/>
        <w:tabs>
          <w:tab w:val="left" w:pos="440"/>
        </w:tabs>
        <w:autoSpaceDE w:val="0"/>
        <w:autoSpaceDN w:val="0"/>
        <w:adjustRightInd w:val="0"/>
        <w:ind w:left="114" w:right="-144"/>
        <w:rPr>
          <w:rFonts w:ascii="Cambria" w:hAnsi="Cambria"/>
          <w:color w:val="221F1F"/>
          <w:spacing w:val="3"/>
          <w:sz w:val="20"/>
          <w:szCs w:val="20"/>
        </w:rPr>
      </w:pPr>
      <w:r w:rsidRPr="00BD0A41">
        <w:rPr>
          <w:rFonts w:ascii="Cambria" w:hAnsi="Cambria"/>
          <w:color w:val="221F1F"/>
          <w:sz w:val="20"/>
          <w:szCs w:val="20"/>
        </w:rPr>
        <w:t>t.</w:t>
      </w:r>
      <w:r w:rsidRPr="00BD0A41">
        <w:rPr>
          <w:rFonts w:ascii="Cambria" w:hAnsi="Cambria"/>
          <w:color w:val="221F1F"/>
          <w:sz w:val="20"/>
          <w:szCs w:val="20"/>
        </w:rPr>
        <w:tab/>
        <w:t xml:space="preserve">La liste des banques et organismes financiers de 1er rang agréés par le ministre en charge </w:t>
      </w:r>
      <w:r w:rsidRPr="00BD0A41">
        <w:rPr>
          <w:rFonts w:ascii="Cambria" w:hAnsi="Cambria"/>
          <w:color w:val="221F1F"/>
          <w:spacing w:val="3"/>
          <w:sz w:val="20"/>
          <w:szCs w:val="20"/>
        </w:rPr>
        <w:t>des finances autorisés à émettre des cautions.</w:t>
      </w:r>
    </w:p>
    <w:p w:rsidR="000B7A40" w:rsidRPr="00BD0A41" w:rsidRDefault="000B7A40" w:rsidP="000B7A40">
      <w:pPr>
        <w:widowControl w:val="0"/>
        <w:tabs>
          <w:tab w:val="left" w:pos="440"/>
        </w:tabs>
        <w:autoSpaceDE w:val="0"/>
        <w:autoSpaceDN w:val="0"/>
        <w:adjustRightInd w:val="0"/>
        <w:ind w:left="114" w:right="-144"/>
        <w:rPr>
          <w:rFonts w:ascii="Cambria" w:hAnsi="Cambria"/>
          <w:color w:val="221F1F"/>
          <w:spacing w:val="3"/>
          <w:sz w:val="20"/>
          <w:szCs w:val="20"/>
        </w:rPr>
      </w:pPr>
    </w:p>
    <w:p w:rsidR="000B7A40" w:rsidRPr="00BD0A41" w:rsidRDefault="000B7A40" w:rsidP="000B7A40">
      <w:pPr>
        <w:widowControl w:val="0"/>
        <w:autoSpaceDE w:val="0"/>
        <w:autoSpaceDN w:val="0"/>
        <w:adjustRightInd w:val="0"/>
        <w:ind w:right="-34"/>
        <w:jc w:val="both"/>
        <w:rPr>
          <w:rFonts w:ascii="Cambria" w:hAnsi="Cambria"/>
          <w:color w:val="221F1F"/>
          <w:sz w:val="20"/>
          <w:szCs w:val="20"/>
        </w:rPr>
      </w:pPr>
      <w:r w:rsidRPr="00BD0A41">
        <w:rPr>
          <w:rFonts w:ascii="Cambria" w:hAnsi="Cambria"/>
          <w:color w:val="221F1F"/>
          <w:spacing w:val="3"/>
          <w:sz w:val="20"/>
          <w:szCs w:val="20"/>
        </w:rPr>
        <w:t xml:space="preserve">8.2.  Le  Soumissionnaire  doit  examiner  l’ensemble des règlements, formulaires, conditions et spécifications contenus dans le DAO. Il lui appartient   de   fournir   tous   les   renseignements demandés et de préparer une offre conforme à tous égards audit dossier. Toute carence </w:t>
      </w:r>
      <w:r w:rsidRPr="00BD0A41">
        <w:rPr>
          <w:rFonts w:ascii="Cambria" w:hAnsi="Cambria"/>
          <w:color w:val="221F1F"/>
          <w:sz w:val="20"/>
          <w:szCs w:val="20"/>
        </w:rPr>
        <w:t>peut entraîner le rejet de son offre.</w:t>
      </w:r>
    </w:p>
    <w:p w:rsidR="000B7A40" w:rsidRPr="00BD0A41" w:rsidRDefault="000B7A40" w:rsidP="000B7A40">
      <w:pPr>
        <w:widowControl w:val="0"/>
        <w:autoSpaceDE w:val="0"/>
        <w:autoSpaceDN w:val="0"/>
        <w:adjustRightInd w:val="0"/>
        <w:spacing w:line="220" w:lineRule="exact"/>
        <w:ind w:right="-34"/>
        <w:rPr>
          <w:rFonts w:ascii="Cambria" w:hAnsi="Cambria"/>
          <w:color w:val="000000"/>
          <w:sz w:val="20"/>
          <w:szCs w:val="20"/>
        </w:rPr>
      </w:pPr>
    </w:p>
    <w:p w:rsidR="000B7A40" w:rsidRPr="00BD0A41" w:rsidRDefault="000B7A40" w:rsidP="000B7A40">
      <w:pPr>
        <w:widowControl w:val="0"/>
        <w:autoSpaceDE w:val="0"/>
        <w:autoSpaceDN w:val="0"/>
        <w:adjustRightInd w:val="0"/>
        <w:spacing w:line="250" w:lineRule="auto"/>
        <w:ind w:left="1077" w:right="-34" w:hanging="1077"/>
        <w:rPr>
          <w:rFonts w:ascii="Cambria" w:hAnsi="Cambria"/>
          <w:color w:val="000000"/>
          <w:sz w:val="20"/>
          <w:szCs w:val="20"/>
        </w:rPr>
      </w:pPr>
      <w:r w:rsidRPr="00BD0A41">
        <w:rPr>
          <w:rFonts w:ascii="Cambria" w:hAnsi="Cambria"/>
          <w:b/>
          <w:bCs/>
          <w:color w:val="221F1F"/>
          <w:sz w:val="20"/>
          <w:szCs w:val="20"/>
        </w:rPr>
        <w:t>Article9:Eclaircissements apportés au Dossier  d’Appel d’Offres et recours</w:t>
      </w:r>
    </w:p>
    <w:p w:rsidR="000B7A40" w:rsidRPr="00BD0A41" w:rsidRDefault="000B7A40" w:rsidP="000B7A40">
      <w:pPr>
        <w:widowControl w:val="0"/>
        <w:tabs>
          <w:tab w:val="left" w:pos="2420"/>
          <w:tab w:val="left" w:pos="2940"/>
          <w:tab w:val="left" w:pos="3320"/>
          <w:tab w:val="left" w:pos="4300"/>
        </w:tabs>
        <w:autoSpaceDE w:val="0"/>
        <w:autoSpaceDN w:val="0"/>
        <w:adjustRightInd w:val="0"/>
        <w:spacing w:line="250" w:lineRule="auto"/>
        <w:ind w:left="510" w:right="90" w:hanging="510"/>
        <w:jc w:val="both"/>
        <w:rPr>
          <w:rFonts w:ascii="Cambria" w:hAnsi="Cambria"/>
          <w:color w:val="000000"/>
          <w:sz w:val="20"/>
          <w:szCs w:val="20"/>
        </w:rPr>
      </w:pPr>
      <w:r w:rsidRPr="00BD0A41">
        <w:rPr>
          <w:rFonts w:ascii="Cambria" w:hAnsi="Cambria"/>
          <w:color w:val="221F1F"/>
          <w:sz w:val="20"/>
          <w:szCs w:val="20"/>
        </w:rPr>
        <w:t xml:space="preserve">9.1. </w:t>
      </w:r>
      <w:r w:rsidRPr="00BD0A41">
        <w:rPr>
          <w:rFonts w:ascii="Cambria" w:hAnsi="Cambria"/>
          <w:color w:val="221F1F"/>
          <w:spacing w:val="3"/>
          <w:sz w:val="20"/>
          <w:szCs w:val="20"/>
        </w:rPr>
        <w:t>Tou</w:t>
      </w:r>
      <w:r w:rsidRPr="00BD0A41">
        <w:rPr>
          <w:rFonts w:ascii="Cambria" w:hAnsi="Cambria"/>
          <w:color w:val="221F1F"/>
          <w:sz w:val="20"/>
          <w:szCs w:val="20"/>
        </w:rPr>
        <w:t xml:space="preserve">t </w:t>
      </w:r>
      <w:r w:rsidRPr="00BD0A41">
        <w:rPr>
          <w:rFonts w:ascii="Cambria" w:hAnsi="Cambria"/>
          <w:color w:val="221F1F"/>
          <w:spacing w:val="3"/>
          <w:sz w:val="20"/>
          <w:szCs w:val="20"/>
        </w:rPr>
        <w:t>soumissionnair</w:t>
      </w:r>
      <w:r w:rsidRPr="00BD0A41">
        <w:rPr>
          <w:rFonts w:ascii="Cambria" w:hAnsi="Cambria"/>
          <w:color w:val="221F1F"/>
          <w:sz w:val="20"/>
          <w:szCs w:val="20"/>
        </w:rPr>
        <w:t xml:space="preserve">e </w:t>
      </w:r>
      <w:r w:rsidRPr="00BD0A41">
        <w:rPr>
          <w:rFonts w:ascii="Cambria" w:hAnsi="Cambria"/>
          <w:color w:val="221F1F"/>
          <w:spacing w:val="3"/>
          <w:sz w:val="20"/>
          <w:szCs w:val="20"/>
        </w:rPr>
        <w:t>désiran</w:t>
      </w:r>
      <w:r w:rsidRPr="00BD0A41">
        <w:rPr>
          <w:rFonts w:ascii="Cambria" w:hAnsi="Cambria"/>
          <w:color w:val="221F1F"/>
          <w:sz w:val="20"/>
          <w:szCs w:val="20"/>
        </w:rPr>
        <w:t xml:space="preserve">t </w:t>
      </w:r>
      <w:r w:rsidRPr="00BD0A41">
        <w:rPr>
          <w:rFonts w:ascii="Cambria" w:hAnsi="Cambria"/>
          <w:color w:val="221F1F"/>
          <w:spacing w:val="3"/>
          <w:sz w:val="20"/>
          <w:szCs w:val="20"/>
        </w:rPr>
        <w:t>obteni</w:t>
      </w:r>
      <w:r w:rsidRPr="00BD0A41">
        <w:rPr>
          <w:rFonts w:ascii="Cambria" w:hAnsi="Cambria"/>
          <w:color w:val="221F1F"/>
          <w:sz w:val="20"/>
          <w:szCs w:val="20"/>
        </w:rPr>
        <w:t xml:space="preserve">r </w:t>
      </w:r>
      <w:r w:rsidRPr="00BD0A41">
        <w:rPr>
          <w:rFonts w:ascii="Cambria" w:hAnsi="Cambria"/>
          <w:color w:val="221F1F"/>
          <w:spacing w:val="3"/>
          <w:sz w:val="20"/>
          <w:szCs w:val="20"/>
        </w:rPr>
        <w:t xml:space="preserve">des </w:t>
      </w:r>
      <w:r w:rsidRPr="00BD0A41">
        <w:rPr>
          <w:rFonts w:ascii="Cambria" w:hAnsi="Cambria"/>
          <w:color w:val="221F1F"/>
          <w:spacing w:val="5"/>
          <w:sz w:val="20"/>
          <w:szCs w:val="20"/>
        </w:rPr>
        <w:t>éclaircissement</w:t>
      </w:r>
      <w:r w:rsidRPr="00BD0A41">
        <w:rPr>
          <w:rFonts w:ascii="Cambria" w:hAnsi="Cambria"/>
          <w:color w:val="221F1F"/>
          <w:sz w:val="20"/>
          <w:szCs w:val="20"/>
        </w:rPr>
        <w:t xml:space="preserve">s </w:t>
      </w:r>
      <w:r w:rsidRPr="00BD0A41">
        <w:rPr>
          <w:rFonts w:ascii="Cambria" w:hAnsi="Cambria"/>
          <w:color w:val="221F1F"/>
          <w:spacing w:val="5"/>
          <w:sz w:val="20"/>
          <w:szCs w:val="20"/>
        </w:rPr>
        <w:t>su</w:t>
      </w:r>
      <w:r w:rsidRPr="00BD0A41">
        <w:rPr>
          <w:rFonts w:ascii="Cambria" w:hAnsi="Cambria"/>
          <w:color w:val="221F1F"/>
          <w:sz w:val="20"/>
          <w:szCs w:val="20"/>
        </w:rPr>
        <w:t xml:space="preserve">r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Dossie</w:t>
      </w:r>
      <w:r w:rsidRPr="00BD0A41">
        <w:rPr>
          <w:rFonts w:ascii="Cambria" w:hAnsi="Cambria"/>
          <w:color w:val="221F1F"/>
          <w:sz w:val="20"/>
          <w:szCs w:val="20"/>
        </w:rPr>
        <w:t xml:space="preserve">r </w:t>
      </w:r>
      <w:r w:rsidRPr="00BD0A41">
        <w:rPr>
          <w:rFonts w:ascii="Cambria" w:hAnsi="Cambria"/>
          <w:color w:val="221F1F"/>
          <w:spacing w:val="5"/>
          <w:sz w:val="20"/>
          <w:szCs w:val="20"/>
        </w:rPr>
        <w:t xml:space="preserve">d’Appel </w:t>
      </w:r>
      <w:r w:rsidRPr="00BD0A41">
        <w:rPr>
          <w:rFonts w:ascii="Cambria" w:hAnsi="Cambria"/>
          <w:color w:val="221F1F"/>
          <w:sz w:val="20"/>
          <w:szCs w:val="20"/>
        </w:rPr>
        <w:t xml:space="preserve">d’Offres peut en faire la demande à l’Autorité Contractante par écrit ou par courrier électronique (Télécopie ou e-mail) à l’adresse du Maître d’Ouvrage indiquée dans le RPAO. L’Autorité Contractante répondra par écrit à toute demande </w:t>
      </w:r>
      <w:r w:rsidRPr="00BD0A41">
        <w:rPr>
          <w:rFonts w:ascii="Cambria" w:hAnsi="Cambria"/>
          <w:color w:val="221F1F"/>
          <w:spacing w:val="1"/>
          <w:sz w:val="20"/>
          <w:szCs w:val="20"/>
        </w:rPr>
        <w:t>d’éclaircissemen</w:t>
      </w:r>
      <w:r w:rsidRPr="00BD0A41">
        <w:rPr>
          <w:rFonts w:ascii="Cambria" w:hAnsi="Cambria"/>
          <w:color w:val="221F1F"/>
          <w:sz w:val="20"/>
          <w:szCs w:val="20"/>
        </w:rPr>
        <w:t xml:space="preserve">t  </w:t>
      </w:r>
      <w:r w:rsidRPr="00BD0A41">
        <w:rPr>
          <w:rFonts w:ascii="Cambria" w:hAnsi="Cambria"/>
          <w:color w:val="221F1F"/>
          <w:spacing w:val="1"/>
          <w:sz w:val="20"/>
          <w:szCs w:val="20"/>
        </w:rPr>
        <w:t>reçu</w:t>
      </w:r>
      <w:r w:rsidRPr="00BD0A41">
        <w:rPr>
          <w:rFonts w:ascii="Cambria" w:hAnsi="Cambria"/>
          <w:color w:val="221F1F"/>
          <w:sz w:val="20"/>
          <w:szCs w:val="20"/>
        </w:rPr>
        <w:t xml:space="preserve">e </w:t>
      </w:r>
      <w:r w:rsidRPr="00BD0A41">
        <w:rPr>
          <w:rFonts w:ascii="Cambria" w:hAnsi="Cambria"/>
          <w:color w:val="221F1F"/>
          <w:spacing w:val="1"/>
          <w:sz w:val="20"/>
          <w:szCs w:val="20"/>
        </w:rPr>
        <w:t>a</w:t>
      </w:r>
      <w:r w:rsidRPr="00BD0A41">
        <w:rPr>
          <w:rFonts w:ascii="Cambria" w:hAnsi="Cambria"/>
          <w:color w:val="221F1F"/>
          <w:sz w:val="20"/>
          <w:szCs w:val="20"/>
        </w:rPr>
        <w:t xml:space="preserve">u </w:t>
      </w:r>
      <w:r w:rsidRPr="00BD0A41">
        <w:rPr>
          <w:rFonts w:ascii="Cambria" w:hAnsi="Cambria"/>
          <w:b/>
          <w:color w:val="221F1F"/>
          <w:spacing w:val="1"/>
          <w:sz w:val="20"/>
          <w:szCs w:val="20"/>
        </w:rPr>
        <w:t>moin</w:t>
      </w:r>
      <w:r w:rsidRPr="00BD0A41">
        <w:rPr>
          <w:rFonts w:ascii="Cambria" w:hAnsi="Cambria"/>
          <w:b/>
          <w:color w:val="221F1F"/>
          <w:sz w:val="20"/>
          <w:szCs w:val="20"/>
        </w:rPr>
        <w:t xml:space="preserve">s </w:t>
      </w:r>
      <w:r w:rsidRPr="00BD0A41">
        <w:rPr>
          <w:rFonts w:ascii="Cambria" w:hAnsi="Cambria"/>
          <w:b/>
          <w:color w:val="221F1F"/>
          <w:spacing w:val="1"/>
          <w:sz w:val="20"/>
          <w:szCs w:val="20"/>
        </w:rPr>
        <w:t xml:space="preserve">quatorze </w:t>
      </w:r>
      <w:r w:rsidRPr="00BD0A41">
        <w:rPr>
          <w:rFonts w:ascii="Cambria" w:hAnsi="Cambria"/>
          <w:b/>
          <w:color w:val="221F1F"/>
          <w:sz w:val="20"/>
          <w:szCs w:val="20"/>
        </w:rPr>
        <w:t xml:space="preserve">(14) jours </w:t>
      </w:r>
      <w:r w:rsidRPr="00BD0A41">
        <w:rPr>
          <w:rFonts w:ascii="Cambria" w:hAnsi="Cambria"/>
          <w:color w:val="221F1F"/>
          <w:sz w:val="20"/>
          <w:szCs w:val="20"/>
        </w:rPr>
        <w:t>pour les (AON</w:t>
      </w:r>
      <w:proofErr w:type="gramStart"/>
      <w:r w:rsidRPr="00BD0A41">
        <w:rPr>
          <w:rFonts w:ascii="Cambria" w:hAnsi="Cambria"/>
          <w:color w:val="221F1F"/>
          <w:sz w:val="20"/>
          <w:szCs w:val="20"/>
        </w:rPr>
        <w:t>)Vingt</w:t>
      </w:r>
      <w:proofErr w:type="gramEnd"/>
      <w:r w:rsidRPr="00BD0A41">
        <w:rPr>
          <w:rFonts w:ascii="Cambria" w:hAnsi="Cambria"/>
          <w:color w:val="221F1F"/>
          <w:sz w:val="20"/>
          <w:szCs w:val="20"/>
        </w:rPr>
        <w:t xml:space="preserve"> et un(21)jours pour les(AOI)avant la date limite de dépôt des offres.</w:t>
      </w:r>
    </w:p>
    <w:p w:rsidR="000B7A40" w:rsidRPr="00BD0A41" w:rsidRDefault="000B7A40" w:rsidP="000B7A40">
      <w:pPr>
        <w:widowControl w:val="0"/>
        <w:autoSpaceDE w:val="0"/>
        <w:autoSpaceDN w:val="0"/>
        <w:adjustRightInd w:val="0"/>
        <w:spacing w:line="250" w:lineRule="auto"/>
        <w:ind w:left="567" w:right="95"/>
        <w:jc w:val="both"/>
        <w:rPr>
          <w:rFonts w:ascii="Cambria" w:hAnsi="Cambria"/>
          <w:color w:val="000000"/>
          <w:sz w:val="20"/>
          <w:szCs w:val="20"/>
        </w:rPr>
      </w:pPr>
      <w:r w:rsidRPr="00BD0A41">
        <w:rPr>
          <w:rFonts w:ascii="Cambria" w:hAnsi="Cambria"/>
          <w:color w:val="221F1F"/>
          <w:sz w:val="20"/>
          <w:szCs w:val="20"/>
        </w:rPr>
        <w:lastRenderedPageBreak/>
        <w:t>Une copie de la réponse de l’Autorité Contractante, indiquant la question posée mais ne mentionnant pas son auteur, est adressée à tous les soumissionnaires ayant acheté le Dossier d’Appel d’Offres.</w:t>
      </w:r>
    </w:p>
    <w:p w:rsidR="000B7A40" w:rsidRPr="00BD0A41" w:rsidRDefault="000B7A40" w:rsidP="000B7A40">
      <w:pPr>
        <w:widowControl w:val="0"/>
        <w:autoSpaceDE w:val="0"/>
        <w:autoSpaceDN w:val="0"/>
        <w:adjustRightInd w:val="0"/>
        <w:spacing w:line="250" w:lineRule="auto"/>
        <w:ind w:left="510" w:right="92" w:hanging="510"/>
        <w:jc w:val="both"/>
        <w:rPr>
          <w:rFonts w:ascii="Cambria" w:hAnsi="Cambria"/>
          <w:color w:val="000000"/>
          <w:sz w:val="20"/>
          <w:szCs w:val="20"/>
        </w:rPr>
      </w:pPr>
      <w:r w:rsidRPr="00BD0A41">
        <w:rPr>
          <w:rFonts w:ascii="Cambria" w:hAnsi="Cambria"/>
          <w:color w:val="221F1F"/>
          <w:sz w:val="20"/>
          <w:szCs w:val="20"/>
        </w:rPr>
        <w:t xml:space="preserve">9.2. Entre la publication de l’Avis d’Appel d’Offres y </w:t>
      </w:r>
      <w:r w:rsidRPr="00BD0A41">
        <w:rPr>
          <w:rFonts w:ascii="Cambria" w:hAnsi="Cambria"/>
          <w:color w:val="221F1F"/>
          <w:spacing w:val="3"/>
          <w:sz w:val="20"/>
          <w:szCs w:val="20"/>
        </w:rPr>
        <w:t>compri</w:t>
      </w:r>
      <w:r w:rsidRPr="00BD0A41">
        <w:rPr>
          <w:rFonts w:ascii="Cambria" w:hAnsi="Cambria"/>
          <w:color w:val="221F1F"/>
          <w:sz w:val="20"/>
          <w:szCs w:val="20"/>
        </w:rPr>
        <w:t xml:space="preserve">s  </w:t>
      </w:r>
      <w:r w:rsidRPr="00BD0A41">
        <w:rPr>
          <w:rFonts w:ascii="Cambria" w:hAnsi="Cambria"/>
          <w:color w:val="221F1F"/>
          <w:spacing w:val="3"/>
          <w:sz w:val="20"/>
          <w:szCs w:val="20"/>
        </w:rPr>
        <w:t>l</w:t>
      </w:r>
      <w:r w:rsidRPr="00BD0A41">
        <w:rPr>
          <w:rFonts w:ascii="Cambria" w:hAnsi="Cambria"/>
          <w:color w:val="221F1F"/>
          <w:sz w:val="20"/>
          <w:szCs w:val="20"/>
        </w:rPr>
        <w:t xml:space="preserve">a  </w:t>
      </w:r>
      <w:r w:rsidRPr="00BD0A41">
        <w:rPr>
          <w:rFonts w:ascii="Cambria" w:hAnsi="Cambria"/>
          <w:color w:val="221F1F"/>
          <w:spacing w:val="3"/>
          <w:sz w:val="20"/>
          <w:szCs w:val="20"/>
        </w:rPr>
        <w:t>phas</w:t>
      </w:r>
      <w:r w:rsidRPr="00BD0A41">
        <w:rPr>
          <w:rFonts w:ascii="Cambria" w:hAnsi="Cambria"/>
          <w:color w:val="221F1F"/>
          <w:sz w:val="20"/>
          <w:szCs w:val="20"/>
        </w:rPr>
        <w:t xml:space="preserve">e  </w:t>
      </w:r>
      <w:r w:rsidRPr="00BD0A41">
        <w:rPr>
          <w:rFonts w:ascii="Cambria" w:hAnsi="Cambria"/>
          <w:color w:val="221F1F"/>
          <w:spacing w:val="3"/>
          <w:sz w:val="20"/>
          <w:szCs w:val="20"/>
        </w:rPr>
        <w:t>d</w:t>
      </w:r>
      <w:r w:rsidRPr="00BD0A41">
        <w:rPr>
          <w:rFonts w:ascii="Cambria" w:hAnsi="Cambria"/>
          <w:color w:val="221F1F"/>
          <w:sz w:val="20"/>
          <w:szCs w:val="20"/>
        </w:rPr>
        <w:t xml:space="preserve">e  </w:t>
      </w:r>
      <w:r w:rsidRPr="00BD0A41">
        <w:rPr>
          <w:rFonts w:ascii="Cambria" w:hAnsi="Cambria"/>
          <w:color w:val="221F1F"/>
          <w:spacing w:val="3"/>
          <w:sz w:val="20"/>
          <w:szCs w:val="20"/>
        </w:rPr>
        <w:t>pré qualificatio</w:t>
      </w:r>
      <w:r w:rsidRPr="00BD0A41">
        <w:rPr>
          <w:rFonts w:ascii="Cambria" w:hAnsi="Cambria"/>
          <w:color w:val="221F1F"/>
          <w:sz w:val="20"/>
          <w:szCs w:val="20"/>
        </w:rPr>
        <w:t xml:space="preserve">n  </w:t>
      </w:r>
      <w:r w:rsidRPr="00BD0A41">
        <w:rPr>
          <w:rFonts w:ascii="Cambria" w:hAnsi="Cambria"/>
          <w:color w:val="221F1F"/>
          <w:spacing w:val="3"/>
          <w:sz w:val="20"/>
          <w:szCs w:val="20"/>
        </w:rPr>
        <w:t xml:space="preserve">des </w:t>
      </w:r>
      <w:r w:rsidRPr="00BD0A41">
        <w:rPr>
          <w:rFonts w:ascii="Cambria" w:hAnsi="Cambria"/>
          <w:color w:val="221F1F"/>
          <w:sz w:val="20"/>
          <w:szCs w:val="20"/>
        </w:rPr>
        <w:t>candidats et l’ouverture des plis, tout soumissionnaire qui s’estime lésé dans la  procédure de passation des marchés publics peut introduire une requête auprès du maître d’ouvrage.</w:t>
      </w:r>
    </w:p>
    <w:p w:rsidR="000B7A40" w:rsidRPr="00BD0A41" w:rsidRDefault="000B7A40" w:rsidP="000B7A40">
      <w:pPr>
        <w:widowControl w:val="0"/>
        <w:tabs>
          <w:tab w:val="left" w:pos="4260"/>
        </w:tabs>
        <w:autoSpaceDE w:val="0"/>
        <w:autoSpaceDN w:val="0"/>
        <w:adjustRightInd w:val="0"/>
        <w:spacing w:line="250" w:lineRule="auto"/>
        <w:ind w:left="510" w:right="90" w:hanging="510"/>
        <w:jc w:val="both"/>
        <w:rPr>
          <w:rFonts w:ascii="Cambria" w:hAnsi="Cambria"/>
          <w:color w:val="000000"/>
          <w:sz w:val="20"/>
          <w:szCs w:val="20"/>
        </w:rPr>
      </w:pPr>
      <w:r w:rsidRPr="00BD0A41">
        <w:rPr>
          <w:rFonts w:ascii="Cambria" w:hAnsi="Cambria"/>
          <w:color w:val="221F1F"/>
          <w:sz w:val="20"/>
          <w:szCs w:val="20"/>
        </w:rPr>
        <w:t xml:space="preserve">9.3.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recour</w:t>
      </w:r>
      <w:r w:rsidRPr="00BD0A41">
        <w:rPr>
          <w:rFonts w:ascii="Cambria" w:hAnsi="Cambria"/>
          <w:color w:val="221F1F"/>
          <w:sz w:val="20"/>
          <w:szCs w:val="20"/>
        </w:rPr>
        <w:t xml:space="preserve">s </w:t>
      </w:r>
      <w:r w:rsidRPr="00BD0A41">
        <w:rPr>
          <w:rFonts w:ascii="Cambria" w:hAnsi="Cambria"/>
          <w:color w:val="221F1F"/>
          <w:spacing w:val="5"/>
          <w:sz w:val="20"/>
          <w:szCs w:val="20"/>
        </w:rPr>
        <w:t>doi</w:t>
      </w:r>
      <w:r w:rsidRPr="00BD0A41">
        <w:rPr>
          <w:rFonts w:ascii="Cambria" w:hAnsi="Cambria"/>
          <w:color w:val="221F1F"/>
          <w:sz w:val="20"/>
          <w:szCs w:val="20"/>
        </w:rPr>
        <w:t xml:space="preserve">t </w:t>
      </w:r>
      <w:r w:rsidRPr="00BD0A41">
        <w:rPr>
          <w:rFonts w:ascii="Cambria" w:hAnsi="Cambria"/>
          <w:color w:val="221F1F"/>
          <w:spacing w:val="5"/>
          <w:sz w:val="20"/>
          <w:szCs w:val="20"/>
        </w:rPr>
        <w:t>êtr</w:t>
      </w:r>
      <w:r w:rsidRPr="00BD0A41">
        <w:rPr>
          <w:rFonts w:ascii="Cambria" w:hAnsi="Cambria"/>
          <w:color w:val="221F1F"/>
          <w:sz w:val="20"/>
          <w:szCs w:val="20"/>
        </w:rPr>
        <w:t xml:space="preserve">e </w:t>
      </w:r>
      <w:r w:rsidRPr="00BD0A41">
        <w:rPr>
          <w:rFonts w:ascii="Cambria" w:hAnsi="Cambria"/>
          <w:color w:val="221F1F"/>
          <w:spacing w:val="5"/>
          <w:sz w:val="20"/>
          <w:szCs w:val="20"/>
        </w:rPr>
        <w:t>adress</w:t>
      </w:r>
      <w:r w:rsidRPr="00BD0A41">
        <w:rPr>
          <w:rFonts w:ascii="Cambria" w:hAnsi="Cambria"/>
          <w:color w:val="221F1F"/>
          <w:sz w:val="20"/>
          <w:szCs w:val="20"/>
        </w:rPr>
        <w:t xml:space="preserve">é </w:t>
      </w:r>
      <w:r w:rsidRPr="00BD0A41">
        <w:rPr>
          <w:rFonts w:ascii="Cambria" w:hAnsi="Cambria"/>
          <w:color w:val="221F1F"/>
          <w:spacing w:val="5"/>
          <w:sz w:val="20"/>
          <w:szCs w:val="20"/>
        </w:rPr>
        <w:t>à l’Autorité Contractante</w:t>
      </w:r>
      <w:r w:rsidRPr="00BD0A41">
        <w:rPr>
          <w:rFonts w:ascii="Cambria" w:hAnsi="Cambria"/>
          <w:color w:val="221F1F"/>
          <w:sz w:val="20"/>
          <w:szCs w:val="20"/>
        </w:rPr>
        <w:t xml:space="preserve"> avec copies à l’organisme en charge de la régulation des marchés publics et au Président de la Commission.</w:t>
      </w:r>
    </w:p>
    <w:p w:rsidR="000B7A40" w:rsidRPr="00BD0A41" w:rsidRDefault="000B7A40" w:rsidP="000B7A40">
      <w:pPr>
        <w:widowControl w:val="0"/>
        <w:autoSpaceDE w:val="0"/>
        <w:autoSpaceDN w:val="0"/>
        <w:adjustRightInd w:val="0"/>
        <w:spacing w:line="250" w:lineRule="auto"/>
        <w:ind w:left="567" w:right="94"/>
        <w:jc w:val="both"/>
        <w:rPr>
          <w:rFonts w:ascii="Cambria" w:hAnsi="Cambria"/>
          <w:color w:val="000000"/>
          <w:sz w:val="20"/>
          <w:szCs w:val="20"/>
        </w:rPr>
      </w:pPr>
      <w:r w:rsidRPr="00BD0A41">
        <w:rPr>
          <w:rFonts w:ascii="Cambria" w:hAnsi="Cambria"/>
          <w:color w:val="221F1F"/>
          <w:sz w:val="20"/>
          <w:szCs w:val="20"/>
        </w:rPr>
        <w:t xml:space="preserve">Il doit parvenir </w:t>
      </w:r>
      <w:r w:rsidRPr="00BD0A41">
        <w:rPr>
          <w:rFonts w:ascii="Cambria" w:hAnsi="Cambria"/>
          <w:color w:val="221F1F"/>
          <w:spacing w:val="5"/>
          <w:sz w:val="20"/>
          <w:szCs w:val="20"/>
        </w:rPr>
        <w:t xml:space="preserve">à l’Autorité Contractante </w:t>
      </w:r>
      <w:r w:rsidRPr="00BD0A41">
        <w:rPr>
          <w:rFonts w:ascii="Cambria" w:hAnsi="Cambria"/>
          <w:b/>
          <w:color w:val="221F1F"/>
          <w:sz w:val="20"/>
          <w:szCs w:val="20"/>
        </w:rPr>
        <w:t>au plus tard quatorze (14) jours</w:t>
      </w:r>
      <w:r w:rsidRPr="00BD0A41">
        <w:rPr>
          <w:rFonts w:ascii="Cambria" w:hAnsi="Cambria"/>
          <w:color w:val="221F1F"/>
          <w:sz w:val="20"/>
          <w:szCs w:val="20"/>
        </w:rPr>
        <w:t xml:space="preserve"> avant la date d’ouverture des offres.</w:t>
      </w:r>
    </w:p>
    <w:p w:rsidR="000B7A40" w:rsidRPr="00BD0A41" w:rsidRDefault="000B7A40" w:rsidP="000B7A40">
      <w:pPr>
        <w:widowControl w:val="0"/>
        <w:autoSpaceDE w:val="0"/>
        <w:autoSpaceDN w:val="0"/>
        <w:adjustRightInd w:val="0"/>
        <w:spacing w:line="250" w:lineRule="auto"/>
        <w:ind w:left="510" w:right="95" w:hanging="510"/>
        <w:jc w:val="both"/>
        <w:rPr>
          <w:rFonts w:ascii="Cambria" w:hAnsi="Cambria"/>
          <w:color w:val="000000"/>
          <w:sz w:val="20"/>
          <w:szCs w:val="20"/>
        </w:rPr>
      </w:pPr>
      <w:r w:rsidRPr="00BD0A41">
        <w:rPr>
          <w:rFonts w:ascii="Cambria" w:hAnsi="Cambria"/>
          <w:color w:val="221F1F"/>
          <w:sz w:val="20"/>
          <w:szCs w:val="20"/>
        </w:rPr>
        <w:t>9.4. L</w:t>
      </w:r>
      <w:r w:rsidRPr="00BD0A41">
        <w:rPr>
          <w:rFonts w:ascii="Cambria" w:hAnsi="Cambria"/>
          <w:color w:val="221F1F"/>
          <w:spacing w:val="5"/>
          <w:sz w:val="20"/>
          <w:szCs w:val="20"/>
        </w:rPr>
        <w:t>’Autorité Contractante</w:t>
      </w:r>
      <w:r w:rsidRPr="00BD0A41">
        <w:rPr>
          <w:rFonts w:ascii="Cambria" w:hAnsi="Cambria"/>
          <w:color w:val="221F1F"/>
          <w:sz w:val="20"/>
          <w:szCs w:val="20"/>
        </w:rPr>
        <w:t xml:space="preserve"> dispose de </w:t>
      </w:r>
      <w:r w:rsidRPr="00BD0A41">
        <w:rPr>
          <w:rFonts w:ascii="Cambria" w:hAnsi="Cambria"/>
          <w:b/>
          <w:color w:val="221F1F"/>
          <w:sz w:val="20"/>
          <w:szCs w:val="20"/>
        </w:rPr>
        <w:t xml:space="preserve">cinq(05) jours </w:t>
      </w:r>
      <w:r w:rsidRPr="00BD0A41">
        <w:rPr>
          <w:rFonts w:ascii="Cambria" w:hAnsi="Cambria"/>
          <w:color w:val="221F1F"/>
          <w:sz w:val="20"/>
          <w:szCs w:val="20"/>
        </w:rPr>
        <w:t>pour réagir. La copie de la réaction est transmise à l’organisme  chargé  de  la  régulation  des  marchés publics.</w:t>
      </w:r>
    </w:p>
    <w:p w:rsidR="000B7A40" w:rsidRPr="00BD0A41" w:rsidRDefault="000B7A40" w:rsidP="000B7A40">
      <w:pPr>
        <w:widowControl w:val="0"/>
        <w:autoSpaceDE w:val="0"/>
        <w:autoSpaceDN w:val="0"/>
        <w:adjustRightInd w:val="0"/>
        <w:spacing w:line="220" w:lineRule="exact"/>
        <w:ind w:right="-34"/>
        <w:rPr>
          <w:rFonts w:ascii="Cambria" w:hAnsi="Cambria"/>
          <w:color w:val="000000"/>
          <w:sz w:val="20"/>
          <w:szCs w:val="20"/>
        </w:rPr>
      </w:pPr>
    </w:p>
    <w:p w:rsidR="000B7A40" w:rsidRPr="00BD0A41" w:rsidRDefault="000B7A40" w:rsidP="000B7A40">
      <w:pPr>
        <w:widowControl w:val="0"/>
        <w:autoSpaceDE w:val="0"/>
        <w:autoSpaceDN w:val="0"/>
        <w:adjustRightInd w:val="0"/>
        <w:spacing w:before="61" w:line="250" w:lineRule="auto"/>
        <w:ind w:left="1354" w:right="-149" w:hanging="1247"/>
        <w:rPr>
          <w:rFonts w:ascii="Cambria" w:hAnsi="Cambria"/>
          <w:color w:val="000000"/>
          <w:sz w:val="20"/>
          <w:szCs w:val="20"/>
        </w:rPr>
      </w:pPr>
      <w:r w:rsidRPr="00BD0A41">
        <w:rPr>
          <w:rFonts w:ascii="Cambria" w:hAnsi="Cambria"/>
          <w:b/>
          <w:bCs/>
          <w:color w:val="221F1F"/>
          <w:sz w:val="20"/>
          <w:szCs w:val="20"/>
        </w:rPr>
        <w:t xml:space="preserve">Article10: </w:t>
      </w:r>
      <w:r w:rsidRPr="00BD0A41">
        <w:rPr>
          <w:rFonts w:ascii="Cambria" w:hAnsi="Cambria"/>
          <w:b/>
          <w:bCs/>
          <w:color w:val="221F1F"/>
          <w:spacing w:val="5"/>
          <w:sz w:val="20"/>
          <w:szCs w:val="20"/>
        </w:rPr>
        <w:t>Modificatio</w:t>
      </w:r>
      <w:r w:rsidRPr="00BD0A41">
        <w:rPr>
          <w:rFonts w:ascii="Cambria" w:hAnsi="Cambria"/>
          <w:b/>
          <w:bCs/>
          <w:color w:val="221F1F"/>
          <w:sz w:val="20"/>
          <w:szCs w:val="20"/>
        </w:rPr>
        <w:t xml:space="preserve">n  </w:t>
      </w:r>
      <w:r w:rsidRPr="00BD0A41">
        <w:rPr>
          <w:rFonts w:ascii="Cambria" w:hAnsi="Cambria"/>
          <w:b/>
          <w:bCs/>
          <w:color w:val="221F1F"/>
          <w:spacing w:val="5"/>
          <w:sz w:val="20"/>
          <w:szCs w:val="20"/>
        </w:rPr>
        <w:t>d</w:t>
      </w:r>
      <w:r w:rsidRPr="00BD0A41">
        <w:rPr>
          <w:rFonts w:ascii="Cambria" w:hAnsi="Cambria"/>
          <w:b/>
          <w:bCs/>
          <w:color w:val="221F1F"/>
          <w:sz w:val="20"/>
          <w:szCs w:val="20"/>
        </w:rPr>
        <w:t xml:space="preserve">u  </w:t>
      </w:r>
      <w:r w:rsidRPr="00BD0A41">
        <w:rPr>
          <w:rFonts w:ascii="Cambria" w:hAnsi="Cambria"/>
          <w:b/>
          <w:bCs/>
          <w:color w:val="221F1F"/>
          <w:spacing w:val="5"/>
          <w:sz w:val="20"/>
          <w:szCs w:val="20"/>
        </w:rPr>
        <w:t>Dossie</w:t>
      </w:r>
      <w:r w:rsidRPr="00BD0A41">
        <w:rPr>
          <w:rFonts w:ascii="Cambria" w:hAnsi="Cambria"/>
          <w:b/>
          <w:bCs/>
          <w:color w:val="221F1F"/>
          <w:sz w:val="20"/>
          <w:szCs w:val="20"/>
        </w:rPr>
        <w:t xml:space="preserve">r  </w:t>
      </w:r>
      <w:r w:rsidRPr="00BD0A41">
        <w:rPr>
          <w:rFonts w:ascii="Cambria" w:hAnsi="Cambria"/>
          <w:b/>
          <w:bCs/>
          <w:color w:val="221F1F"/>
          <w:spacing w:val="5"/>
          <w:sz w:val="20"/>
          <w:szCs w:val="20"/>
        </w:rPr>
        <w:t xml:space="preserve">d’Appel </w:t>
      </w:r>
      <w:r w:rsidRPr="00BD0A41">
        <w:rPr>
          <w:rFonts w:ascii="Cambria" w:hAnsi="Cambria"/>
          <w:b/>
          <w:bCs/>
          <w:color w:val="221F1F"/>
          <w:sz w:val="20"/>
          <w:szCs w:val="20"/>
        </w:rPr>
        <w:t>d’Offres</w:t>
      </w:r>
    </w:p>
    <w:p w:rsidR="000B7A40" w:rsidRPr="00BD0A41" w:rsidRDefault="000B7A40" w:rsidP="000B7A40">
      <w:pPr>
        <w:widowControl w:val="0"/>
        <w:autoSpaceDE w:val="0"/>
        <w:autoSpaceDN w:val="0"/>
        <w:adjustRightInd w:val="0"/>
        <w:spacing w:line="250" w:lineRule="auto"/>
        <w:ind w:left="731" w:right="-15" w:hanging="624"/>
        <w:jc w:val="both"/>
        <w:rPr>
          <w:rFonts w:ascii="Cambria" w:hAnsi="Cambria"/>
          <w:color w:val="221F1F"/>
          <w:sz w:val="20"/>
          <w:szCs w:val="20"/>
        </w:rPr>
      </w:pPr>
      <w:r w:rsidRPr="00BD0A41">
        <w:rPr>
          <w:rFonts w:ascii="Cambria" w:hAnsi="Cambria"/>
          <w:color w:val="221F1F"/>
          <w:sz w:val="20"/>
          <w:szCs w:val="20"/>
        </w:rPr>
        <w:t xml:space="preserve">10.1.  Le  </w:t>
      </w:r>
      <w:r w:rsidRPr="00BD0A41">
        <w:rPr>
          <w:rFonts w:ascii="Cambria" w:hAnsi="Cambria"/>
          <w:sz w:val="20"/>
          <w:szCs w:val="20"/>
        </w:rPr>
        <w:t xml:space="preserve">Maire de la Commune de </w:t>
      </w:r>
      <w:proofErr w:type="spellStart"/>
      <w:r w:rsidRPr="00BD0A41">
        <w:rPr>
          <w:rFonts w:ascii="Cambria" w:hAnsi="Cambria"/>
          <w:sz w:val="20"/>
          <w:szCs w:val="20"/>
        </w:rPr>
        <w:t>Yagoua</w:t>
      </w:r>
      <w:proofErr w:type="spellEnd"/>
      <w:r w:rsidRPr="00BD0A41">
        <w:rPr>
          <w:rFonts w:ascii="Cambria" w:hAnsi="Cambria"/>
          <w:color w:val="221F1F"/>
          <w:sz w:val="20"/>
          <w:szCs w:val="20"/>
        </w:rPr>
        <w:t xml:space="preserve"> peut,  à  tout  moment avant la date limite de dépôt des offres et pour tout  motif,  que  ce  soit  à  son  initiative  ou  en réponse  à  une  demande  d’éclaircissements formulée  par  un  soumissionnaire,  modifier  le Dossier d’Appel d’Offres en publiant un additif.</w:t>
      </w:r>
    </w:p>
    <w:p w:rsidR="000B7A40" w:rsidRPr="00BD0A41" w:rsidRDefault="000B7A40" w:rsidP="000B7A40">
      <w:pPr>
        <w:widowControl w:val="0"/>
        <w:autoSpaceDE w:val="0"/>
        <w:autoSpaceDN w:val="0"/>
        <w:adjustRightInd w:val="0"/>
        <w:spacing w:line="250" w:lineRule="auto"/>
        <w:ind w:left="731" w:right="-15" w:hanging="624"/>
        <w:jc w:val="both"/>
        <w:rPr>
          <w:rFonts w:ascii="Cambria" w:hAnsi="Cambria"/>
          <w:color w:val="221F1F"/>
          <w:sz w:val="20"/>
          <w:szCs w:val="20"/>
        </w:rPr>
      </w:pPr>
      <w:r w:rsidRPr="00BD0A41">
        <w:rPr>
          <w:rFonts w:ascii="Cambria" w:hAnsi="Cambria"/>
          <w:color w:val="221F1F"/>
          <w:sz w:val="20"/>
          <w:szCs w:val="20"/>
        </w:rPr>
        <w:t xml:space="preserve">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w:t>
      </w:r>
      <w:r w:rsidRPr="00BD0A41">
        <w:rPr>
          <w:rFonts w:ascii="Cambria" w:hAnsi="Cambria"/>
          <w:color w:val="221F1F"/>
          <w:spacing w:val="5"/>
          <w:sz w:val="20"/>
          <w:szCs w:val="20"/>
        </w:rPr>
        <w:t>à l’Autorité Contractante</w:t>
      </w:r>
      <w:r w:rsidRPr="00BD0A41">
        <w:rPr>
          <w:rFonts w:ascii="Cambria" w:hAnsi="Cambria"/>
          <w:color w:val="221F1F"/>
          <w:sz w:val="20"/>
          <w:szCs w:val="20"/>
        </w:rPr>
        <w:t xml:space="preserve"> par écrit.</w:t>
      </w:r>
    </w:p>
    <w:p w:rsidR="000B7A40" w:rsidRPr="00BD0A41" w:rsidRDefault="000B7A40" w:rsidP="000B7A40">
      <w:pPr>
        <w:widowControl w:val="0"/>
        <w:tabs>
          <w:tab w:val="left" w:pos="1260"/>
          <w:tab w:val="left" w:pos="1760"/>
          <w:tab w:val="left" w:pos="2700"/>
          <w:tab w:val="left" w:pos="3320"/>
        </w:tabs>
        <w:autoSpaceDE w:val="0"/>
        <w:autoSpaceDN w:val="0"/>
        <w:adjustRightInd w:val="0"/>
        <w:spacing w:line="250" w:lineRule="auto"/>
        <w:ind w:left="624" w:right="97" w:hanging="624"/>
        <w:jc w:val="both"/>
        <w:rPr>
          <w:rFonts w:ascii="Cambria" w:hAnsi="Cambria"/>
          <w:color w:val="221F1F"/>
          <w:sz w:val="20"/>
          <w:szCs w:val="20"/>
        </w:rPr>
      </w:pPr>
      <w:r w:rsidRPr="00BD0A41">
        <w:rPr>
          <w:rFonts w:ascii="Cambria" w:hAnsi="Cambria"/>
          <w:color w:val="221F1F"/>
          <w:sz w:val="20"/>
          <w:szCs w:val="20"/>
        </w:rPr>
        <w:t>10.3.  Afin de</w:t>
      </w:r>
      <w:r w:rsidRPr="00BD0A41">
        <w:rPr>
          <w:rFonts w:ascii="Cambria" w:hAnsi="Cambria"/>
          <w:color w:val="221F1F"/>
          <w:sz w:val="20"/>
          <w:szCs w:val="20"/>
        </w:rPr>
        <w:tab/>
        <w:t xml:space="preserve">donner aux soumissionnaires suffisamment de temps pour tenir compte de l’additif dans la préparation de leurs offres, </w:t>
      </w:r>
      <w:r w:rsidRPr="00BD0A41">
        <w:rPr>
          <w:rFonts w:ascii="Cambria" w:hAnsi="Cambria"/>
          <w:color w:val="221F1F"/>
          <w:spacing w:val="5"/>
          <w:sz w:val="20"/>
          <w:szCs w:val="20"/>
        </w:rPr>
        <w:t>l’Autorité Contractante</w:t>
      </w:r>
      <w:r w:rsidRPr="00BD0A41">
        <w:rPr>
          <w:rFonts w:ascii="Cambria" w:hAnsi="Cambria"/>
          <w:color w:val="221F1F"/>
          <w:sz w:val="20"/>
          <w:szCs w:val="20"/>
        </w:rPr>
        <w:t xml:space="preserve"> pourra reporter, autant que nécessaire, la date limite de dépôt des offres, conformément aux dispositions de l’Article 22 du RGAO.</w:t>
      </w:r>
    </w:p>
    <w:p w:rsidR="000B7A40" w:rsidRPr="00BD0A41" w:rsidRDefault="000B7A40" w:rsidP="00384BFF">
      <w:pPr>
        <w:widowControl w:val="0"/>
        <w:numPr>
          <w:ilvl w:val="0"/>
          <w:numId w:val="44"/>
        </w:numPr>
        <w:autoSpaceDE w:val="0"/>
        <w:autoSpaceDN w:val="0"/>
        <w:adjustRightInd w:val="0"/>
        <w:spacing w:before="44"/>
        <w:ind w:right="3609"/>
        <w:rPr>
          <w:rFonts w:ascii="Cambria" w:hAnsi="Cambria"/>
          <w:b/>
          <w:bCs/>
          <w:color w:val="221F1F"/>
          <w:sz w:val="20"/>
          <w:szCs w:val="20"/>
        </w:rPr>
      </w:pPr>
      <w:r w:rsidRPr="00BD0A41">
        <w:rPr>
          <w:rFonts w:ascii="Cambria" w:hAnsi="Cambria"/>
          <w:b/>
          <w:bCs/>
          <w:color w:val="221F1F"/>
          <w:sz w:val="20"/>
          <w:szCs w:val="20"/>
        </w:rPr>
        <w:t>Préparation des offres</w:t>
      </w:r>
    </w:p>
    <w:p w:rsidR="000B7A40" w:rsidRPr="00BD0A41" w:rsidRDefault="000B7A40" w:rsidP="000B7A40">
      <w:pPr>
        <w:widowControl w:val="0"/>
        <w:autoSpaceDE w:val="0"/>
        <w:autoSpaceDN w:val="0"/>
        <w:adjustRightInd w:val="0"/>
        <w:spacing w:line="220" w:lineRule="exact"/>
        <w:ind w:left="114" w:right="-20"/>
        <w:rPr>
          <w:rFonts w:ascii="Cambria" w:hAnsi="Cambria"/>
          <w:color w:val="000000"/>
          <w:sz w:val="20"/>
          <w:szCs w:val="20"/>
        </w:rPr>
      </w:pPr>
      <w:r w:rsidRPr="00BD0A41">
        <w:rPr>
          <w:rFonts w:ascii="Cambria" w:hAnsi="Cambria"/>
          <w:b/>
          <w:bCs/>
          <w:color w:val="221F1F"/>
          <w:sz w:val="20"/>
          <w:szCs w:val="20"/>
        </w:rPr>
        <w:t>Article11:Frais de soumission</w:t>
      </w:r>
    </w:p>
    <w:p w:rsidR="000B7A40" w:rsidRPr="00BD0A41" w:rsidRDefault="000B7A40" w:rsidP="000B7A40">
      <w:pPr>
        <w:widowControl w:val="0"/>
        <w:autoSpaceDE w:val="0"/>
        <w:autoSpaceDN w:val="0"/>
        <w:adjustRightInd w:val="0"/>
        <w:spacing w:line="250" w:lineRule="auto"/>
        <w:ind w:left="114" w:right="-16"/>
        <w:jc w:val="both"/>
        <w:rPr>
          <w:rFonts w:ascii="Cambria" w:hAnsi="Cambria"/>
          <w:color w:val="221F1F"/>
          <w:sz w:val="20"/>
          <w:szCs w:val="20"/>
        </w:rPr>
      </w:pPr>
      <w:r w:rsidRPr="00BD0A41">
        <w:rPr>
          <w:rFonts w:ascii="Cambria" w:hAnsi="Cambria"/>
          <w:color w:val="221F1F"/>
          <w:sz w:val="20"/>
          <w:szCs w:val="20"/>
        </w:rPr>
        <w:t xml:space="preserve">Le candidat supportera tous les frais afférents à la préparation et à la présentation de son offre, et </w:t>
      </w:r>
      <w:r w:rsidRPr="00BD0A41">
        <w:rPr>
          <w:rFonts w:ascii="Cambria" w:hAnsi="Cambria"/>
          <w:color w:val="221F1F"/>
          <w:spacing w:val="5"/>
          <w:sz w:val="20"/>
          <w:szCs w:val="20"/>
        </w:rPr>
        <w:t xml:space="preserve"> l’Autorité Contractante</w:t>
      </w:r>
      <w:r w:rsidRPr="00BD0A41">
        <w:rPr>
          <w:rFonts w:ascii="Cambria" w:hAnsi="Cambria"/>
          <w:color w:val="221F1F"/>
          <w:sz w:val="20"/>
          <w:szCs w:val="20"/>
        </w:rPr>
        <w:t xml:space="preserve"> n’est en aucun cas responsable de ces frais, ni tenu de les régler, </w:t>
      </w:r>
      <w:proofErr w:type="spellStart"/>
      <w:r w:rsidRPr="00BD0A41">
        <w:rPr>
          <w:rFonts w:ascii="Cambria" w:hAnsi="Cambria"/>
          <w:color w:val="221F1F"/>
          <w:sz w:val="20"/>
          <w:szCs w:val="20"/>
        </w:rPr>
        <w:t>quelque</w:t>
      </w:r>
      <w:proofErr w:type="spellEnd"/>
      <w:r w:rsidRPr="00BD0A41">
        <w:rPr>
          <w:rFonts w:ascii="Cambria" w:hAnsi="Cambria"/>
          <w:color w:val="221F1F"/>
          <w:sz w:val="20"/>
          <w:szCs w:val="20"/>
        </w:rPr>
        <w:t xml:space="preserve"> soit le déroulement ou l’issue de la procédure d’appel d’offres.</w:t>
      </w:r>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b/>
          <w:bCs/>
          <w:color w:val="221F1F"/>
          <w:sz w:val="20"/>
          <w:szCs w:val="20"/>
        </w:rPr>
        <w:t>Article12:Langue de l’offre</w:t>
      </w:r>
    </w:p>
    <w:p w:rsidR="000B7A40" w:rsidRPr="00BD0A41" w:rsidRDefault="000B7A40" w:rsidP="000B7A40">
      <w:pPr>
        <w:widowControl w:val="0"/>
        <w:autoSpaceDE w:val="0"/>
        <w:autoSpaceDN w:val="0"/>
        <w:adjustRightInd w:val="0"/>
        <w:spacing w:line="250" w:lineRule="auto"/>
        <w:ind w:left="114" w:right="-18"/>
        <w:jc w:val="both"/>
        <w:rPr>
          <w:rFonts w:ascii="Cambria" w:hAnsi="Cambria"/>
          <w:color w:val="221F1F"/>
          <w:sz w:val="20"/>
          <w:szCs w:val="20"/>
        </w:rPr>
      </w:pPr>
      <w:r w:rsidRPr="00BD0A41">
        <w:rPr>
          <w:rFonts w:ascii="Cambria" w:hAnsi="Cambria"/>
          <w:color w:val="221F1F"/>
          <w:spacing w:val="3"/>
          <w:sz w:val="20"/>
          <w:szCs w:val="20"/>
        </w:rPr>
        <w:t>L’offr</w:t>
      </w:r>
      <w:r w:rsidRPr="00BD0A41">
        <w:rPr>
          <w:rFonts w:ascii="Cambria" w:hAnsi="Cambria"/>
          <w:color w:val="221F1F"/>
          <w:sz w:val="20"/>
          <w:szCs w:val="20"/>
        </w:rPr>
        <w:t xml:space="preserve">e </w:t>
      </w:r>
      <w:r w:rsidRPr="00BD0A41">
        <w:rPr>
          <w:rFonts w:ascii="Cambria" w:hAnsi="Cambria"/>
          <w:color w:val="221F1F"/>
          <w:spacing w:val="3"/>
          <w:sz w:val="20"/>
          <w:szCs w:val="20"/>
        </w:rPr>
        <w:t>ainsi qu</w:t>
      </w:r>
      <w:r w:rsidRPr="00BD0A41">
        <w:rPr>
          <w:rFonts w:ascii="Cambria" w:hAnsi="Cambria"/>
          <w:color w:val="221F1F"/>
          <w:sz w:val="20"/>
          <w:szCs w:val="20"/>
        </w:rPr>
        <w:t xml:space="preserve">e </w:t>
      </w:r>
      <w:r w:rsidRPr="00BD0A41">
        <w:rPr>
          <w:rFonts w:ascii="Cambria" w:hAnsi="Cambria"/>
          <w:color w:val="221F1F"/>
          <w:spacing w:val="3"/>
          <w:sz w:val="20"/>
          <w:szCs w:val="20"/>
        </w:rPr>
        <w:t>tout</w:t>
      </w:r>
      <w:r w:rsidRPr="00BD0A41">
        <w:rPr>
          <w:rFonts w:ascii="Cambria" w:hAnsi="Cambria"/>
          <w:color w:val="221F1F"/>
          <w:sz w:val="20"/>
          <w:szCs w:val="20"/>
        </w:rPr>
        <w:t xml:space="preserve">e </w:t>
      </w:r>
      <w:r w:rsidRPr="00BD0A41">
        <w:rPr>
          <w:rFonts w:ascii="Cambria" w:hAnsi="Cambria"/>
          <w:color w:val="221F1F"/>
          <w:spacing w:val="3"/>
          <w:sz w:val="20"/>
          <w:szCs w:val="20"/>
        </w:rPr>
        <w:t>correspondanc</w:t>
      </w:r>
      <w:r w:rsidRPr="00BD0A41">
        <w:rPr>
          <w:rFonts w:ascii="Cambria" w:hAnsi="Cambria"/>
          <w:color w:val="221F1F"/>
          <w:sz w:val="20"/>
          <w:szCs w:val="20"/>
        </w:rPr>
        <w:t xml:space="preserve">e  </w:t>
      </w:r>
      <w:r w:rsidRPr="00BD0A41">
        <w:rPr>
          <w:rFonts w:ascii="Cambria" w:hAnsi="Cambria"/>
          <w:color w:val="221F1F"/>
          <w:spacing w:val="3"/>
          <w:sz w:val="20"/>
          <w:szCs w:val="20"/>
        </w:rPr>
        <w:t>e</w:t>
      </w:r>
      <w:r w:rsidRPr="00BD0A41">
        <w:rPr>
          <w:rFonts w:ascii="Cambria" w:hAnsi="Cambria"/>
          <w:color w:val="221F1F"/>
          <w:sz w:val="20"/>
          <w:szCs w:val="20"/>
        </w:rPr>
        <w:t xml:space="preserve">t  </w:t>
      </w:r>
      <w:r w:rsidRPr="00BD0A41">
        <w:rPr>
          <w:rFonts w:ascii="Cambria" w:hAnsi="Cambria"/>
          <w:color w:val="221F1F"/>
          <w:spacing w:val="3"/>
          <w:sz w:val="20"/>
          <w:szCs w:val="20"/>
        </w:rPr>
        <w:t xml:space="preserve">tout </w:t>
      </w:r>
      <w:r w:rsidRPr="00BD0A41">
        <w:rPr>
          <w:rFonts w:ascii="Cambria" w:hAnsi="Cambria"/>
          <w:color w:val="221F1F"/>
          <w:sz w:val="20"/>
          <w:szCs w:val="20"/>
        </w:rPr>
        <w:t xml:space="preserve">document, échangé entre le Soumissionnaire et le </w:t>
      </w:r>
      <w:r w:rsidRPr="00BD0A41">
        <w:rPr>
          <w:rFonts w:ascii="Cambria" w:hAnsi="Cambria"/>
          <w:sz w:val="20"/>
          <w:szCs w:val="20"/>
        </w:rPr>
        <w:t xml:space="preserve">Maire de la Commune de </w:t>
      </w:r>
      <w:proofErr w:type="spellStart"/>
      <w:r w:rsidRPr="00BD0A41">
        <w:rPr>
          <w:rFonts w:ascii="Cambria" w:hAnsi="Cambria"/>
          <w:sz w:val="20"/>
          <w:szCs w:val="20"/>
        </w:rPr>
        <w:t>Yagoua</w:t>
      </w:r>
      <w:proofErr w:type="spellEnd"/>
      <w:r w:rsidRPr="00BD0A41">
        <w:rPr>
          <w:rFonts w:ascii="Cambria" w:hAnsi="Cambria"/>
          <w:color w:val="221F1F"/>
          <w:sz w:val="20"/>
          <w:szCs w:val="20"/>
        </w:rPr>
        <w:t xml:space="preserv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0B7A40" w:rsidRPr="00BD0A41" w:rsidRDefault="000B7A40" w:rsidP="000B7A40">
      <w:pPr>
        <w:widowControl w:val="0"/>
        <w:autoSpaceDE w:val="0"/>
        <w:autoSpaceDN w:val="0"/>
        <w:adjustRightInd w:val="0"/>
        <w:spacing w:line="250" w:lineRule="auto"/>
        <w:ind w:left="114" w:right="-18"/>
        <w:jc w:val="both"/>
        <w:rPr>
          <w:rFonts w:ascii="Cambria" w:hAnsi="Cambria"/>
          <w:color w:val="000000"/>
          <w:sz w:val="20"/>
          <w:szCs w:val="20"/>
        </w:rPr>
      </w:pPr>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b/>
          <w:bCs/>
          <w:color w:val="221F1F"/>
          <w:sz w:val="20"/>
          <w:szCs w:val="20"/>
        </w:rPr>
        <w:t>Article13:Documents constituant l’offre</w:t>
      </w:r>
    </w:p>
    <w:p w:rsidR="000B7A40" w:rsidRPr="00BD0A41" w:rsidRDefault="000B7A40" w:rsidP="000B7A40">
      <w:pPr>
        <w:widowControl w:val="0"/>
        <w:autoSpaceDE w:val="0"/>
        <w:autoSpaceDN w:val="0"/>
        <w:adjustRightInd w:val="0"/>
        <w:spacing w:line="250" w:lineRule="auto"/>
        <w:ind w:left="681" w:right="-20" w:hanging="567"/>
        <w:jc w:val="both"/>
        <w:rPr>
          <w:rFonts w:ascii="Cambria" w:hAnsi="Cambria"/>
          <w:color w:val="000000"/>
          <w:sz w:val="20"/>
          <w:szCs w:val="20"/>
        </w:rPr>
      </w:pPr>
      <w:r w:rsidRPr="00BD0A41">
        <w:rPr>
          <w:rFonts w:ascii="Cambria" w:hAnsi="Cambria"/>
          <w:color w:val="221F1F"/>
          <w:sz w:val="20"/>
          <w:szCs w:val="20"/>
        </w:rPr>
        <w:t>13.1.</w:t>
      </w:r>
      <w:r w:rsidRPr="00BD0A41">
        <w:rPr>
          <w:rFonts w:ascii="Cambria" w:hAnsi="Cambria"/>
          <w:color w:val="221F1F"/>
          <w:spacing w:val="5"/>
          <w:sz w:val="20"/>
          <w:szCs w:val="20"/>
        </w:rPr>
        <w:t>L’offr</w:t>
      </w:r>
      <w:r w:rsidRPr="00BD0A41">
        <w:rPr>
          <w:rFonts w:ascii="Cambria" w:hAnsi="Cambria"/>
          <w:color w:val="221F1F"/>
          <w:sz w:val="20"/>
          <w:szCs w:val="20"/>
        </w:rPr>
        <w:t xml:space="preserve">e  </w:t>
      </w:r>
      <w:r w:rsidRPr="00BD0A41">
        <w:rPr>
          <w:rFonts w:ascii="Cambria" w:hAnsi="Cambria"/>
          <w:color w:val="221F1F"/>
          <w:spacing w:val="5"/>
          <w:sz w:val="20"/>
          <w:szCs w:val="20"/>
        </w:rPr>
        <w:t>présenté</w:t>
      </w:r>
      <w:r w:rsidRPr="00BD0A41">
        <w:rPr>
          <w:rFonts w:ascii="Cambria" w:hAnsi="Cambria"/>
          <w:color w:val="221F1F"/>
          <w:sz w:val="20"/>
          <w:szCs w:val="20"/>
        </w:rPr>
        <w:t xml:space="preserve">e  </w:t>
      </w:r>
      <w:r w:rsidRPr="00BD0A41">
        <w:rPr>
          <w:rFonts w:ascii="Cambria" w:hAnsi="Cambria"/>
          <w:color w:val="221F1F"/>
          <w:spacing w:val="5"/>
          <w:sz w:val="20"/>
          <w:szCs w:val="20"/>
        </w:rPr>
        <w:t>pa</w:t>
      </w:r>
      <w:r w:rsidRPr="00BD0A41">
        <w:rPr>
          <w:rFonts w:ascii="Cambria" w:hAnsi="Cambria"/>
          <w:color w:val="221F1F"/>
          <w:sz w:val="20"/>
          <w:szCs w:val="20"/>
        </w:rPr>
        <w:t xml:space="preserve">r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soumissionnaire comprendr</w:t>
      </w:r>
      <w:r w:rsidRPr="00BD0A41">
        <w:rPr>
          <w:rFonts w:ascii="Cambria" w:hAnsi="Cambria"/>
          <w:color w:val="221F1F"/>
          <w:sz w:val="20"/>
          <w:szCs w:val="20"/>
        </w:rPr>
        <w:t xml:space="preserve">a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document</w:t>
      </w:r>
      <w:r w:rsidRPr="00BD0A41">
        <w:rPr>
          <w:rFonts w:ascii="Cambria" w:hAnsi="Cambria"/>
          <w:color w:val="221F1F"/>
          <w:sz w:val="20"/>
          <w:szCs w:val="20"/>
        </w:rPr>
        <w:t xml:space="preserve">s  </w:t>
      </w:r>
      <w:r w:rsidRPr="00BD0A41">
        <w:rPr>
          <w:rFonts w:ascii="Cambria" w:hAnsi="Cambria"/>
          <w:color w:val="221F1F"/>
          <w:spacing w:val="5"/>
          <w:sz w:val="20"/>
          <w:szCs w:val="20"/>
        </w:rPr>
        <w:t>détaillé</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au </w:t>
      </w:r>
      <w:r w:rsidRPr="00BD0A41">
        <w:rPr>
          <w:rFonts w:ascii="Cambria" w:hAnsi="Cambria"/>
          <w:color w:val="221F1F"/>
          <w:sz w:val="20"/>
          <w:szCs w:val="20"/>
        </w:rPr>
        <w:t>RPAO, dûment remplis et regroupés en trois volumes:</w:t>
      </w:r>
    </w:p>
    <w:p w:rsidR="000B7A40" w:rsidRPr="00BD0A41" w:rsidRDefault="000B7A40" w:rsidP="000B7A40">
      <w:pPr>
        <w:widowControl w:val="0"/>
        <w:autoSpaceDE w:val="0"/>
        <w:autoSpaceDN w:val="0"/>
        <w:adjustRightInd w:val="0"/>
        <w:ind w:left="114" w:right="-20"/>
        <w:rPr>
          <w:rFonts w:ascii="Cambria" w:hAnsi="Cambria"/>
          <w:b/>
          <w:color w:val="000000"/>
          <w:sz w:val="20"/>
          <w:szCs w:val="20"/>
        </w:rPr>
      </w:pPr>
      <w:r w:rsidRPr="00BD0A41">
        <w:rPr>
          <w:rFonts w:ascii="Cambria" w:hAnsi="Cambria"/>
          <w:b/>
          <w:i/>
          <w:iCs/>
          <w:color w:val="221F1F"/>
          <w:sz w:val="20"/>
          <w:szCs w:val="20"/>
        </w:rPr>
        <w:t>a. Volume1: Dossier administratif</w:t>
      </w:r>
    </w:p>
    <w:p w:rsidR="000B7A40" w:rsidRPr="00BD0A41" w:rsidRDefault="000B7A40" w:rsidP="000B7A40">
      <w:pPr>
        <w:widowControl w:val="0"/>
        <w:autoSpaceDE w:val="0"/>
        <w:autoSpaceDN w:val="0"/>
        <w:adjustRightInd w:val="0"/>
        <w:spacing w:before="11"/>
        <w:ind w:left="114" w:right="-20"/>
        <w:rPr>
          <w:rFonts w:ascii="Cambria" w:hAnsi="Cambria"/>
          <w:color w:val="000000"/>
          <w:sz w:val="20"/>
          <w:szCs w:val="20"/>
        </w:rPr>
      </w:pPr>
      <w:r w:rsidRPr="00BD0A41">
        <w:rPr>
          <w:rFonts w:ascii="Cambria" w:hAnsi="Cambria"/>
          <w:color w:val="221F1F"/>
          <w:sz w:val="20"/>
          <w:szCs w:val="20"/>
        </w:rPr>
        <w:t>Il comprend:</w:t>
      </w:r>
    </w:p>
    <w:p w:rsidR="000B7A40" w:rsidRPr="00BD0A41" w:rsidRDefault="000B7A40" w:rsidP="000B7A40">
      <w:pPr>
        <w:widowControl w:val="0"/>
        <w:autoSpaceDE w:val="0"/>
        <w:autoSpaceDN w:val="0"/>
        <w:adjustRightInd w:val="0"/>
        <w:ind w:left="114" w:right="-144"/>
        <w:rPr>
          <w:rFonts w:ascii="Cambria" w:hAnsi="Cambria"/>
          <w:color w:val="000000"/>
          <w:sz w:val="20"/>
          <w:szCs w:val="20"/>
        </w:rPr>
      </w:pPr>
      <w:r w:rsidRPr="00BD0A41">
        <w:rPr>
          <w:rFonts w:ascii="Cambria" w:hAnsi="Cambria"/>
          <w:color w:val="221F1F"/>
          <w:sz w:val="20"/>
          <w:szCs w:val="20"/>
        </w:rPr>
        <w:t>i. Tous les documents attestant que le soumissionnaire :</w:t>
      </w:r>
    </w:p>
    <w:p w:rsidR="000B7A40" w:rsidRPr="00BD0A41" w:rsidRDefault="000B7A40" w:rsidP="000B7A40">
      <w:pPr>
        <w:widowControl w:val="0"/>
        <w:autoSpaceDE w:val="0"/>
        <w:autoSpaceDN w:val="0"/>
        <w:adjustRightInd w:val="0"/>
        <w:spacing w:line="250" w:lineRule="auto"/>
        <w:ind w:left="341" w:right="-144" w:hanging="227"/>
        <w:rPr>
          <w:rFonts w:ascii="Cambria" w:hAnsi="Cambria"/>
          <w:color w:val="000000"/>
          <w:sz w:val="20"/>
          <w:szCs w:val="20"/>
        </w:rPr>
      </w:pPr>
      <w:r w:rsidRPr="00BD0A41">
        <w:rPr>
          <w:rFonts w:ascii="Cambria" w:hAnsi="Cambria"/>
          <w:color w:val="221F1F"/>
          <w:sz w:val="20"/>
          <w:szCs w:val="20"/>
        </w:rPr>
        <w:t>-  A souscrit les déclarations prévues par les lois et règlements en vigueur;</w:t>
      </w:r>
    </w:p>
    <w:p w:rsidR="000B7A40" w:rsidRPr="00BD0A41" w:rsidRDefault="000B7A40" w:rsidP="000B7A40">
      <w:pPr>
        <w:widowControl w:val="0"/>
        <w:autoSpaceDE w:val="0"/>
        <w:autoSpaceDN w:val="0"/>
        <w:adjustRightInd w:val="0"/>
        <w:spacing w:line="250" w:lineRule="auto"/>
        <w:ind w:left="341" w:right="-16" w:hanging="227"/>
        <w:jc w:val="both"/>
        <w:rPr>
          <w:rFonts w:ascii="Cambria" w:hAnsi="Cambria"/>
          <w:color w:val="000000"/>
          <w:sz w:val="20"/>
          <w:szCs w:val="20"/>
        </w:rPr>
      </w:pPr>
      <w:r w:rsidRPr="00BD0A41">
        <w:rPr>
          <w:rFonts w:ascii="Cambria" w:hAnsi="Cambria"/>
          <w:color w:val="221F1F"/>
          <w:sz w:val="20"/>
          <w:szCs w:val="20"/>
        </w:rPr>
        <w:t>- A acquitté les droits, taxes, impôts, cotisations, contributions, redevances ou prélèvements de quelque nature que ce soit;</w:t>
      </w:r>
    </w:p>
    <w:p w:rsidR="000B7A40" w:rsidRPr="00BD0A41" w:rsidRDefault="000B7A40" w:rsidP="000B7A40">
      <w:pPr>
        <w:widowControl w:val="0"/>
        <w:autoSpaceDE w:val="0"/>
        <w:autoSpaceDN w:val="0"/>
        <w:adjustRightInd w:val="0"/>
        <w:spacing w:line="250" w:lineRule="auto"/>
        <w:ind w:left="341" w:right="-144" w:hanging="227"/>
        <w:rPr>
          <w:rFonts w:ascii="Cambria" w:hAnsi="Cambria"/>
          <w:color w:val="000000"/>
          <w:sz w:val="20"/>
          <w:szCs w:val="20"/>
        </w:rPr>
      </w:pPr>
      <w:r w:rsidRPr="00BD0A41">
        <w:rPr>
          <w:rFonts w:ascii="Cambria" w:hAnsi="Cambria"/>
          <w:color w:val="221F1F"/>
          <w:sz w:val="20"/>
          <w:szCs w:val="20"/>
        </w:rPr>
        <w:t>-  N’est pas en état de liquidation judiciaire ou en faillite;</w:t>
      </w:r>
    </w:p>
    <w:p w:rsidR="000B7A40" w:rsidRPr="00BD0A41" w:rsidRDefault="000B7A40" w:rsidP="000B7A40">
      <w:pPr>
        <w:widowControl w:val="0"/>
        <w:autoSpaceDE w:val="0"/>
        <w:autoSpaceDN w:val="0"/>
        <w:adjustRightInd w:val="0"/>
        <w:spacing w:line="250" w:lineRule="auto"/>
        <w:ind w:left="341" w:right="-157" w:hanging="227"/>
        <w:rPr>
          <w:rFonts w:ascii="Cambria" w:hAnsi="Cambria"/>
          <w:color w:val="000000"/>
          <w:sz w:val="20"/>
          <w:szCs w:val="20"/>
        </w:rPr>
      </w:pPr>
      <w:r w:rsidRPr="00BD0A41">
        <w:rPr>
          <w:rFonts w:ascii="Cambria" w:hAnsi="Cambria"/>
          <w:color w:val="221F1F"/>
          <w:sz w:val="20"/>
          <w:szCs w:val="20"/>
        </w:rPr>
        <w:t xml:space="preserve">-  N’est pas frappé de l’une des interdictions ou </w:t>
      </w:r>
      <w:proofErr w:type="spellStart"/>
      <w:r w:rsidRPr="00BD0A41">
        <w:rPr>
          <w:rFonts w:ascii="Cambria" w:hAnsi="Cambria"/>
          <w:color w:val="221F1F"/>
          <w:sz w:val="20"/>
          <w:szCs w:val="20"/>
        </w:rPr>
        <w:t>déchéances</w:t>
      </w:r>
      <w:proofErr w:type="spellEnd"/>
      <w:r w:rsidRPr="00BD0A41">
        <w:rPr>
          <w:rFonts w:ascii="Cambria" w:hAnsi="Cambria"/>
          <w:color w:val="221F1F"/>
          <w:sz w:val="20"/>
          <w:szCs w:val="20"/>
        </w:rPr>
        <w:t xml:space="preserve"> prévues par la législation en vigueur.</w:t>
      </w:r>
    </w:p>
    <w:p w:rsidR="000B7A40" w:rsidRPr="00BD0A41" w:rsidRDefault="000B7A40" w:rsidP="000B7A40">
      <w:pPr>
        <w:widowControl w:val="0"/>
        <w:tabs>
          <w:tab w:val="left" w:pos="3840"/>
        </w:tabs>
        <w:autoSpaceDE w:val="0"/>
        <w:autoSpaceDN w:val="0"/>
        <w:adjustRightInd w:val="0"/>
        <w:spacing w:line="250" w:lineRule="auto"/>
        <w:ind w:left="398" w:right="-144" w:hanging="283"/>
        <w:rPr>
          <w:rFonts w:ascii="Cambria" w:hAnsi="Cambria"/>
          <w:color w:val="000000"/>
          <w:sz w:val="20"/>
          <w:szCs w:val="20"/>
        </w:rPr>
      </w:pPr>
      <w:r w:rsidRPr="00BD0A41">
        <w:rPr>
          <w:rFonts w:ascii="Cambria" w:hAnsi="Cambria"/>
          <w:color w:val="221F1F"/>
          <w:sz w:val="20"/>
          <w:szCs w:val="20"/>
        </w:rPr>
        <w:t>ii. La caution de soumission établie conformément auxdispositionsdel’article17du RGAO;</w:t>
      </w:r>
    </w:p>
    <w:p w:rsidR="000B7A40" w:rsidRPr="00BD0A41" w:rsidRDefault="000B7A40" w:rsidP="000B7A40">
      <w:pPr>
        <w:widowControl w:val="0"/>
        <w:autoSpaceDE w:val="0"/>
        <w:autoSpaceDN w:val="0"/>
        <w:adjustRightInd w:val="0"/>
        <w:spacing w:line="250" w:lineRule="auto"/>
        <w:ind w:left="398" w:right="-15" w:hanging="283"/>
        <w:jc w:val="both"/>
        <w:rPr>
          <w:rFonts w:ascii="Cambria" w:hAnsi="Cambria"/>
          <w:color w:val="221F1F"/>
          <w:sz w:val="20"/>
          <w:szCs w:val="20"/>
        </w:rPr>
      </w:pPr>
      <w:r w:rsidRPr="00BD0A41">
        <w:rPr>
          <w:rFonts w:ascii="Cambria" w:hAnsi="Cambria"/>
          <w:color w:val="221F1F"/>
          <w:sz w:val="20"/>
          <w:szCs w:val="20"/>
        </w:rPr>
        <w:t>iii. La confirmation écrite habilitant le signataire de l’offre à engager le Soumissionnaire, conformémentauxdispositionsdel’article6.1duRGAO;</w:t>
      </w:r>
    </w:p>
    <w:p w:rsidR="000B7A40" w:rsidRPr="00BD0A41" w:rsidRDefault="000B7A40" w:rsidP="000B7A40">
      <w:pPr>
        <w:widowControl w:val="0"/>
        <w:autoSpaceDE w:val="0"/>
        <w:autoSpaceDN w:val="0"/>
        <w:adjustRightInd w:val="0"/>
        <w:spacing w:line="250" w:lineRule="auto"/>
        <w:ind w:left="398" w:right="-15" w:hanging="283"/>
        <w:jc w:val="both"/>
        <w:rPr>
          <w:rFonts w:ascii="Cambria" w:hAnsi="Cambria"/>
          <w:color w:val="000000"/>
          <w:sz w:val="20"/>
          <w:szCs w:val="20"/>
        </w:rPr>
      </w:pPr>
    </w:p>
    <w:p w:rsidR="000B7A40" w:rsidRPr="00BD0A41" w:rsidRDefault="000B7A40" w:rsidP="000B7A40">
      <w:pPr>
        <w:widowControl w:val="0"/>
        <w:autoSpaceDE w:val="0"/>
        <w:autoSpaceDN w:val="0"/>
        <w:adjustRightInd w:val="0"/>
        <w:ind w:left="114" w:right="-20"/>
        <w:rPr>
          <w:rFonts w:ascii="Cambria" w:hAnsi="Cambria"/>
          <w:b/>
          <w:color w:val="000000"/>
          <w:sz w:val="20"/>
          <w:szCs w:val="20"/>
        </w:rPr>
      </w:pPr>
      <w:r w:rsidRPr="00BD0A41">
        <w:rPr>
          <w:rFonts w:ascii="Cambria" w:hAnsi="Cambria"/>
          <w:b/>
          <w:i/>
          <w:iCs/>
          <w:color w:val="221F1F"/>
          <w:sz w:val="20"/>
          <w:szCs w:val="20"/>
        </w:rPr>
        <w:t>b.Volume2:Offre technique</w:t>
      </w:r>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i/>
          <w:iCs/>
          <w:color w:val="221F1F"/>
          <w:sz w:val="20"/>
          <w:szCs w:val="20"/>
        </w:rPr>
        <w:t>b.1.Les renseignements sur les qualifications</w:t>
      </w:r>
    </w:p>
    <w:p w:rsidR="000B7A40" w:rsidRPr="00BD0A41" w:rsidRDefault="000B7A40" w:rsidP="000B7A40">
      <w:pPr>
        <w:widowControl w:val="0"/>
        <w:autoSpaceDE w:val="0"/>
        <w:autoSpaceDN w:val="0"/>
        <w:adjustRightInd w:val="0"/>
        <w:spacing w:before="11" w:line="250" w:lineRule="auto"/>
        <w:ind w:left="114" w:right="-16"/>
        <w:jc w:val="both"/>
        <w:rPr>
          <w:rFonts w:ascii="Cambria" w:hAnsi="Cambria"/>
          <w:color w:val="000000"/>
          <w:sz w:val="20"/>
          <w:szCs w:val="20"/>
        </w:rPr>
      </w:pPr>
      <w:r w:rsidRPr="00BD0A41">
        <w:rPr>
          <w:rFonts w:ascii="Cambria" w:hAnsi="Cambria"/>
          <w:color w:val="221F1F"/>
          <w:sz w:val="20"/>
          <w:szCs w:val="20"/>
        </w:rPr>
        <w:t>Le RPAO précise la liste des documents à fournir par les soumissionnaires pour justifier les critères de qualificationmentionnéesàl’article6.1duRPAO.</w:t>
      </w:r>
    </w:p>
    <w:p w:rsidR="000B7A40" w:rsidRPr="00BD0A41" w:rsidRDefault="000B7A40" w:rsidP="000B7A40">
      <w:pPr>
        <w:widowControl w:val="0"/>
        <w:autoSpaceDE w:val="0"/>
        <w:autoSpaceDN w:val="0"/>
        <w:adjustRightInd w:val="0"/>
        <w:spacing w:line="220" w:lineRule="exact"/>
        <w:ind w:right="-20"/>
        <w:rPr>
          <w:rFonts w:ascii="Cambria" w:hAnsi="Cambria"/>
          <w:color w:val="000000"/>
          <w:sz w:val="20"/>
          <w:szCs w:val="20"/>
        </w:rPr>
      </w:pPr>
      <w:r w:rsidRPr="00BD0A41">
        <w:rPr>
          <w:rFonts w:ascii="Cambria" w:hAnsi="Cambria"/>
          <w:i/>
          <w:iCs/>
          <w:color w:val="221F1F"/>
          <w:sz w:val="20"/>
          <w:szCs w:val="20"/>
        </w:rPr>
        <w:t xml:space="preserve">  b.2.Méthodologie</w:t>
      </w:r>
    </w:p>
    <w:p w:rsidR="000B7A40" w:rsidRPr="00BD0A41" w:rsidRDefault="000B7A40" w:rsidP="000B7A40">
      <w:pPr>
        <w:widowControl w:val="0"/>
        <w:tabs>
          <w:tab w:val="left" w:pos="1360"/>
          <w:tab w:val="left" w:pos="2620"/>
          <w:tab w:val="left" w:pos="3240"/>
        </w:tabs>
        <w:autoSpaceDE w:val="0"/>
        <w:autoSpaceDN w:val="0"/>
        <w:adjustRightInd w:val="0"/>
        <w:spacing w:before="11" w:line="250" w:lineRule="auto"/>
        <w:ind w:left="142" w:right="90"/>
        <w:jc w:val="both"/>
        <w:rPr>
          <w:rFonts w:ascii="Cambria" w:hAnsi="Cambria"/>
          <w:color w:val="000000"/>
          <w:sz w:val="20"/>
          <w:szCs w:val="20"/>
        </w:rPr>
      </w:pPr>
      <w:r w:rsidRPr="00BD0A41">
        <w:rPr>
          <w:rFonts w:ascii="Cambria" w:hAnsi="Cambria"/>
          <w:color w:val="221F1F"/>
          <w:sz w:val="20"/>
          <w:szCs w:val="20"/>
        </w:rPr>
        <w:t xml:space="preserve">Le RPAO précise les éléments constitutifs de la </w:t>
      </w:r>
      <w:r w:rsidRPr="00BD0A41">
        <w:rPr>
          <w:rFonts w:ascii="Cambria" w:hAnsi="Cambria"/>
          <w:color w:val="221F1F"/>
          <w:spacing w:val="5"/>
          <w:sz w:val="20"/>
          <w:szCs w:val="20"/>
        </w:rPr>
        <w:t>propositio</w:t>
      </w:r>
      <w:r w:rsidRPr="00BD0A41">
        <w:rPr>
          <w:rFonts w:ascii="Cambria" w:hAnsi="Cambria"/>
          <w:color w:val="221F1F"/>
          <w:sz w:val="20"/>
          <w:szCs w:val="20"/>
        </w:rPr>
        <w:t xml:space="preserve">n </w:t>
      </w:r>
      <w:r w:rsidRPr="00BD0A41">
        <w:rPr>
          <w:rFonts w:ascii="Cambria" w:hAnsi="Cambria"/>
          <w:color w:val="221F1F"/>
          <w:spacing w:val="5"/>
          <w:sz w:val="20"/>
          <w:szCs w:val="20"/>
        </w:rPr>
        <w:t>techniqu</w:t>
      </w:r>
      <w:r w:rsidRPr="00BD0A41">
        <w:rPr>
          <w:rFonts w:ascii="Cambria" w:hAnsi="Cambria"/>
          <w:color w:val="221F1F"/>
          <w:sz w:val="20"/>
          <w:szCs w:val="20"/>
        </w:rPr>
        <w:t>e</w:t>
      </w:r>
      <w:r w:rsidRPr="00BD0A41">
        <w:rPr>
          <w:rFonts w:ascii="Cambria" w:hAnsi="Cambria"/>
          <w:color w:val="221F1F"/>
          <w:sz w:val="20"/>
          <w:szCs w:val="20"/>
        </w:rPr>
        <w:tab/>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soumissionnaires, </w:t>
      </w:r>
      <w:r w:rsidRPr="00BD0A41">
        <w:rPr>
          <w:rFonts w:ascii="Cambria" w:hAnsi="Cambria"/>
          <w:color w:val="221F1F"/>
          <w:sz w:val="20"/>
          <w:szCs w:val="20"/>
        </w:rPr>
        <w:t xml:space="preserve">notamment : une note méthodologique portant sur une analyse des travaux et précisant l’organisation et le programme que le soumissionnaire compte mettre en place ou en œuvre pour les </w:t>
      </w:r>
      <w:proofErr w:type="gramStart"/>
      <w:r w:rsidRPr="00BD0A41">
        <w:rPr>
          <w:rFonts w:ascii="Cambria" w:hAnsi="Cambria"/>
          <w:color w:val="221F1F"/>
          <w:sz w:val="20"/>
          <w:szCs w:val="20"/>
        </w:rPr>
        <w:t>réaliser(</w:t>
      </w:r>
      <w:proofErr w:type="gramEnd"/>
      <w:r w:rsidRPr="00BD0A41">
        <w:rPr>
          <w:rFonts w:ascii="Cambria" w:hAnsi="Cambria"/>
          <w:color w:val="221F1F"/>
          <w:sz w:val="20"/>
          <w:szCs w:val="20"/>
        </w:rPr>
        <w:t>installations, planning, PAQ, sous-traitance, attestation de visite du site le cas échéant, etc.).</w:t>
      </w:r>
    </w:p>
    <w:p w:rsidR="000B7A40" w:rsidRPr="00BD0A41" w:rsidRDefault="000B7A40" w:rsidP="000B7A40">
      <w:pPr>
        <w:widowControl w:val="0"/>
        <w:autoSpaceDE w:val="0"/>
        <w:autoSpaceDN w:val="0"/>
        <w:adjustRightInd w:val="0"/>
        <w:spacing w:line="250" w:lineRule="auto"/>
        <w:ind w:left="510" w:right="-34" w:hanging="510"/>
        <w:rPr>
          <w:rFonts w:ascii="Cambria" w:hAnsi="Cambria"/>
          <w:color w:val="000000"/>
          <w:sz w:val="20"/>
          <w:szCs w:val="20"/>
        </w:rPr>
      </w:pPr>
      <w:proofErr w:type="gramStart"/>
      <w:r w:rsidRPr="00BD0A41">
        <w:rPr>
          <w:rFonts w:ascii="Cambria" w:hAnsi="Cambria"/>
          <w:i/>
          <w:iCs/>
          <w:color w:val="221F1F"/>
          <w:sz w:val="20"/>
          <w:szCs w:val="20"/>
        </w:rPr>
        <w:t>b.3</w:t>
      </w:r>
      <w:proofErr w:type="gramEnd"/>
      <w:r w:rsidRPr="00BD0A41">
        <w:rPr>
          <w:rFonts w:ascii="Cambria" w:hAnsi="Cambria"/>
          <w:i/>
          <w:iCs/>
          <w:color w:val="221F1F"/>
          <w:sz w:val="20"/>
          <w:szCs w:val="20"/>
        </w:rPr>
        <w:t>. Les preuves d’acceptations des conditions du marché</w:t>
      </w:r>
    </w:p>
    <w:p w:rsidR="000B7A40" w:rsidRPr="00BD0A41" w:rsidRDefault="000B7A40" w:rsidP="000B7A40">
      <w:pPr>
        <w:widowControl w:val="0"/>
        <w:autoSpaceDE w:val="0"/>
        <w:autoSpaceDN w:val="0"/>
        <w:adjustRightInd w:val="0"/>
        <w:spacing w:line="250" w:lineRule="auto"/>
        <w:ind w:left="142" w:right="95"/>
        <w:jc w:val="both"/>
        <w:rPr>
          <w:rFonts w:ascii="Cambria" w:hAnsi="Cambria"/>
          <w:color w:val="000000"/>
          <w:sz w:val="20"/>
          <w:szCs w:val="20"/>
        </w:rPr>
      </w:pPr>
      <w:r w:rsidRPr="00BD0A41">
        <w:rPr>
          <w:rFonts w:ascii="Cambria" w:hAnsi="Cambria"/>
          <w:color w:val="221F1F"/>
          <w:sz w:val="20"/>
          <w:szCs w:val="20"/>
        </w:rPr>
        <w:t>Le  soumissionnaire  remettra  les  copies  dûment paraphées des documents à caractère administratif et technique régissant le marché, à savoir:</w:t>
      </w:r>
    </w:p>
    <w:p w:rsidR="000B7A40" w:rsidRPr="00BD0A41" w:rsidRDefault="000B7A40" w:rsidP="000B7A40">
      <w:pPr>
        <w:widowControl w:val="0"/>
        <w:tabs>
          <w:tab w:val="left" w:pos="820"/>
          <w:tab w:val="left" w:pos="1780"/>
          <w:tab w:val="left" w:pos="2440"/>
          <w:tab w:val="left" w:pos="3540"/>
        </w:tabs>
        <w:autoSpaceDE w:val="0"/>
        <w:autoSpaceDN w:val="0"/>
        <w:adjustRightInd w:val="0"/>
        <w:ind w:right="-39"/>
        <w:rPr>
          <w:rFonts w:ascii="Cambria" w:hAnsi="Cambria"/>
          <w:color w:val="221F1F"/>
          <w:sz w:val="20"/>
          <w:szCs w:val="20"/>
        </w:rPr>
      </w:pPr>
      <w:r w:rsidRPr="00BD0A41">
        <w:rPr>
          <w:rFonts w:ascii="Cambria" w:hAnsi="Cambria"/>
          <w:color w:val="221F1F"/>
          <w:sz w:val="20"/>
          <w:szCs w:val="20"/>
        </w:rPr>
        <w:tab/>
        <w:t>1.  Le Cahier des Clauses Administratives Particulières (CCAP) ;</w:t>
      </w:r>
    </w:p>
    <w:p w:rsidR="000B7A40" w:rsidRPr="00BD0A41" w:rsidRDefault="000B7A40" w:rsidP="000B7A40">
      <w:pPr>
        <w:widowControl w:val="0"/>
        <w:autoSpaceDE w:val="0"/>
        <w:autoSpaceDN w:val="0"/>
        <w:adjustRightInd w:val="0"/>
        <w:ind w:right="-34" w:firstLine="708"/>
        <w:rPr>
          <w:rFonts w:ascii="Cambria" w:hAnsi="Cambria"/>
          <w:color w:val="221F1F"/>
          <w:sz w:val="20"/>
          <w:szCs w:val="20"/>
        </w:rPr>
      </w:pPr>
      <w:r w:rsidRPr="00BD0A41">
        <w:rPr>
          <w:rFonts w:ascii="Cambria" w:hAnsi="Cambria"/>
          <w:color w:val="221F1F"/>
          <w:sz w:val="20"/>
          <w:szCs w:val="20"/>
        </w:rPr>
        <w:lastRenderedPageBreak/>
        <w:t xml:space="preserve">  2.  Le  Cahier  des  Clauses  Techniques  Particulières (CCTP).</w:t>
      </w:r>
    </w:p>
    <w:p w:rsidR="000B7A40" w:rsidRPr="00BD0A41" w:rsidRDefault="000B7A40" w:rsidP="000B7A40">
      <w:pPr>
        <w:widowControl w:val="0"/>
        <w:autoSpaceDE w:val="0"/>
        <w:autoSpaceDN w:val="0"/>
        <w:adjustRightInd w:val="0"/>
        <w:ind w:right="-20"/>
        <w:rPr>
          <w:rFonts w:ascii="Cambria" w:hAnsi="Cambria"/>
          <w:color w:val="000000"/>
          <w:sz w:val="20"/>
          <w:szCs w:val="20"/>
        </w:rPr>
      </w:pPr>
      <w:r w:rsidRPr="00BD0A41">
        <w:rPr>
          <w:rFonts w:ascii="Cambria" w:hAnsi="Cambria"/>
          <w:i/>
          <w:iCs/>
          <w:color w:val="221F1F"/>
          <w:sz w:val="20"/>
          <w:szCs w:val="20"/>
        </w:rPr>
        <w:t xml:space="preserve">  </w:t>
      </w:r>
      <w:proofErr w:type="gramStart"/>
      <w:r w:rsidRPr="00BD0A41">
        <w:rPr>
          <w:rFonts w:ascii="Cambria" w:hAnsi="Cambria"/>
          <w:i/>
          <w:iCs/>
          <w:color w:val="221F1F"/>
          <w:sz w:val="20"/>
          <w:szCs w:val="20"/>
        </w:rPr>
        <w:t>b.4.Commentaires(</w:t>
      </w:r>
      <w:proofErr w:type="gramEnd"/>
      <w:r w:rsidRPr="00BD0A41">
        <w:rPr>
          <w:rFonts w:ascii="Cambria" w:hAnsi="Cambria"/>
          <w:i/>
          <w:iCs/>
          <w:color w:val="221F1F"/>
          <w:sz w:val="20"/>
          <w:szCs w:val="20"/>
        </w:rPr>
        <w:t>facultatifs)</w:t>
      </w:r>
    </w:p>
    <w:p w:rsidR="000B7A40" w:rsidRPr="00BD0A41" w:rsidRDefault="000B7A40" w:rsidP="000B7A40">
      <w:pPr>
        <w:widowControl w:val="0"/>
        <w:autoSpaceDE w:val="0"/>
        <w:autoSpaceDN w:val="0"/>
        <w:adjustRightInd w:val="0"/>
        <w:spacing w:before="11" w:line="250" w:lineRule="auto"/>
        <w:ind w:right="-34"/>
        <w:rPr>
          <w:rFonts w:ascii="Cambria" w:hAnsi="Cambria"/>
          <w:color w:val="221F1F"/>
          <w:sz w:val="20"/>
          <w:szCs w:val="20"/>
        </w:rPr>
      </w:pPr>
      <w:r w:rsidRPr="00BD0A41">
        <w:rPr>
          <w:rFonts w:ascii="Cambria" w:hAnsi="Cambria"/>
          <w:color w:val="221F1F"/>
          <w:sz w:val="20"/>
          <w:szCs w:val="20"/>
        </w:rPr>
        <w:t xml:space="preserve">  Un commentaire des choix techniques du projet et d’éventuelles propositions.</w:t>
      </w:r>
    </w:p>
    <w:p w:rsidR="000B7A40" w:rsidRPr="00BD0A41" w:rsidRDefault="000B7A40" w:rsidP="000B7A40">
      <w:pPr>
        <w:widowControl w:val="0"/>
        <w:autoSpaceDE w:val="0"/>
        <w:autoSpaceDN w:val="0"/>
        <w:adjustRightInd w:val="0"/>
        <w:spacing w:before="11" w:line="250" w:lineRule="auto"/>
        <w:ind w:right="-34"/>
        <w:rPr>
          <w:rFonts w:ascii="Cambria" w:hAnsi="Cambria"/>
          <w:color w:val="000000"/>
          <w:sz w:val="20"/>
          <w:szCs w:val="20"/>
        </w:rPr>
      </w:pPr>
    </w:p>
    <w:p w:rsidR="000B7A40" w:rsidRPr="00BD0A41" w:rsidRDefault="000B7A40" w:rsidP="000B7A40">
      <w:pPr>
        <w:widowControl w:val="0"/>
        <w:autoSpaceDE w:val="0"/>
        <w:autoSpaceDN w:val="0"/>
        <w:adjustRightInd w:val="0"/>
        <w:ind w:right="-20"/>
        <w:rPr>
          <w:rFonts w:ascii="Cambria" w:hAnsi="Cambria"/>
          <w:b/>
          <w:color w:val="000000"/>
          <w:sz w:val="20"/>
          <w:szCs w:val="20"/>
        </w:rPr>
      </w:pPr>
      <w:r w:rsidRPr="00BD0A41">
        <w:rPr>
          <w:rFonts w:ascii="Cambria" w:hAnsi="Cambria"/>
          <w:b/>
          <w:i/>
          <w:iCs/>
          <w:color w:val="221F1F"/>
          <w:sz w:val="20"/>
          <w:szCs w:val="20"/>
        </w:rPr>
        <w:t xml:space="preserve">  c.Volume3:Offre financière</w:t>
      </w:r>
    </w:p>
    <w:p w:rsidR="000B7A40" w:rsidRPr="00BD0A41" w:rsidRDefault="000B7A40" w:rsidP="000B7A40">
      <w:pPr>
        <w:widowControl w:val="0"/>
        <w:autoSpaceDE w:val="0"/>
        <w:autoSpaceDN w:val="0"/>
        <w:adjustRightInd w:val="0"/>
        <w:spacing w:before="11" w:line="250" w:lineRule="auto"/>
        <w:ind w:right="-37"/>
        <w:rPr>
          <w:rFonts w:ascii="Cambria" w:hAnsi="Cambria"/>
          <w:color w:val="000000"/>
          <w:sz w:val="20"/>
          <w:szCs w:val="20"/>
        </w:rPr>
      </w:pPr>
      <w:r w:rsidRPr="00BD0A41">
        <w:rPr>
          <w:rFonts w:ascii="Cambria" w:hAnsi="Cambria"/>
          <w:color w:val="221F1F"/>
          <w:spacing w:val="3"/>
          <w:sz w:val="20"/>
          <w:szCs w:val="20"/>
        </w:rPr>
        <w:t xml:space="preserve">  L</w:t>
      </w:r>
      <w:r w:rsidRPr="00BD0A41">
        <w:rPr>
          <w:rFonts w:ascii="Cambria" w:hAnsi="Cambria"/>
          <w:color w:val="221F1F"/>
          <w:sz w:val="20"/>
          <w:szCs w:val="20"/>
        </w:rPr>
        <w:t xml:space="preserve">e  </w:t>
      </w:r>
      <w:r w:rsidRPr="00BD0A41">
        <w:rPr>
          <w:rFonts w:ascii="Cambria" w:hAnsi="Cambria"/>
          <w:color w:val="221F1F"/>
          <w:spacing w:val="3"/>
          <w:sz w:val="20"/>
          <w:szCs w:val="20"/>
        </w:rPr>
        <w:t>RPA</w:t>
      </w:r>
      <w:r w:rsidRPr="00BD0A41">
        <w:rPr>
          <w:rFonts w:ascii="Cambria" w:hAnsi="Cambria"/>
          <w:color w:val="221F1F"/>
          <w:sz w:val="20"/>
          <w:szCs w:val="20"/>
        </w:rPr>
        <w:t xml:space="preserve">O  </w:t>
      </w:r>
      <w:r w:rsidRPr="00BD0A41">
        <w:rPr>
          <w:rFonts w:ascii="Cambria" w:hAnsi="Cambria"/>
          <w:color w:val="221F1F"/>
          <w:spacing w:val="3"/>
          <w:sz w:val="20"/>
          <w:szCs w:val="20"/>
        </w:rPr>
        <w:t>précis</w:t>
      </w:r>
      <w:r w:rsidRPr="00BD0A41">
        <w:rPr>
          <w:rFonts w:ascii="Cambria" w:hAnsi="Cambria"/>
          <w:color w:val="221F1F"/>
          <w:sz w:val="20"/>
          <w:szCs w:val="20"/>
        </w:rPr>
        <w:t xml:space="preserve">e  </w:t>
      </w:r>
      <w:r w:rsidRPr="00BD0A41">
        <w:rPr>
          <w:rFonts w:ascii="Cambria" w:hAnsi="Cambria"/>
          <w:color w:val="221F1F"/>
          <w:spacing w:val="3"/>
          <w:sz w:val="20"/>
          <w:szCs w:val="20"/>
        </w:rPr>
        <w:t>le</w:t>
      </w:r>
      <w:r w:rsidRPr="00BD0A41">
        <w:rPr>
          <w:rFonts w:ascii="Cambria" w:hAnsi="Cambria"/>
          <w:color w:val="221F1F"/>
          <w:sz w:val="20"/>
          <w:szCs w:val="20"/>
        </w:rPr>
        <w:t xml:space="preserve">s  </w:t>
      </w:r>
      <w:r w:rsidRPr="00BD0A41">
        <w:rPr>
          <w:rFonts w:ascii="Cambria" w:hAnsi="Cambria"/>
          <w:color w:val="221F1F"/>
          <w:spacing w:val="3"/>
          <w:sz w:val="20"/>
          <w:szCs w:val="20"/>
        </w:rPr>
        <w:t>élément</w:t>
      </w:r>
      <w:r w:rsidRPr="00BD0A41">
        <w:rPr>
          <w:rFonts w:ascii="Cambria" w:hAnsi="Cambria"/>
          <w:color w:val="221F1F"/>
          <w:sz w:val="20"/>
          <w:szCs w:val="20"/>
        </w:rPr>
        <w:t xml:space="preserve">s  </w:t>
      </w:r>
      <w:r w:rsidRPr="00BD0A41">
        <w:rPr>
          <w:rFonts w:ascii="Cambria" w:hAnsi="Cambria"/>
          <w:color w:val="221F1F"/>
          <w:spacing w:val="3"/>
          <w:sz w:val="20"/>
          <w:szCs w:val="20"/>
        </w:rPr>
        <w:t>permettan</w:t>
      </w:r>
      <w:r w:rsidRPr="00BD0A41">
        <w:rPr>
          <w:rFonts w:ascii="Cambria" w:hAnsi="Cambria"/>
          <w:color w:val="221F1F"/>
          <w:sz w:val="20"/>
          <w:szCs w:val="20"/>
        </w:rPr>
        <w:t xml:space="preserve">t  </w:t>
      </w:r>
      <w:r w:rsidRPr="00BD0A41">
        <w:rPr>
          <w:rFonts w:ascii="Cambria" w:hAnsi="Cambria"/>
          <w:color w:val="221F1F"/>
          <w:spacing w:val="3"/>
          <w:sz w:val="20"/>
          <w:szCs w:val="20"/>
        </w:rPr>
        <w:t xml:space="preserve">de </w:t>
      </w:r>
      <w:r w:rsidRPr="00BD0A41">
        <w:rPr>
          <w:rFonts w:ascii="Cambria" w:hAnsi="Cambria"/>
          <w:color w:val="221F1F"/>
          <w:sz w:val="20"/>
          <w:szCs w:val="20"/>
        </w:rPr>
        <w:t>justifier le coût des travaux, à savoir:</w:t>
      </w:r>
    </w:p>
    <w:p w:rsidR="000B7A40" w:rsidRPr="00BD0A41" w:rsidRDefault="000B7A40" w:rsidP="000B7A40">
      <w:pPr>
        <w:widowControl w:val="0"/>
        <w:autoSpaceDE w:val="0"/>
        <w:autoSpaceDN w:val="0"/>
        <w:adjustRightInd w:val="0"/>
        <w:spacing w:line="250" w:lineRule="auto"/>
        <w:ind w:left="283" w:right="95" w:hanging="283"/>
        <w:jc w:val="both"/>
        <w:rPr>
          <w:rFonts w:ascii="Cambria" w:hAnsi="Cambria"/>
          <w:color w:val="000000"/>
          <w:sz w:val="20"/>
          <w:szCs w:val="20"/>
        </w:rPr>
      </w:pPr>
      <w:r w:rsidRPr="00BD0A41">
        <w:rPr>
          <w:rFonts w:ascii="Cambria" w:hAnsi="Cambria"/>
          <w:color w:val="221F1F"/>
          <w:sz w:val="20"/>
          <w:szCs w:val="20"/>
        </w:rPr>
        <w:t>1. La soumission proprement dite, en original rédigé selon le modèle joint, timbré au tarif en vigueur, signée et datée;</w:t>
      </w:r>
    </w:p>
    <w:p w:rsidR="000B7A40" w:rsidRPr="00BD0A41" w:rsidRDefault="000B7A40" w:rsidP="000B7A40">
      <w:pPr>
        <w:widowControl w:val="0"/>
        <w:autoSpaceDE w:val="0"/>
        <w:autoSpaceDN w:val="0"/>
        <w:adjustRightInd w:val="0"/>
        <w:ind w:right="-20"/>
        <w:rPr>
          <w:rFonts w:ascii="Cambria" w:hAnsi="Cambria"/>
          <w:color w:val="000000"/>
          <w:sz w:val="20"/>
          <w:szCs w:val="20"/>
        </w:rPr>
      </w:pPr>
      <w:r w:rsidRPr="00BD0A41">
        <w:rPr>
          <w:rFonts w:ascii="Cambria" w:hAnsi="Cambria"/>
          <w:color w:val="221F1F"/>
          <w:sz w:val="20"/>
          <w:szCs w:val="20"/>
        </w:rPr>
        <w:t>2. Le bordereau des prix unitaires dûment rempli;</w:t>
      </w:r>
    </w:p>
    <w:p w:rsidR="000B7A40" w:rsidRPr="00BD0A41" w:rsidRDefault="000B7A40" w:rsidP="000B7A40">
      <w:pPr>
        <w:widowControl w:val="0"/>
        <w:autoSpaceDE w:val="0"/>
        <w:autoSpaceDN w:val="0"/>
        <w:adjustRightInd w:val="0"/>
        <w:ind w:right="-20"/>
        <w:rPr>
          <w:rFonts w:ascii="Cambria" w:hAnsi="Cambria"/>
          <w:color w:val="000000"/>
          <w:sz w:val="20"/>
          <w:szCs w:val="20"/>
        </w:rPr>
      </w:pPr>
      <w:r w:rsidRPr="00BD0A41">
        <w:rPr>
          <w:rFonts w:ascii="Cambria" w:hAnsi="Cambria"/>
          <w:color w:val="221F1F"/>
          <w:sz w:val="20"/>
          <w:szCs w:val="20"/>
        </w:rPr>
        <w:t>3. Le détail estimatif dûment rempli;</w:t>
      </w:r>
    </w:p>
    <w:p w:rsidR="000B7A40" w:rsidRPr="00BD0A41" w:rsidRDefault="000B7A40" w:rsidP="000B7A40">
      <w:pPr>
        <w:widowControl w:val="0"/>
        <w:autoSpaceDE w:val="0"/>
        <w:autoSpaceDN w:val="0"/>
        <w:adjustRightInd w:val="0"/>
        <w:spacing w:line="250" w:lineRule="auto"/>
        <w:ind w:left="283" w:right="-34" w:hanging="283"/>
        <w:rPr>
          <w:rFonts w:ascii="Cambria" w:hAnsi="Cambria"/>
          <w:color w:val="000000"/>
          <w:sz w:val="20"/>
          <w:szCs w:val="20"/>
        </w:rPr>
      </w:pPr>
      <w:r w:rsidRPr="00BD0A41">
        <w:rPr>
          <w:rFonts w:ascii="Cambria" w:hAnsi="Cambria"/>
          <w:color w:val="221F1F"/>
          <w:sz w:val="20"/>
          <w:szCs w:val="20"/>
        </w:rPr>
        <w:t>4. Le sous-détail des prix et/ou la décomposition des prix forfaitaires;</w:t>
      </w:r>
    </w:p>
    <w:p w:rsidR="000B7A40" w:rsidRPr="00BD0A41" w:rsidRDefault="000B7A40" w:rsidP="000B7A40">
      <w:pPr>
        <w:widowControl w:val="0"/>
        <w:autoSpaceDE w:val="0"/>
        <w:autoSpaceDN w:val="0"/>
        <w:adjustRightInd w:val="0"/>
        <w:spacing w:line="250" w:lineRule="auto"/>
        <w:ind w:left="283" w:right="-34" w:hanging="283"/>
        <w:rPr>
          <w:rFonts w:ascii="Cambria" w:hAnsi="Cambria"/>
          <w:color w:val="000000"/>
          <w:sz w:val="20"/>
          <w:szCs w:val="20"/>
        </w:rPr>
      </w:pPr>
      <w:r w:rsidRPr="00BD0A41">
        <w:rPr>
          <w:rFonts w:ascii="Cambria" w:hAnsi="Cambria"/>
          <w:color w:val="221F1F"/>
          <w:sz w:val="20"/>
          <w:szCs w:val="20"/>
        </w:rPr>
        <w:t>5. L’échéancier prévisionnel de paiements le cas échéant.</w:t>
      </w:r>
    </w:p>
    <w:p w:rsidR="000B7A40" w:rsidRPr="00BD0A41" w:rsidRDefault="000B7A40" w:rsidP="000B7A40">
      <w:pPr>
        <w:widowControl w:val="0"/>
        <w:autoSpaceDE w:val="0"/>
        <w:autoSpaceDN w:val="0"/>
        <w:adjustRightInd w:val="0"/>
        <w:spacing w:line="250" w:lineRule="auto"/>
        <w:ind w:right="94"/>
        <w:jc w:val="both"/>
        <w:rPr>
          <w:rFonts w:ascii="Cambria" w:hAnsi="Cambria"/>
          <w:color w:val="000000"/>
          <w:sz w:val="20"/>
          <w:szCs w:val="20"/>
        </w:rPr>
      </w:pPr>
      <w:r w:rsidRPr="00BD0A41">
        <w:rPr>
          <w:rFonts w:ascii="Cambria" w:hAnsi="Cambria"/>
          <w:color w:val="221F1F"/>
          <w:spacing w:val="1"/>
          <w:sz w:val="20"/>
          <w:szCs w:val="20"/>
        </w:rPr>
        <w:t>Le</w:t>
      </w:r>
      <w:r w:rsidRPr="00BD0A41">
        <w:rPr>
          <w:rFonts w:ascii="Cambria" w:hAnsi="Cambria"/>
          <w:color w:val="221F1F"/>
          <w:sz w:val="20"/>
          <w:szCs w:val="20"/>
        </w:rPr>
        <w:t xml:space="preserve">s  </w:t>
      </w:r>
      <w:r w:rsidRPr="00BD0A41">
        <w:rPr>
          <w:rFonts w:ascii="Cambria" w:hAnsi="Cambria"/>
          <w:color w:val="221F1F"/>
          <w:spacing w:val="1"/>
          <w:sz w:val="20"/>
          <w:szCs w:val="20"/>
        </w:rPr>
        <w:t>soumissionnaire</w:t>
      </w:r>
      <w:r w:rsidRPr="00BD0A41">
        <w:rPr>
          <w:rFonts w:ascii="Cambria" w:hAnsi="Cambria"/>
          <w:color w:val="221F1F"/>
          <w:sz w:val="20"/>
          <w:szCs w:val="20"/>
        </w:rPr>
        <w:t xml:space="preserve">s  </w:t>
      </w:r>
      <w:r w:rsidRPr="00BD0A41">
        <w:rPr>
          <w:rFonts w:ascii="Cambria" w:hAnsi="Cambria"/>
          <w:color w:val="221F1F"/>
          <w:spacing w:val="1"/>
          <w:sz w:val="20"/>
          <w:szCs w:val="20"/>
        </w:rPr>
        <w:t>utiliseron</w:t>
      </w:r>
      <w:r w:rsidRPr="00BD0A41">
        <w:rPr>
          <w:rFonts w:ascii="Cambria" w:hAnsi="Cambria"/>
          <w:color w:val="221F1F"/>
          <w:sz w:val="20"/>
          <w:szCs w:val="20"/>
        </w:rPr>
        <w:t xml:space="preserve">t  à  </w:t>
      </w:r>
      <w:r w:rsidRPr="00BD0A41">
        <w:rPr>
          <w:rFonts w:ascii="Cambria" w:hAnsi="Cambria"/>
          <w:color w:val="221F1F"/>
          <w:spacing w:val="1"/>
          <w:sz w:val="20"/>
          <w:szCs w:val="20"/>
        </w:rPr>
        <w:t>ce</w:t>
      </w:r>
      <w:r w:rsidRPr="00BD0A41">
        <w:rPr>
          <w:rFonts w:ascii="Cambria" w:hAnsi="Cambria"/>
          <w:color w:val="221F1F"/>
          <w:sz w:val="20"/>
          <w:szCs w:val="20"/>
        </w:rPr>
        <w:t xml:space="preserve">t  </w:t>
      </w:r>
      <w:r w:rsidRPr="00BD0A41">
        <w:rPr>
          <w:rFonts w:ascii="Cambria" w:hAnsi="Cambria"/>
          <w:color w:val="221F1F"/>
          <w:spacing w:val="1"/>
          <w:sz w:val="20"/>
          <w:szCs w:val="20"/>
        </w:rPr>
        <w:t>effe</w:t>
      </w:r>
      <w:r w:rsidRPr="00BD0A41">
        <w:rPr>
          <w:rFonts w:ascii="Cambria" w:hAnsi="Cambria"/>
          <w:color w:val="221F1F"/>
          <w:sz w:val="20"/>
          <w:szCs w:val="20"/>
        </w:rPr>
        <w:t xml:space="preserve">t  </w:t>
      </w:r>
      <w:r w:rsidRPr="00BD0A41">
        <w:rPr>
          <w:rFonts w:ascii="Cambria" w:hAnsi="Cambria"/>
          <w:color w:val="221F1F"/>
          <w:spacing w:val="1"/>
          <w:sz w:val="20"/>
          <w:szCs w:val="20"/>
        </w:rPr>
        <w:t xml:space="preserve">les </w:t>
      </w:r>
      <w:r w:rsidRPr="00BD0A41">
        <w:rPr>
          <w:rFonts w:ascii="Cambria" w:hAnsi="Cambria"/>
          <w:color w:val="221F1F"/>
          <w:sz w:val="20"/>
          <w:szCs w:val="20"/>
        </w:rPr>
        <w:t>pièces et modèles prévus dans le Dossier d’Appel d’Offres, sous réserve des dispositions de l’Article</w:t>
      </w:r>
      <w:r w:rsidRPr="00BD0A41">
        <w:rPr>
          <w:rFonts w:ascii="Cambria" w:hAnsi="Cambria"/>
          <w:color w:val="221F1F"/>
          <w:spacing w:val="5"/>
          <w:sz w:val="20"/>
          <w:szCs w:val="20"/>
        </w:rPr>
        <w:t>13.</w:t>
      </w:r>
      <w:r w:rsidRPr="00BD0A41">
        <w:rPr>
          <w:rFonts w:ascii="Cambria" w:hAnsi="Cambria"/>
          <w:color w:val="221F1F"/>
          <w:sz w:val="20"/>
          <w:szCs w:val="20"/>
        </w:rPr>
        <w:t xml:space="preserve">2  </w:t>
      </w:r>
      <w:r w:rsidRPr="00BD0A41">
        <w:rPr>
          <w:rFonts w:ascii="Cambria" w:hAnsi="Cambria"/>
          <w:color w:val="221F1F"/>
          <w:spacing w:val="5"/>
          <w:sz w:val="20"/>
          <w:szCs w:val="20"/>
        </w:rPr>
        <w:t>Du RGA</w:t>
      </w:r>
      <w:r w:rsidRPr="00BD0A41">
        <w:rPr>
          <w:rFonts w:ascii="Cambria" w:hAnsi="Cambria"/>
          <w:color w:val="221F1F"/>
          <w:sz w:val="20"/>
          <w:szCs w:val="20"/>
        </w:rPr>
        <w:t xml:space="preserve">O  </w:t>
      </w:r>
      <w:r w:rsidRPr="00BD0A41">
        <w:rPr>
          <w:rFonts w:ascii="Cambria" w:hAnsi="Cambria"/>
          <w:color w:val="221F1F"/>
          <w:spacing w:val="5"/>
          <w:sz w:val="20"/>
          <w:szCs w:val="20"/>
        </w:rPr>
        <w:t>concernan</w:t>
      </w:r>
      <w:r w:rsidRPr="00BD0A41">
        <w:rPr>
          <w:rFonts w:ascii="Cambria" w:hAnsi="Cambria"/>
          <w:color w:val="221F1F"/>
          <w:sz w:val="20"/>
          <w:szCs w:val="20"/>
        </w:rPr>
        <w:t xml:space="preserve">t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autre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formes </w:t>
      </w:r>
      <w:r w:rsidRPr="00BD0A41">
        <w:rPr>
          <w:rFonts w:ascii="Cambria" w:hAnsi="Cambria"/>
          <w:color w:val="221F1F"/>
          <w:sz w:val="20"/>
          <w:szCs w:val="20"/>
        </w:rPr>
        <w:t>possibles de Caution de Soumission.</w:t>
      </w:r>
    </w:p>
    <w:p w:rsidR="000B7A40" w:rsidRPr="00BD0A41" w:rsidRDefault="000B7A40" w:rsidP="000B7A40">
      <w:pPr>
        <w:widowControl w:val="0"/>
        <w:autoSpaceDE w:val="0"/>
        <w:autoSpaceDN w:val="0"/>
        <w:adjustRightInd w:val="0"/>
        <w:spacing w:line="250" w:lineRule="auto"/>
        <w:ind w:left="567" w:right="94" w:hanging="567"/>
        <w:jc w:val="both"/>
        <w:rPr>
          <w:rFonts w:ascii="Cambria" w:hAnsi="Cambria"/>
          <w:color w:val="221F1F"/>
          <w:sz w:val="20"/>
          <w:szCs w:val="20"/>
        </w:rPr>
      </w:pPr>
      <w:r w:rsidRPr="00BD0A41">
        <w:rPr>
          <w:rFonts w:ascii="Cambria" w:hAnsi="Cambria"/>
          <w:color w:val="221F1F"/>
          <w:sz w:val="20"/>
          <w:szCs w:val="20"/>
        </w:rPr>
        <w:t>13.2</w:t>
      </w:r>
      <w:proofErr w:type="gramStart"/>
      <w:r w:rsidRPr="00BD0A41">
        <w:rPr>
          <w:rFonts w:ascii="Cambria" w:hAnsi="Cambria"/>
          <w:color w:val="221F1F"/>
          <w:sz w:val="20"/>
          <w:szCs w:val="20"/>
        </w:rPr>
        <w:t>.Si</w:t>
      </w:r>
      <w:proofErr w:type="gramEnd"/>
      <w:r w:rsidRPr="00BD0A41">
        <w:rPr>
          <w:rFonts w:ascii="Cambria" w:hAnsi="Cambria"/>
          <w:color w:val="221F1F"/>
          <w:sz w:val="20"/>
          <w:szCs w:val="20"/>
        </w:rPr>
        <w:t>, conformément aux dispositions des RPAO, les soumissionnaires présentent des offres pour plusieurs lots du même Appel d’offres ,ils pourront indiquer les rabais offerts en cas d’attribution de plus d’un marché.</w:t>
      </w:r>
    </w:p>
    <w:p w:rsidR="000B7A40" w:rsidRPr="00BD0A41" w:rsidRDefault="000B7A40" w:rsidP="000B7A40">
      <w:pPr>
        <w:widowControl w:val="0"/>
        <w:autoSpaceDE w:val="0"/>
        <w:autoSpaceDN w:val="0"/>
        <w:adjustRightInd w:val="0"/>
        <w:spacing w:line="250" w:lineRule="auto"/>
        <w:ind w:left="567" w:right="94" w:hanging="567"/>
        <w:jc w:val="both"/>
        <w:rPr>
          <w:rFonts w:ascii="Cambria" w:hAnsi="Cambria"/>
          <w:color w:val="221F1F"/>
          <w:sz w:val="20"/>
          <w:szCs w:val="20"/>
        </w:rPr>
      </w:pPr>
    </w:p>
    <w:p w:rsidR="000B7A40" w:rsidRPr="00BD0A41" w:rsidRDefault="000B7A40" w:rsidP="000B7A40">
      <w:pPr>
        <w:widowControl w:val="0"/>
        <w:autoSpaceDE w:val="0"/>
        <w:autoSpaceDN w:val="0"/>
        <w:adjustRightInd w:val="0"/>
        <w:spacing w:line="250" w:lineRule="auto"/>
        <w:ind w:left="567" w:right="94" w:hanging="567"/>
        <w:jc w:val="both"/>
        <w:rPr>
          <w:rFonts w:ascii="Cambria" w:hAnsi="Cambria"/>
          <w:color w:val="000000"/>
          <w:sz w:val="20"/>
          <w:szCs w:val="20"/>
        </w:rPr>
      </w:pPr>
      <w:r w:rsidRPr="00BD0A41">
        <w:rPr>
          <w:rFonts w:ascii="Cambria" w:hAnsi="Cambria"/>
          <w:b/>
          <w:bCs/>
          <w:color w:val="221F1F"/>
          <w:sz w:val="20"/>
          <w:szCs w:val="20"/>
        </w:rPr>
        <w:t>Article14:Montant de l’offre</w:t>
      </w:r>
    </w:p>
    <w:p w:rsidR="000B7A40" w:rsidRPr="00BD0A41" w:rsidRDefault="000B7A40" w:rsidP="000B7A40">
      <w:pPr>
        <w:widowControl w:val="0"/>
        <w:autoSpaceDE w:val="0"/>
        <w:autoSpaceDN w:val="0"/>
        <w:adjustRightInd w:val="0"/>
        <w:spacing w:line="250" w:lineRule="auto"/>
        <w:ind w:left="738" w:right="-19" w:hanging="624"/>
        <w:jc w:val="both"/>
        <w:rPr>
          <w:rFonts w:ascii="Cambria" w:hAnsi="Cambria"/>
          <w:color w:val="000000"/>
          <w:sz w:val="20"/>
          <w:szCs w:val="20"/>
        </w:rPr>
      </w:pPr>
      <w:r w:rsidRPr="00BD0A41">
        <w:rPr>
          <w:rFonts w:ascii="Cambria" w:hAnsi="Cambria"/>
          <w:color w:val="221F1F"/>
          <w:sz w:val="20"/>
          <w:szCs w:val="20"/>
        </w:rPr>
        <w:t xml:space="preserve">14.1. </w:t>
      </w:r>
      <w:r w:rsidRPr="00BD0A41">
        <w:rPr>
          <w:rFonts w:ascii="Cambria" w:hAnsi="Cambria"/>
          <w:color w:val="221F1F"/>
          <w:spacing w:val="2"/>
          <w:sz w:val="20"/>
          <w:szCs w:val="20"/>
        </w:rPr>
        <w:t>Sau</w:t>
      </w:r>
      <w:r w:rsidRPr="00BD0A41">
        <w:rPr>
          <w:rFonts w:ascii="Cambria" w:hAnsi="Cambria"/>
          <w:color w:val="221F1F"/>
          <w:sz w:val="20"/>
          <w:szCs w:val="20"/>
        </w:rPr>
        <w:t xml:space="preserve">f </w:t>
      </w:r>
      <w:r w:rsidRPr="00BD0A41">
        <w:rPr>
          <w:rFonts w:ascii="Cambria" w:hAnsi="Cambria"/>
          <w:color w:val="221F1F"/>
          <w:spacing w:val="2"/>
          <w:sz w:val="20"/>
          <w:szCs w:val="20"/>
        </w:rPr>
        <w:t>indicatio</w:t>
      </w:r>
      <w:r w:rsidRPr="00BD0A41">
        <w:rPr>
          <w:rFonts w:ascii="Cambria" w:hAnsi="Cambria"/>
          <w:color w:val="221F1F"/>
          <w:sz w:val="20"/>
          <w:szCs w:val="20"/>
        </w:rPr>
        <w:t xml:space="preserve">n </w:t>
      </w:r>
      <w:r w:rsidRPr="00BD0A41">
        <w:rPr>
          <w:rFonts w:ascii="Cambria" w:hAnsi="Cambria"/>
          <w:color w:val="221F1F"/>
          <w:spacing w:val="2"/>
          <w:sz w:val="20"/>
          <w:szCs w:val="20"/>
        </w:rPr>
        <w:t>contrair</w:t>
      </w:r>
      <w:r w:rsidRPr="00BD0A41">
        <w:rPr>
          <w:rFonts w:ascii="Cambria" w:hAnsi="Cambria"/>
          <w:color w:val="221F1F"/>
          <w:sz w:val="20"/>
          <w:szCs w:val="20"/>
        </w:rPr>
        <w:t xml:space="preserve">e </w:t>
      </w:r>
      <w:r w:rsidRPr="00BD0A41">
        <w:rPr>
          <w:rFonts w:ascii="Cambria" w:hAnsi="Cambria"/>
          <w:color w:val="221F1F"/>
          <w:spacing w:val="2"/>
          <w:sz w:val="20"/>
          <w:szCs w:val="20"/>
        </w:rPr>
        <w:t>figuran</w:t>
      </w:r>
      <w:r w:rsidRPr="00BD0A41">
        <w:rPr>
          <w:rFonts w:ascii="Cambria" w:hAnsi="Cambria"/>
          <w:color w:val="221F1F"/>
          <w:sz w:val="20"/>
          <w:szCs w:val="20"/>
        </w:rPr>
        <w:t xml:space="preserve">t  </w:t>
      </w:r>
      <w:r w:rsidRPr="00BD0A41">
        <w:rPr>
          <w:rFonts w:ascii="Cambria" w:hAnsi="Cambria"/>
          <w:color w:val="221F1F"/>
          <w:spacing w:val="2"/>
          <w:sz w:val="20"/>
          <w:szCs w:val="20"/>
        </w:rPr>
        <w:t>dan</w:t>
      </w:r>
      <w:r w:rsidRPr="00BD0A41">
        <w:rPr>
          <w:rFonts w:ascii="Cambria" w:hAnsi="Cambria"/>
          <w:color w:val="221F1F"/>
          <w:sz w:val="20"/>
          <w:szCs w:val="20"/>
        </w:rPr>
        <w:t xml:space="preserve">s  </w:t>
      </w:r>
      <w:r w:rsidRPr="00BD0A41">
        <w:rPr>
          <w:rFonts w:ascii="Cambria" w:hAnsi="Cambria"/>
          <w:color w:val="221F1F"/>
          <w:spacing w:val="2"/>
          <w:sz w:val="20"/>
          <w:szCs w:val="20"/>
        </w:rPr>
        <w:t xml:space="preserve">le </w:t>
      </w:r>
      <w:r w:rsidRPr="00BD0A41">
        <w:rPr>
          <w:rFonts w:ascii="Cambria" w:hAnsi="Cambria"/>
          <w:color w:val="221F1F"/>
          <w:spacing w:val="5"/>
          <w:sz w:val="20"/>
          <w:szCs w:val="20"/>
        </w:rPr>
        <w:t>Dossie</w:t>
      </w:r>
      <w:r w:rsidRPr="00BD0A41">
        <w:rPr>
          <w:rFonts w:ascii="Cambria" w:hAnsi="Cambria"/>
          <w:color w:val="221F1F"/>
          <w:sz w:val="20"/>
          <w:szCs w:val="20"/>
        </w:rPr>
        <w:t xml:space="preserve">r  </w:t>
      </w:r>
      <w:r w:rsidRPr="00BD0A41">
        <w:rPr>
          <w:rFonts w:ascii="Cambria" w:hAnsi="Cambria"/>
          <w:color w:val="221F1F"/>
          <w:spacing w:val="5"/>
          <w:sz w:val="20"/>
          <w:szCs w:val="20"/>
        </w:rPr>
        <w:t>d’Appe</w:t>
      </w:r>
      <w:r w:rsidRPr="00BD0A41">
        <w:rPr>
          <w:rFonts w:ascii="Cambria" w:hAnsi="Cambria"/>
          <w:color w:val="221F1F"/>
          <w:sz w:val="20"/>
          <w:szCs w:val="20"/>
        </w:rPr>
        <w:t xml:space="preserve">l  </w:t>
      </w:r>
      <w:r w:rsidRPr="00BD0A41">
        <w:rPr>
          <w:rFonts w:ascii="Cambria" w:hAnsi="Cambria"/>
          <w:color w:val="221F1F"/>
          <w:spacing w:val="5"/>
          <w:sz w:val="20"/>
          <w:szCs w:val="20"/>
        </w:rPr>
        <w:t>d’Offres</w:t>
      </w:r>
      <w:r w:rsidRPr="00BD0A41">
        <w:rPr>
          <w:rFonts w:ascii="Cambria" w:hAnsi="Cambria"/>
          <w:color w:val="221F1F"/>
          <w:sz w:val="20"/>
          <w:szCs w:val="20"/>
        </w:rPr>
        <w:t xml:space="preserve">,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montan</w:t>
      </w:r>
      <w:r w:rsidRPr="00BD0A41">
        <w:rPr>
          <w:rFonts w:ascii="Cambria" w:hAnsi="Cambria"/>
          <w:color w:val="221F1F"/>
          <w:sz w:val="20"/>
          <w:szCs w:val="20"/>
        </w:rPr>
        <w:t xml:space="preserve">t  </w:t>
      </w:r>
      <w:r w:rsidRPr="00BD0A41">
        <w:rPr>
          <w:rFonts w:ascii="Cambria" w:hAnsi="Cambria"/>
          <w:color w:val="221F1F"/>
          <w:spacing w:val="5"/>
          <w:sz w:val="20"/>
          <w:szCs w:val="20"/>
        </w:rPr>
        <w:t>du march</w:t>
      </w:r>
      <w:r w:rsidRPr="00BD0A41">
        <w:rPr>
          <w:rFonts w:ascii="Cambria" w:hAnsi="Cambria"/>
          <w:color w:val="221F1F"/>
          <w:sz w:val="20"/>
          <w:szCs w:val="20"/>
        </w:rPr>
        <w:t xml:space="preserve">é  </w:t>
      </w:r>
      <w:r w:rsidRPr="00BD0A41">
        <w:rPr>
          <w:rFonts w:ascii="Cambria" w:hAnsi="Cambria"/>
          <w:color w:val="221F1F"/>
          <w:spacing w:val="5"/>
          <w:sz w:val="20"/>
          <w:szCs w:val="20"/>
        </w:rPr>
        <w:t>couvrir</w:t>
      </w:r>
      <w:r w:rsidRPr="00BD0A41">
        <w:rPr>
          <w:rFonts w:ascii="Cambria" w:hAnsi="Cambria"/>
          <w:color w:val="221F1F"/>
          <w:sz w:val="20"/>
          <w:szCs w:val="20"/>
        </w:rPr>
        <w:t xml:space="preserve">a  </w:t>
      </w:r>
      <w:r w:rsidRPr="00BD0A41">
        <w:rPr>
          <w:rFonts w:ascii="Cambria" w:hAnsi="Cambria"/>
          <w:color w:val="221F1F"/>
          <w:spacing w:val="5"/>
          <w:sz w:val="20"/>
          <w:szCs w:val="20"/>
        </w:rPr>
        <w:t>l’ensembl</w:t>
      </w:r>
      <w:r w:rsidRPr="00BD0A41">
        <w:rPr>
          <w:rFonts w:ascii="Cambria" w:hAnsi="Cambria"/>
          <w:color w:val="221F1F"/>
          <w:sz w:val="20"/>
          <w:szCs w:val="20"/>
        </w:rPr>
        <w:t xml:space="preserve">e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travaux </w:t>
      </w:r>
      <w:r w:rsidRPr="00BD0A41">
        <w:rPr>
          <w:rFonts w:ascii="Cambria" w:hAnsi="Cambria"/>
          <w:color w:val="221F1F"/>
          <w:sz w:val="20"/>
          <w:szCs w:val="20"/>
        </w:rPr>
        <w:t>décrits dans l’Article 1.1 du RGAO, sur la base du Bordereau des Prix et du Détail Quantitatif  Estimatif chiffrés présentés par le soumissionnaire.</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000000"/>
          <w:sz w:val="20"/>
          <w:szCs w:val="20"/>
        </w:rPr>
      </w:pPr>
      <w:r w:rsidRPr="00BD0A41">
        <w:rPr>
          <w:rFonts w:ascii="Cambria" w:hAnsi="Cambria"/>
          <w:color w:val="221F1F"/>
          <w:sz w:val="20"/>
          <w:szCs w:val="20"/>
        </w:rPr>
        <w:t>14.2. Le soumissionnaire remplira les prix unitaires et totaux de tous les postes du bordereau de prix et du Détail quantitatif et estimatif.</w:t>
      </w:r>
    </w:p>
    <w:p w:rsidR="000B7A40" w:rsidRPr="00BD0A41" w:rsidRDefault="000B7A40" w:rsidP="000B7A40">
      <w:pPr>
        <w:widowControl w:val="0"/>
        <w:autoSpaceDE w:val="0"/>
        <w:autoSpaceDN w:val="0"/>
        <w:adjustRightInd w:val="0"/>
        <w:spacing w:line="250" w:lineRule="auto"/>
        <w:ind w:left="738" w:right="-19" w:hanging="624"/>
        <w:jc w:val="both"/>
        <w:rPr>
          <w:rFonts w:ascii="Cambria" w:hAnsi="Cambria"/>
          <w:color w:val="000000"/>
          <w:sz w:val="20"/>
          <w:szCs w:val="20"/>
        </w:rPr>
      </w:pPr>
      <w:r w:rsidRPr="00BD0A41">
        <w:rPr>
          <w:rFonts w:ascii="Cambria" w:hAnsi="Cambria"/>
          <w:color w:val="221F1F"/>
          <w:sz w:val="20"/>
          <w:szCs w:val="20"/>
        </w:rPr>
        <w:t xml:space="preserve">14.3. </w:t>
      </w:r>
      <w:r w:rsidRPr="00BD0A41">
        <w:rPr>
          <w:rFonts w:ascii="Cambria" w:hAnsi="Cambria"/>
          <w:color w:val="221F1F"/>
          <w:spacing w:val="5"/>
          <w:sz w:val="20"/>
          <w:szCs w:val="20"/>
        </w:rPr>
        <w:t>Sou</w:t>
      </w:r>
      <w:r w:rsidRPr="00BD0A41">
        <w:rPr>
          <w:rFonts w:ascii="Cambria" w:hAnsi="Cambria"/>
          <w:color w:val="221F1F"/>
          <w:sz w:val="20"/>
          <w:szCs w:val="20"/>
        </w:rPr>
        <w:t xml:space="preserve">s  </w:t>
      </w:r>
      <w:r w:rsidRPr="00BD0A41">
        <w:rPr>
          <w:rFonts w:ascii="Cambria" w:hAnsi="Cambria"/>
          <w:color w:val="221F1F"/>
          <w:spacing w:val="5"/>
          <w:sz w:val="20"/>
          <w:szCs w:val="20"/>
        </w:rPr>
        <w:t>réserv</w:t>
      </w:r>
      <w:r w:rsidRPr="00BD0A41">
        <w:rPr>
          <w:rFonts w:ascii="Cambria" w:hAnsi="Cambria"/>
          <w:color w:val="221F1F"/>
          <w:sz w:val="20"/>
          <w:szCs w:val="20"/>
        </w:rPr>
        <w:t xml:space="preserve">e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disposition</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contraires </w:t>
      </w:r>
      <w:r w:rsidRPr="00BD0A41">
        <w:rPr>
          <w:rFonts w:ascii="Cambria" w:hAnsi="Cambria"/>
          <w:color w:val="221F1F"/>
          <w:sz w:val="20"/>
          <w:szCs w:val="20"/>
        </w:rPr>
        <w:t xml:space="preserve">prévues dans le RPAO et au CCAP, tous les </w:t>
      </w:r>
      <w:r w:rsidRPr="00BD0A41">
        <w:rPr>
          <w:rFonts w:ascii="Cambria" w:hAnsi="Cambria"/>
          <w:color w:val="221F1F"/>
          <w:spacing w:val="5"/>
          <w:sz w:val="20"/>
          <w:szCs w:val="20"/>
        </w:rPr>
        <w:t>droits</w:t>
      </w:r>
      <w:r w:rsidRPr="00BD0A41">
        <w:rPr>
          <w:rFonts w:ascii="Cambria" w:hAnsi="Cambria"/>
          <w:color w:val="221F1F"/>
          <w:sz w:val="20"/>
          <w:szCs w:val="20"/>
        </w:rPr>
        <w:t xml:space="preserve">,  </w:t>
      </w:r>
      <w:r w:rsidRPr="00BD0A41">
        <w:rPr>
          <w:rFonts w:ascii="Cambria" w:hAnsi="Cambria"/>
          <w:color w:val="221F1F"/>
          <w:spacing w:val="5"/>
          <w:sz w:val="20"/>
          <w:szCs w:val="20"/>
        </w:rPr>
        <w:t>impôt</w:t>
      </w:r>
      <w:r w:rsidRPr="00BD0A41">
        <w:rPr>
          <w:rFonts w:ascii="Cambria" w:hAnsi="Cambria"/>
          <w:color w:val="221F1F"/>
          <w:sz w:val="20"/>
          <w:szCs w:val="20"/>
        </w:rPr>
        <w:t xml:space="preserve">s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taxe</w:t>
      </w:r>
      <w:r w:rsidRPr="00BD0A41">
        <w:rPr>
          <w:rFonts w:ascii="Cambria" w:hAnsi="Cambria"/>
          <w:color w:val="221F1F"/>
          <w:sz w:val="20"/>
          <w:szCs w:val="20"/>
        </w:rPr>
        <w:t xml:space="preserve">s  </w:t>
      </w:r>
      <w:r w:rsidRPr="00BD0A41">
        <w:rPr>
          <w:rFonts w:ascii="Cambria" w:hAnsi="Cambria"/>
          <w:color w:val="221F1F"/>
          <w:spacing w:val="5"/>
          <w:sz w:val="20"/>
          <w:szCs w:val="20"/>
        </w:rPr>
        <w:t>payable</w:t>
      </w:r>
      <w:r w:rsidRPr="00BD0A41">
        <w:rPr>
          <w:rFonts w:ascii="Cambria" w:hAnsi="Cambria"/>
          <w:color w:val="221F1F"/>
          <w:sz w:val="20"/>
          <w:szCs w:val="20"/>
        </w:rPr>
        <w:t xml:space="preserve">s  </w:t>
      </w:r>
      <w:r w:rsidRPr="00BD0A41">
        <w:rPr>
          <w:rFonts w:ascii="Cambria" w:hAnsi="Cambria"/>
          <w:color w:val="221F1F"/>
          <w:spacing w:val="5"/>
          <w:sz w:val="20"/>
          <w:szCs w:val="20"/>
        </w:rPr>
        <w:t>pa</w:t>
      </w:r>
      <w:r w:rsidRPr="00BD0A41">
        <w:rPr>
          <w:rFonts w:ascii="Cambria" w:hAnsi="Cambria"/>
          <w:color w:val="221F1F"/>
          <w:sz w:val="20"/>
          <w:szCs w:val="20"/>
        </w:rPr>
        <w:t xml:space="preserve">r  </w:t>
      </w:r>
      <w:r w:rsidRPr="00BD0A41">
        <w:rPr>
          <w:rFonts w:ascii="Cambria" w:hAnsi="Cambria"/>
          <w:color w:val="221F1F"/>
          <w:spacing w:val="5"/>
          <w:sz w:val="20"/>
          <w:szCs w:val="20"/>
        </w:rPr>
        <w:t xml:space="preserve">le </w:t>
      </w:r>
      <w:r w:rsidRPr="00BD0A41">
        <w:rPr>
          <w:rFonts w:ascii="Cambria" w:hAnsi="Cambria"/>
          <w:color w:val="221F1F"/>
          <w:sz w:val="20"/>
          <w:szCs w:val="20"/>
        </w:rPr>
        <w:t xml:space="preserve">soumissionnaire au titre du futur Marché, ou à tout autre titre, </w:t>
      </w:r>
      <w:r w:rsidRPr="00BD0A41">
        <w:rPr>
          <w:rFonts w:ascii="Cambria" w:hAnsi="Cambria"/>
          <w:b/>
          <w:color w:val="221F1F"/>
          <w:sz w:val="20"/>
          <w:szCs w:val="20"/>
        </w:rPr>
        <w:t xml:space="preserve">trente(30)jours </w:t>
      </w:r>
      <w:r w:rsidRPr="00BD0A41">
        <w:rPr>
          <w:rFonts w:ascii="Cambria" w:hAnsi="Cambria"/>
          <w:color w:val="221F1F"/>
          <w:sz w:val="20"/>
          <w:szCs w:val="20"/>
        </w:rPr>
        <w:t>avant la date limite de dépôt des offres seront inclus dans les prix et dans le montant  total de son offre.</w:t>
      </w:r>
    </w:p>
    <w:p w:rsidR="000B7A40" w:rsidRPr="00BD0A41" w:rsidRDefault="000B7A40" w:rsidP="000B7A40">
      <w:pPr>
        <w:widowControl w:val="0"/>
        <w:autoSpaceDE w:val="0"/>
        <w:autoSpaceDN w:val="0"/>
        <w:adjustRightInd w:val="0"/>
        <w:spacing w:line="250" w:lineRule="auto"/>
        <w:ind w:left="738" w:right="-16" w:hanging="624"/>
        <w:jc w:val="both"/>
        <w:rPr>
          <w:rFonts w:ascii="Cambria" w:hAnsi="Cambria"/>
          <w:b/>
          <w:color w:val="000000"/>
          <w:sz w:val="20"/>
          <w:szCs w:val="20"/>
        </w:rPr>
      </w:pPr>
      <w:r w:rsidRPr="00BD0A41">
        <w:rPr>
          <w:rFonts w:ascii="Cambria" w:hAnsi="Cambria"/>
          <w:color w:val="221F1F"/>
          <w:sz w:val="20"/>
          <w:szCs w:val="20"/>
        </w:rPr>
        <w:t xml:space="preserve">14.4. Si les clauses de révision et/ou d’actualisation des prix sont prévues au marché, la date d’établissement des prix initiaux, ainsi que les </w:t>
      </w:r>
      <w:r w:rsidRPr="00BD0A41">
        <w:rPr>
          <w:rFonts w:ascii="Cambria" w:hAnsi="Cambria"/>
          <w:color w:val="221F1F"/>
          <w:spacing w:val="1"/>
          <w:sz w:val="20"/>
          <w:szCs w:val="20"/>
        </w:rPr>
        <w:t>modalité</w:t>
      </w:r>
      <w:r w:rsidRPr="00BD0A41">
        <w:rPr>
          <w:rFonts w:ascii="Cambria" w:hAnsi="Cambria"/>
          <w:color w:val="221F1F"/>
          <w:sz w:val="20"/>
          <w:szCs w:val="20"/>
        </w:rPr>
        <w:t xml:space="preserve">s  </w:t>
      </w:r>
      <w:r w:rsidRPr="00BD0A41">
        <w:rPr>
          <w:rFonts w:ascii="Cambria" w:hAnsi="Cambria"/>
          <w:color w:val="221F1F"/>
          <w:spacing w:val="1"/>
          <w:sz w:val="20"/>
          <w:szCs w:val="20"/>
        </w:rPr>
        <w:t>d</w:t>
      </w:r>
      <w:r w:rsidRPr="00BD0A41">
        <w:rPr>
          <w:rFonts w:ascii="Cambria" w:hAnsi="Cambria"/>
          <w:color w:val="221F1F"/>
          <w:sz w:val="20"/>
          <w:szCs w:val="20"/>
        </w:rPr>
        <w:t xml:space="preserve">e  </w:t>
      </w:r>
      <w:r w:rsidRPr="00BD0A41">
        <w:rPr>
          <w:rFonts w:ascii="Cambria" w:hAnsi="Cambria"/>
          <w:color w:val="221F1F"/>
          <w:spacing w:val="1"/>
          <w:sz w:val="20"/>
          <w:szCs w:val="20"/>
        </w:rPr>
        <w:t>révisio</w:t>
      </w:r>
      <w:r w:rsidRPr="00BD0A41">
        <w:rPr>
          <w:rFonts w:ascii="Cambria" w:hAnsi="Cambria"/>
          <w:color w:val="221F1F"/>
          <w:sz w:val="20"/>
          <w:szCs w:val="20"/>
        </w:rPr>
        <w:t xml:space="preserve">n  </w:t>
      </w:r>
      <w:r w:rsidRPr="00BD0A41">
        <w:rPr>
          <w:rFonts w:ascii="Cambria" w:hAnsi="Cambria"/>
          <w:color w:val="221F1F"/>
          <w:spacing w:val="1"/>
          <w:sz w:val="20"/>
          <w:szCs w:val="20"/>
        </w:rPr>
        <w:t>et/o</w:t>
      </w:r>
      <w:r w:rsidRPr="00BD0A41">
        <w:rPr>
          <w:rFonts w:ascii="Cambria" w:hAnsi="Cambria"/>
          <w:color w:val="221F1F"/>
          <w:sz w:val="20"/>
          <w:szCs w:val="20"/>
        </w:rPr>
        <w:t xml:space="preserve">u  </w:t>
      </w:r>
      <w:r w:rsidRPr="00BD0A41">
        <w:rPr>
          <w:rFonts w:ascii="Cambria" w:hAnsi="Cambria"/>
          <w:color w:val="221F1F"/>
          <w:spacing w:val="1"/>
          <w:sz w:val="20"/>
          <w:szCs w:val="20"/>
        </w:rPr>
        <w:t>d’actualisation desdit</w:t>
      </w:r>
      <w:r w:rsidRPr="00BD0A41">
        <w:rPr>
          <w:rFonts w:ascii="Cambria" w:hAnsi="Cambria"/>
          <w:color w:val="221F1F"/>
          <w:sz w:val="20"/>
          <w:szCs w:val="20"/>
        </w:rPr>
        <w:t xml:space="preserve">s  </w:t>
      </w:r>
      <w:r w:rsidRPr="00BD0A41">
        <w:rPr>
          <w:rFonts w:ascii="Cambria" w:hAnsi="Cambria"/>
          <w:color w:val="221F1F"/>
          <w:spacing w:val="1"/>
          <w:sz w:val="20"/>
          <w:szCs w:val="20"/>
        </w:rPr>
        <w:t>pri</w:t>
      </w:r>
      <w:r w:rsidRPr="00BD0A41">
        <w:rPr>
          <w:rFonts w:ascii="Cambria" w:hAnsi="Cambria"/>
          <w:color w:val="221F1F"/>
          <w:sz w:val="20"/>
          <w:szCs w:val="20"/>
        </w:rPr>
        <w:t xml:space="preserve">x  </w:t>
      </w:r>
      <w:r w:rsidRPr="00BD0A41">
        <w:rPr>
          <w:rFonts w:ascii="Cambria" w:hAnsi="Cambria"/>
          <w:color w:val="221F1F"/>
          <w:spacing w:val="1"/>
          <w:sz w:val="20"/>
          <w:szCs w:val="20"/>
        </w:rPr>
        <w:t>doiven</w:t>
      </w:r>
      <w:r w:rsidRPr="00BD0A41">
        <w:rPr>
          <w:rFonts w:ascii="Cambria" w:hAnsi="Cambria"/>
          <w:color w:val="221F1F"/>
          <w:sz w:val="20"/>
          <w:szCs w:val="20"/>
        </w:rPr>
        <w:t xml:space="preserve">t  </w:t>
      </w:r>
      <w:r w:rsidRPr="00BD0A41">
        <w:rPr>
          <w:rFonts w:ascii="Cambria" w:hAnsi="Cambria"/>
          <w:color w:val="221F1F"/>
          <w:spacing w:val="1"/>
          <w:sz w:val="20"/>
          <w:szCs w:val="20"/>
        </w:rPr>
        <w:t>êtr</w:t>
      </w:r>
      <w:r w:rsidRPr="00BD0A41">
        <w:rPr>
          <w:rFonts w:ascii="Cambria" w:hAnsi="Cambria"/>
          <w:color w:val="221F1F"/>
          <w:sz w:val="20"/>
          <w:szCs w:val="20"/>
        </w:rPr>
        <w:t xml:space="preserve">e  </w:t>
      </w:r>
      <w:r w:rsidRPr="00BD0A41">
        <w:rPr>
          <w:rFonts w:ascii="Cambria" w:hAnsi="Cambria"/>
          <w:color w:val="221F1F"/>
          <w:spacing w:val="1"/>
          <w:sz w:val="20"/>
          <w:szCs w:val="20"/>
        </w:rPr>
        <w:t>précisées</w:t>
      </w:r>
      <w:r w:rsidRPr="00BD0A41">
        <w:rPr>
          <w:rFonts w:ascii="Cambria" w:hAnsi="Cambria"/>
          <w:color w:val="221F1F"/>
          <w:sz w:val="20"/>
          <w:szCs w:val="20"/>
        </w:rPr>
        <w:t xml:space="preserve">. </w:t>
      </w:r>
      <w:r w:rsidRPr="00BD0A41">
        <w:rPr>
          <w:rFonts w:ascii="Cambria" w:hAnsi="Cambria"/>
          <w:color w:val="221F1F"/>
          <w:spacing w:val="1"/>
          <w:sz w:val="20"/>
          <w:szCs w:val="20"/>
        </w:rPr>
        <w:t xml:space="preserve">Etant </w:t>
      </w:r>
      <w:r w:rsidRPr="00BD0A41">
        <w:rPr>
          <w:rFonts w:ascii="Cambria" w:hAnsi="Cambria"/>
          <w:color w:val="221F1F"/>
          <w:sz w:val="20"/>
          <w:szCs w:val="20"/>
        </w:rPr>
        <w:t xml:space="preserve">entendu que tout marché dont la durée d’exécution est </w:t>
      </w:r>
      <w:r w:rsidRPr="00BD0A41">
        <w:rPr>
          <w:rFonts w:ascii="Cambria" w:hAnsi="Cambria"/>
          <w:b/>
          <w:color w:val="221F1F"/>
          <w:sz w:val="20"/>
          <w:szCs w:val="20"/>
        </w:rPr>
        <w:t>au plus égale à un(1</w:t>
      </w:r>
      <w:proofErr w:type="gramStart"/>
      <w:r w:rsidRPr="00BD0A41">
        <w:rPr>
          <w:rFonts w:ascii="Cambria" w:hAnsi="Cambria"/>
          <w:b/>
          <w:color w:val="221F1F"/>
          <w:sz w:val="20"/>
          <w:szCs w:val="20"/>
        </w:rPr>
        <w:t>)an</w:t>
      </w:r>
      <w:proofErr w:type="gramEnd"/>
      <w:r w:rsidRPr="00BD0A41">
        <w:rPr>
          <w:rFonts w:ascii="Cambria" w:hAnsi="Cambria"/>
          <w:b/>
          <w:color w:val="221F1F"/>
          <w:sz w:val="20"/>
          <w:szCs w:val="20"/>
        </w:rPr>
        <w:t xml:space="preserve"> ne peut faire l’objet de révision de prix.</w:t>
      </w:r>
    </w:p>
    <w:p w:rsidR="000B7A40" w:rsidRPr="00BD0A41" w:rsidRDefault="000B7A40" w:rsidP="000B7A40">
      <w:pPr>
        <w:widowControl w:val="0"/>
        <w:autoSpaceDE w:val="0"/>
        <w:autoSpaceDN w:val="0"/>
        <w:adjustRightInd w:val="0"/>
        <w:spacing w:line="250" w:lineRule="auto"/>
        <w:ind w:left="624" w:right="102" w:hanging="624"/>
        <w:jc w:val="both"/>
        <w:rPr>
          <w:rFonts w:ascii="Cambria" w:hAnsi="Cambria"/>
          <w:color w:val="221F1F"/>
          <w:sz w:val="20"/>
          <w:szCs w:val="20"/>
        </w:rPr>
      </w:pPr>
      <w:r w:rsidRPr="00BD0A41">
        <w:rPr>
          <w:rFonts w:ascii="Cambria" w:hAnsi="Cambria"/>
          <w:color w:val="221F1F"/>
          <w:sz w:val="20"/>
          <w:szCs w:val="20"/>
        </w:rPr>
        <w:t>39.4.  L’absence  de  production  du  cautionnement définitif dans les délais prescrits est susceptible de donner lieu à la résiliation du marché dans les conditions prévues dans le CCAG. Détails établis conformément au cadre proposé à la pièce N°8.</w:t>
      </w:r>
    </w:p>
    <w:p w:rsidR="000B7A40" w:rsidRPr="00BD0A41" w:rsidRDefault="000B7A40" w:rsidP="000B7A40">
      <w:pPr>
        <w:widowControl w:val="0"/>
        <w:autoSpaceDE w:val="0"/>
        <w:autoSpaceDN w:val="0"/>
        <w:adjustRightInd w:val="0"/>
        <w:spacing w:before="4" w:line="260" w:lineRule="exact"/>
        <w:rPr>
          <w:rFonts w:ascii="Cambria" w:hAnsi="Cambria"/>
          <w:color w:val="000000"/>
          <w:sz w:val="20"/>
          <w:szCs w:val="20"/>
        </w:rPr>
      </w:pPr>
    </w:p>
    <w:p w:rsidR="000B7A40" w:rsidRPr="00BD0A41" w:rsidRDefault="000B7A40" w:rsidP="000B7A40">
      <w:pPr>
        <w:widowControl w:val="0"/>
        <w:autoSpaceDE w:val="0"/>
        <w:autoSpaceDN w:val="0"/>
        <w:adjustRightInd w:val="0"/>
        <w:spacing w:line="250" w:lineRule="auto"/>
        <w:ind w:left="1361" w:right="-149" w:hanging="1247"/>
        <w:rPr>
          <w:rFonts w:ascii="Cambria" w:hAnsi="Cambria"/>
          <w:color w:val="000000"/>
          <w:sz w:val="20"/>
          <w:szCs w:val="20"/>
        </w:rPr>
      </w:pPr>
      <w:r w:rsidRPr="00BD0A41">
        <w:rPr>
          <w:rFonts w:ascii="Cambria" w:hAnsi="Cambria"/>
          <w:b/>
          <w:bCs/>
          <w:color w:val="221F1F"/>
          <w:sz w:val="20"/>
          <w:szCs w:val="20"/>
        </w:rPr>
        <w:t xml:space="preserve">Article15: </w:t>
      </w:r>
      <w:r w:rsidRPr="00BD0A41">
        <w:rPr>
          <w:rFonts w:ascii="Cambria" w:hAnsi="Cambria"/>
          <w:b/>
          <w:bCs/>
          <w:color w:val="221F1F"/>
          <w:spacing w:val="5"/>
          <w:sz w:val="20"/>
          <w:szCs w:val="20"/>
        </w:rPr>
        <w:t>Monnaie</w:t>
      </w:r>
      <w:r w:rsidRPr="00BD0A41">
        <w:rPr>
          <w:rFonts w:ascii="Cambria" w:hAnsi="Cambria"/>
          <w:b/>
          <w:bCs/>
          <w:color w:val="221F1F"/>
          <w:sz w:val="20"/>
          <w:szCs w:val="20"/>
        </w:rPr>
        <w:t xml:space="preserve">s  </w:t>
      </w:r>
      <w:r w:rsidRPr="00BD0A41">
        <w:rPr>
          <w:rFonts w:ascii="Cambria" w:hAnsi="Cambria"/>
          <w:b/>
          <w:bCs/>
          <w:color w:val="221F1F"/>
          <w:spacing w:val="5"/>
          <w:sz w:val="20"/>
          <w:szCs w:val="20"/>
        </w:rPr>
        <w:t>d</w:t>
      </w:r>
      <w:r w:rsidRPr="00BD0A41">
        <w:rPr>
          <w:rFonts w:ascii="Cambria" w:hAnsi="Cambria"/>
          <w:b/>
          <w:bCs/>
          <w:color w:val="221F1F"/>
          <w:sz w:val="20"/>
          <w:szCs w:val="20"/>
        </w:rPr>
        <w:t xml:space="preserve">e  </w:t>
      </w:r>
      <w:r w:rsidRPr="00BD0A41">
        <w:rPr>
          <w:rFonts w:ascii="Cambria" w:hAnsi="Cambria"/>
          <w:b/>
          <w:bCs/>
          <w:color w:val="221F1F"/>
          <w:spacing w:val="5"/>
          <w:sz w:val="20"/>
          <w:szCs w:val="20"/>
        </w:rPr>
        <w:t>soumissio</w:t>
      </w:r>
      <w:r w:rsidRPr="00BD0A41">
        <w:rPr>
          <w:rFonts w:ascii="Cambria" w:hAnsi="Cambria"/>
          <w:b/>
          <w:bCs/>
          <w:color w:val="221F1F"/>
          <w:sz w:val="20"/>
          <w:szCs w:val="20"/>
        </w:rPr>
        <w:t xml:space="preserve">n  </w:t>
      </w:r>
      <w:r w:rsidRPr="00BD0A41">
        <w:rPr>
          <w:rFonts w:ascii="Cambria" w:hAnsi="Cambria"/>
          <w:b/>
          <w:bCs/>
          <w:color w:val="221F1F"/>
          <w:spacing w:val="5"/>
          <w:sz w:val="20"/>
          <w:szCs w:val="20"/>
        </w:rPr>
        <w:t>e</w:t>
      </w:r>
      <w:r w:rsidRPr="00BD0A41">
        <w:rPr>
          <w:rFonts w:ascii="Cambria" w:hAnsi="Cambria"/>
          <w:b/>
          <w:bCs/>
          <w:color w:val="221F1F"/>
          <w:sz w:val="20"/>
          <w:szCs w:val="20"/>
        </w:rPr>
        <w:t xml:space="preserve">t  </w:t>
      </w:r>
      <w:r w:rsidRPr="00BD0A41">
        <w:rPr>
          <w:rFonts w:ascii="Cambria" w:hAnsi="Cambria"/>
          <w:b/>
          <w:bCs/>
          <w:color w:val="221F1F"/>
          <w:spacing w:val="5"/>
          <w:sz w:val="20"/>
          <w:szCs w:val="20"/>
        </w:rPr>
        <w:t xml:space="preserve">de </w:t>
      </w:r>
      <w:r w:rsidRPr="00BD0A41">
        <w:rPr>
          <w:rFonts w:ascii="Cambria" w:hAnsi="Cambria"/>
          <w:b/>
          <w:bCs/>
          <w:color w:val="221F1F"/>
          <w:sz w:val="20"/>
          <w:szCs w:val="20"/>
        </w:rPr>
        <w:t>règlement</w:t>
      </w:r>
    </w:p>
    <w:p w:rsidR="000B7A40" w:rsidRPr="00BD0A41" w:rsidRDefault="000B7A40" w:rsidP="000B7A40">
      <w:pPr>
        <w:widowControl w:val="0"/>
        <w:autoSpaceDE w:val="0"/>
        <w:autoSpaceDN w:val="0"/>
        <w:adjustRightInd w:val="0"/>
        <w:spacing w:line="250" w:lineRule="auto"/>
        <w:ind w:left="738" w:right="-17" w:hanging="624"/>
        <w:jc w:val="both"/>
        <w:rPr>
          <w:rFonts w:ascii="Cambria" w:hAnsi="Cambria"/>
          <w:color w:val="000000"/>
          <w:sz w:val="20"/>
          <w:szCs w:val="20"/>
        </w:rPr>
      </w:pPr>
      <w:r w:rsidRPr="00BD0A41">
        <w:rPr>
          <w:rFonts w:ascii="Cambria" w:hAnsi="Cambria"/>
          <w:color w:val="221F1F"/>
          <w:sz w:val="20"/>
          <w:szCs w:val="20"/>
        </w:rPr>
        <w:t xml:space="preserve">15.1. En  cas  d’Appel d’Offres Internationaux,  les monnaies de l’offre devront suivre les dispositions  soit  de  l’Option  A  ou  de  l’Option  B </w:t>
      </w:r>
      <w:r w:rsidRPr="00BD0A41">
        <w:rPr>
          <w:rFonts w:ascii="Cambria" w:hAnsi="Cambria"/>
          <w:color w:val="221F1F"/>
          <w:spacing w:val="3"/>
          <w:sz w:val="20"/>
          <w:szCs w:val="20"/>
        </w:rPr>
        <w:t>ci-dessous</w:t>
      </w:r>
      <w:r w:rsidRPr="00BD0A41">
        <w:rPr>
          <w:rFonts w:ascii="Cambria" w:hAnsi="Cambria"/>
          <w:color w:val="221F1F"/>
          <w:sz w:val="20"/>
          <w:szCs w:val="20"/>
        </w:rPr>
        <w:t xml:space="preserve">;  </w:t>
      </w:r>
      <w:r w:rsidRPr="00BD0A41">
        <w:rPr>
          <w:rFonts w:ascii="Cambria" w:hAnsi="Cambria"/>
          <w:color w:val="221F1F"/>
          <w:spacing w:val="3"/>
          <w:sz w:val="20"/>
          <w:szCs w:val="20"/>
        </w:rPr>
        <w:t>l’optio</w:t>
      </w:r>
      <w:r w:rsidRPr="00BD0A41">
        <w:rPr>
          <w:rFonts w:ascii="Cambria" w:hAnsi="Cambria"/>
          <w:color w:val="221F1F"/>
          <w:sz w:val="20"/>
          <w:szCs w:val="20"/>
        </w:rPr>
        <w:t xml:space="preserve">n  </w:t>
      </w:r>
      <w:r w:rsidRPr="00BD0A41">
        <w:rPr>
          <w:rFonts w:ascii="Cambria" w:hAnsi="Cambria"/>
          <w:color w:val="221F1F"/>
          <w:spacing w:val="3"/>
          <w:sz w:val="20"/>
          <w:szCs w:val="20"/>
        </w:rPr>
        <w:t>applicabl</w:t>
      </w:r>
      <w:r w:rsidRPr="00BD0A41">
        <w:rPr>
          <w:rFonts w:ascii="Cambria" w:hAnsi="Cambria"/>
          <w:color w:val="221F1F"/>
          <w:sz w:val="20"/>
          <w:szCs w:val="20"/>
        </w:rPr>
        <w:t xml:space="preserve">e  </w:t>
      </w:r>
      <w:r w:rsidRPr="00BD0A41">
        <w:rPr>
          <w:rFonts w:ascii="Cambria" w:hAnsi="Cambria"/>
          <w:color w:val="221F1F"/>
          <w:spacing w:val="3"/>
          <w:sz w:val="20"/>
          <w:szCs w:val="20"/>
        </w:rPr>
        <w:t>étan</w:t>
      </w:r>
      <w:r w:rsidRPr="00BD0A41">
        <w:rPr>
          <w:rFonts w:ascii="Cambria" w:hAnsi="Cambria"/>
          <w:color w:val="221F1F"/>
          <w:sz w:val="20"/>
          <w:szCs w:val="20"/>
        </w:rPr>
        <w:t xml:space="preserve">t  </w:t>
      </w:r>
      <w:r w:rsidRPr="00BD0A41">
        <w:rPr>
          <w:rFonts w:ascii="Cambria" w:hAnsi="Cambria"/>
          <w:color w:val="221F1F"/>
          <w:spacing w:val="3"/>
          <w:sz w:val="20"/>
          <w:szCs w:val="20"/>
        </w:rPr>
        <w:t xml:space="preserve">celle </w:t>
      </w:r>
      <w:r w:rsidRPr="00BD0A41">
        <w:rPr>
          <w:rFonts w:ascii="Cambria" w:hAnsi="Cambria"/>
          <w:color w:val="221F1F"/>
          <w:sz w:val="20"/>
          <w:szCs w:val="20"/>
        </w:rPr>
        <w:t>retenue dans le RPAO.</w:t>
      </w:r>
    </w:p>
    <w:p w:rsidR="000B7A40" w:rsidRPr="00BD0A41" w:rsidRDefault="000B7A40" w:rsidP="000B7A40">
      <w:pPr>
        <w:widowControl w:val="0"/>
        <w:autoSpaceDE w:val="0"/>
        <w:autoSpaceDN w:val="0"/>
        <w:adjustRightInd w:val="0"/>
        <w:spacing w:line="250" w:lineRule="auto"/>
        <w:ind w:left="738" w:right="-143" w:hanging="624"/>
        <w:rPr>
          <w:rFonts w:ascii="Cambria" w:hAnsi="Cambria"/>
          <w:color w:val="000000"/>
          <w:sz w:val="20"/>
          <w:szCs w:val="20"/>
        </w:rPr>
      </w:pPr>
      <w:r w:rsidRPr="00BD0A41">
        <w:rPr>
          <w:rFonts w:ascii="Cambria" w:hAnsi="Cambria"/>
          <w:color w:val="221F1F"/>
          <w:sz w:val="20"/>
          <w:szCs w:val="20"/>
        </w:rPr>
        <w:t>15.2. Option A: le montant de la soumission est libellé entièrement en monnaie nationale</w:t>
      </w:r>
    </w:p>
    <w:p w:rsidR="000B7A40" w:rsidRPr="00BD0A41" w:rsidRDefault="000B7A40" w:rsidP="000B7A40">
      <w:pPr>
        <w:widowControl w:val="0"/>
        <w:autoSpaceDE w:val="0"/>
        <w:autoSpaceDN w:val="0"/>
        <w:adjustRightInd w:val="0"/>
        <w:spacing w:line="250" w:lineRule="auto"/>
        <w:ind w:left="114" w:right="-15"/>
        <w:jc w:val="both"/>
        <w:rPr>
          <w:rFonts w:ascii="Cambria" w:hAnsi="Cambria"/>
          <w:color w:val="000000"/>
          <w:sz w:val="20"/>
          <w:szCs w:val="20"/>
        </w:rPr>
      </w:pPr>
      <w:r w:rsidRPr="00BD0A41">
        <w:rPr>
          <w:rFonts w:ascii="Cambria" w:hAnsi="Cambria"/>
          <w:color w:val="221F1F"/>
          <w:sz w:val="20"/>
          <w:szCs w:val="20"/>
        </w:rPr>
        <w:t>Le montant de la soumission, les prix unitaires du bordereau des prix et les prix du détail quantitatif et estimatif sont libellés entièrement en francs CFA de la manière suivante:</w:t>
      </w:r>
    </w:p>
    <w:p w:rsidR="000B7A40" w:rsidRPr="00BD0A41" w:rsidRDefault="000B7A40" w:rsidP="000B7A40">
      <w:pPr>
        <w:widowControl w:val="0"/>
        <w:autoSpaceDE w:val="0"/>
        <w:autoSpaceDN w:val="0"/>
        <w:adjustRightInd w:val="0"/>
        <w:spacing w:line="250" w:lineRule="auto"/>
        <w:ind w:left="398" w:right="-19" w:hanging="283"/>
        <w:jc w:val="both"/>
        <w:rPr>
          <w:rFonts w:ascii="Cambria" w:hAnsi="Cambria"/>
          <w:color w:val="000000"/>
          <w:sz w:val="20"/>
          <w:szCs w:val="20"/>
        </w:rPr>
      </w:pPr>
      <w:r w:rsidRPr="00BD0A41">
        <w:rPr>
          <w:rFonts w:ascii="Cambria" w:hAnsi="Cambria"/>
          <w:color w:val="221F1F"/>
          <w:sz w:val="20"/>
          <w:szCs w:val="20"/>
        </w:rPr>
        <w:t xml:space="preserve">a. </w:t>
      </w:r>
      <w:r w:rsidRPr="00BD0A41">
        <w:rPr>
          <w:rFonts w:ascii="Cambria" w:hAnsi="Cambria"/>
          <w:color w:val="221F1F"/>
          <w:spacing w:val="2"/>
          <w:sz w:val="20"/>
          <w:szCs w:val="20"/>
        </w:rPr>
        <w:t>Le</w:t>
      </w:r>
      <w:r w:rsidRPr="00BD0A41">
        <w:rPr>
          <w:rFonts w:ascii="Cambria" w:hAnsi="Cambria"/>
          <w:color w:val="221F1F"/>
          <w:sz w:val="20"/>
          <w:szCs w:val="20"/>
        </w:rPr>
        <w:t xml:space="preserve">s </w:t>
      </w:r>
      <w:r w:rsidRPr="00BD0A41">
        <w:rPr>
          <w:rFonts w:ascii="Cambria" w:hAnsi="Cambria"/>
          <w:color w:val="221F1F"/>
          <w:spacing w:val="2"/>
          <w:sz w:val="20"/>
          <w:szCs w:val="20"/>
        </w:rPr>
        <w:t>pri</w:t>
      </w:r>
      <w:r w:rsidRPr="00BD0A41">
        <w:rPr>
          <w:rFonts w:ascii="Cambria" w:hAnsi="Cambria"/>
          <w:color w:val="221F1F"/>
          <w:sz w:val="20"/>
          <w:szCs w:val="20"/>
        </w:rPr>
        <w:t xml:space="preserve">x </w:t>
      </w:r>
      <w:r w:rsidRPr="00BD0A41">
        <w:rPr>
          <w:rFonts w:ascii="Cambria" w:hAnsi="Cambria"/>
          <w:color w:val="221F1F"/>
          <w:spacing w:val="2"/>
          <w:sz w:val="20"/>
          <w:szCs w:val="20"/>
        </w:rPr>
        <w:t>seron</w:t>
      </w:r>
      <w:r w:rsidRPr="00BD0A41">
        <w:rPr>
          <w:rFonts w:ascii="Cambria" w:hAnsi="Cambria"/>
          <w:color w:val="221F1F"/>
          <w:sz w:val="20"/>
          <w:szCs w:val="20"/>
        </w:rPr>
        <w:t xml:space="preserve">t  </w:t>
      </w:r>
      <w:r w:rsidRPr="00BD0A41">
        <w:rPr>
          <w:rFonts w:ascii="Cambria" w:hAnsi="Cambria"/>
          <w:color w:val="221F1F"/>
          <w:spacing w:val="2"/>
          <w:sz w:val="20"/>
          <w:szCs w:val="20"/>
        </w:rPr>
        <w:t>entièremen</w:t>
      </w:r>
      <w:r w:rsidRPr="00BD0A41">
        <w:rPr>
          <w:rFonts w:ascii="Cambria" w:hAnsi="Cambria"/>
          <w:color w:val="221F1F"/>
          <w:sz w:val="20"/>
          <w:szCs w:val="20"/>
        </w:rPr>
        <w:t xml:space="preserve">t  </w:t>
      </w:r>
      <w:r w:rsidRPr="00BD0A41">
        <w:rPr>
          <w:rFonts w:ascii="Cambria" w:hAnsi="Cambria"/>
          <w:color w:val="221F1F"/>
          <w:spacing w:val="2"/>
          <w:sz w:val="20"/>
          <w:szCs w:val="20"/>
        </w:rPr>
        <w:t>libellé</w:t>
      </w:r>
      <w:r w:rsidRPr="00BD0A41">
        <w:rPr>
          <w:rFonts w:ascii="Cambria" w:hAnsi="Cambria"/>
          <w:color w:val="221F1F"/>
          <w:sz w:val="20"/>
          <w:szCs w:val="20"/>
        </w:rPr>
        <w:t xml:space="preserve">s  </w:t>
      </w:r>
      <w:r w:rsidRPr="00BD0A41">
        <w:rPr>
          <w:rFonts w:ascii="Cambria" w:hAnsi="Cambria"/>
          <w:color w:val="221F1F"/>
          <w:spacing w:val="2"/>
          <w:sz w:val="20"/>
          <w:szCs w:val="20"/>
        </w:rPr>
        <w:t>dan</w:t>
      </w:r>
      <w:r w:rsidRPr="00BD0A41">
        <w:rPr>
          <w:rFonts w:ascii="Cambria" w:hAnsi="Cambria"/>
          <w:color w:val="221F1F"/>
          <w:sz w:val="20"/>
          <w:szCs w:val="20"/>
        </w:rPr>
        <w:t xml:space="preserve">s  </w:t>
      </w:r>
      <w:r w:rsidRPr="00BD0A41">
        <w:rPr>
          <w:rFonts w:ascii="Cambria" w:hAnsi="Cambria"/>
          <w:color w:val="221F1F"/>
          <w:spacing w:val="2"/>
          <w:sz w:val="20"/>
          <w:szCs w:val="20"/>
        </w:rPr>
        <w:t xml:space="preserve">la </w:t>
      </w:r>
      <w:r w:rsidRPr="00BD0A41">
        <w:rPr>
          <w:rFonts w:ascii="Cambria" w:hAnsi="Cambria"/>
          <w:color w:val="221F1F"/>
          <w:spacing w:val="5"/>
          <w:sz w:val="20"/>
          <w:szCs w:val="20"/>
        </w:rPr>
        <w:t>monnai</w:t>
      </w:r>
      <w:r w:rsidRPr="00BD0A41">
        <w:rPr>
          <w:rFonts w:ascii="Cambria" w:hAnsi="Cambria"/>
          <w:color w:val="221F1F"/>
          <w:sz w:val="20"/>
          <w:szCs w:val="20"/>
        </w:rPr>
        <w:t xml:space="preserve">e  </w:t>
      </w:r>
      <w:r w:rsidRPr="00BD0A41">
        <w:rPr>
          <w:rFonts w:ascii="Cambria" w:hAnsi="Cambria"/>
          <w:color w:val="221F1F"/>
          <w:spacing w:val="5"/>
          <w:sz w:val="20"/>
          <w:szCs w:val="20"/>
        </w:rPr>
        <w:t>nationale</w:t>
      </w:r>
      <w:r w:rsidRPr="00BD0A41">
        <w:rPr>
          <w:rFonts w:ascii="Cambria" w:hAnsi="Cambria"/>
          <w:color w:val="221F1F"/>
          <w:sz w:val="20"/>
          <w:szCs w:val="20"/>
        </w:rPr>
        <w:t xml:space="preserve">.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soumissionnair</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qui </w:t>
      </w:r>
      <w:r w:rsidRPr="00BD0A41">
        <w:rPr>
          <w:rFonts w:ascii="Cambria" w:hAnsi="Cambria"/>
          <w:color w:val="221F1F"/>
          <w:sz w:val="20"/>
          <w:szCs w:val="20"/>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0B7A40" w:rsidRPr="00BD0A41" w:rsidRDefault="000B7A40" w:rsidP="000B7A40">
      <w:pPr>
        <w:widowControl w:val="0"/>
        <w:tabs>
          <w:tab w:val="left" w:pos="940"/>
          <w:tab w:val="left" w:pos="1660"/>
          <w:tab w:val="left" w:pos="2220"/>
          <w:tab w:val="left" w:pos="3260"/>
          <w:tab w:val="left" w:pos="4260"/>
          <w:tab w:val="left" w:pos="4900"/>
        </w:tabs>
        <w:autoSpaceDE w:val="0"/>
        <w:autoSpaceDN w:val="0"/>
        <w:adjustRightInd w:val="0"/>
        <w:spacing w:line="250" w:lineRule="auto"/>
        <w:ind w:left="283" w:right="90" w:hanging="283"/>
        <w:jc w:val="both"/>
        <w:rPr>
          <w:rFonts w:ascii="Cambria" w:hAnsi="Cambria"/>
          <w:color w:val="000000"/>
          <w:sz w:val="20"/>
          <w:szCs w:val="20"/>
        </w:rPr>
      </w:pPr>
      <w:r w:rsidRPr="00BD0A41">
        <w:rPr>
          <w:rFonts w:ascii="Cambria" w:hAnsi="Cambria"/>
          <w:color w:val="221F1F"/>
          <w:sz w:val="20"/>
          <w:szCs w:val="20"/>
        </w:rPr>
        <w:t xml:space="preserve">b.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tau</w:t>
      </w:r>
      <w:r w:rsidRPr="00BD0A41">
        <w:rPr>
          <w:rFonts w:ascii="Cambria" w:hAnsi="Cambria"/>
          <w:color w:val="221F1F"/>
          <w:sz w:val="20"/>
          <w:szCs w:val="20"/>
        </w:rPr>
        <w:t xml:space="preserve">x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chang</w:t>
      </w:r>
      <w:r w:rsidRPr="00BD0A41">
        <w:rPr>
          <w:rFonts w:ascii="Cambria" w:hAnsi="Cambria"/>
          <w:color w:val="221F1F"/>
          <w:sz w:val="20"/>
          <w:szCs w:val="20"/>
        </w:rPr>
        <w:t xml:space="preserve">e </w:t>
      </w:r>
      <w:r w:rsidRPr="00BD0A41">
        <w:rPr>
          <w:rFonts w:ascii="Cambria" w:hAnsi="Cambria"/>
          <w:color w:val="221F1F"/>
          <w:spacing w:val="5"/>
          <w:sz w:val="20"/>
          <w:szCs w:val="20"/>
        </w:rPr>
        <w:t>utilisé</w:t>
      </w:r>
      <w:r w:rsidRPr="00BD0A41">
        <w:rPr>
          <w:rFonts w:ascii="Cambria" w:hAnsi="Cambria"/>
          <w:color w:val="221F1F"/>
          <w:sz w:val="20"/>
          <w:szCs w:val="20"/>
        </w:rPr>
        <w:t xml:space="preserve">s </w:t>
      </w:r>
      <w:r w:rsidRPr="00BD0A41">
        <w:rPr>
          <w:rFonts w:ascii="Cambria" w:hAnsi="Cambria"/>
          <w:color w:val="221F1F"/>
          <w:spacing w:val="5"/>
          <w:sz w:val="20"/>
          <w:szCs w:val="20"/>
        </w:rPr>
        <w:t>pa</w:t>
      </w:r>
      <w:r w:rsidRPr="00BD0A41">
        <w:rPr>
          <w:rFonts w:ascii="Cambria" w:hAnsi="Cambria"/>
          <w:color w:val="221F1F"/>
          <w:sz w:val="20"/>
          <w:szCs w:val="20"/>
        </w:rPr>
        <w:t xml:space="preserve">r </w:t>
      </w:r>
      <w:r w:rsidRPr="00BD0A41">
        <w:rPr>
          <w:rFonts w:ascii="Cambria" w:hAnsi="Cambria"/>
          <w:color w:val="221F1F"/>
          <w:spacing w:val="5"/>
          <w:sz w:val="20"/>
          <w:szCs w:val="20"/>
        </w:rPr>
        <w:t xml:space="preserve">le </w:t>
      </w:r>
      <w:r w:rsidRPr="00BD0A41">
        <w:rPr>
          <w:rFonts w:ascii="Cambria" w:hAnsi="Cambria"/>
          <w:color w:val="221F1F"/>
          <w:spacing w:val="2"/>
          <w:sz w:val="20"/>
          <w:szCs w:val="20"/>
        </w:rPr>
        <w:t>Soumissionnair</w:t>
      </w:r>
      <w:r w:rsidRPr="00BD0A41">
        <w:rPr>
          <w:rFonts w:ascii="Cambria" w:hAnsi="Cambria"/>
          <w:color w:val="221F1F"/>
          <w:sz w:val="20"/>
          <w:szCs w:val="20"/>
        </w:rPr>
        <w:t xml:space="preserve">e </w:t>
      </w:r>
      <w:r w:rsidRPr="00BD0A41">
        <w:rPr>
          <w:rFonts w:ascii="Cambria" w:hAnsi="Cambria"/>
          <w:color w:val="221F1F"/>
          <w:spacing w:val="2"/>
          <w:sz w:val="20"/>
          <w:szCs w:val="20"/>
        </w:rPr>
        <w:t>pou</w:t>
      </w:r>
      <w:r w:rsidRPr="00BD0A41">
        <w:rPr>
          <w:rFonts w:ascii="Cambria" w:hAnsi="Cambria"/>
          <w:color w:val="221F1F"/>
          <w:sz w:val="20"/>
          <w:szCs w:val="20"/>
        </w:rPr>
        <w:t xml:space="preserve">r </w:t>
      </w:r>
      <w:r w:rsidRPr="00BD0A41">
        <w:rPr>
          <w:rFonts w:ascii="Cambria" w:hAnsi="Cambria"/>
          <w:color w:val="221F1F"/>
          <w:spacing w:val="2"/>
          <w:sz w:val="20"/>
          <w:szCs w:val="20"/>
        </w:rPr>
        <w:t>converti</w:t>
      </w:r>
      <w:r w:rsidRPr="00BD0A41">
        <w:rPr>
          <w:rFonts w:ascii="Cambria" w:hAnsi="Cambria"/>
          <w:color w:val="221F1F"/>
          <w:sz w:val="20"/>
          <w:szCs w:val="20"/>
        </w:rPr>
        <w:t xml:space="preserve">r </w:t>
      </w:r>
      <w:r w:rsidRPr="00BD0A41">
        <w:rPr>
          <w:rFonts w:ascii="Cambria" w:hAnsi="Cambria"/>
          <w:color w:val="221F1F"/>
          <w:spacing w:val="2"/>
          <w:sz w:val="20"/>
          <w:szCs w:val="20"/>
        </w:rPr>
        <w:t>so</w:t>
      </w:r>
      <w:r w:rsidRPr="00BD0A41">
        <w:rPr>
          <w:rFonts w:ascii="Cambria" w:hAnsi="Cambria"/>
          <w:color w:val="221F1F"/>
          <w:sz w:val="20"/>
          <w:szCs w:val="20"/>
        </w:rPr>
        <w:t xml:space="preserve">n </w:t>
      </w:r>
      <w:r w:rsidRPr="00BD0A41">
        <w:rPr>
          <w:rFonts w:ascii="Cambria" w:hAnsi="Cambria"/>
          <w:color w:val="221F1F"/>
          <w:spacing w:val="2"/>
          <w:sz w:val="20"/>
          <w:szCs w:val="20"/>
        </w:rPr>
        <w:t>offr</w:t>
      </w:r>
      <w:r w:rsidRPr="00BD0A41">
        <w:rPr>
          <w:rFonts w:ascii="Cambria" w:hAnsi="Cambria"/>
          <w:color w:val="221F1F"/>
          <w:sz w:val="20"/>
          <w:szCs w:val="20"/>
        </w:rPr>
        <w:t xml:space="preserve">e </w:t>
      </w:r>
      <w:r w:rsidRPr="00BD0A41">
        <w:rPr>
          <w:rFonts w:ascii="Cambria" w:hAnsi="Cambria"/>
          <w:color w:val="221F1F"/>
          <w:spacing w:val="2"/>
          <w:sz w:val="20"/>
          <w:szCs w:val="20"/>
        </w:rPr>
        <w:t xml:space="preserve">en </w:t>
      </w:r>
      <w:r w:rsidRPr="00BD0A41">
        <w:rPr>
          <w:rFonts w:ascii="Cambria" w:hAnsi="Cambria"/>
          <w:color w:val="221F1F"/>
          <w:sz w:val="20"/>
          <w:szCs w:val="20"/>
        </w:rPr>
        <w:t>monnaienationaleserontspécifiésparlesoumissionnaireenannexeàlasoumission. Ils seront appliqués pour tout paiement au titre du Marché, pour qu’aucun risque de change ne soit supporté par le Soumissionnaire retenu.</w:t>
      </w:r>
    </w:p>
    <w:p w:rsidR="000B7A40" w:rsidRPr="00BD0A41" w:rsidRDefault="000B7A40" w:rsidP="000B7A40">
      <w:pPr>
        <w:widowControl w:val="0"/>
        <w:autoSpaceDE w:val="0"/>
        <w:autoSpaceDN w:val="0"/>
        <w:adjustRightInd w:val="0"/>
        <w:spacing w:line="250" w:lineRule="auto"/>
        <w:ind w:left="624" w:right="94" w:hanging="624"/>
        <w:jc w:val="both"/>
        <w:rPr>
          <w:rFonts w:ascii="Cambria" w:hAnsi="Cambria"/>
          <w:color w:val="000000"/>
          <w:sz w:val="20"/>
          <w:szCs w:val="20"/>
        </w:rPr>
      </w:pPr>
      <w:r w:rsidRPr="00BD0A41">
        <w:rPr>
          <w:rFonts w:ascii="Cambria" w:hAnsi="Cambria"/>
          <w:color w:val="221F1F"/>
          <w:sz w:val="20"/>
          <w:szCs w:val="20"/>
        </w:rPr>
        <w:t>15.3. Option B : Le montant de la soumission est directement libellé en monnaie nationale et étrangère aux taux fixés dans le RPAO.</w:t>
      </w:r>
    </w:p>
    <w:p w:rsidR="000B7A40" w:rsidRPr="00BD0A41" w:rsidRDefault="000B7A40" w:rsidP="000B7A40">
      <w:pPr>
        <w:widowControl w:val="0"/>
        <w:autoSpaceDE w:val="0"/>
        <w:autoSpaceDN w:val="0"/>
        <w:adjustRightInd w:val="0"/>
        <w:spacing w:line="250" w:lineRule="auto"/>
        <w:ind w:right="95"/>
        <w:jc w:val="both"/>
        <w:rPr>
          <w:rFonts w:ascii="Cambria" w:hAnsi="Cambria"/>
          <w:color w:val="000000"/>
          <w:sz w:val="20"/>
          <w:szCs w:val="20"/>
        </w:rPr>
      </w:pPr>
      <w:r w:rsidRPr="00BD0A41">
        <w:rPr>
          <w:rFonts w:ascii="Cambria" w:hAnsi="Cambria"/>
          <w:color w:val="221F1F"/>
          <w:sz w:val="20"/>
          <w:szCs w:val="20"/>
        </w:rPr>
        <w:t>Le soumissionnaire libellera les prix unitaires du bordereau des prix et les prix du Détail quantitatif et estimatif de la manière suivante:</w:t>
      </w:r>
    </w:p>
    <w:p w:rsidR="000B7A40" w:rsidRPr="00BD0A41" w:rsidRDefault="000B7A40" w:rsidP="000B7A40">
      <w:pPr>
        <w:widowControl w:val="0"/>
        <w:autoSpaceDE w:val="0"/>
        <w:autoSpaceDN w:val="0"/>
        <w:adjustRightInd w:val="0"/>
        <w:spacing w:line="250" w:lineRule="auto"/>
        <w:ind w:left="283" w:right="95" w:hanging="283"/>
        <w:jc w:val="both"/>
        <w:rPr>
          <w:rFonts w:ascii="Cambria" w:hAnsi="Cambria"/>
          <w:color w:val="221F1F"/>
          <w:sz w:val="20"/>
          <w:szCs w:val="20"/>
        </w:rPr>
      </w:pPr>
      <w:r w:rsidRPr="00BD0A41">
        <w:rPr>
          <w:rFonts w:ascii="Cambria" w:hAnsi="Cambria"/>
          <w:color w:val="221F1F"/>
          <w:sz w:val="20"/>
          <w:szCs w:val="20"/>
        </w:rPr>
        <w:t>a.  Les prix des intrants nécessaires aux Travaux que le  Soumissionnaire  compte  se  procurer  dans le pays du Maître d’Ouvrage seront libellés dans la monnaie du pays du Maître d’Ouvrage spécifiée aux RPAO et dénommée “monnaie nationale”.</w:t>
      </w:r>
    </w:p>
    <w:p w:rsidR="000B7A40" w:rsidRPr="00BD0A41" w:rsidRDefault="000B7A40" w:rsidP="000B7A40">
      <w:pPr>
        <w:widowControl w:val="0"/>
        <w:autoSpaceDE w:val="0"/>
        <w:autoSpaceDN w:val="0"/>
        <w:adjustRightInd w:val="0"/>
        <w:spacing w:line="250" w:lineRule="auto"/>
        <w:ind w:left="283" w:right="94" w:hanging="283"/>
        <w:jc w:val="both"/>
        <w:rPr>
          <w:rFonts w:ascii="Cambria" w:hAnsi="Cambria"/>
          <w:color w:val="221F1F"/>
          <w:sz w:val="20"/>
          <w:szCs w:val="20"/>
        </w:rPr>
      </w:pPr>
      <w:r w:rsidRPr="00BD0A41">
        <w:rPr>
          <w:rFonts w:ascii="Cambria" w:hAnsi="Cambria"/>
          <w:color w:val="221F1F"/>
          <w:sz w:val="20"/>
          <w:szCs w:val="20"/>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0B7A40" w:rsidRPr="00BD0A41" w:rsidRDefault="000B7A40" w:rsidP="000B7A40">
      <w:pPr>
        <w:widowControl w:val="0"/>
        <w:autoSpaceDE w:val="0"/>
        <w:autoSpaceDN w:val="0"/>
        <w:adjustRightInd w:val="0"/>
        <w:spacing w:line="250" w:lineRule="auto"/>
        <w:ind w:left="624" w:right="90" w:hanging="624"/>
        <w:jc w:val="both"/>
        <w:rPr>
          <w:rFonts w:ascii="Cambria" w:hAnsi="Cambria"/>
          <w:color w:val="221F1F"/>
          <w:sz w:val="20"/>
          <w:szCs w:val="20"/>
        </w:rPr>
      </w:pPr>
      <w:r w:rsidRPr="00BD0A41">
        <w:rPr>
          <w:rFonts w:ascii="Cambria" w:hAnsi="Cambria"/>
          <w:color w:val="221F1F"/>
          <w:spacing w:val="1"/>
          <w:sz w:val="20"/>
          <w:szCs w:val="20"/>
        </w:rPr>
        <w:t>15.4</w:t>
      </w:r>
      <w:r w:rsidRPr="00BD0A41">
        <w:rPr>
          <w:rFonts w:ascii="Cambria" w:hAnsi="Cambria"/>
          <w:color w:val="221F1F"/>
          <w:sz w:val="20"/>
          <w:szCs w:val="20"/>
        </w:rPr>
        <w:t xml:space="preserve">. </w:t>
      </w:r>
      <w:r w:rsidRPr="00BD0A41">
        <w:rPr>
          <w:rFonts w:ascii="Cambria" w:hAnsi="Cambria"/>
          <w:color w:val="221F1F"/>
          <w:spacing w:val="1"/>
          <w:sz w:val="20"/>
          <w:szCs w:val="20"/>
        </w:rPr>
        <w:t>L</w:t>
      </w:r>
      <w:r w:rsidRPr="00BD0A41">
        <w:rPr>
          <w:rFonts w:ascii="Cambria" w:hAnsi="Cambria"/>
          <w:color w:val="221F1F"/>
          <w:sz w:val="20"/>
          <w:szCs w:val="20"/>
        </w:rPr>
        <w:t xml:space="preserve">e </w:t>
      </w:r>
      <w:r w:rsidRPr="00BD0A41">
        <w:rPr>
          <w:rFonts w:ascii="Cambria" w:hAnsi="Cambria"/>
          <w:color w:val="221F1F"/>
          <w:spacing w:val="1"/>
          <w:sz w:val="20"/>
          <w:szCs w:val="20"/>
        </w:rPr>
        <w:t>Maîtr</w:t>
      </w:r>
      <w:r w:rsidRPr="00BD0A41">
        <w:rPr>
          <w:rFonts w:ascii="Cambria" w:hAnsi="Cambria"/>
          <w:color w:val="221F1F"/>
          <w:sz w:val="20"/>
          <w:szCs w:val="20"/>
        </w:rPr>
        <w:t xml:space="preserve">e </w:t>
      </w:r>
      <w:r w:rsidRPr="00BD0A41">
        <w:rPr>
          <w:rFonts w:ascii="Cambria" w:hAnsi="Cambria"/>
          <w:color w:val="221F1F"/>
          <w:spacing w:val="1"/>
          <w:sz w:val="20"/>
          <w:szCs w:val="20"/>
        </w:rPr>
        <w:t>d’Ouvrag</w:t>
      </w:r>
      <w:r w:rsidRPr="00BD0A41">
        <w:rPr>
          <w:rFonts w:ascii="Cambria" w:hAnsi="Cambria"/>
          <w:color w:val="221F1F"/>
          <w:sz w:val="20"/>
          <w:szCs w:val="20"/>
        </w:rPr>
        <w:t xml:space="preserve">e </w:t>
      </w:r>
      <w:r w:rsidRPr="00BD0A41">
        <w:rPr>
          <w:rFonts w:ascii="Cambria" w:hAnsi="Cambria"/>
          <w:color w:val="221F1F"/>
          <w:spacing w:val="1"/>
          <w:sz w:val="20"/>
          <w:szCs w:val="20"/>
        </w:rPr>
        <w:t>peu</w:t>
      </w:r>
      <w:r w:rsidRPr="00BD0A41">
        <w:rPr>
          <w:rFonts w:ascii="Cambria" w:hAnsi="Cambria"/>
          <w:color w:val="221F1F"/>
          <w:sz w:val="20"/>
          <w:szCs w:val="20"/>
        </w:rPr>
        <w:t xml:space="preserve">t </w:t>
      </w:r>
      <w:r w:rsidRPr="00BD0A41">
        <w:rPr>
          <w:rFonts w:ascii="Cambria" w:hAnsi="Cambria"/>
          <w:color w:val="221F1F"/>
          <w:spacing w:val="1"/>
          <w:sz w:val="20"/>
          <w:szCs w:val="20"/>
        </w:rPr>
        <w:t>demande</w:t>
      </w:r>
      <w:r w:rsidRPr="00BD0A41">
        <w:rPr>
          <w:rFonts w:ascii="Cambria" w:hAnsi="Cambria"/>
          <w:color w:val="221F1F"/>
          <w:sz w:val="20"/>
          <w:szCs w:val="20"/>
        </w:rPr>
        <w:t xml:space="preserve">r </w:t>
      </w:r>
      <w:r w:rsidRPr="00BD0A41">
        <w:rPr>
          <w:rFonts w:ascii="Cambria" w:hAnsi="Cambria"/>
          <w:color w:val="221F1F"/>
          <w:spacing w:val="1"/>
          <w:sz w:val="20"/>
          <w:szCs w:val="20"/>
        </w:rPr>
        <w:t xml:space="preserve">aux </w:t>
      </w:r>
      <w:r w:rsidRPr="00BD0A41">
        <w:rPr>
          <w:rFonts w:ascii="Cambria" w:hAnsi="Cambria"/>
          <w:color w:val="221F1F"/>
          <w:sz w:val="20"/>
          <w:szCs w:val="20"/>
        </w:rPr>
        <w:t xml:space="preserve">soumissionnaires d’expliquer leurs besoins en monnaies nationale et étrangère et de justifier que les montants inclus dans les prix unitaires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totaux</w:t>
      </w:r>
      <w:r w:rsidRPr="00BD0A41">
        <w:rPr>
          <w:rFonts w:ascii="Cambria" w:hAnsi="Cambria"/>
          <w:color w:val="221F1F"/>
          <w:sz w:val="20"/>
          <w:szCs w:val="20"/>
        </w:rPr>
        <w:t xml:space="preserve">,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indiqué</w:t>
      </w:r>
      <w:r w:rsidRPr="00BD0A41">
        <w:rPr>
          <w:rFonts w:ascii="Cambria" w:hAnsi="Cambria"/>
          <w:color w:val="221F1F"/>
          <w:sz w:val="20"/>
          <w:szCs w:val="20"/>
        </w:rPr>
        <w:t xml:space="preserve">s </w:t>
      </w:r>
      <w:r w:rsidRPr="00BD0A41">
        <w:rPr>
          <w:rFonts w:ascii="Cambria" w:hAnsi="Cambria"/>
          <w:color w:val="221F1F"/>
          <w:spacing w:val="5"/>
          <w:sz w:val="20"/>
          <w:szCs w:val="20"/>
        </w:rPr>
        <w:t>e</w:t>
      </w:r>
      <w:r w:rsidRPr="00BD0A41">
        <w:rPr>
          <w:rFonts w:ascii="Cambria" w:hAnsi="Cambria"/>
          <w:color w:val="221F1F"/>
          <w:sz w:val="20"/>
          <w:szCs w:val="20"/>
        </w:rPr>
        <w:t xml:space="preserve">n </w:t>
      </w:r>
      <w:r w:rsidRPr="00BD0A41">
        <w:rPr>
          <w:rFonts w:ascii="Cambria" w:hAnsi="Cambria"/>
          <w:color w:val="221F1F"/>
          <w:spacing w:val="5"/>
          <w:sz w:val="20"/>
          <w:szCs w:val="20"/>
        </w:rPr>
        <w:t>annex</w:t>
      </w:r>
      <w:r w:rsidRPr="00BD0A41">
        <w:rPr>
          <w:rFonts w:ascii="Cambria" w:hAnsi="Cambria"/>
          <w:color w:val="221F1F"/>
          <w:sz w:val="20"/>
          <w:szCs w:val="20"/>
        </w:rPr>
        <w:t xml:space="preserve">e à </w:t>
      </w:r>
      <w:r w:rsidRPr="00BD0A41">
        <w:rPr>
          <w:rFonts w:ascii="Cambria" w:hAnsi="Cambria"/>
          <w:color w:val="221F1F"/>
          <w:spacing w:val="5"/>
          <w:sz w:val="20"/>
          <w:szCs w:val="20"/>
        </w:rPr>
        <w:t xml:space="preserve">la </w:t>
      </w:r>
      <w:r w:rsidRPr="00BD0A41">
        <w:rPr>
          <w:rFonts w:ascii="Cambria" w:hAnsi="Cambria"/>
          <w:color w:val="221F1F"/>
          <w:sz w:val="20"/>
          <w:szCs w:val="20"/>
        </w:rPr>
        <w:t>soumission, sont raisonnables; à cette fin, un état détaillé de ses besoins en monnaies étrangères sera fourni par le soumissionnaire.</w:t>
      </w:r>
    </w:p>
    <w:p w:rsidR="000B7A40" w:rsidRPr="00BD0A41" w:rsidRDefault="000B7A40" w:rsidP="000B7A40">
      <w:pPr>
        <w:widowControl w:val="0"/>
        <w:autoSpaceDE w:val="0"/>
        <w:autoSpaceDN w:val="0"/>
        <w:adjustRightInd w:val="0"/>
        <w:spacing w:line="250" w:lineRule="auto"/>
        <w:ind w:left="624" w:right="94" w:hanging="624"/>
        <w:jc w:val="both"/>
        <w:rPr>
          <w:rFonts w:ascii="Cambria" w:hAnsi="Cambria"/>
          <w:color w:val="000000"/>
          <w:sz w:val="20"/>
          <w:szCs w:val="20"/>
        </w:rPr>
      </w:pPr>
      <w:r w:rsidRPr="00BD0A41">
        <w:rPr>
          <w:rFonts w:ascii="Cambria" w:hAnsi="Cambria"/>
          <w:color w:val="221F1F"/>
          <w:sz w:val="20"/>
          <w:szCs w:val="20"/>
        </w:rPr>
        <w:lastRenderedPageBreak/>
        <w:t>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0B7A40" w:rsidRPr="00BD0A41" w:rsidRDefault="000B7A40" w:rsidP="000B7A40">
      <w:pPr>
        <w:widowControl w:val="0"/>
        <w:autoSpaceDE w:val="0"/>
        <w:autoSpaceDN w:val="0"/>
        <w:adjustRightInd w:val="0"/>
        <w:spacing w:line="250" w:lineRule="auto"/>
        <w:ind w:left="624" w:right="-39" w:hanging="624"/>
        <w:rPr>
          <w:rFonts w:ascii="Cambria" w:hAnsi="Cambria"/>
          <w:color w:val="221F1F"/>
          <w:sz w:val="20"/>
          <w:szCs w:val="20"/>
        </w:rPr>
      </w:pPr>
      <w:r w:rsidRPr="00BD0A41">
        <w:rPr>
          <w:rFonts w:ascii="Cambria" w:hAnsi="Cambria"/>
          <w:color w:val="221F1F"/>
          <w:sz w:val="20"/>
          <w:szCs w:val="20"/>
        </w:rPr>
        <w:t xml:space="preserve">15.6. </w:t>
      </w:r>
      <w:r w:rsidRPr="00BD0A41">
        <w:rPr>
          <w:rFonts w:ascii="Cambria" w:hAnsi="Cambria"/>
          <w:color w:val="221F1F"/>
          <w:spacing w:val="5"/>
          <w:sz w:val="20"/>
          <w:szCs w:val="20"/>
        </w:rPr>
        <w:t>Pou</w:t>
      </w:r>
      <w:r w:rsidRPr="00BD0A41">
        <w:rPr>
          <w:rFonts w:ascii="Cambria" w:hAnsi="Cambria"/>
          <w:color w:val="221F1F"/>
          <w:sz w:val="20"/>
          <w:szCs w:val="20"/>
        </w:rPr>
        <w:t xml:space="preserve">r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Appel</w:t>
      </w:r>
      <w:r w:rsidRPr="00BD0A41">
        <w:rPr>
          <w:rFonts w:ascii="Cambria" w:hAnsi="Cambria"/>
          <w:color w:val="221F1F"/>
          <w:sz w:val="20"/>
          <w:szCs w:val="20"/>
        </w:rPr>
        <w:t xml:space="preserve">s   </w:t>
      </w:r>
      <w:r w:rsidRPr="00BD0A41">
        <w:rPr>
          <w:rFonts w:ascii="Cambria" w:hAnsi="Cambria"/>
          <w:color w:val="221F1F"/>
          <w:spacing w:val="5"/>
          <w:sz w:val="20"/>
          <w:szCs w:val="20"/>
        </w:rPr>
        <w:t>d’Offre</w:t>
      </w:r>
      <w:r w:rsidRPr="00BD0A41">
        <w:rPr>
          <w:rFonts w:ascii="Cambria" w:hAnsi="Cambria"/>
          <w:color w:val="221F1F"/>
          <w:sz w:val="20"/>
          <w:szCs w:val="20"/>
        </w:rPr>
        <w:t xml:space="preserve">s   </w:t>
      </w:r>
      <w:r w:rsidRPr="00BD0A41">
        <w:rPr>
          <w:rFonts w:ascii="Cambria" w:hAnsi="Cambria"/>
          <w:color w:val="221F1F"/>
          <w:spacing w:val="5"/>
          <w:sz w:val="20"/>
          <w:szCs w:val="20"/>
        </w:rPr>
        <w:t>Nationaux</w:t>
      </w:r>
      <w:r w:rsidRPr="00BD0A41">
        <w:rPr>
          <w:rFonts w:ascii="Cambria" w:hAnsi="Cambria"/>
          <w:color w:val="221F1F"/>
          <w:sz w:val="20"/>
          <w:szCs w:val="20"/>
        </w:rPr>
        <w:t xml:space="preserve">,   </w:t>
      </w:r>
      <w:r w:rsidRPr="00BD0A41">
        <w:rPr>
          <w:rFonts w:ascii="Cambria" w:hAnsi="Cambria"/>
          <w:color w:val="221F1F"/>
          <w:spacing w:val="5"/>
          <w:sz w:val="20"/>
          <w:szCs w:val="20"/>
        </w:rPr>
        <w:t xml:space="preserve">la </w:t>
      </w:r>
      <w:r w:rsidRPr="00BD0A41">
        <w:rPr>
          <w:rFonts w:ascii="Cambria" w:hAnsi="Cambria"/>
          <w:color w:val="221F1F"/>
          <w:sz w:val="20"/>
          <w:szCs w:val="20"/>
        </w:rPr>
        <w:t>monnaie utilisée est le franc CFA.</w:t>
      </w:r>
    </w:p>
    <w:p w:rsidR="000B7A40" w:rsidRPr="00BD0A41" w:rsidRDefault="000B7A40" w:rsidP="000B7A40">
      <w:pPr>
        <w:widowControl w:val="0"/>
        <w:autoSpaceDE w:val="0"/>
        <w:autoSpaceDN w:val="0"/>
        <w:adjustRightInd w:val="0"/>
        <w:spacing w:before="57"/>
        <w:ind w:left="114" w:right="-20"/>
        <w:rPr>
          <w:rFonts w:ascii="Cambria" w:hAnsi="Cambria"/>
          <w:b/>
          <w:bCs/>
          <w:color w:val="221F1F"/>
          <w:sz w:val="20"/>
          <w:szCs w:val="20"/>
        </w:rPr>
      </w:pPr>
    </w:p>
    <w:p w:rsidR="000B7A40" w:rsidRPr="00BD0A41" w:rsidRDefault="000B7A40" w:rsidP="000B7A40">
      <w:pPr>
        <w:widowControl w:val="0"/>
        <w:autoSpaceDE w:val="0"/>
        <w:autoSpaceDN w:val="0"/>
        <w:adjustRightInd w:val="0"/>
        <w:spacing w:before="57"/>
        <w:ind w:left="114" w:right="-20"/>
        <w:rPr>
          <w:rFonts w:ascii="Cambria" w:hAnsi="Cambria"/>
          <w:color w:val="000000"/>
          <w:sz w:val="20"/>
          <w:szCs w:val="20"/>
        </w:rPr>
      </w:pPr>
      <w:r w:rsidRPr="00BD0A41">
        <w:rPr>
          <w:rFonts w:ascii="Cambria" w:hAnsi="Cambria"/>
          <w:b/>
          <w:bCs/>
          <w:color w:val="221F1F"/>
          <w:sz w:val="20"/>
          <w:szCs w:val="20"/>
        </w:rPr>
        <w:t>Article16:Validité des offres</w:t>
      </w:r>
    </w:p>
    <w:p w:rsidR="000B7A40" w:rsidRPr="00BD0A41" w:rsidRDefault="000B7A40" w:rsidP="000B7A40">
      <w:pPr>
        <w:widowControl w:val="0"/>
        <w:autoSpaceDE w:val="0"/>
        <w:autoSpaceDN w:val="0"/>
        <w:adjustRightInd w:val="0"/>
        <w:spacing w:line="250" w:lineRule="auto"/>
        <w:ind w:left="738" w:right="-20" w:hanging="624"/>
        <w:jc w:val="both"/>
        <w:rPr>
          <w:rFonts w:ascii="Cambria" w:hAnsi="Cambria"/>
          <w:color w:val="000000"/>
          <w:sz w:val="20"/>
          <w:szCs w:val="20"/>
        </w:rPr>
      </w:pPr>
      <w:r w:rsidRPr="00BD0A41">
        <w:rPr>
          <w:rFonts w:ascii="Cambria" w:hAnsi="Cambria"/>
          <w:color w:val="221F1F"/>
          <w:sz w:val="20"/>
          <w:szCs w:val="20"/>
        </w:rPr>
        <w:t xml:space="preserve">16.1. Les offres doivent demeurer valables pendant </w:t>
      </w:r>
      <w:r w:rsidRPr="00BD0A41">
        <w:rPr>
          <w:rFonts w:ascii="Cambria" w:hAnsi="Cambria"/>
          <w:color w:val="221F1F"/>
          <w:spacing w:val="5"/>
          <w:sz w:val="20"/>
          <w:szCs w:val="20"/>
        </w:rPr>
        <w:t>l</w:t>
      </w:r>
      <w:r w:rsidRPr="00BD0A41">
        <w:rPr>
          <w:rFonts w:ascii="Cambria" w:hAnsi="Cambria"/>
          <w:color w:val="221F1F"/>
          <w:sz w:val="20"/>
          <w:szCs w:val="20"/>
        </w:rPr>
        <w:t xml:space="preserve">a </w:t>
      </w:r>
      <w:r w:rsidRPr="00BD0A41">
        <w:rPr>
          <w:rFonts w:ascii="Cambria" w:hAnsi="Cambria"/>
          <w:color w:val="221F1F"/>
          <w:spacing w:val="5"/>
          <w:sz w:val="20"/>
          <w:szCs w:val="20"/>
        </w:rPr>
        <w:t>périod</w:t>
      </w:r>
      <w:r w:rsidRPr="00BD0A41">
        <w:rPr>
          <w:rFonts w:ascii="Cambria" w:hAnsi="Cambria"/>
          <w:color w:val="221F1F"/>
          <w:sz w:val="20"/>
          <w:szCs w:val="20"/>
        </w:rPr>
        <w:t xml:space="preserve">e </w:t>
      </w:r>
      <w:r w:rsidRPr="00BD0A41">
        <w:rPr>
          <w:rFonts w:ascii="Cambria" w:hAnsi="Cambria"/>
          <w:color w:val="221F1F"/>
          <w:spacing w:val="5"/>
          <w:sz w:val="20"/>
          <w:szCs w:val="20"/>
        </w:rPr>
        <w:t>spécifié</w:t>
      </w:r>
      <w:r w:rsidRPr="00BD0A41">
        <w:rPr>
          <w:rFonts w:ascii="Cambria" w:hAnsi="Cambria"/>
          <w:color w:val="221F1F"/>
          <w:sz w:val="20"/>
          <w:szCs w:val="20"/>
        </w:rPr>
        <w:t xml:space="preserve">e </w:t>
      </w:r>
      <w:r w:rsidRPr="00BD0A41">
        <w:rPr>
          <w:rFonts w:ascii="Cambria" w:hAnsi="Cambria"/>
          <w:color w:val="221F1F"/>
          <w:spacing w:val="5"/>
          <w:sz w:val="20"/>
          <w:szCs w:val="20"/>
        </w:rPr>
        <w:t>dan</w:t>
      </w:r>
      <w:r w:rsidRPr="00BD0A41">
        <w:rPr>
          <w:rFonts w:ascii="Cambria" w:hAnsi="Cambria"/>
          <w:color w:val="221F1F"/>
          <w:sz w:val="20"/>
          <w:szCs w:val="20"/>
        </w:rPr>
        <w:t xml:space="preserve">s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Règlement </w:t>
      </w:r>
      <w:r w:rsidRPr="00BD0A41">
        <w:rPr>
          <w:rFonts w:ascii="Cambria" w:hAnsi="Cambria"/>
          <w:color w:val="221F1F"/>
          <w:sz w:val="20"/>
          <w:szCs w:val="20"/>
        </w:rPr>
        <w:t xml:space="preserve">Particulier de l'Appel d'Offres à compter de la date de remise des offres fixée par le Maître d'Ouvrage, en application de l'article 22 du RGAO. Une offre valable pour une période </w:t>
      </w:r>
      <w:r w:rsidRPr="00BD0A41">
        <w:rPr>
          <w:rFonts w:ascii="Cambria" w:hAnsi="Cambria"/>
          <w:color w:val="221F1F"/>
          <w:spacing w:val="5"/>
          <w:sz w:val="20"/>
          <w:szCs w:val="20"/>
        </w:rPr>
        <w:t>plu</w:t>
      </w:r>
      <w:r w:rsidRPr="00BD0A41">
        <w:rPr>
          <w:rFonts w:ascii="Cambria" w:hAnsi="Cambria"/>
          <w:color w:val="221F1F"/>
          <w:sz w:val="20"/>
          <w:szCs w:val="20"/>
        </w:rPr>
        <w:t xml:space="preserve">s </w:t>
      </w:r>
      <w:r w:rsidRPr="00BD0A41">
        <w:rPr>
          <w:rFonts w:ascii="Cambria" w:hAnsi="Cambria"/>
          <w:color w:val="221F1F"/>
          <w:spacing w:val="5"/>
          <w:sz w:val="20"/>
          <w:szCs w:val="20"/>
        </w:rPr>
        <w:t>court</w:t>
      </w:r>
      <w:r w:rsidRPr="00BD0A41">
        <w:rPr>
          <w:rFonts w:ascii="Cambria" w:hAnsi="Cambria"/>
          <w:color w:val="221F1F"/>
          <w:sz w:val="20"/>
          <w:szCs w:val="20"/>
        </w:rPr>
        <w:t xml:space="preserve">e </w:t>
      </w:r>
      <w:r w:rsidRPr="00BD0A41">
        <w:rPr>
          <w:rFonts w:ascii="Cambria" w:hAnsi="Cambria"/>
          <w:color w:val="221F1F"/>
          <w:spacing w:val="5"/>
          <w:sz w:val="20"/>
          <w:szCs w:val="20"/>
        </w:rPr>
        <w:t>ser</w:t>
      </w:r>
      <w:r w:rsidRPr="00BD0A41">
        <w:rPr>
          <w:rFonts w:ascii="Cambria" w:hAnsi="Cambria"/>
          <w:color w:val="221F1F"/>
          <w:sz w:val="20"/>
          <w:szCs w:val="20"/>
        </w:rPr>
        <w:t xml:space="preserve">a  </w:t>
      </w:r>
      <w:r w:rsidRPr="00BD0A41">
        <w:rPr>
          <w:rFonts w:ascii="Cambria" w:hAnsi="Cambria"/>
          <w:color w:val="221F1F"/>
          <w:spacing w:val="5"/>
          <w:sz w:val="20"/>
          <w:szCs w:val="20"/>
        </w:rPr>
        <w:t>rejeté</w:t>
      </w:r>
      <w:r w:rsidRPr="00BD0A41">
        <w:rPr>
          <w:rFonts w:ascii="Cambria" w:hAnsi="Cambria"/>
          <w:color w:val="221F1F"/>
          <w:sz w:val="20"/>
          <w:szCs w:val="20"/>
        </w:rPr>
        <w:t xml:space="preserve">e </w:t>
      </w:r>
      <w:r w:rsidRPr="00BD0A41">
        <w:rPr>
          <w:rFonts w:ascii="Cambria" w:hAnsi="Cambria"/>
          <w:color w:val="221F1F"/>
          <w:spacing w:val="5"/>
          <w:sz w:val="20"/>
          <w:szCs w:val="20"/>
        </w:rPr>
        <w:t>pa</w:t>
      </w:r>
      <w:r w:rsidRPr="00BD0A41">
        <w:rPr>
          <w:rFonts w:ascii="Cambria" w:hAnsi="Cambria"/>
          <w:color w:val="221F1F"/>
          <w:sz w:val="20"/>
          <w:szCs w:val="20"/>
        </w:rPr>
        <w:t xml:space="preserve">r </w:t>
      </w:r>
      <w:r w:rsidRPr="00BD0A41">
        <w:rPr>
          <w:rFonts w:ascii="Cambria" w:hAnsi="Cambria"/>
          <w:color w:val="221F1F"/>
          <w:spacing w:val="5"/>
          <w:sz w:val="20"/>
          <w:szCs w:val="20"/>
        </w:rPr>
        <w:t>l’Autorité Contractante</w:t>
      </w:r>
      <w:r w:rsidRPr="00BD0A41">
        <w:rPr>
          <w:rFonts w:ascii="Cambria" w:hAnsi="Cambria"/>
          <w:color w:val="221F1F"/>
          <w:sz w:val="20"/>
          <w:szCs w:val="20"/>
        </w:rPr>
        <w:t xml:space="preserve"> comme non conforme.</w:t>
      </w:r>
    </w:p>
    <w:p w:rsidR="000B7A40" w:rsidRPr="00BD0A41" w:rsidRDefault="000B7A40" w:rsidP="000B7A40">
      <w:pPr>
        <w:widowControl w:val="0"/>
        <w:autoSpaceDE w:val="0"/>
        <w:autoSpaceDN w:val="0"/>
        <w:adjustRightInd w:val="0"/>
        <w:spacing w:line="250" w:lineRule="auto"/>
        <w:ind w:left="738" w:right="-20" w:hanging="624"/>
        <w:jc w:val="both"/>
        <w:rPr>
          <w:rFonts w:ascii="Cambria" w:hAnsi="Cambria"/>
          <w:color w:val="000000"/>
          <w:sz w:val="20"/>
          <w:szCs w:val="20"/>
        </w:rPr>
      </w:pPr>
      <w:r w:rsidRPr="00BD0A41">
        <w:rPr>
          <w:rFonts w:ascii="Cambria" w:hAnsi="Cambria"/>
          <w:color w:val="221F1F"/>
          <w:sz w:val="20"/>
          <w:szCs w:val="20"/>
        </w:rPr>
        <w:t xml:space="preserve">16.2. </w:t>
      </w:r>
      <w:r w:rsidRPr="00BD0A41">
        <w:rPr>
          <w:rFonts w:ascii="Cambria" w:hAnsi="Cambria"/>
          <w:color w:val="221F1F"/>
          <w:spacing w:val="5"/>
          <w:sz w:val="20"/>
          <w:szCs w:val="20"/>
        </w:rPr>
        <w:t>Dan</w:t>
      </w:r>
      <w:r w:rsidRPr="00BD0A41">
        <w:rPr>
          <w:rFonts w:ascii="Cambria" w:hAnsi="Cambria"/>
          <w:color w:val="221F1F"/>
          <w:sz w:val="20"/>
          <w:szCs w:val="20"/>
        </w:rPr>
        <w:t xml:space="preserve">s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circonstance</w:t>
      </w:r>
      <w:r w:rsidRPr="00BD0A41">
        <w:rPr>
          <w:rFonts w:ascii="Cambria" w:hAnsi="Cambria"/>
          <w:color w:val="221F1F"/>
          <w:sz w:val="20"/>
          <w:szCs w:val="20"/>
        </w:rPr>
        <w:t xml:space="preserve">s </w:t>
      </w:r>
      <w:r w:rsidRPr="00BD0A41">
        <w:rPr>
          <w:rFonts w:ascii="Cambria" w:hAnsi="Cambria"/>
          <w:color w:val="221F1F"/>
          <w:spacing w:val="5"/>
          <w:sz w:val="20"/>
          <w:szCs w:val="20"/>
        </w:rPr>
        <w:t>exceptionnelles, l’Autorité Contractante</w:t>
      </w:r>
      <w:r w:rsidRPr="00BD0A41">
        <w:rPr>
          <w:rFonts w:ascii="Cambria" w:hAnsi="Cambria"/>
          <w:color w:val="221F1F"/>
          <w:sz w:val="20"/>
          <w:szCs w:val="20"/>
        </w:rPr>
        <w:t xml:space="preserve"> peut solliciter le consentement du soumissionnaire à une prolongation du délai de validité. La demande et 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BD0A41">
        <w:rPr>
          <w:rFonts w:ascii="Cambria" w:hAnsi="Cambria"/>
          <w:color w:val="221F1F"/>
          <w:spacing w:val="5"/>
          <w:sz w:val="20"/>
          <w:szCs w:val="20"/>
        </w:rPr>
        <w:t>U</w:t>
      </w:r>
      <w:r w:rsidRPr="00BD0A41">
        <w:rPr>
          <w:rFonts w:ascii="Cambria" w:hAnsi="Cambria"/>
          <w:color w:val="221F1F"/>
          <w:sz w:val="20"/>
          <w:szCs w:val="20"/>
        </w:rPr>
        <w:t xml:space="preserve">n   </w:t>
      </w:r>
      <w:r w:rsidRPr="00BD0A41">
        <w:rPr>
          <w:rFonts w:ascii="Cambria" w:hAnsi="Cambria"/>
          <w:color w:val="221F1F"/>
          <w:spacing w:val="5"/>
          <w:sz w:val="20"/>
          <w:szCs w:val="20"/>
        </w:rPr>
        <w:t>soumissionnair</w:t>
      </w:r>
      <w:r w:rsidRPr="00BD0A41">
        <w:rPr>
          <w:rFonts w:ascii="Cambria" w:hAnsi="Cambria"/>
          <w:color w:val="221F1F"/>
          <w:sz w:val="20"/>
          <w:szCs w:val="20"/>
        </w:rPr>
        <w:t xml:space="preserve">e   </w:t>
      </w:r>
      <w:r w:rsidRPr="00BD0A41">
        <w:rPr>
          <w:rFonts w:ascii="Cambria" w:hAnsi="Cambria"/>
          <w:color w:val="221F1F"/>
          <w:spacing w:val="5"/>
          <w:sz w:val="20"/>
          <w:szCs w:val="20"/>
        </w:rPr>
        <w:t>qu</w:t>
      </w:r>
      <w:r w:rsidRPr="00BD0A41">
        <w:rPr>
          <w:rFonts w:ascii="Cambria" w:hAnsi="Cambria"/>
          <w:color w:val="221F1F"/>
          <w:sz w:val="20"/>
          <w:szCs w:val="20"/>
        </w:rPr>
        <w:t xml:space="preserve">i  </w:t>
      </w:r>
      <w:r w:rsidRPr="00BD0A41">
        <w:rPr>
          <w:rFonts w:ascii="Cambria" w:hAnsi="Cambria"/>
          <w:color w:val="221F1F"/>
          <w:spacing w:val="5"/>
          <w:sz w:val="20"/>
          <w:szCs w:val="20"/>
        </w:rPr>
        <w:t>consen</w:t>
      </w:r>
      <w:r w:rsidRPr="00BD0A41">
        <w:rPr>
          <w:rFonts w:ascii="Cambria" w:hAnsi="Cambria"/>
          <w:color w:val="221F1F"/>
          <w:sz w:val="20"/>
          <w:szCs w:val="20"/>
        </w:rPr>
        <w:t xml:space="preserve">t   à   </w:t>
      </w:r>
      <w:r w:rsidRPr="00BD0A41">
        <w:rPr>
          <w:rFonts w:ascii="Cambria" w:hAnsi="Cambria"/>
          <w:color w:val="221F1F"/>
          <w:spacing w:val="5"/>
          <w:sz w:val="20"/>
          <w:szCs w:val="20"/>
        </w:rPr>
        <w:t xml:space="preserve">une </w:t>
      </w:r>
      <w:r w:rsidRPr="00BD0A41">
        <w:rPr>
          <w:rFonts w:ascii="Cambria" w:hAnsi="Cambria"/>
          <w:color w:val="221F1F"/>
          <w:sz w:val="20"/>
          <w:szCs w:val="20"/>
        </w:rPr>
        <w:t>prolongation ne se verra pas demander de modifier son offre, ni ne sera autorisé à le faire.</w:t>
      </w:r>
    </w:p>
    <w:p w:rsidR="000B7A40" w:rsidRPr="00BD0A41" w:rsidRDefault="000B7A40" w:rsidP="000B7A40">
      <w:pPr>
        <w:widowControl w:val="0"/>
        <w:tabs>
          <w:tab w:val="left" w:pos="800"/>
          <w:tab w:val="left" w:pos="2000"/>
          <w:tab w:val="left" w:pos="3220"/>
          <w:tab w:val="left" w:pos="3960"/>
        </w:tabs>
        <w:autoSpaceDE w:val="0"/>
        <w:autoSpaceDN w:val="0"/>
        <w:adjustRightInd w:val="0"/>
        <w:spacing w:line="250" w:lineRule="auto"/>
        <w:ind w:left="738" w:right="-20" w:hanging="624"/>
        <w:jc w:val="both"/>
        <w:rPr>
          <w:rFonts w:ascii="Cambria" w:hAnsi="Cambria"/>
          <w:color w:val="000000"/>
          <w:sz w:val="20"/>
          <w:szCs w:val="20"/>
        </w:rPr>
      </w:pPr>
      <w:r w:rsidRPr="00BD0A41">
        <w:rPr>
          <w:rFonts w:ascii="Cambria" w:hAnsi="Cambria"/>
          <w:color w:val="221F1F"/>
          <w:sz w:val="20"/>
          <w:szCs w:val="20"/>
        </w:rPr>
        <w:t>16.3.</w:t>
      </w:r>
      <w:r w:rsidRPr="00BD0A41">
        <w:rPr>
          <w:rFonts w:ascii="Cambria" w:hAnsi="Cambria"/>
          <w:color w:val="221F1F"/>
          <w:sz w:val="20"/>
          <w:szCs w:val="20"/>
        </w:rPr>
        <w:tab/>
      </w:r>
      <w:r w:rsidRPr="00BD0A41">
        <w:rPr>
          <w:rFonts w:ascii="Cambria" w:hAnsi="Cambria"/>
          <w:color w:val="221F1F"/>
          <w:sz w:val="20"/>
          <w:szCs w:val="20"/>
        </w:rPr>
        <w:tab/>
        <w:t xml:space="preserve">Lorsque le marché ne comporte pas d’article de révision de prix et que la période de validité des offres est prorogée de plus de </w:t>
      </w:r>
      <w:r w:rsidRPr="00BD0A41">
        <w:rPr>
          <w:rFonts w:ascii="Cambria" w:hAnsi="Cambria"/>
          <w:b/>
          <w:color w:val="221F1F"/>
          <w:sz w:val="20"/>
          <w:szCs w:val="20"/>
        </w:rPr>
        <w:t>soixante(60</w:t>
      </w:r>
      <w:proofErr w:type="gramStart"/>
      <w:r w:rsidRPr="00BD0A41">
        <w:rPr>
          <w:rFonts w:ascii="Cambria" w:hAnsi="Cambria"/>
          <w:b/>
          <w:color w:val="221F1F"/>
          <w:sz w:val="20"/>
          <w:szCs w:val="20"/>
        </w:rPr>
        <w:t>)jours</w:t>
      </w:r>
      <w:proofErr w:type="gramEnd"/>
      <w:r w:rsidRPr="00BD0A41">
        <w:rPr>
          <w:rFonts w:ascii="Cambria" w:hAnsi="Cambria"/>
          <w:color w:val="221F1F"/>
          <w:sz w:val="20"/>
          <w:szCs w:val="20"/>
        </w:rPr>
        <w:t xml:space="preserve">, les montants payables au soumissionnaire retenu, seront actualisés par application de la formule y relative figurant à la demande de prorogation que </w:t>
      </w:r>
      <w:r w:rsidRPr="00BD0A41">
        <w:rPr>
          <w:rFonts w:ascii="Cambria" w:hAnsi="Cambria"/>
          <w:color w:val="221F1F"/>
          <w:spacing w:val="5"/>
          <w:sz w:val="20"/>
          <w:szCs w:val="20"/>
        </w:rPr>
        <w:t>l’Autorité Contractante adresser</w:t>
      </w:r>
      <w:r w:rsidRPr="00BD0A41">
        <w:rPr>
          <w:rFonts w:ascii="Cambria" w:hAnsi="Cambria"/>
          <w:color w:val="221F1F"/>
          <w:sz w:val="20"/>
          <w:szCs w:val="20"/>
        </w:rPr>
        <w:t xml:space="preserve">a </w:t>
      </w:r>
      <w:r w:rsidRPr="00BD0A41">
        <w:rPr>
          <w:rFonts w:ascii="Cambria" w:hAnsi="Cambria"/>
          <w:color w:val="221F1F"/>
          <w:spacing w:val="5"/>
          <w:sz w:val="20"/>
          <w:szCs w:val="20"/>
        </w:rPr>
        <w:t>au(x</w:t>
      </w:r>
      <w:r w:rsidRPr="00BD0A41">
        <w:rPr>
          <w:rFonts w:ascii="Cambria" w:hAnsi="Cambria"/>
          <w:color w:val="221F1F"/>
          <w:sz w:val="20"/>
          <w:szCs w:val="20"/>
        </w:rPr>
        <w:t xml:space="preserve">) </w:t>
      </w:r>
      <w:r w:rsidRPr="00BD0A41">
        <w:rPr>
          <w:rFonts w:ascii="Cambria" w:hAnsi="Cambria"/>
          <w:color w:val="221F1F"/>
          <w:spacing w:val="5"/>
          <w:sz w:val="20"/>
          <w:szCs w:val="20"/>
        </w:rPr>
        <w:t>soumission</w:t>
      </w:r>
      <w:r w:rsidRPr="00BD0A41">
        <w:rPr>
          <w:rFonts w:ascii="Cambria" w:hAnsi="Cambria"/>
          <w:color w:val="221F1F"/>
          <w:sz w:val="20"/>
          <w:szCs w:val="20"/>
        </w:rPr>
        <w:t xml:space="preserve">naire(s). La période d’actualisation ira de la date de dépassement des </w:t>
      </w:r>
      <w:r w:rsidRPr="00BD0A41">
        <w:rPr>
          <w:rFonts w:ascii="Cambria" w:hAnsi="Cambria"/>
          <w:b/>
          <w:color w:val="221F1F"/>
          <w:sz w:val="20"/>
          <w:szCs w:val="20"/>
        </w:rPr>
        <w:t>soixante(60)jours</w:t>
      </w:r>
      <w:r w:rsidRPr="00BD0A41">
        <w:rPr>
          <w:rFonts w:ascii="Cambria" w:hAnsi="Cambria"/>
          <w:color w:val="221F1F"/>
          <w:sz w:val="20"/>
          <w:szCs w:val="20"/>
        </w:rPr>
        <w:t xml:space="preserve"> à  la  date  de  notification  du  marché  ou  de l’ordre de service de démarrage des travaux au soumissionnaire retenu, tel que prévu par le CCAP. L’effet de l’actualisation n’est pas pris en considération aux fins de l’évaluation.</w:t>
      </w:r>
    </w:p>
    <w:p w:rsidR="000B7A40" w:rsidRPr="00BD0A41" w:rsidRDefault="000B7A40" w:rsidP="000B7A40">
      <w:pPr>
        <w:widowControl w:val="0"/>
        <w:autoSpaceDE w:val="0"/>
        <w:autoSpaceDN w:val="0"/>
        <w:adjustRightInd w:val="0"/>
        <w:ind w:left="114" w:right="-20"/>
        <w:rPr>
          <w:rFonts w:ascii="Cambria" w:hAnsi="Cambria"/>
          <w:b/>
          <w:bCs/>
          <w:color w:val="221F1F"/>
          <w:sz w:val="20"/>
          <w:szCs w:val="20"/>
        </w:rPr>
      </w:pPr>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b/>
          <w:bCs/>
          <w:color w:val="221F1F"/>
          <w:sz w:val="20"/>
          <w:szCs w:val="20"/>
        </w:rPr>
        <w:t>Article17:Caution de soumission</w:t>
      </w:r>
    </w:p>
    <w:p w:rsidR="000B7A40" w:rsidRPr="00BD0A41" w:rsidRDefault="000B7A40" w:rsidP="000B7A40">
      <w:pPr>
        <w:widowControl w:val="0"/>
        <w:autoSpaceDE w:val="0"/>
        <w:autoSpaceDN w:val="0"/>
        <w:adjustRightInd w:val="0"/>
        <w:spacing w:line="250" w:lineRule="auto"/>
        <w:ind w:left="738" w:right="-20" w:hanging="624"/>
        <w:jc w:val="both"/>
        <w:rPr>
          <w:rFonts w:ascii="Cambria" w:hAnsi="Cambria"/>
          <w:color w:val="000000"/>
          <w:sz w:val="20"/>
          <w:szCs w:val="20"/>
        </w:rPr>
      </w:pPr>
      <w:r w:rsidRPr="00BD0A41">
        <w:rPr>
          <w:rFonts w:ascii="Cambria" w:hAnsi="Cambria"/>
          <w:color w:val="221F1F"/>
          <w:sz w:val="20"/>
          <w:szCs w:val="20"/>
        </w:rPr>
        <w:t xml:space="preserve">17.1. </w:t>
      </w:r>
      <w:r w:rsidRPr="00BD0A41">
        <w:rPr>
          <w:rFonts w:ascii="Cambria" w:hAnsi="Cambria"/>
          <w:color w:val="221F1F"/>
          <w:spacing w:val="3"/>
          <w:sz w:val="20"/>
          <w:szCs w:val="20"/>
        </w:rPr>
        <w:t>E</w:t>
      </w:r>
      <w:r w:rsidRPr="00BD0A41">
        <w:rPr>
          <w:rFonts w:ascii="Cambria" w:hAnsi="Cambria"/>
          <w:color w:val="221F1F"/>
          <w:sz w:val="20"/>
          <w:szCs w:val="20"/>
        </w:rPr>
        <w:t xml:space="preserve">n </w:t>
      </w:r>
      <w:r w:rsidRPr="00BD0A41">
        <w:rPr>
          <w:rFonts w:ascii="Cambria" w:hAnsi="Cambria"/>
          <w:color w:val="221F1F"/>
          <w:spacing w:val="3"/>
          <w:sz w:val="20"/>
          <w:szCs w:val="20"/>
        </w:rPr>
        <w:t>applicatio</w:t>
      </w:r>
      <w:r w:rsidRPr="00BD0A41">
        <w:rPr>
          <w:rFonts w:ascii="Cambria" w:hAnsi="Cambria"/>
          <w:color w:val="221F1F"/>
          <w:sz w:val="20"/>
          <w:szCs w:val="20"/>
        </w:rPr>
        <w:t xml:space="preserve">n </w:t>
      </w:r>
      <w:r w:rsidRPr="00BD0A41">
        <w:rPr>
          <w:rFonts w:ascii="Cambria" w:hAnsi="Cambria"/>
          <w:color w:val="221F1F"/>
          <w:spacing w:val="3"/>
          <w:sz w:val="20"/>
          <w:szCs w:val="20"/>
        </w:rPr>
        <w:t>d</w:t>
      </w:r>
      <w:r w:rsidRPr="00BD0A41">
        <w:rPr>
          <w:rFonts w:ascii="Cambria" w:hAnsi="Cambria"/>
          <w:color w:val="221F1F"/>
          <w:sz w:val="20"/>
          <w:szCs w:val="20"/>
        </w:rPr>
        <w:t xml:space="preserve">e </w:t>
      </w:r>
      <w:r w:rsidRPr="00BD0A41">
        <w:rPr>
          <w:rFonts w:ascii="Cambria" w:hAnsi="Cambria"/>
          <w:color w:val="221F1F"/>
          <w:spacing w:val="3"/>
          <w:sz w:val="20"/>
          <w:szCs w:val="20"/>
        </w:rPr>
        <w:t>l'articl</w:t>
      </w:r>
      <w:r w:rsidRPr="00BD0A41">
        <w:rPr>
          <w:rFonts w:ascii="Cambria" w:hAnsi="Cambria"/>
          <w:color w:val="221F1F"/>
          <w:sz w:val="20"/>
          <w:szCs w:val="20"/>
        </w:rPr>
        <w:t xml:space="preserve">e </w:t>
      </w:r>
      <w:r w:rsidRPr="00BD0A41">
        <w:rPr>
          <w:rFonts w:ascii="Cambria" w:hAnsi="Cambria"/>
          <w:color w:val="221F1F"/>
          <w:spacing w:val="3"/>
          <w:sz w:val="20"/>
          <w:szCs w:val="20"/>
        </w:rPr>
        <w:t>1</w:t>
      </w:r>
      <w:r w:rsidRPr="00BD0A41">
        <w:rPr>
          <w:rFonts w:ascii="Cambria" w:hAnsi="Cambria"/>
          <w:color w:val="221F1F"/>
          <w:sz w:val="20"/>
          <w:szCs w:val="20"/>
        </w:rPr>
        <w:t>3</w:t>
      </w:r>
      <w:r w:rsidRPr="00BD0A41">
        <w:rPr>
          <w:rFonts w:ascii="Cambria" w:hAnsi="Cambria"/>
          <w:color w:val="221F1F"/>
          <w:spacing w:val="3"/>
          <w:sz w:val="20"/>
          <w:szCs w:val="20"/>
        </w:rPr>
        <w:t>d</w:t>
      </w:r>
      <w:r w:rsidRPr="00BD0A41">
        <w:rPr>
          <w:rFonts w:ascii="Cambria" w:hAnsi="Cambria"/>
          <w:color w:val="221F1F"/>
          <w:sz w:val="20"/>
          <w:szCs w:val="20"/>
        </w:rPr>
        <w:t>u</w:t>
      </w:r>
      <w:r w:rsidRPr="00BD0A41">
        <w:rPr>
          <w:rFonts w:ascii="Cambria" w:hAnsi="Cambria"/>
          <w:color w:val="221F1F"/>
          <w:spacing w:val="3"/>
          <w:sz w:val="20"/>
          <w:szCs w:val="20"/>
        </w:rPr>
        <w:t xml:space="preserve">RGAO, </w:t>
      </w:r>
      <w:r w:rsidRPr="00BD0A41">
        <w:rPr>
          <w:rFonts w:ascii="Cambria" w:hAnsi="Cambria"/>
          <w:color w:val="221F1F"/>
          <w:sz w:val="20"/>
          <w:szCs w:val="20"/>
        </w:rPr>
        <w:t xml:space="preserve">le soumissionnaire fournira une caution de </w:t>
      </w:r>
      <w:r w:rsidRPr="00BD0A41">
        <w:rPr>
          <w:rFonts w:ascii="Cambria" w:hAnsi="Cambria"/>
          <w:color w:val="221F1F"/>
          <w:spacing w:val="5"/>
          <w:sz w:val="20"/>
          <w:szCs w:val="20"/>
        </w:rPr>
        <w:t>soumissio</w:t>
      </w:r>
      <w:r w:rsidRPr="00BD0A41">
        <w:rPr>
          <w:rFonts w:ascii="Cambria" w:hAnsi="Cambria"/>
          <w:color w:val="221F1F"/>
          <w:sz w:val="20"/>
          <w:szCs w:val="20"/>
        </w:rPr>
        <w:t xml:space="preserve">n  </w:t>
      </w:r>
      <w:r w:rsidRPr="00BD0A41">
        <w:rPr>
          <w:rFonts w:ascii="Cambria" w:hAnsi="Cambria"/>
          <w:color w:val="221F1F"/>
          <w:spacing w:val="5"/>
          <w:sz w:val="20"/>
          <w:szCs w:val="20"/>
        </w:rPr>
        <w:t>d</w:t>
      </w:r>
      <w:r w:rsidRPr="00BD0A41">
        <w:rPr>
          <w:rFonts w:ascii="Cambria" w:hAnsi="Cambria"/>
          <w:color w:val="221F1F"/>
          <w:sz w:val="20"/>
          <w:szCs w:val="20"/>
        </w:rPr>
        <w:t xml:space="preserve">u  </w:t>
      </w:r>
      <w:r w:rsidRPr="00BD0A41">
        <w:rPr>
          <w:rFonts w:ascii="Cambria" w:hAnsi="Cambria"/>
          <w:color w:val="221F1F"/>
          <w:spacing w:val="5"/>
          <w:sz w:val="20"/>
          <w:szCs w:val="20"/>
        </w:rPr>
        <w:t>montan</w:t>
      </w:r>
      <w:r w:rsidRPr="00BD0A41">
        <w:rPr>
          <w:rFonts w:ascii="Cambria" w:hAnsi="Cambria"/>
          <w:color w:val="221F1F"/>
          <w:sz w:val="20"/>
          <w:szCs w:val="20"/>
        </w:rPr>
        <w:t xml:space="preserve">t </w:t>
      </w:r>
      <w:r w:rsidRPr="00BD0A41">
        <w:rPr>
          <w:rFonts w:ascii="Cambria" w:hAnsi="Cambria"/>
          <w:color w:val="221F1F"/>
          <w:spacing w:val="5"/>
          <w:sz w:val="20"/>
          <w:szCs w:val="20"/>
        </w:rPr>
        <w:t>spécifi</w:t>
      </w:r>
      <w:r w:rsidRPr="00BD0A41">
        <w:rPr>
          <w:rFonts w:ascii="Cambria" w:hAnsi="Cambria"/>
          <w:color w:val="221F1F"/>
          <w:sz w:val="20"/>
          <w:szCs w:val="20"/>
        </w:rPr>
        <w:t xml:space="preserve">é  </w:t>
      </w:r>
      <w:r w:rsidRPr="00BD0A41">
        <w:rPr>
          <w:rFonts w:ascii="Cambria" w:hAnsi="Cambria"/>
          <w:color w:val="221F1F"/>
          <w:spacing w:val="5"/>
          <w:sz w:val="20"/>
          <w:szCs w:val="20"/>
        </w:rPr>
        <w:t>dan</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le </w:t>
      </w:r>
      <w:r w:rsidRPr="00BD0A41">
        <w:rPr>
          <w:rFonts w:ascii="Cambria" w:hAnsi="Cambria"/>
          <w:color w:val="221F1F"/>
          <w:spacing w:val="2"/>
          <w:sz w:val="20"/>
          <w:szCs w:val="20"/>
        </w:rPr>
        <w:t>Règlemen</w:t>
      </w:r>
      <w:r w:rsidRPr="00BD0A41">
        <w:rPr>
          <w:rFonts w:ascii="Cambria" w:hAnsi="Cambria"/>
          <w:color w:val="221F1F"/>
          <w:sz w:val="20"/>
          <w:szCs w:val="20"/>
        </w:rPr>
        <w:t xml:space="preserve">t  </w:t>
      </w:r>
      <w:r w:rsidRPr="00BD0A41">
        <w:rPr>
          <w:rFonts w:ascii="Cambria" w:hAnsi="Cambria"/>
          <w:color w:val="221F1F"/>
          <w:spacing w:val="2"/>
          <w:sz w:val="20"/>
          <w:szCs w:val="20"/>
        </w:rPr>
        <w:t>Particulie</w:t>
      </w:r>
      <w:r w:rsidRPr="00BD0A41">
        <w:rPr>
          <w:rFonts w:ascii="Cambria" w:hAnsi="Cambria"/>
          <w:color w:val="221F1F"/>
          <w:sz w:val="20"/>
          <w:szCs w:val="20"/>
        </w:rPr>
        <w:t xml:space="preserve">r </w:t>
      </w:r>
      <w:r w:rsidRPr="00BD0A41">
        <w:rPr>
          <w:rFonts w:ascii="Cambria" w:hAnsi="Cambria"/>
          <w:color w:val="221F1F"/>
          <w:spacing w:val="2"/>
          <w:sz w:val="20"/>
          <w:szCs w:val="20"/>
        </w:rPr>
        <w:t>d</w:t>
      </w:r>
      <w:r w:rsidRPr="00BD0A41">
        <w:rPr>
          <w:rFonts w:ascii="Cambria" w:hAnsi="Cambria"/>
          <w:color w:val="221F1F"/>
          <w:sz w:val="20"/>
          <w:szCs w:val="20"/>
        </w:rPr>
        <w:t xml:space="preserve">e </w:t>
      </w:r>
      <w:r w:rsidRPr="00BD0A41">
        <w:rPr>
          <w:rFonts w:ascii="Cambria" w:hAnsi="Cambria"/>
          <w:color w:val="221F1F"/>
          <w:spacing w:val="2"/>
          <w:sz w:val="20"/>
          <w:szCs w:val="20"/>
        </w:rPr>
        <w:t>l'Appe</w:t>
      </w:r>
      <w:r w:rsidRPr="00BD0A41">
        <w:rPr>
          <w:rFonts w:ascii="Cambria" w:hAnsi="Cambria"/>
          <w:color w:val="221F1F"/>
          <w:sz w:val="20"/>
          <w:szCs w:val="20"/>
        </w:rPr>
        <w:t xml:space="preserve">l  </w:t>
      </w:r>
      <w:r w:rsidRPr="00BD0A41">
        <w:rPr>
          <w:rFonts w:ascii="Cambria" w:hAnsi="Cambria"/>
          <w:color w:val="221F1F"/>
          <w:spacing w:val="2"/>
          <w:sz w:val="20"/>
          <w:szCs w:val="20"/>
        </w:rPr>
        <w:t xml:space="preserve">d'Offres, </w:t>
      </w:r>
      <w:r w:rsidRPr="00BD0A41">
        <w:rPr>
          <w:rFonts w:ascii="Cambria" w:hAnsi="Cambria"/>
          <w:color w:val="221F1F"/>
          <w:sz w:val="20"/>
          <w:szCs w:val="20"/>
        </w:rPr>
        <w:t>laquelle fera partie intégrante de son offre.</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sz w:val="20"/>
          <w:szCs w:val="20"/>
        </w:rPr>
      </w:pPr>
      <w:r w:rsidRPr="00BD0A41">
        <w:rPr>
          <w:rFonts w:ascii="Cambria" w:hAnsi="Cambria"/>
          <w:color w:val="221F1F"/>
          <w:sz w:val="20"/>
          <w:szCs w:val="20"/>
        </w:rPr>
        <w:t xml:space="preserve">17.2. </w:t>
      </w:r>
      <w:r w:rsidRPr="00BD0A41">
        <w:rPr>
          <w:rFonts w:ascii="Cambria" w:hAnsi="Cambria"/>
          <w:sz w:val="20"/>
          <w:szCs w:val="20"/>
        </w:rPr>
        <w:t xml:space="preserve">La caution de soumission sera conforme au modèle présenté dans le Dossier d’Appel d’Offres; d’autres modèles peuvent être autorisés, sous réserve de l’approbation préalable </w:t>
      </w:r>
      <w:r w:rsidRPr="00BD0A41">
        <w:rPr>
          <w:rFonts w:ascii="Cambria" w:hAnsi="Cambria"/>
          <w:color w:val="221F1F"/>
          <w:spacing w:val="5"/>
          <w:sz w:val="20"/>
          <w:szCs w:val="20"/>
        </w:rPr>
        <w:t>de l’Autorité Contractante</w:t>
      </w:r>
      <w:r w:rsidRPr="00BD0A41">
        <w:rPr>
          <w:rFonts w:ascii="Cambria" w:hAnsi="Cambria"/>
          <w:sz w:val="20"/>
          <w:szCs w:val="20"/>
        </w:rPr>
        <w:t xml:space="preserve">. </w:t>
      </w:r>
      <w:r w:rsidRPr="00BD0A41">
        <w:rPr>
          <w:rFonts w:ascii="Cambria" w:hAnsi="Cambria"/>
          <w:spacing w:val="5"/>
          <w:sz w:val="20"/>
          <w:szCs w:val="20"/>
        </w:rPr>
        <w:t>L</w:t>
      </w:r>
      <w:r w:rsidRPr="00BD0A41">
        <w:rPr>
          <w:rFonts w:ascii="Cambria" w:hAnsi="Cambria"/>
          <w:sz w:val="20"/>
          <w:szCs w:val="20"/>
        </w:rPr>
        <w:t xml:space="preserve">a </w:t>
      </w:r>
      <w:r w:rsidRPr="00BD0A41">
        <w:rPr>
          <w:rFonts w:ascii="Cambria" w:hAnsi="Cambria"/>
          <w:spacing w:val="5"/>
          <w:sz w:val="20"/>
          <w:szCs w:val="20"/>
        </w:rPr>
        <w:t>Cautio</w:t>
      </w:r>
      <w:r w:rsidRPr="00BD0A41">
        <w:rPr>
          <w:rFonts w:ascii="Cambria" w:hAnsi="Cambria"/>
          <w:sz w:val="20"/>
          <w:szCs w:val="20"/>
        </w:rPr>
        <w:t xml:space="preserve">n </w:t>
      </w:r>
      <w:r w:rsidRPr="00BD0A41">
        <w:rPr>
          <w:rFonts w:ascii="Cambria" w:hAnsi="Cambria"/>
          <w:spacing w:val="5"/>
          <w:sz w:val="20"/>
          <w:szCs w:val="20"/>
        </w:rPr>
        <w:t xml:space="preserve">de </w:t>
      </w:r>
      <w:r w:rsidRPr="00BD0A41">
        <w:rPr>
          <w:rFonts w:ascii="Cambria" w:hAnsi="Cambria"/>
          <w:sz w:val="20"/>
          <w:szCs w:val="20"/>
        </w:rPr>
        <w:t>soumission demeurera valide pendant trente (30</w:t>
      </w:r>
      <w:proofErr w:type="gramStart"/>
      <w:r w:rsidRPr="00BD0A41">
        <w:rPr>
          <w:rFonts w:ascii="Cambria" w:hAnsi="Cambria"/>
          <w:sz w:val="20"/>
          <w:szCs w:val="20"/>
        </w:rPr>
        <w:t>)jours</w:t>
      </w:r>
      <w:proofErr w:type="gramEnd"/>
      <w:r w:rsidRPr="00BD0A41">
        <w:rPr>
          <w:rFonts w:ascii="Cambria" w:hAnsi="Cambria"/>
          <w:sz w:val="20"/>
          <w:szCs w:val="20"/>
        </w:rPr>
        <w:t xml:space="preserve"> au-delà de la date limite originale de validité des offres, ou de toute nouvelle date limite de validité demandée par le Maître d’Ouvrage et acceptée par le soumission</w:t>
      </w:r>
      <w:r w:rsidRPr="00BD0A41">
        <w:rPr>
          <w:rFonts w:ascii="Cambria" w:hAnsi="Cambria"/>
          <w:spacing w:val="4"/>
          <w:sz w:val="20"/>
          <w:szCs w:val="20"/>
        </w:rPr>
        <w:t>naire</w:t>
      </w:r>
      <w:r w:rsidRPr="00BD0A41">
        <w:rPr>
          <w:rFonts w:ascii="Cambria" w:hAnsi="Cambria"/>
          <w:sz w:val="20"/>
          <w:szCs w:val="20"/>
        </w:rPr>
        <w:t xml:space="preserve">, </w:t>
      </w:r>
      <w:r w:rsidRPr="00BD0A41">
        <w:rPr>
          <w:rFonts w:ascii="Cambria" w:hAnsi="Cambria"/>
          <w:spacing w:val="4"/>
          <w:sz w:val="20"/>
          <w:szCs w:val="20"/>
        </w:rPr>
        <w:t>conformémen</w:t>
      </w:r>
      <w:r w:rsidRPr="00BD0A41">
        <w:rPr>
          <w:rFonts w:ascii="Cambria" w:hAnsi="Cambria"/>
          <w:sz w:val="20"/>
          <w:szCs w:val="20"/>
        </w:rPr>
        <w:t xml:space="preserve">t </w:t>
      </w:r>
      <w:r w:rsidRPr="00BD0A41">
        <w:rPr>
          <w:rFonts w:ascii="Cambria" w:hAnsi="Cambria"/>
          <w:spacing w:val="4"/>
          <w:sz w:val="20"/>
          <w:szCs w:val="20"/>
        </w:rPr>
        <w:t>au</w:t>
      </w:r>
      <w:r w:rsidRPr="00BD0A41">
        <w:rPr>
          <w:rFonts w:ascii="Cambria" w:hAnsi="Cambria"/>
          <w:sz w:val="20"/>
          <w:szCs w:val="20"/>
        </w:rPr>
        <w:t xml:space="preserve">x </w:t>
      </w:r>
      <w:r w:rsidRPr="00BD0A41">
        <w:rPr>
          <w:rFonts w:ascii="Cambria" w:hAnsi="Cambria"/>
          <w:spacing w:val="4"/>
          <w:sz w:val="20"/>
          <w:szCs w:val="20"/>
        </w:rPr>
        <w:t>disposition</w:t>
      </w:r>
      <w:r w:rsidRPr="00BD0A41">
        <w:rPr>
          <w:rFonts w:ascii="Cambria" w:hAnsi="Cambria"/>
          <w:sz w:val="20"/>
          <w:szCs w:val="20"/>
        </w:rPr>
        <w:t xml:space="preserve">s </w:t>
      </w:r>
      <w:r w:rsidRPr="00BD0A41">
        <w:rPr>
          <w:rFonts w:ascii="Cambria" w:hAnsi="Cambria"/>
          <w:spacing w:val="4"/>
          <w:sz w:val="20"/>
          <w:szCs w:val="20"/>
        </w:rPr>
        <w:t xml:space="preserve">de </w:t>
      </w:r>
      <w:r w:rsidRPr="00BD0A41">
        <w:rPr>
          <w:rFonts w:ascii="Cambria" w:hAnsi="Cambria"/>
          <w:sz w:val="20"/>
          <w:szCs w:val="20"/>
        </w:rPr>
        <w:t>l’Article16.2duRGAO.</w:t>
      </w:r>
    </w:p>
    <w:p w:rsidR="000B7A40" w:rsidRPr="00BD0A41" w:rsidRDefault="000B7A40" w:rsidP="000B7A40">
      <w:pPr>
        <w:widowControl w:val="0"/>
        <w:tabs>
          <w:tab w:val="left" w:pos="1560"/>
          <w:tab w:val="left" w:pos="2140"/>
          <w:tab w:val="left" w:pos="3380"/>
          <w:tab w:val="left" w:pos="3820"/>
          <w:tab w:val="left" w:pos="4820"/>
        </w:tabs>
        <w:autoSpaceDE w:val="0"/>
        <w:autoSpaceDN w:val="0"/>
        <w:adjustRightInd w:val="0"/>
        <w:spacing w:line="250" w:lineRule="auto"/>
        <w:ind w:left="624" w:right="90" w:hanging="624"/>
        <w:jc w:val="both"/>
        <w:rPr>
          <w:rFonts w:ascii="Cambria" w:hAnsi="Cambria"/>
          <w:color w:val="000000"/>
          <w:sz w:val="20"/>
          <w:szCs w:val="20"/>
        </w:rPr>
      </w:pPr>
      <w:r w:rsidRPr="00BD0A41">
        <w:rPr>
          <w:rFonts w:ascii="Cambria" w:hAnsi="Cambria"/>
          <w:color w:val="221F1F"/>
          <w:sz w:val="20"/>
          <w:szCs w:val="20"/>
        </w:rPr>
        <w:t xml:space="preserve">17.3. Toute offre non accompagnée d’une Caution de Soumission acceptable sera rejetée par la </w:t>
      </w:r>
      <w:r w:rsidRPr="00BD0A41">
        <w:rPr>
          <w:rFonts w:ascii="Cambria" w:hAnsi="Cambria"/>
          <w:color w:val="221F1F"/>
          <w:spacing w:val="5"/>
          <w:sz w:val="20"/>
          <w:szCs w:val="20"/>
        </w:rPr>
        <w:t>Commissio</w:t>
      </w:r>
      <w:r w:rsidRPr="00BD0A41">
        <w:rPr>
          <w:rFonts w:ascii="Cambria" w:hAnsi="Cambria"/>
          <w:color w:val="221F1F"/>
          <w:sz w:val="20"/>
          <w:szCs w:val="20"/>
        </w:rPr>
        <w:t xml:space="preserve">n Interne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Passatio</w:t>
      </w:r>
      <w:r w:rsidRPr="00BD0A41">
        <w:rPr>
          <w:rFonts w:ascii="Cambria" w:hAnsi="Cambria"/>
          <w:color w:val="221F1F"/>
          <w:sz w:val="20"/>
          <w:szCs w:val="20"/>
        </w:rPr>
        <w:t xml:space="preserve">n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Marchés comm</w:t>
      </w:r>
      <w:r w:rsidRPr="00BD0A41">
        <w:rPr>
          <w:rFonts w:ascii="Cambria" w:hAnsi="Cambria"/>
          <w:color w:val="221F1F"/>
          <w:sz w:val="20"/>
          <w:szCs w:val="20"/>
        </w:rPr>
        <w:t xml:space="preserve">e </w:t>
      </w:r>
      <w:r w:rsidRPr="00BD0A41">
        <w:rPr>
          <w:rFonts w:ascii="Cambria" w:hAnsi="Cambria"/>
          <w:color w:val="221F1F"/>
          <w:spacing w:val="5"/>
          <w:sz w:val="20"/>
          <w:szCs w:val="20"/>
        </w:rPr>
        <w:t>no</w:t>
      </w:r>
      <w:r w:rsidRPr="00BD0A41">
        <w:rPr>
          <w:rFonts w:ascii="Cambria" w:hAnsi="Cambria"/>
          <w:color w:val="221F1F"/>
          <w:sz w:val="20"/>
          <w:szCs w:val="20"/>
        </w:rPr>
        <w:t xml:space="preserve">n </w:t>
      </w:r>
      <w:r w:rsidRPr="00BD0A41">
        <w:rPr>
          <w:rFonts w:ascii="Cambria" w:hAnsi="Cambria"/>
          <w:color w:val="221F1F"/>
          <w:spacing w:val="5"/>
          <w:sz w:val="20"/>
          <w:szCs w:val="20"/>
        </w:rPr>
        <w:t>conforme</w:t>
      </w:r>
      <w:r w:rsidRPr="00BD0A41">
        <w:rPr>
          <w:rFonts w:ascii="Cambria" w:hAnsi="Cambria"/>
          <w:color w:val="221F1F"/>
          <w:sz w:val="20"/>
          <w:szCs w:val="20"/>
        </w:rPr>
        <w:t xml:space="preserve">. </w:t>
      </w:r>
      <w:r w:rsidRPr="00BD0A41">
        <w:rPr>
          <w:rFonts w:ascii="Cambria" w:hAnsi="Cambria"/>
          <w:color w:val="221F1F"/>
          <w:spacing w:val="5"/>
          <w:sz w:val="20"/>
          <w:szCs w:val="20"/>
        </w:rPr>
        <w:t>L</w:t>
      </w:r>
      <w:r w:rsidRPr="00BD0A41">
        <w:rPr>
          <w:rFonts w:ascii="Cambria" w:hAnsi="Cambria"/>
          <w:color w:val="221F1F"/>
          <w:sz w:val="20"/>
          <w:szCs w:val="20"/>
        </w:rPr>
        <w:t>a  c</w:t>
      </w:r>
      <w:r w:rsidRPr="00BD0A41">
        <w:rPr>
          <w:rFonts w:ascii="Cambria" w:hAnsi="Cambria"/>
          <w:color w:val="221F1F"/>
          <w:spacing w:val="5"/>
          <w:sz w:val="20"/>
          <w:szCs w:val="20"/>
        </w:rPr>
        <w:t>autio</w:t>
      </w:r>
      <w:r w:rsidRPr="00BD0A41">
        <w:rPr>
          <w:rFonts w:ascii="Cambria" w:hAnsi="Cambria"/>
          <w:color w:val="221F1F"/>
          <w:sz w:val="20"/>
          <w:szCs w:val="20"/>
        </w:rPr>
        <w:t xml:space="preserve">n </w:t>
      </w:r>
      <w:r w:rsidRPr="00BD0A41">
        <w:rPr>
          <w:rFonts w:ascii="Cambria" w:hAnsi="Cambria"/>
          <w:color w:val="221F1F"/>
          <w:spacing w:val="5"/>
          <w:sz w:val="20"/>
          <w:szCs w:val="20"/>
        </w:rPr>
        <w:t xml:space="preserve">de </w:t>
      </w:r>
      <w:r w:rsidRPr="00BD0A41">
        <w:rPr>
          <w:rFonts w:ascii="Cambria" w:hAnsi="Cambria"/>
          <w:color w:val="221F1F"/>
          <w:spacing w:val="1"/>
          <w:sz w:val="20"/>
          <w:szCs w:val="20"/>
        </w:rPr>
        <w:t>soumissio</w:t>
      </w:r>
      <w:r w:rsidRPr="00BD0A41">
        <w:rPr>
          <w:rFonts w:ascii="Cambria" w:hAnsi="Cambria"/>
          <w:color w:val="221F1F"/>
          <w:sz w:val="20"/>
          <w:szCs w:val="20"/>
        </w:rPr>
        <w:t xml:space="preserve">n </w:t>
      </w:r>
      <w:r w:rsidRPr="00BD0A41">
        <w:rPr>
          <w:rFonts w:ascii="Cambria" w:hAnsi="Cambria"/>
          <w:color w:val="221F1F"/>
          <w:spacing w:val="1"/>
          <w:sz w:val="20"/>
          <w:szCs w:val="20"/>
        </w:rPr>
        <w:t>d’u</w:t>
      </w:r>
      <w:r w:rsidRPr="00BD0A41">
        <w:rPr>
          <w:rFonts w:ascii="Cambria" w:hAnsi="Cambria"/>
          <w:color w:val="221F1F"/>
          <w:sz w:val="20"/>
          <w:szCs w:val="20"/>
        </w:rPr>
        <w:t xml:space="preserve">n </w:t>
      </w:r>
      <w:r w:rsidRPr="00BD0A41">
        <w:rPr>
          <w:rFonts w:ascii="Cambria" w:hAnsi="Cambria"/>
          <w:color w:val="221F1F"/>
          <w:spacing w:val="1"/>
          <w:sz w:val="20"/>
          <w:szCs w:val="20"/>
        </w:rPr>
        <w:t xml:space="preserve">groupement d’entreprises </w:t>
      </w:r>
      <w:r w:rsidRPr="00BD0A41">
        <w:rPr>
          <w:rFonts w:ascii="Cambria" w:hAnsi="Cambria"/>
          <w:color w:val="221F1F"/>
          <w:spacing w:val="5"/>
          <w:sz w:val="20"/>
          <w:szCs w:val="20"/>
        </w:rPr>
        <w:t>doi</w:t>
      </w:r>
      <w:r w:rsidRPr="00BD0A41">
        <w:rPr>
          <w:rFonts w:ascii="Cambria" w:hAnsi="Cambria"/>
          <w:color w:val="221F1F"/>
          <w:sz w:val="20"/>
          <w:szCs w:val="20"/>
        </w:rPr>
        <w:t xml:space="preserve">t  </w:t>
      </w:r>
      <w:r w:rsidRPr="00BD0A41">
        <w:rPr>
          <w:rFonts w:ascii="Cambria" w:hAnsi="Cambria"/>
          <w:color w:val="221F1F"/>
          <w:spacing w:val="5"/>
          <w:sz w:val="20"/>
          <w:szCs w:val="20"/>
        </w:rPr>
        <w:t>êtr</w:t>
      </w:r>
      <w:r w:rsidRPr="00BD0A41">
        <w:rPr>
          <w:rFonts w:ascii="Cambria" w:hAnsi="Cambria"/>
          <w:color w:val="221F1F"/>
          <w:sz w:val="20"/>
          <w:szCs w:val="20"/>
        </w:rPr>
        <w:t xml:space="preserve">e </w:t>
      </w:r>
      <w:r w:rsidRPr="00BD0A41">
        <w:rPr>
          <w:rFonts w:ascii="Cambria" w:hAnsi="Cambria"/>
          <w:color w:val="221F1F"/>
          <w:spacing w:val="5"/>
          <w:sz w:val="20"/>
          <w:szCs w:val="20"/>
        </w:rPr>
        <w:t>établi</w:t>
      </w:r>
      <w:r w:rsidRPr="00BD0A41">
        <w:rPr>
          <w:rFonts w:ascii="Cambria" w:hAnsi="Cambria"/>
          <w:color w:val="221F1F"/>
          <w:sz w:val="20"/>
          <w:szCs w:val="20"/>
        </w:rPr>
        <w:t xml:space="preserve">e </w:t>
      </w:r>
      <w:r w:rsidRPr="00BD0A41">
        <w:rPr>
          <w:rFonts w:ascii="Cambria" w:hAnsi="Cambria"/>
          <w:color w:val="221F1F"/>
          <w:spacing w:val="5"/>
          <w:sz w:val="20"/>
          <w:szCs w:val="20"/>
        </w:rPr>
        <w:t>a</w:t>
      </w:r>
      <w:r w:rsidRPr="00BD0A41">
        <w:rPr>
          <w:rFonts w:ascii="Cambria" w:hAnsi="Cambria"/>
          <w:color w:val="221F1F"/>
          <w:sz w:val="20"/>
          <w:szCs w:val="20"/>
        </w:rPr>
        <w:t xml:space="preserve">u </w:t>
      </w:r>
      <w:r w:rsidRPr="00BD0A41">
        <w:rPr>
          <w:rFonts w:ascii="Cambria" w:hAnsi="Cambria"/>
          <w:color w:val="221F1F"/>
          <w:spacing w:val="5"/>
          <w:sz w:val="20"/>
          <w:szCs w:val="20"/>
        </w:rPr>
        <w:t>no</w:t>
      </w:r>
      <w:r w:rsidRPr="00BD0A41">
        <w:rPr>
          <w:rFonts w:ascii="Cambria" w:hAnsi="Cambria"/>
          <w:color w:val="221F1F"/>
          <w:sz w:val="20"/>
          <w:szCs w:val="20"/>
        </w:rPr>
        <w:t xml:space="preserve">m </w:t>
      </w:r>
      <w:r w:rsidRPr="00BD0A41">
        <w:rPr>
          <w:rFonts w:ascii="Cambria" w:hAnsi="Cambria"/>
          <w:color w:val="221F1F"/>
          <w:spacing w:val="5"/>
          <w:sz w:val="20"/>
          <w:szCs w:val="20"/>
        </w:rPr>
        <w:t>d</w:t>
      </w:r>
      <w:r w:rsidRPr="00BD0A41">
        <w:rPr>
          <w:rFonts w:ascii="Cambria" w:hAnsi="Cambria"/>
          <w:color w:val="221F1F"/>
          <w:sz w:val="20"/>
          <w:szCs w:val="20"/>
        </w:rPr>
        <w:t xml:space="preserve">u </w:t>
      </w:r>
      <w:r w:rsidRPr="00BD0A41">
        <w:rPr>
          <w:rFonts w:ascii="Cambria" w:hAnsi="Cambria"/>
          <w:color w:val="221F1F"/>
          <w:spacing w:val="5"/>
          <w:sz w:val="20"/>
          <w:szCs w:val="20"/>
        </w:rPr>
        <w:t xml:space="preserve">mandataire </w:t>
      </w:r>
      <w:r w:rsidRPr="00BD0A41">
        <w:rPr>
          <w:rFonts w:ascii="Cambria" w:hAnsi="Cambria"/>
          <w:color w:val="221F1F"/>
          <w:sz w:val="20"/>
          <w:szCs w:val="20"/>
        </w:rPr>
        <w:t>soumettant l’offre et mentionner chacun des membres du groupement.</w:t>
      </w:r>
    </w:p>
    <w:p w:rsidR="000B7A40" w:rsidRPr="00BD0A41" w:rsidRDefault="000B7A40" w:rsidP="000B7A40">
      <w:pPr>
        <w:widowControl w:val="0"/>
        <w:autoSpaceDE w:val="0"/>
        <w:autoSpaceDN w:val="0"/>
        <w:adjustRightInd w:val="0"/>
        <w:spacing w:line="250" w:lineRule="auto"/>
        <w:ind w:left="624" w:right="92" w:hanging="624"/>
        <w:jc w:val="both"/>
        <w:rPr>
          <w:rFonts w:ascii="Cambria" w:hAnsi="Cambria"/>
          <w:color w:val="221F1F"/>
          <w:sz w:val="20"/>
          <w:szCs w:val="20"/>
        </w:rPr>
      </w:pPr>
      <w:r w:rsidRPr="00BD0A41">
        <w:rPr>
          <w:rFonts w:ascii="Cambria" w:hAnsi="Cambria"/>
          <w:color w:val="221F1F"/>
          <w:sz w:val="20"/>
          <w:szCs w:val="20"/>
        </w:rPr>
        <w:t xml:space="preserve">17.4. Les  cautions  de  soumission  et  les  offres </w:t>
      </w:r>
      <w:r w:rsidRPr="00BD0A41">
        <w:rPr>
          <w:rFonts w:ascii="Cambria" w:hAnsi="Cambria"/>
          <w:color w:val="221F1F"/>
          <w:spacing w:val="2"/>
          <w:sz w:val="20"/>
          <w:szCs w:val="20"/>
        </w:rPr>
        <w:t>de</w:t>
      </w:r>
      <w:r w:rsidRPr="00BD0A41">
        <w:rPr>
          <w:rFonts w:ascii="Cambria" w:hAnsi="Cambria"/>
          <w:color w:val="221F1F"/>
          <w:sz w:val="20"/>
          <w:szCs w:val="20"/>
        </w:rPr>
        <w:t xml:space="preserve">s  </w:t>
      </w:r>
      <w:r w:rsidRPr="00BD0A41">
        <w:rPr>
          <w:rFonts w:ascii="Cambria" w:hAnsi="Cambria"/>
          <w:color w:val="221F1F"/>
          <w:spacing w:val="2"/>
          <w:sz w:val="20"/>
          <w:szCs w:val="20"/>
        </w:rPr>
        <w:t>soumissionnaire</w:t>
      </w:r>
      <w:r w:rsidRPr="00BD0A41">
        <w:rPr>
          <w:rFonts w:ascii="Cambria" w:hAnsi="Cambria"/>
          <w:color w:val="221F1F"/>
          <w:sz w:val="20"/>
          <w:szCs w:val="20"/>
        </w:rPr>
        <w:t xml:space="preserve">s  </w:t>
      </w:r>
      <w:r w:rsidRPr="00BD0A41">
        <w:rPr>
          <w:rFonts w:ascii="Cambria" w:hAnsi="Cambria"/>
          <w:color w:val="221F1F"/>
          <w:spacing w:val="2"/>
          <w:sz w:val="20"/>
          <w:szCs w:val="20"/>
        </w:rPr>
        <w:t>no</w:t>
      </w:r>
      <w:r w:rsidRPr="00BD0A41">
        <w:rPr>
          <w:rFonts w:ascii="Cambria" w:hAnsi="Cambria"/>
          <w:color w:val="221F1F"/>
          <w:sz w:val="20"/>
          <w:szCs w:val="20"/>
        </w:rPr>
        <w:t xml:space="preserve">n  </w:t>
      </w:r>
      <w:r w:rsidRPr="00BD0A41">
        <w:rPr>
          <w:rFonts w:ascii="Cambria" w:hAnsi="Cambria"/>
          <w:color w:val="221F1F"/>
          <w:spacing w:val="2"/>
          <w:sz w:val="20"/>
          <w:szCs w:val="20"/>
        </w:rPr>
        <w:t>retenu</w:t>
      </w:r>
      <w:r w:rsidRPr="00BD0A41">
        <w:rPr>
          <w:rFonts w:ascii="Cambria" w:hAnsi="Cambria"/>
          <w:color w:val="221F1F"/>
          <w:sz w:val="20"/>
          <w:szCs w:val="20"/>
        </w:rPr>
        <w:t xml:space="preserve">s  </w:t>
      </w:r>
      <w:r w:rsidRPr="00BD0A41">
        <w:rPr>
          <w:rFonts w:ascii="Cambria" w:hAnsi="Cambria"/>
          <w:color w:val="221F1F"/>
          <w:spacing w:val="2"/>
          <w:sz w:val="20"/>
          <w:szCs w:val="20"/>
        </w:rPr>
        <w:t xml:space="preserve">seront </w:t>
      </w:r>
      <w:r w:rsidRPr="00BD0A41">
        <w:rPr>
          <w:rFonts w:ascii="Cambria" w:hAnsi="Cambria"/>
          <w:color w:val="221F1F"/>
          <w:sz w:val="20"/>
          <w:szCs w:val="20"/>
        </w:rPr>
        <w:t xml:space="preserve">restituées dans un </w:t>
      </w:r>
      <w:r w:rsidRPr="00BD0A41">
        <w:rPr>
          <w:rFonts w:ascii="Cambria" w:hAnsi="Cambria"/>
          <w:b/>
          <w:color w:val="221F1F"/>
          <w:sz w:val="20"/>
          <w:szCs w:val="20"/>
        </w:rPr>
        <w:t>délai de quinze(15)jours</w:t>
      </w:r>
      <w:r w:rsidRPr="00BD0A41">
        <w:rPr>
          <w:rFonts w:ascii="Cambria" w:hAnsi="Cambria"/>
          <w:color w:val="221F1F"/>
          <w:sz w:val="20"/>
          <w:szCs w:val="20"/>
        </w:rPr>
        <w:t xml:space="preserve">  à compter de la date de publication des résultats.</w:t>
      </w:r>
    </w:p>
    <w:p w:rsidR="000B7A40" w:rsidRPr="00BD0A41" w:rsidRDefault="000B7A40" w:rsidP="000B7A40">
      <w:pPr>
        <w:widowControl w:val="0"/>
        <w:autoSpaceDE w:val="0"/>
        <w:autoSpaceDN w:val="0"/>
        <w:adjustRightInd w:val="0"/>
        <w:spacing w:line="250" w:lineRule="auto"/>
        <w:ind w:left="624" w:right="92" w:hanging="624"/>
        <w:jc w:val="both"/>
        <w:rPr>
          <w:rFonts w:ascii="Cambria" w:hAnsi="Cambria"/>
          <w:color w:val="221F1F"/>
          <w:sz w:val="20"/>
          <w:szCs w:val="20"/>
        </w:rPr>
      </w:pPr>
    </w:p>
    <w:p w:rsidR="000B7A40" w:rsidRPr="00BD0A41" w:rsidRDefault="000B7A40" w:rsidP="000B7A40">
      <w:pPr>
        <w:widowControl w:val="0"/>
        <w:autoSpaceDE w:val="0"/>
        <w:autoSpaceDN w:val="0"/>
        <w:adjustRightInd w:val="0"/>
        <w:spacing w:line="250" w:lineRule="auto"/>
        <w:ind w:left="624" w:right="92" w:hanging="624"/>
        <w:jc w:val="both"/>
        <w:rPr>
          <w:rFonts w:ascii="Cambria" w:hAnsi="Cambria"/>
          <w:color w:val="000000"/>
          <w:sz w:val="20"/>
          <w:szCs w:val="20"/>
        </w:rPr>
      </w:pPr>
      <w:r w:rsidRPr="00BD0A41">
        <w:rPr>
          <w:rFonts w:ascii="Cambria" w:hAnsi="Cambria"/>
          <w:color w:val="221F1F"/>
          <w:sz w:val="20"/>
          <w:szCs w:val="20"/>
        </w:rPr>
        <w:t>17.5. La caution de soumission de l’attributaire du Marché sera libérée dès que ce dernier aura signé le marché et fourni le Cautionnement définitif requis.</w:t>
      </w:r>
    </w:p>
    <w:p w:rsidR="000B7A40" w:rsidRPr="00BD0A41" w:rsidRDefault="000B7A40" w:rsidP="000B7A40">
      <w:pPr>
        <w:widowControl w:val="0"/>
        <w:autoSpaceDE w:val="0"/>
        <w:autoSpaceDN w:val="0"/>
        <w:adjustRightInd w:val="0"/>
        <w:spacing w:line="250" w:lineRule="auto"/>
        <w:ind w:left="624" w:right="92" w:hanging="624"/>
        <w:jc w:val="both"/>
        <w:rPr>
          <w:rFonts w:ascii="Cambria" w:hAnsi="Cambria"/>
          <w:color w:val="000000"/>
          <w:sz w:val="20"/>
          <w:szCs w:val="20"/>
        </w:rPr>
      </w:pPr>
      <w:r w:rsidRPr="00BD0A41">
        <w:rPr>
          <w:rFonts w:ascii="Cambria" w:hAnsi="Cambria"/>
          <w:color w:val="221F1F"/>
          <w:sz w:val="20"/>
          <w:szCs w:val="20"/>
        </w:rPr>
        <w:t>17.6. La caution de soumission peut être saisie:</w:t>
      </w:r>
    </w:p>
    <w:p w:rsidR="000B7A40" w:rsidRPr="00BD0A41" w:rsidRDefault="000B7A40" w:rsidP="000B7A40">
      <w:pPr>
        <w:widowControl w:val="0"/>
        <w:autoSpaceDE w:val="0"/>
        <w:autoSpaceDN w:val="0"/>
        <w:adjustRightInd w:val="0"/>
        <w:spacing w:line="250" w:lineRule="auto"/>
        <w:ind w:left="283" w:right="-34" w:hanging="283"/>
        <w:rPr>
          <w:rFonts w:ascii="Cambria" w:hAnsi="Cambria"/>
          <w:color w:val="000000"/>
          <w:sz w:val="20"/>
          <w:szCs w:val="20"/>
        </w:rPr>
      </w:pPr>
      <w:r w:rsidRPr="00BD0A41">
        <w:rPr>
          <w:rFonts w:ascii="Cambria" w:hAnsi="Cambria"/>
          <w:color w:val="221F1F"/>
          <w:sz w:val="20"/>
          <w:szCs w:val="20"/>
        </w:rPr>
        <w:t>a. Si le soumissionnaire retire son offre durant la période de validité;</w:t>
      </w:r>
    </w:p>
    <w:p w:rsidR="000B7A40" w:rsidRPr="00BD0A41" w:rsidRDefault="000B7A40" w:rsidP="000B7A40">
      <w:pPr>
        <w:widowControl w:val="0"/>
        <w:autoSpaceDE w:val="0"/>
        <w:autoSpaceDN w:val="0"/>
        <w:adjustRightInd w:val="0"/>
        <w:ind w:right="-20"/>
        <w:rPr>
          <w:rFonts w:ascii="Cambria" w:hAnsi="Cambria"/>
          <w:color w:val="000000"/>
          <w:sz w:val="20"/>
          <w:szCs w:val="20"/>
        </w:rPr>
      </w:pPr>
      <w:r w:rsidRPr="00BD0A41">
        <w:rPr>
          <w:rFonts w:ascii="Cambria" w:hAnsi="Cambria"/>
          <w:color w:val="221F1F"/>
          <w:sz w:val="20"/>
          <w:szCs w:val="20"/>
        </w:rPr>
        <w:t xml:space="preserve">b. </w:t>
      </w:r>
      <w:proofErr w:type="spellStart"/>
      <w:r w:rsidRPr="00BD0A41">
        <w:rPr>
          <w:rFonts w:ascii="Cambria" w:hAnsi="Cambria"/>
          <w:color w:val="221F1F"/>
          <w:sz w:val="20"/>
          <w:szCs w:val="20"/>
        </w:rPr>
        <w:t>Si</w:t>
      </w:r>
      <w:proofErr w:type="gramStart"/>
      <w:r w:rsidRPr="00BD0A41">
        <w:rPr>
          <w:rFonts w:ascii="Cambria" w:hAnsi="Cambria"/>
          <w:color w:val="221F1F"/>
          <w:sz w:val="20"/>
          <w:szCs w:val="20"/>
        </w:rPr>
        <w:t>,le</w:t>
      </w:r>
      <w:proofErr w:type="spellEnd"/>
      <w:proofErr w:type="gramEnd"/>
      <w:r w:rsidRPr="00BD0A41">
        <w:rPr>
          <w:rFonts w:ascii="Cambria" w:hAnsi="Cambria"/>
          <w:color w:val="221F1F"/>
          <w:sz w:val="20"/>
          <w:szCs w:val="20"/>
        </w:rPr>
        <w:t xml:space="preserve"> soumissionnaire retenu:</w:t>
      </w:r>
    </w:p>
    <w:p w:rsidR="000B7A40" w:rsidRPr="00BD0A41" w:rsidRDefault="000B7A40" w:rsidP="000B7A40">
      <w:pPr>
        <w:widowControl w:val="0"/>
        <w:autoSpaceDE w:val="0"/>
        <w:autoSpaceDN w:val="0"/>
        <w:adjustRightInd w:val="0"/>
        <w:spacing w:line="250" w:lineRule="auto"/>
        <w:ind w:left="283" w:right="-34" w:hanging="283"/>
        <w:rPr>
          <w:rFonts w:ascii="Cambria" w:hAnsi="Cambria"/>
          <w:color w:val="000000"/>
          <w:sz w:val="20"/>
          <w:szCs w:val="20"/>
        </w:rPr>
      </w:pPr>
      <w:r w:rsidRPr="00BD0A41">
        <w:rPr>
          <w:rFonts w:ascii="Cambria" w:hAnsi="Cambria"/>
          <w:color w:val="221F1F"/>
          <w:sz w:val="20"/>
          <w:szCs w:val="20"/>
        </w:rPr>
        <w:t>i.  Manque à son obligation de souscrire le marché en application de l’article 37 du RGAO, ou</w:t>
      </w:r>
    </w:p>
    <w:p w:rsidR="000B7A40" w:rsidRPr="00BD0A41" w:rsidRDefault="000B7A40" w:rsidP="000B7A40">
      <w:pPr>
        <w:widowControl w:val="0"/>
        <w:autoSpaceDE w:val="0"/>
        <w:autoSpaceDN w:val="0"/>
        <w:adjustRightInd w:val="0"/>
        <w:spacing w:line="250" w:lineRule="auto"/>
        <w:ind w:left="283" w:right="95" w:hanging="283"/>
        <w:jc w:val="both"/>
        <w:rPr>
          <w:rFonts w:ascii="Cambria" w:hAnsi="Cambria"/>
          <w:color w:val="000000"/>
          <w:sz w:val="20"/>
          <w:szCs w:val="20"/>
        </w:rPr>
      </w:pPr>
      <w:r w:rsidRPr="00BD0A41">
        <w:rPr>
          <w:rFonts w:ascii="Cambria" w:hAnsi="Cambria"/>
          <w:color w:val="221F1F"/>
          <w:sz w:val="20"/>
          <w:szCs w:val="20"/>
        </w:rPr>
        <w:t>ii. Manque à son obligation de fournir le cautionnement définitif en application de l’article 38 du RGAO.</w:t>
      </w:r>
    </w:p>
    <w:p w:rsidR="000B7A40" w:rsidRPr="00BD0A41" w:rsidRDefault="000B7A40" w:rsidP="000B7A40">
      <w:pPr>
        <w:widowControl w:val="0"/>
        <w:autoSpaceDE w:val="0"/>
        <w:autoSpaceDN w:val="0"/>
        <w:adjustRightInd w:val="0"/>
        <w:spacing w:line="250" w:lineRule="auto"/>
        <w:ind w:left="1247" w:right="1002" w:hanging="1247"/>
        <w:rPr>
          <w:rFonts w:ascii="Cambria" w:hAnsi="Cambria"/>
          <w:b/>
          <w:bCs/>
          <w:color w:val="221F1F"/>
          <w:sz w:val="20"/>
          <w:szCs w:val="20"/>
        </w:rPr>
      </w:pPr>
    </w:p>
    <w:p w:rsidR="000B7A40" w:rsidRPr="00BD0A41" w:rsidRDefault="000B7A40" w:rsidP="000B7A40">
      <w:pPr>
        <w:widowControl w:val="0"/>
        <w:autoSpaceDE w:val="0"/>
        <w:autoSpaceDN w:val="0"/>
        <w:adjustRightInd w:val="0"/>
        <w:spacing w:line="250" w:lineRule="auto"/>
        <w:ind w:left="1247" w:right="1002" w:hanging="1247"/>
        <w:rPr>
          <w:rFonts w:ascii="Cambria" w:hAnsi="Cambria"/>
          <w:color w:val="000000"/>
          <w:sz w:val="20"/>
          <w:szCs w:val="20"/>
        </w:rPr>
      </w:pPr>
      <w:r w:rsidRPr="00BD0A41">
        <w:rPr>
          <w:rFonts w:ascii="Cambria" w:hAnsi="Cambria"/>
          <w:b/>
          <w:bCs/>
          <w:color w:val="221F1F"/>
          <w:sz w:val="20"/>
          <w:szCs w:val="20"/>
        </w:rPr>
        <w:t>Article18: Propositions variantes des soumissionnaires</w:t>
      </w:r>
    </w:p>
    <w:p w:rsidR="000B7A40" w:rsidRPr="00BD0A41" w:rsidRDefault="000B7A40" w:rsidP="000B7A40">
      <w:pPr>
        <w:widowControl w:val="0"/>
        <w:autoSpaceDE w:val="0"/>
        <w:autoSpaceDN w:val="0"/>
        <w:adjustRightInd w:val="0"/>
        <w:spacing w:line="250" w:lineRule="auto"/>
        <w:ind w:left="624" w:right="93" w:hanging="624"/>
        <w:jc w:val="both"/>
        <w:rPr>
          <w:rFonts w:ascii="Cambria" w:hAnsi="Cambria"/>
          <w:color w:val="000000"/>
          <w:sz w:val="20"/>
          <w:szCs w:val="20"/>
        </w:rPr>
      </w:pPr>
      <w:r w:rsidRPr="00BD0A41">
        <w:rPr>
          <w:rFonts w:ascii="Cambria" w:hAnsi="Cambria"/>
          <w:color w:val="221F1F"/>
          <w:sz w:val="20"/>
          <w:szCs w:val="20"/>
        </w:rPr>
        <w:t xml:space="preserve">18.1. Lorsque les travaux peuvent être exécutés </w:t>
      </w:r>
      <w:r w:rsidRPr="00BD0A41">
        <w:rPr>
          <w:rFonts w:ascii="Cambria" w:hAnsi="Cambria"/>
          <w:color w:val="221F1F"/>
          <w:spacing w:val="2"/>
          <w:sz w:val="20"/>
          <w:szCs w:val="20"/>
        </w:rPr>
        <w:t>dan</w:t>
      </w:r>
      <w:r w:rsidRPr="00BD0A41">
        <w:rPr>
          <w:rFonts w:ascii="Cambria" w:hAnsi="Cambria"/>
          <w:color w:val="221F1F"/>
          <w:sz w:val="20"/>
          <w:szCs w:val="20"/>
        </w:rPr>
        <w:t xml:space="preserve">s  </w:t>
      </w:r>
      <w:r w:rsidRPr="00BD0A41">
        <w:rPr>
          <w:rFonts w:ascii="Cambria" w:hAnsi="Cambria"/>
          <w:color w:val="221F1F"/>
          <w:spacing w:val="2"/>
          <w:sz w:val="20"/>
          <w:szCs w:val="20"/>
        </w:rPr>
        <w:t>de</w:t>
      </w:r>
      <w:r w:rsidRPr="00BD0A41">
        <w:rPr>
          <w:rFonts w:ascii="Cambria" w:hAnsi="Cambria"/>
          <w:color w:val="221F1F"/>
          <w:sz w:val="20"/>
          <w:szCs w:val="20"/>
        </w:rPr>
        <w:t xml:space="preserve">s  </w:t>
      </w:r>
      <w:r w:rsidRPr="00BD0A41">
        <w:rPr>
          <w:rFonts w:ascii="Cambria" w:hAnsi="Cambria"/>
          <w:color w:val="221F1F"/>
          <w:spacing w:val="2"/>
          <w:sz w:val="20"/>
          <w:szCs w:val="20"/>
        </w:rPr>
        <w:t>délai</w:t>
      </w:r>
      <w:r w:rsidRPr="00BD0A41">
        <w:rPr>
          <w:rFonts w:ascii="Cambria" w:hAnsi="Cambria"/>
          <w:color w:val="221F1F"/>
          <w:sz w:val="20"/>
          <w:szCs w:val="20"/>
        </w:rPr>
        <w:t xml:space="preserve">s  </w:t>
      </w:r>
      <w:r w:rsidRPr="00BD0A41">
        <w:rPr>
          <w:rFonts w:ascii="Cambria" w:hAnsi="Cambria"/>
          <w:color w:val="221F1F"/>
          <w:spacing w:val="2"/>
          <w:sz w:val="20"/>
          <w:szCs w:val="20"/>
        </w:rPr>
        <w:t>d’exécutio</w:t>
      </w:r>
      <w:r w:rsidRPr="00BD0A41">
        <w:rPr>
          <w:rFonts w:ascii="Cambria" w:hAnsi="Cambria"/>
          <w:color w:val="221F1F"/>
          <w:sz w:val="20"/>
          <w:szCs w:val="20"/>
        </w:rPr>
        <w:t xml:space="preserve">n  </w:t>
      </w:r>
      <w:r w:rsidRPr="00BD0A41">
        <w:rPr>
          <w:rFonts w:ascii="Cambria" w:hAnsi="Cambria"/>
          <w:color w:val="221F1F"/>
          <w:spacing w:val="2"/>
          <w:sz w:val="20"/>
          <w:szCs w:val="20"/>
        </w:rPr>
        <w:t>variables</w:t>
      </w:r>
      <w:r w:rsidRPr="00BD0A41">
        <w:rPr>
          <w:rFonts w:ascii="Cambria" w:hAnsi="Cambria"/>
          <w:color w:val="221F1F"/>
          <w:sz w:val="20"/>
          <w:szCs w:val="20"/>
        </w:rPr>
        <w:t xml:space="preserve">,  </w:t>
      </w:r>
      <w:r w:rsidRPr="00BD0A41">
        <w:rPr>
          <w:rFonts w:ascii="Cambria" w:hAnsi="Cambria"/>
          <w:color w:val="221F1F"/>
          <w:spacing w:val="2"/>
          <w:sz w:val="20"/>
          <w:szCs w:val="20"/>
        </w:rPr>
        <w:t xml:space="preserve">le </w:t>
      </w:r>
      <w:r w:rsidRPr="00BD0A41">
        <w:rPr>
          <w:rFonts w:ascii="Cambria" w:hAnsi="Cambria"/>
          <w:color w:val="221F1F"/>
          <w:sz w:val="20"/>
          <w:szCs w:val="20"/>
        </w:rPr>
        <w:t xml:space="preserve">RPAO précisera ces délais, et indiquera la méthode retenue pour l’évaluation du délai d’achèvement proposé par le soumissionnaire à l’intérieur des délais spécifiés. Les offres </w:t>
      </w:r>
      <w:r w:rsidRPr="00BD0A41">
        <w:rPr>
          <w:rFonts w:ascii="Cambria" w:hAnsi="Cambria"/>
          <w:color w:val="221F1F"/>
          <w:spacing w:val="5"/>
          <w:sz w:val="20"/>
          <w:szCs w:val="20"/>
        </w:rPr>
        <w:t>proposan</w:t>
      </w:r>
      <w:r w:rsidRPr="00BD0A41">
        <w:rPr>
          <w:rFonts w:ascii="Cambria" w:hAnsi="Cambria"/>
          <w:color w:val="221F1F"/>
          <w:sz w:val="20"/>
          <w:szCs w:val="20"/>
        </w:rPr>
        <w:t xml:space="preserve">t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délai</w:t>
      </w:r>
      <w:r w:rsidRPr="00BD0A41">
        <w:rPr>
          <w:rFonts w:ascii="Cambria" w:hAnsi="Cambria"/>
          <w:color w:val="221F1F"/>
          <w:sz w:val="20"/>
          <w:szCs w:val="20"/>
        </w:rPr>
        <w:t xml:space="preserve">s  </w:t>
      </w:r>
      <w:r w:rsidRPr="00BD0A41">
        <w:rPr>
          <w:rFonts w:ascii="Cambria" w:hAnsi="Cambria"/>
          <w:color w:val="221F1F"/>
          <w:spacing w:val="5"/>
          <w:sz w:val="20"/>
          <w:szCs w:val="20"/>
        </w:rPr>
        <w:t>au-del</w:t>
      </w:r>
      <w:r w:rsidRPr="00BD0A41">
        <w:rPr>
          <w:rFonts w:ascii="Cambria" w:hAnsi="Cambria"/>
          <w:color w:val="221F1F"/>
          <w:sz w:val="20"/>
          <w:szCs w:val="20"/>
        </w:rPr>
        <w:t xml:space="preserve">à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ceux </w:t>
      </w:r>
      <w:r w:rsidRPr="00BD0A41">
        <w:rPr>
          <w:rFonts w:ascii="Cambria" w:hAnsi="Cambria"/>
          <w:color w:val="221F1F"/>
          <w:spacing w:val="3"/>
          <w:sz w:val="20"/>
          <w:szCs w:val="20"/>
        </w:rPr>
        <w:t>spécifié</w:t>
      </w:r>
      <w:r w:rsidRPr="00BD0A41">
        <w:rPr>
          <w:rFonts w:ascii="Cambria" w:hAnsi="Cambria"/>
          <w:color w:val="221F1F"/>
          <w:sz w:val="20"/>
          <w:szCs w:val="20"/>
        </w:rPr>
        <w:t xml:space="preserve">s  </w:t>
      </w:r>
      <w:r w:rsidRPr="00BD0A41">
        <w:rPr>
          <w:rFonts w:ascii="Cambria" w:hAnsi="Cambria"/>
          <w:color w:val="221F1F"/>
          <w:spacing w:val="3"/>
          <w:sz w:val="20"/>
          <w:szCs w:val="20"/>
        </w:rPr>
        <w:t>seron</w:t>
      </w:r>
      <w:r w:rsidRPr="00BD0A41">
        <w:rPr>
          <w:rFonts w:ascii="Cambria" w:hAnsi="Cambria"/>
          <w:color w:val="221F1F"/>
          <w:sz w:val="20"/>
          <w:szCs w:val="20"/>
        </w:rPr>
        <w:t xml:space="preserve">t  </w:t>
      </w:r>
      <w:r w:rsidRPr="00BD0A41">
        <w:rPr>
          <w:rFonts w:ascii="Cambria" w:hAnsi="Cambria"/>
          <w:color w:val="221F1F"/>
          <w:spacing w:val="3"/>
          <w:sz w:val="20"/>
          <w:szCs w:val="20"/>
        </w:rPr>
        <w:t>considérée</w:t>
      </w:r>
      <w:r w:rsidRPr="00BD0A41">
        <w:rPr>
          <w:rFonts w:ascii="Cambria" w:hAnsi="Cambria"/>
          <w:color w:val="221F1F"/>
          <w:sz w:val="20"/>
          <w:szCs w:val="20"/>
        </w:rPr>
        <w:t xml:space="preserve">s  </w:t>
      </w:r>
      <w:r w:rsidRPr="00BD0A41">
        <w:rPr>
          <w:rFonts w:ascii="Cambria" w:hAnsi="Cambria"/>
          <w:color w:val="221F1F"/>
          <w:spacing w:val="3"/>
          <w:sz w:val="20"/>
          <w:szCs w:val="20"/>
        </w:rPr>
        <w:t>comm</w:t>
      </w:r>
      <w:r w:rsidRPr="00BD0A41">
        <w:rPr>
          <w:rFonts w:ascii="Cambria" w:hAnsi="Cambria"/>
          <w:color w:val="221F1F"/>
          <w:sz w:val="20"/>
          <w:szCs w:val="20"/>
        </w:rPr>
        <w:t xml:space="preserve">e  </w:t>
      </w:r>
      <w:r w:rsidRPr="00BD0A41">
        <w:rPr>
          <w:rFonts w:ascii="Cambria" w:hAnsi="Cambria"/>
          <w:color w:val="221F1F"/>
          <w:spacing w:val="3"/>
          <w:sz w:val="20"/>
          <w:szCs w:val="20"/>
        </w:rPr>
        <w:t xml:space="preserve">non </w:t>
      </w:r>
      <w:r w:rsidRPr="00BD0A41">
        <w:rPr>
          <w:rFonts w:ascii="Cambria" w:hAnsi="Cambria"/>
          <w:color w:val="221F1F"/>
          <w:sz w:val="20"/>
          <w:szCs w:val="20"/>
        </w:rPr>
        <w:t>conformes.</w:t>
      </w:r>
    </w:p>
    <w:p w:rsidR="000B7A40" w:rsidRPr="00BD0A41" w:rsidRDefault="000B7A40" w:rsidP="000B7A40">
      <w:pPr>
        <w:widowControl w:val="0"/>
        <w:autoSpaceDE w:val="0"/>
        <w:autoSpaceDN w:val="0"/>
        <w:adjustRightInd w:val="0"/>
        <w:spacing w:before="57" w:line="250" w:lineRule="auto"/>
        <w:ind w:left="738" w:right="-20" w:hanging="624"/>
        <w:jc w:val="both"/>
        <w:rPr>
          <w:rFonts w:ascii="Cambria" w:hAnsi="Cambria"/>
          <w:color w:val="000000"/>
          <w:sz w:val="20"/>
          <w:szCs w:val="20"/>
        </w:rPr>
      </w:pPr>
      <w:r w:rsidRPr="00BD0A41">
        <w:rPr>
          <w:rFonts w:ascii="Cambria" w:hAnsi="Cambria"/>
          <w:color w:val="221F1F"/>
          <w:sz w:val="20"/>
          <w:szCs w:val="20"/>
        </w:rPr>
        <w:t xml:space="preserve">18.2. Exceptédanslecasmentionnéàl’Article18.3 ci-dessous, les soumissionnaires souhaitant offrir des variantes techniques doivent d’abord </w:t>
      </w:r>
      <w:r w:rsidRPr="00BD0A41">
        <w:rPr>
          <w:rFonts w:ascii="Cambria" w:hAnsi="Cambria"/>
          <w:color w:val="221F1F"/>
          <w:spacing w:val="5"/>
          <w:sz w:val="20"/>
          <w:szCs w:val="20"/>
        </w:rPr>
        <w:t>chiffre</w:t>
      </w:r>
      <w:r w:rsidRPr="00BD0A41">
        <w:rPr>
          <w:rFonts w:ascii="Cambria" w:hAnsi="Cambria"/>
          <w:color w:val="221F1F"/>
          <w:sz w:val="20"/>
          <w:szCs w:val="20"/>
        </w:rPr>
        <w:t xml:space="preserve">r </w:t>
      </w:r>
      <w:r w:rsidRPr="00BD0A41">
        <w:rPr>
          <w:rFonts w:ascii="Cambria" w:hAnsi="Cambria"/>
          <w:color w:val="221F1F"/>
          <w:spacing w:val="5"/>
          <w:sz w:val="20"/>
          <w:szCs w:val="20"/>
        </w:rPr>
        <w:t>l</w:t>
      </w:r>
      <w:r w:rsidRPr="00BD0A41">
        <w:rPr>
          <w:rFonts w:ascii="Cambria" w:hAnsi="Cambria"/>
          <w:color w:val="221F1F"/>
          <w:sz w:val="20"/>
          <w:szCs w:val="20"/>
        </w:rPr>
        <w:t xml:space="preserve">a  </w:t>
      </w:r>
      <w:r w:rsidRPr="00BD0A41">
        <w:rPr>
          <w:rFonts w:ascii="Cambria" w:hAnsi="Cambria"/>
          <w:color w:val="221F1F"/>
          <w:spacing w:val="5"/>
          <w:sz w:val="20"/>
          <w:szCs w:val="20"/>
        </w:rPr>
        <w:t>solutio</w:t>
      </w:r>
      <w:r w:rsidRPr="00BD0A41">
        <w:rPr>
          <w:rFonts w:ascii="Cambria" w:hAnsi="Cambria"/>
          <w:color w:val="221F1F"/>
          <w:sz w:val="20"/>
          <w:szCs w:val="20"/>
        </w:rPr>
        <w:t xml:space="preserve">n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bas</w:t>
      </w:r>
      <w:r w:rsidRPr="00BD0A41">
        <w:rPr>
          <w:rFonts w:ascii="Cambria" w:hAnsi="Cambria"/>
          <w:color w:val="221F1F"/>
          <w:sz w:val="20"/>
          <w:szCs w:val="20"/>
        </w:rPr>
        <w:t xml:space="preserve">e  </w:t>
      </w:r>
      <w:r w:rsidRPr="00BD0A41">
        <w:rPr>
          <w:rFonts w:ascii="Cambria" w:hAnsi="Cambria"/>
          <w:color w:val="221F1F"/>
          <w:spacing w:val="5"/>
          <w:sz w:val="20"/>
          <w:szCs w:val="20"/>
        </w:rPr>
        <w:t>d</w:t>
      </w:r>
      <w:r w:rsidRPr="00BD0A41">
        <w:rPr>
          <w:rFonts w:ascii="Cambria" w:hAnsi="Cambria"/>
          <w:color w:val="221F1F"/>
          <w:sz w:val="20"/>
          <w:szCs w:val="20"/>
        </w:rPr>
        <w:t xml:space="preserve">u  </w:t>
      </w:r>
      <w:r w:rsidRPr="00BD0A41">
        <w:rPr>
          <w:rFonts w:ascii="Cambria" w:hAnsi="Cambria"/>
          <w:color w:val="221F1F"/>
          <w:spacing w:val="5"/>
          <w:sz w:val="20"/>
          <w:szCs w:val="20"/>
        </w:rPr>
        <w:t xml:space="preserve">Maître </w:t>
      </w:r>
      <w:r w:rsidRPr="00BD0A41">
        <w:rPr>
          <w:rFonts w:ascii="Cambria" w:hAnsi="Cambria"/>
          <w:color w:val="221F1F"/>
          <w:sz w:val="20"/>
          <w:szCs w:val="20"/>
        </w:rPr>
        <w:t xml:space="preserve">d’Ouvrage telle que décrite dans le Dossier d’Appel  d’Offres, et fournir en outre  tous les renseignements dont </w:t>
      </w:r>
      <w:r w:rsidRPr="00BD0A41">
        <w:rPr>
          <w:rFonts w:ascii="Cambria" w:hAnsi="Cambria"/>
          <w:color w:val="221F1F"/>
          <w:spacing w:val="5"/>
          <w:sz w:val="20"/>
          <w:szCs w:val="20"/>
        </w:rPr>
        <w:t xml:space="preserve">l’Autorité Contractante </w:t>
      </w:r>
      <w:r w:rsidRPr="00BD0A41">
        <w:rPr>
          <w:rFonts w:ascii="Cambria" w:hAnsi="Cambria"/>
          <w:color w:val="221F1F"/>
          <w:sz w:val="20"/>
          <w:szCs w:val="20"/>
        </w:rPr>
        <w:t xml:space="preserve">a </w:t>
      </w:r>
      <w:r w:rsidRPr="00BD0A41">
        <w:rPr>
          <w:rFonts w:ascii="Cambria" w:hAnsi="Cambria"/>
          <w:color w:val="221F1F"/>
          <w:spacing w:val="5"/>
          <w:sz w:val="20"/>
          <w:szCs w:val="20"/>
        </w:rPr>
        <w:t>besoi</w:t>
      </w:r>
      <w:r w:rsidRPr="00BD0A41">
        <w:rPr>
          <w:rFonts w:ascii="Cambria" w:hAnsi="Cambria"/>
          <w:color w:val="221F1F"/>
          <w:sz w:val="20"/>
          <w:szCs w:val="20"/>
        </w:rPr>
        <w:t xml:space="preserve">n </w:t>
      </w:r>
      <w:r w:rsidRPr="00BD0A41">
        <w:rPr>
          <w:rFonts w:ascii="Cambria" w:hAnsi="Cambria"/>
          <w:color w:val="221F1F"/>
          <w:spacing w:val="5"/>
          <w:sz w:val="20"/>
          <w:szCs w:val="20"/>
        </w:rPr>
        <w:t>pou</w:t>
      </w:r>
      <w:r w:rsidRPr="00BD0A41">
        <w:rPr>
          <w:rFonts w:ascii="Cambria" w:hAnsi="Cambria"/>
          <w:color w:val="221F1F"/>
          <w:sz w:val="20"/>
          <w:szCs w:val="20"/>
        </w:rPr>
        <w:t xml:space="preserve">r </w:t>
      </w:r>
      <w:r w:rsidRPr="00BD0A41">
        <w:rPr>
          <w:rFonts w:ascii="Cambria" w:hAnsi="Cambria"/>
          <w:color w:val="221F1F"/>
          <w:spacing w:val="5"/>
          <w:sz w:val="20"/>
          <w:szCs w:val="20"/>
        </w:rPr>
        <w:t>procéde</w:t>
      </w:r>
      <w:r w:rsidRPr="00BD0A41">
        <w:rPr>
          <w:rFonts w:ascii="Cambria" w:hAnsi="Cambria"/>
          <w:color w:val="221F1F"/>
          <w:sz w:val="20"/>
          <w:szCs w:val="20"/>
        </w:rPr>
        <w:t xml:space="preserve">r à </w:t>
      </w:r>
      <w:r w:rsidRPr="00BD0A41">
        <w:rPr>
          <w:rFonts w:ascii="Cambria" w:hAnsi="Cambria"/>
          <w:color w:val="221F1F"/>
          <w:spacing w:val="5"/>
          <w:sz w:val="20"/>
          <w:szCs w:val="20"/>
        </w:rPr>
        <w:t xml:space="preserve">l’évaluation </w:t>
      </w:r>
      <w:r w:rsidRPr="00BD0A41">
        <w:rPr>
          <w:rFonts w:ascii="Cambria" w:hAnsi="Cambria"/>
          <w:color w:val="221F1F"/>
          <w:sz w:val="20"/>
          <w:szCs w:val="20"/>
        </w:rPr>
        <w:t xml:space="preserve">complète de la variante proposée, y compris </w:t>
      </w:r>
      <w:r w:rsidRPr="00BD0A41">
        <w:rPr>
          <w:rFonts w:ascii="Cambria" w:hAnsi="Cambria"/>
          <w:color w:val="221F1F"/>
          <w:spacing w:val="1"/>
          <w:sz w:val="20"/>
          <w:szCs w:val="20"/>
        </w:rPr>
        <w:t>le</w:t>
      </w:r>
      <w:r w:rsidRPr="00BD0A41">
        <w:rPr>
          <w:rFonts w:ascii="Cambria" w:hAnsi="Cambria"/>
          <w:color w:val="221F1F"/>
          <w:sz w:val="20"/>
          <w:szCs w:val="20"/>
        </w:rPr>
        <w:t xml:space="preserve">s  </w:t>
      </w:r>
      <w:r w:rsidRPr="00BD0A41">
        <w:rPr>
          <w:rFonts w:ascii="Cambria" w:hAnsi="Cambria"/>
          <w:color w:val="221F1F"/>
          <w:spacing w:val="1"/>
          <w:sz w:val="20"/>
          <w:szCs w:val="20"/>
        </w:rPr>
        <w:t>plans</w:t>
      </w:r>
      <w:r w:rsidRPr="00BD0A41">
        <w:rPr>
          <w:rFonts w:ascii="Cambria" w:hAnsi="Cambria"/>
          <w:color w:val="221F1F"/>
          <w:sz w:val="20"/>
          <w:szCs w:val="20"/>
        </w:rPr>
        <w:t xml:space="preserve">,  </w:t>
      </w:r>
      <w:r w:rsidRPr="00BD0A41">
        <w:rPr>
          <w:rFonts w:ascii="Cambria" w:hAnsi="Cambria"/>
          <w:color w:val="221F1F"/>
          <w:spacing w:val="1"/>
          <w:sz w:val="20"/>
          <w:szCs w:val="20"/>
        </w:rPr>
        <w:t>note</w:t>
      </w:r>
      <w:r w:rsidRPr="00BD0A41">
        <w:rPr>
          <w:rFonts w:ascii="Cambria" w:hAnsi="Cambria"/>
          <w:color w:val="221F1F"/>
          <w:sz w:val="20"/>
          <w:szCs w:val="20"/>
        </w:rPr>
        <w:t xml:space="preserve">s  </w:t>
      </w:r>
      <w:r w:rsidRPr="00BD0A41">
        <w:rPr>
          <w:rFonts w:ascii="Cambria" w:hAnsi="Cambria"/>
          <w:color w:val="221F1F"/>
          <w:spacing w:val="1"/>
          <w:sz w:val="20"/>
          <w:szCs w:val="20"/>
        </w:rPr>
        <w:t>d</w:t>
      </w:r>
      <w:r w:rsidRPr="00BD0A41">
        <w:rPr>
          <w:rFonts w:ascii="Cambria" w:hAnsi="Cambria"/>
          <w:color w:val="221F1F"/>
          <w:sz w:val="20"/>
          <w:szCs w:val="20"/>
        </w:rPr>
        <w:t xml:space="preserve">e  </w:t>
      </w:r>
      <w:r w:rsidRPr="00BD0A41">
        <w:rPr>
          <w:rFonts w:ascii="Cambria" w:hAnsi="Cambria"/>
          <w:color w:val="221F1F"/>
          <w:spacing w:val="1"/>
          <w:sz w:val="20"/>
          <w:szCs w:val="20"/>
        </w:rPr>
        <w:t>calcul</w:t>
      </w:r>
      <w:r w:rsidRPr="00BD0A41">
        <w:rPr>
          <w:rFonts w:ascii="Cambria" w:hAnsi="Cambria"/>
          <w:color w:val="221F1F"/>
          <w:sz w:val="20"/>
          <w:szCs w:val="20"/>
        </w:rPr>
        <w:t xml:space="preserve">,  </w:t>
      </w:r>
      <w:r w:rsidRPr="00BD0A41">
        <w:rPr>
          <w:rFonts w:ascii="Cambria" w:hAnsi="Cambria"/>
          <w:color w:val="221F1F"/>
          <w:spacing w:val="1"/>
          <w:sz w:val="20"/>
          <w:szCs w:val="20"/>
        </w:rPr>
        <w:t xml:space="preserve">spécifications </w:t>
      </w:r>
      <w:r w:rsidRPr="00BD0A41">
        <w:rPr>
          <w:rFonts w:ascii="Cambria" w:hAnsi="Cambria"/>
          <w:color w:val="221F1F"/>
          <w:sz w:val="20"/>
          <w:szCs w:val="20"/>
        </w:rPr>
        <w:t>techniques, sous-détails de prix et méthodes de construction proposées, et tous autres détails utiles. L</w:t>
      </w:r>
      <w:r w:rsidRPr="00BD0A41">
        <w:rPr>
          <w:rFonts w:ascii="Cambria" w:hAnsi="Cambria"/>
          <w:color w:val="221F1F"/>
          <w:spacing w:val="5"/>
          <w:sz w:val="20"/>
          <w:szCs w:val="20"/>
        </w:rPr>
        <w:t>’Autorité Contractante</w:t>
      </w:r>
      <w:r w:rsidRPr="00BD0A41">
        <w:rPr>
          <w:rFonts w:ascii="Cambria" w:hAnsi="Cambria"/>
          <w:color w:val="221F1F"/>
          <w:sz w:val="20"/>
          <w:szCs w:val="20"/>
        </w:rPr>
        <w:t xml:space="preserve"> n’examinera que les variantes techniques, le cas </w:t>
      </w:r>
      <w:r w:rsidRPr="00BD0A41">
        <w:rPr>
          <w:rFonts w:ascii="Cambria" w:hAnsi="Cambria"/>
          <w:color w:val="221F1F"/>
          <w:spacing w:val="5"/>
          <w:sz w:val="20"/>
          <w:szCs w:val="20"/>
        </w:rPr>
        <w:t>échéant</w:t>
      </w:r>
      <w:r w:rsidRPr="00BD0A41">
        <w:rPr>
          <w:rFonts w:ascii="Cambria" w:hAnsi="Cambria"/>
          <w:color w:val="221F1F"/>
          <w:sz w:val="20"/>
          <w:szCs w:val="20"/>
        </w:rPr>
        <w:t xml:space="preserve">,  </w:t>
      </w:r>
      <w:r w:rsidRPr="00BD0A41">
        <w:rPr>
          <w:rFonts w:ascii="Cambria" w:hAnsi="Cambria"/>
          <w:color w:val="221F1F"/>
          <w:spacing w:val="5"/>
          <w:sz w:val="20"/>
          <w:szCs w:val="20"/>
        </w:rPr>
        <w:t>d</w:t>
      </w:r>
      <w:r w:rsidRPr="00BD0A41">
        <w:rPr>
          <w:rFonts w:ascii="Cambria" w:hAnsi="Cambria"/>
          <w:color w:val="221F1F"/>
          <w:sz w:val="20"/>
          <w:szCs w:val="20"/>
        </w:rPr>
        <w:t xml:space="preserve">u </w:t>
      </w:r>
      <w:r w:rsidRPr="00BD0A41">
        <w:rPr>
          <w:rFonts w:ascii="Cambria" w:hAnsi="Cambria"/>
          <w:color w:val="221F1F"/>
          <w:spacing w:val="5"/>
          <w:sz w:val="20"/>
          <w:szCs w:val="20"/>
        </w:rPr>
        <w:t>soumissionnair</w:t>
      </w:r>
      <w:r w:rsidRPr="00BD0A41">
        <w:rPr>
          <w:rFonts w:ascii="Cambria" w:hAnsi="Cambria"/>
          <w:color w:val="221F1F"/>
          <w:sz w:val="20"/>
          <w:szCs w:val="20"/>
        </w:rPr>
        <w:t xml:space="preserve">e  </w:t>
      </w:r>
      <w:r w:rsidRPr="00BD0A41">
        <w:rPr>
          <w:rFonts w:ascii="Cambria" w:hAnsi="Cambria"/>
          <w:color w:val="221F1F"/>
          <w:spacing w:val="5"/>
          <w:sz w:val="20"/>
          <w:szCs w:val="20"/>
        </w:rPr>
        <w:t>don</w:t>
      </w:r>
      <w:r w:rsidRPr="00BD0A41">
        <w:rPr>
          <w:rFonts w:ascii="Cambria" w:hAnsi="Cambria"/>
          <w:color w:val="221F1F"/>
          <w:sz w:val="20"/>
          <w:szCs w:val="20"/>
        </w:rPr>
        <w:t xml:space="preserve">t  </w:t>
      </w:r>
      <w:r w:rsidRPr="00BD0A41">
        <w:rPr>
          <w:rFonts w:ascii="Cambria" w:hAnsi="Cambria"/>
          <w:color w:val="221F1F"/>
          <w:spacing w:val="5"/>
          <w:sz w:val="20"/>
          <w:szCs w:val="20"/>
        </w:rPr>
        <w:t xml:space="preserve">l’offre </w:t>
      </w:r>
      <w:r w:rsidRPr="00BD0A41">
        <w:rPr>
          <w:rFonts w:ascii="Cambria" w:hAnsi="Cambria"/>
          <w:color w:val="221F1F"/>
          <w:sz w:val="20"/>
          <w:szCs w:val="20"/>
        </w:rPr>
        <w:t>conforme à la solution de base a été évaluée la moins-</w:t>
      </w:r>
      <w:proofErr w:type="spellStart"/>
      <w:r w:rsidRPr="00BD0A41">
        <w:rPr>
          <w:rFonts w:ascii="Cambria" w:hAnsi="Cambria"/>
          <w:color w:val="221F1F"/>
          <w:sz w:val="20"/>
          <w:szCs w:val="20"/>
        </w:rPr>
        <w:t>disante</w:t>
      </w:r>
      <w:proofErr w:type="spellEnd"/>
      <w:r w:rsidRPr="00BD0A41">
        <w:rPr>
          <w:rFonts w:ascii="Cambria" w:hAnsi="Cambria"/>
          <w:color w:val="221F1F"/>
          <w:sz w:val="20"/>
          <w:szCs w:val="20"/>
        </w:rPr>
        <w:t>.</w:t>
      </w:r>
    </w:p>
    <w:p w:rsidR="000B7A40" w:rsidRPr="00BD0A41" w:rsidRDefault="000B7A40" w:rsidP="000B7A40">
      <w:pPr>
        <w:widowControl w:val="0"/>
        <w:tabs>
          <w:tab w:val="left" w:pos="2120"/>
          <w:tab w:val="left" w:pos="2640"/>
          <w:tab w:val="left" w:pos="3400"/>
          <w:tab w:val="left" w:pos="4560"/>
        </w:tabs>
        <w:autoSpaceDE w:val="0"/>
        <w:autoSpaceDN w:val="0"/>
        <w:adjustRightInd w:val="0"/>
        <w:spacing w:line="250" w:lineRule="auto"/>
        <w:ind w:left="738" w:right="-20" w:hanging="624"/>
        <w:jc w:val="both"/>
        <w:rPr>
          <w:rFonts w:ascii="Cambria" w:hAnsi="Cambria"/>
          <w:color w:val="000000"/>
          <w:sz w:val="20"/>
          <w:szCs w:val="20"/>
        </w:rPr>
      </w:pPr>
      <w:r w:rsidRPr="00BD0A41">
        <w:rPr>
          <w:rFonts w:ascii="Cambria" w:hAnsi="Cambria"/>
          <w:color w:val="221F1F"/>
          <w:sz w:val="20"/>
          <w:szCs w:val="20"/>
        </w:rPr>
        <w:t xml:space="preserve">18.3. Quand les soumissionnaires sont autorisés, suivant le RPAO, à soumettre directement des variantes techniques pour certaines parties des travaux, ces parties de travaux doivent  être  décrites  dans  les  Spécifications </w:t>
      </w:r>
      <w:r w:rsidRPr="00BD0A41">
        <w:rPr>
          <w:rFonts w:ascii="Cambria" w:hAnsi="Cambria"/>
          <w:color w:val="221F1F"/>
          <w:spacing w:val="5"/>
          <w:sz w:val="20"/>
          <w:szCs w:val="20"/>
        </w:rPr>
        <w:lastRenderedPageBreak/>
        <w:t>techniques</w:t>
      </w:r>
      <w:r w:rsidRPr="00BD0A41">
        <w:rPr>
          <w:rFonts w:ascii="Cambria" w:hAnsi="Cambria"/>
          <w:color w:val="221F1F"/>
          <w:sz w:val="20"/>
          <w:szCs w:val="20"/>
        </w:rPr>
        <w:t xml:space="preserve">.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telle</w:t>
      </w:r>
      <w:r w:rsidRPr="00BD0A41">
        <w:rPr>
          <w:rFonts w:ascii="Cambria" w:hAnsi="Cambria"/>
          <w:color w:val="221F1F"/>
          <w:sz w:val="20"/>
          <w:szCs w:val="20"/>
        </w:rPr>
        <w:t xml:space="preserve">s </w:t>
      </w:r>
      <w:r w:rsidRPr="00BD0A41">
        <w:rPr>
          <w:rFonts w:ascii="Cambria" w:hAnsi="Cambria"/>
          <w:color w:val="221F1F"/>
          <w:spacing w:val="5"/>
          <w:sz w:val="20"/>
          <w:szCs w:val="20"/>
        </w:rPr>
        <w:t>variante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seront </w:t>
      </w:r>
      <w:r w:rsidRPr="00BD0A41">
        <w:rPr>
          <w:rFonts w:ascii="Cambria" w:hAnsi="Cambria"/>
          <w:color w:val="221F1F"/>
          <w:sz w:val="20"/>
          <w:szCs w:val="20"/>
        </w:rPr>
        <w:t>évaluées suivant leur mérite propre en accord avec les dispositions de l’Article 31.2 (g) du RGAO.</w:t>
      </w:r>
    </w:p>
    <w:p w:rsidR="000B7A40" w:rsidRPr="00BD0A41" w:rsidRDefault="000B7A40" w:rsidP="000B7A40">
      <w:pPr>
        <w:widowControl w:val="0"/>
        <w:autoSpaceDE w:val="0"/>
        <w:autoSpaceDN w:val="0"/>
        <w:adjustRightInd w:val="0"/>
        <w:spacing w:before="4" w:line="260" w:lineRule="exact"/>
        <w:rPr>
          <w:rFonts w:ascii="Cambria" w:hAnsi="Cambria"/>
          <w:color w:val="000000"/>
          <w:sz w:val="20"/>
          <w:szCs w:val="20"/>
        </w:rPr>
      </w:pPr>
    </w:p>
    <w:p w:rsidR="000B7A40" w:rsidRPr="00BD0A41" w:rsidRDefault="000B7A40" w:rsidP="000B7A40">
      <w:pPr>
        <w:widowControl w:val="0"/>
        <w:autoSpaceDE w:val="0"/>
        <w:autoSpaceDN w:val="0"/>
        <w:adjustRightInd w:val="0"/>
        <w:spacing w:line="250" w:lineRule="auto"/>
        <w:ind w:left="1361" w:right="-144" w:hanging="1247"/>
        <w:rPr>
          <w:rFonts w:ascii="Cambria" w:hAnsi="Cambria"/>
          <w:b/>
          <w:color w:val="221F1F"/>
          <w:sz w:val="20"/>
          <w:szCs w:val="20"/>
        </w:rPr>
      </w:pPr>
      <w:r w:rsidRPr="00BD0A41">
        <w:rPr>
          <w:rFonts w:ascii="Cambria" w:hAnsi="Cambria"/>
          <w:b/>
          <w:sz w:val="20"/>
          <w:szCs w:val="20"/>
        </w:rPr>
        <w:t>Article 19</w:t>
      </w:r>
      <w:r w:rsidRPr="00BD0A41">
        <w:rPr>
          <w:rFonts w:ascii="Cambria" w:hAnsi="Cambria"/>
          <w:b/>
          <w:color w:val="221F1F"/>
          <w:sz w:val="20"/>
          <w:szCs w:val="20"/>
        </w:rPr>
        <w:t xml:space="preserve"> :   Réunion préparatoire à l’établissement des offres</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000000"/>
          <w:sz w:val="20"/>
          <w:szCs w:val="20"/>
        </w:rPr>
      </w:pPr>
      <w:r w:rsidRPr="00BD0A41">
        <w:rPr>
          <w:rFonts w:ascii="Cambria" w:hAnsi="Cambria"/>
          <w:color w:val="221F1F"/>
          <w:sz w:val="20"/>
          <w:szCs w:val="20"/>
        </w:rPr>
        <w:t>19.1. A moins que le RPAO n’en dispose autrement, le Soumissionnaire peut être invité à assister à une réunion préparatoire qui se tiendra aux lieux et dates indiqués dans le RPAO.</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000000"/>
          <w:sz w:val="20"/>
          <w:szCs w:val="20"/>
        </w:rPr>
      </w:pPr>
      <w:r w:rsidRPr="00BD0A41">
        <w:rPr>
          <w:rFonts w:ascii="Cambria" w:hAnsi="Cambria"/>
          <w:color w:val="221F1F"/>
          <w:sz w:val="20"/>
          <w:szCs w:val="20"/>
        </w:rPr>
        <w:t>19.2. La réunion préparatoire aura pour objet de fournir des éclaircissements et de répondre à toute question qui pourrait être soulevée à ce stade.</w:t>
      </w:r>
    </w:p>
    <w:p w:rsidR="000B7A40" w:rsidRPr="00BD0A41" w:rsidRDefault="000B7A40" w:rsidP="000B7A40">
      <w:pPr>
        <w:widowControl w:val="0"/>
        <w:autoSpaceDE w:val="0"/>
        <w:autoSpaceDN w:val="0"/>
        <w:adjustRightInd w:val="0"/>
        <w:spacing w:line="250" w:lineRule="auto"/>
        <w:ind w:left="738" w:right="-17" w:hanging="624"/>
        <w:jc w:val="both"/>
        <w:rPr>
          <w:rFonts w:ascii="Cambria" w:hAnsi="Cambria"/>
          <w:color w:val="000000"/>
          <w:sz w:val="20"/>
          <w:szCs w:val="20"/>
        </w:rPr>
      </w:pPr>
      <w:r w:rsidRPr="00BD0A41">
        <w:rPr>
          <w:rFonts w:ascii="Cambria" w:hAnsi="Cambria"/>
          <w:color w:val="221F1F"/>
          <w:sz w:val="20"/>
          <w:szCs w:val="20"/>
        </w:rPr>
        <w:t xml:space="preserve">19.3. Il est demandé au soumissionnaire, autant que possible, de soumettre toute question par écrit ou télex, de façon qu’elle parvienne </w:t>
      </w:r>
      <w:r w:rsidRPr="00BD0A41">
        <w:rPr>
          <w:rFonts w:ascii="Cambria" w:hAnsi="Cambria"/>
          <w:color w:val="221F1F"/>
          <w:spacing w:val="5"/>
          <w:sz w:val="20"/>
          <w:szCs w:val="20"/>
        </w:rPr>
        <w:t xml:space="preserve">à l’Autorité Contractante </w:t>
      </w:r>
      <w:r w:rsidRPr="00BD0A41">
        <w:rPr>
          <w:rFonts w:ascii="Cambria" w:hAnsi="Cambria"/>
          <w:color w:val="221F1F"/>
          <w:spacing w:val="1"/>
          <w:sz w:val="20"/>
          <w:szCs w:val="20"/>
        </w:rPr>
        <w:t>a</w:t>
      </w:r>
      <w:r w:rsidRPr="00BD0A41">
        <w:rPr>
          <w:rFonts w:ascii="Cambria" w:hAnsi="Cambria"/>
          <w:color w:val="221F1F"/>
          <w:sz w:val="20"/>
          <w:szCs w:val="20"/>
        </w:rPr>
        <w:t xml:space="preserve">u  </w:t>
      </w:r>
      <w:r w:rsidRPr="00BD0A41">
        <w:rPr>
          <w:rFonts w:ascii="Cambria" w:hAnsi="Cambria"/>
          <w:color w:val="221F1F"/>
          <w:spacing w:val="1"/>
          <w:sz w:val="20"/>
          <w:szCs w:val="20"/>
        </w:rPr>
        <w:t>moin</w:t>
      </w:r>
      <w:r w:rsidRPr="00BD0A41">
        <w:rPr>
          <w:rFonts w:ascii="Cambria" w:hAnsi="Cambria"/>
          <w:color w:val="221F1F"/>
          <w:sz w:val="20"/>
          <w:szCs w:val="20"/>
        </w:rPr>
        <w:t xml:space="preserve">s  </w:t>
      </w:r>
      <w:r w:rsidRPr="00BD0A41">
        <w:rPr>
          <w:rFonts w:ascii="Cambria" w:hAnsi="Cambria"/>
          <w:color w:val="221F1F"/>
          <w:spacing w:val="1"/>
          <w:sz w:val="20"/>
          <w:szCs w:val="20"/>
        </w:rPr>
        <w:t>un</w:t>
      </w:r>
      <w:r w:rsidRPr="00BD0A41">
        <w:rPr>
          <w:rFonts w:ascii="Cambria" w:hAnsi="Cambria"/>
          <w:color w:val="221F1F"/>
          <w:sz w:val="20"/>
          <w:szCs w:val="20"/>
        </w:rPr>
        <w:t xml:space="preserve">e  </w:t>
      </w:r>
      <w:r w:rsidRPr="00BD0A41">
        <w:rPr>
          <w:rFonts w:ascii="Cambria" w:hAnsi="Cambria"/>
          <w:color w:val="221F1F"/>
          <w:spacing w:val="1"/>
          <w:sz w:val="20"/>
          <w:szCs w:val="20"/>
        </w:rPr>
        <w:t xml:space="preserve">semaine </w:t>
      </w:r>
      <w:r w:rsidRPr="00BD0A41">
        <w:rPr>
          <w:rFonts w:ascii="Cambria" w:hAnsi="Cambria"/>
          <w:color w:val="221F1F"/>
          <w:sz w:val="20"/>
          <w:szCs w:val="20"/>
        </w:rPr>
        <w:t xml:space="preserve">avant la réunion préparatoire. Il se peut que </w:t>
      </w:r>
      <w:r w:rsidRPr="00BD0A41">
        <w:rPr>
          <w:rFonts w:ascii="Cambria" w:hAnsi="Cambria"/>
          <w:color w:val="221F1F"/>
          <w:spacing w:val="5"/>
          <w:sz w:val="20"/>
          <w:szCs w:val="20"/>
        </w:rPr>
        <w:t xml:space="preserve">l’Autorité Contractante </w:t>
      </w:r>
      <w:r w:rsidRPr="00BD0A41">
        <w:rPr>
          <w:rFonts w:ascii="Cambria" w:hAnsi="Cambria"/>
          <w:color w:val="221F1F"/>
          <w:spacing w:val="2"/>
          <w:sz w:val="20"/>
          <w:szCs w:val="20"/>
        </w:rPr>
        <w:t>n</w:t>
      </w:r>
      <w:r w:rsidRPr="00BD0A41">
        <w:rPr>
          <w:rFonts w:ascii="Cambria" w:hAnsi="Cambria"/>
          <w:color w:val="221F1F"/>
          <w:sz w:val="20"/>
          <w:szCs w:val="20"/>
        </w:rPr>
        <w:t xml:space="preserve">e  </w:t>
      </w:r>
      <w:r w:rsidRPr="00BD0A41">
        <w:rPr>
          <w:rFonts w:ascii="Cambria" w:hAnsi="Cambria"/>
          <w:color w:val="221F1F"/>
          <w:spacing w:val="2"/>
          <w:sz w:val="20"/>
          <w:szCs w:val="20"/>
        </w:rPr>
        <w:t>puiss</w:t>
      </w:r>
      <w:r w:rsidRPr="00BD0A41">
        <w:rPr>
          <w:rFonts w:ascii="Cambria" w:hAnsi="Cambria"/>
          <w:color w:val="221F1F"/>
          <w:sz w:val="20"/>
          <w:szCs w:val="20"/>
        </w:rPr>
        <w:t xml:space="preserve">e  </w:t>
      </w:r>
      <w:r w:rsidRPr="00BD0A41">
        <w:rPr>
          <w:rFonts w:ascii="Cambria" w:hAnsi="Cambria"/>
          <w:color w:val="221F1F"/>
          <w:spacing w:val="2"/>
          <w:sz w:val="20"/>
          <w:szCs w:val="20"/>
        </w:rPr>
        <w:t>répondr</w:t>
      </w:r>
      <w:r w:rsidRPr="00BD0A41">
        <w:rPr>
          <w:rFonts w:ascii="Cambria" w:hAnsi="Cambria"/>
          <w:color w:val="221F1F"/>
          <w:sz w:val="20"/>
          <w:szCs w:val="20"/>
        </w:rPr>
        <w:t xml:space="preserve">e  </w:t>
      </w:r>
      <w:r w:rsidRPr="00BD0A41">
        <w:rPr>
          <w:rFonts w:ascii="Cambria" w:hAnsi="Cambria"/>
          <w:color w:val="221F1F"/>
          <w:spacing w:val="2"/>
          <w:sz w:val="20"/>
          <w:szCs w:val="20"/>
        </w:rPr>
        <w:t xml:space="preserve">au </w:t>
      </w:r>
      <w:r w:rsidRPr="00BD0A41">
        <w:rPr>
          <w:rFonts w:ascii="Cambria" w:hAnsi="Cambria"/>
          <w:color w:val="221F1F"/>
          <w:sz w:val="20"/>
          <w:szCs w:val="20"/>
        </w:rPr>
        <w:t xml:space="preserve">cours de la réunion aux questions reçues trop tard. Dans ce cas, les questions et réponses </w:t>
      </w:r>
      <w:r w:rsidRPr="00BD0A41">
        <w:rPr>
          <w:rFonts w:ascii="Cambria" w:hAnsi="Cambria"/>
          <w:color w:val="221F1F"/>
          <w:spacing w:val="1"/>
          <w:sz w:val="20"/>
          <w:szCs w:val="20"/>
        </w:rPr>
        <w:t>seron</w:t>
      </w:r>
      <w:r w:rsidRPr="00BD0A41">
        <w:rPr>
          <w:rFonts w:ascii="Cambria" w:hAnsi="Cambria"/>
          <w:color w:val="221F1F"/>
          <w:sz w:val="20"/>
          <w:szCs w:val="20"/>
        </w:rPr>
        <w:t xml:space="preserve">t  </w:t>
      </w:r>
      <w:r w:rsidRPr="00BD0A41">
        <w:rPr>
          <w:rFonts w:ascii="Cambria" w:hAnsi="Cambria"/>
          <w:color w:val="221F1F"/>
          <w:spacing w:val="1"/>
          <w:sz w:val="20"/>
          <w:szCs w:val="20"/>
        </w:rPr>
        <w:t>transmise</w:t>
      </w:r>
      <w:r w:rsidRPr="00BD0A41">
        <w:rPr>
          <w:rFonts w:ascii="Cambria" w:hAnsi="Cambria"/>
          <w:color w:val="221F1F"/>
          <w:sz w:val="20"/>
          <w:szCs w:val="20"/>
        </w:rPr>
        <w:t xml:space="preserve">s  </w:t>
      </w:r>
      <w:r w:rsidRPr="00BD0A41">
        <w:rPr>
          <w:rFonts w:ascii="Cambria" w:hAnsi="Cambria"/>
          <w:color w:val="221F1F"/>
          <w:spacing w:val="1"/>
          <w:sz w:val="20"/>
          <w:szCs w:val="20"/>
        </w:rPr>
        <w:t>selo</w:t>
      </w:r>
      <w:r w:rsidRPr="00BD0A41">
        <w:rPr>
          <w:rFonts w:ascii="Cambria" w:hAnsi="Cambria"/>
          <w:color w:val="221F1F"/>
          <w:sz w:val="20"/>
          <w:szCs w:val="20"/>
        </w:rPr>
        <w:t xml:space="preserve">n  </w:t>
      </w:r>
      <w:r w:rsidRPr="00BD0A41">
        <w:rPr>
          <w:rFonts w:ascii="Cambria" w:hAnsi="Cambria"/>
          <w:color w:val="221F1F"/>
          <w:spacing w:val="1"/>
          <w:sz w:val="20"/>
          <w:szCs w:val="20"/>
        </w:rPr>
        <w:t>le</w:t>
      </w:r>
      <w:r w:rsidRPr="00BD0A41">
        <w:rPr>
          <w:rFonts w:ascii="Cambria" w:hAnsi="Cambria"/>
          <w:color w:val="221F1F"/>
          <w:sz w:val="20"/>
          <w:szCs w:val="20"/>
        </w:rPr>
        <w:t xml:space="preserve">s  </w:t>
      </w:r>
      <w:r w:rsidRPr="00BD0A41">
        <w:rPr>
          <w:rFonts w:ascii="Cambria" w:hAnsi="Cambria"/>
          <w:color w:val="221F1F"/>
          <w:spacing w:val="1"/>
          <w:sz w:val="20"/>
          <w:szCs w:val="20"/>
        </w:rPr>
        <w:t>modalité</w:t>
      </w:r>
      <w:r w:rsidRPr="00BD0A41">
        <w:rPr>
          <w:rFonts w:ascii="Cambria" w:hAnsi="Cambria"/>
          <w:color w:val="221F1F"/>
          <w:sz w:val="20"/>
          <w:szCs w:val="20"/>
        </w:rPr>
        <w:t xml:space="preserve">s  </w:t>
      </w:r>
      <w:r w:rsidRPr="00BD0A41">
        <w:rPr>
          <w:rFonts w:ascii="Cambria" w:hAnsi="Cambria"/>
          <w:color w:val="221F1F"/>
          <w:spacing w:val="1"/>
          <w:sz w:val="20"/>
          <w:szCs w:val="20"/>
        </w:rPr>
        <w:t xml:space="preserve">de </w:t>
      </w:r>
      <w:r w:rsidRPr="00BD0A41">
        <w:rPr>
          <w:rFonts w:ascii="Cambria" w:hAnsi="Cambria"/>
          <w:color w:val="221F1F"/>
          <w:sz w:val="20"/>
          <w:szCs w:val="20"/>
        </w:rPr>
        <w:t>l’Article19.4ci-dessous.</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000000"/>
          <w:sz w:val="20"/>
          <w:szCs w:val="20"/>
        </w:rPr>
      </w:pPr>
      <w:r w:rsidRPr="00BD0A41">
        <w:rPr>
          <w:rFonts w:ascii="Cambria" w:hAnsi="Cambria"/>
          <w:color w:val="221F1F"/>
          <w:sz w:val="20"/>
          <w:szCs w:val="20"/>
        </w:rPr>
        <w:t xml:space="preserve">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RGAOquipourraits’avérernécessaireàl’issuedelaréunionpréparatoireserafaiteparle </w:t>
      </w:r>
      <w:r w:rsidRPr="00BD0A41">
        <w:rPr>
          <w:rFonts w:ascii="Cambria" w:hAnsi="Cambria"/>
          <w:color w:val="221F1F"/>
          <w:spacing w:val="5"/>
          <w:sz w:val="20"/>
          <w:szCs w:val="20"/>
        </w:rPr>
        <w:t>Maîtr</w:t>
      </w:r>
      <w:r w:rsidRPr="00BD0A41">
        <w:rPr>
          <w:rFonts w:ascii="Cambria" w:hAnsi="Cambria"/>
          <w:color w:val="221F1F"/>
          <w:sz w:val="20"/>
          <w:szCs w:val="20"/>
        </w:rPr>
        <w:t xml:space="preserve">e </w:t>
      </w:r>
      <w:r w:rsidRPr="00BD0A41">
        <w:rPr>
          <w:rFonts w:ascii="Cambria" w:hAnsi="Cambria"/>
          <w:color w:val="221F1F"/>
          <w:spacing w:val="5"/>
          <w:sz w:val="20"/>
          <w:szCs w:val="20"/>
        </w:rPr>
        <w:t>d’Ouvrag</w:t>
      </w:r>
      <w:r w:rsidRPr="00BD0A41">
        <w:rPr>
          <w:rFonts w:ascii="Cambria" w:hAnsi="Cambria"/>
          <w:color w:val="221F1F"/>
          <w:sz w:val="20"/>
          <w:szCs w:val="20"/>
        </w:rPr>
        <w:t xml:space="preserve">e </w:t>
      </w:r>
      <w:r w:rsidRPr="00BD0A41">
        <w:rPr>
          <w:rFonts w:ascii="Cambria" w:hAnsi="Cambria"/>
          <w:color w:val="221F1F"/>
          <w:spacing w:val="5"/>
          <w:sz w:val="20"/>
          <w:szCs w:val="20"/>
        </w:rPr>
        <w:t>e</w:t>
      </w:r>
      <w:r w:rsidRPr="00BD0A41">
        <w:rPr>
          <w:rFonts w:ascii="Cambria" w:hAnsi="Cambria"/>
          <w:color w:val="221F1F"/>
          <w:sz w:val="20"/>
          <w:szCs w:val="20"/>
        </w:rPr>
        <w:t xml:space="preserve">n </w:t>
      </w:r>
      <w:r w:rsidRPr="00BD0A41">
        <w:rPr>
          <w:rFonts w:ascii="Cambria" w:hAnsi="Cambria"/>
          <w:color w:val="221F1F"/>
          <w:spacing w:val="5"/>
          <w:sz w:val="20"/>
          <w:szCs w:val="20"/>
        </w:rPr>
        <w:t>publian</w:t>
      </w:r>
      <w:r w:rsidRPr="00BD0A41">
        <w:rPr>
          <w:rFonts w:ascii="Cambria" w:hAnsi="Cambria"/>
          <w:color w:val="221F1F"/>
          <w:sz w:val="20"/>
          <w:szCs w:val="20"/>
        </w:rPr>
        <w:t xml:space="preserve">t  </w:t>
      </w:r>
      <w:r w:rsidRPr="00BD0A41">
        <w:rPr>
          <w:rFonts w:ascii="Cambria" w:hAnsi="Cambria"/>
          <w:color w:val="221F1F"/>
          <w:spacing w:val="5"/>
          <w:sz w:val="20"/>
          <w:szCs w:val="20"/>
        </w:rPr>
        <w:t>u</w:t>
      </w:r>
      <w:r w:rsidRPr="00BD0A41">
        <w:rPr>
          <w:rFonts w:ascii="Cambria" w:hAnsi="Cambria"/>
          <w:color w:val="221F1F"/>
          <w:sz w:val="20"/>
          <w:szCs w:val="20"/>
        </w:rPr>
        <w:t xml:space="preserve">n  </w:t>
      </w:r>
      <w:r w:rsidRPr="00BD0A41">
        <w:rPr>
          <w:rFonts w:ascii="Cambria" w:hAnsi="Cambria"/>
          <w:color w:val="221F1F"/>
          <w:spacing w:val="5"/>
          <w:sz w:val="20"/>
          <w:szCs w:val="20"/>
        </w:rPr>
        <w:t xml:space="preserve">additif </w:t>
      </w:r>
      <w:r w:rsidRPr="00BD0A41">
        <w:rPr>
          <w:rFonts w:ascii="Cambria" w:hAnsi="Cambria"/>
          <w:color w:val="221F1F"/>
          <w:sz w:val="20"/>
          <w:szCs w:val="20"/>
        </w:rPr>
        <w:t>conformémentauxdispositionsdel’Article10 du RGAO, et non par le canal du procès-verbal de la réunion préparatoire.</w:t>
      </w:r>
    </w:p>
    <w:p w:rsidR="000B7A40" w:rsidRPr="00BD0A41" w:rsidRDefault="000B7A40" w:rsidP="000B7A40">
      <w:pPr>
        <w:widowControl w:val="0"/>
        <w:autoSpaceDE w:val="0"/>
        <w:autoSpaceDN w:val="0"/>
        <w:adjustRightInd w:val="0"/>
        <w:spacing w:line="250" w:lineRule="auto"/>
        <w:ind w:left="624" w:right="95" w:hanging="624"/>
        <w:jc w:val="both"/>
        <w:rPr>
          <w:rFonts w:ascii="Cambria" w:hAnsi="Cambria"/>
          <w:color w:val="221F1F"/>
          <w:sz w:val="20"/>
          <w:szCs w:val="20"/>
        </w:rPr>
      </w:pPr>
      <w:r w:rsidRPr="00BD0A41">
        <w:rPr>
          <w:rFonts w:ascii="Cambria" w:hAnsi="Cambria"/>
          <w:color w:val="221F1F"/>
          <w:sz w:val="20"/>
          <w:szCs w:val="20"/>
        </w:rPr>
        <w:t>19.5. Le fait qu’un soumissionnaire n’assiste pas à la réunion préparatoire à l’établissement des offres ne sera pas un motif de disqualification.</w:t>
      </w:r>
    </w:p>
    <w:p w:rsidR="000B7A40" w:rsidRPr="00BD0A41" w:rsidRDefault="000B7A40" w:rsidP="000B7A40">
      <w:pPr>
        <w:widowControl w:val="0"/>
        <w:autoSpaceDE w:val="0"/>
        <w:autoSpaceDN w:val="0"/>
        <w:adjustRightInd w:val="0"/>
        <w:spacing w:line="250" w:lineRule="auto"/>
        <w:ind w:left="624" w:right="95" w:hanging="624"/>
        <w:jc w:val="both"/>
        <w:rPr>
          <w:rFonts w:ascii="Cambria" w:hAnsi="Cambria"/>
          <w:color w:val="221F1F"/>
          <w:sz w:val="20"/>
          <w:szCs w:val="20"/>
        </w:rPr>
      </w:pPr>
    </w:p>
    <w:p w:rsidR="000B7A40" w:rsidRPr="00BD0A41" w:rsidRDefault="000B7A40" w:rsidP="000B7A40">
      <w:pPr>
        <w:widowControl w:val="0"/>
        <w:autoSpaceDE w:val="0"/>
        <w:autoSpaceDN w:val="0"/>
        <w:adjustRightInd w:val="0"/>
        <w:ind w:right="-20"/>
        <w:rPr>
          <w:rFonts w:ascii="Cambria" w:hAnsi="Cambria"/>
          <w:sz w:val="20"/>
          <w:szCs w:val="20"/>
        </w:rPr>
      </w:pPr>
      <w:r w:rsidRPr="00BD0A41">
        <w:rPr>
          <w:rFonts w:ascii="Cambria" w:hAnsi="Cambria"/>
          <w:b/>
          <w:bCs/>
          <w:sz w:val="20"/>
          <w:szCs w:val="20"/>
        </w:rPr>
        <w:t>Article20:Forme et signature de l’offre</w:t>
      </w:r>
    </w:p>
    <w:p w:rsidR="000B7A40" w:rsidRPr="00BD0A41" w:rsidRDefault="000B7A40" w:rsidP="000B7A40">
      <w:pPr>
        <w:widowControl w:val="0"/>
        <w:autoSpaceDE w:val="0"/>
        <w:autoSpaceDN w:val="0"/>
        <w:adjustRightInd w:val="0"/>
        <w:spacing w:line="250" w:lineRule="auto"/>
        <w:ind w:left="624" w:right="94" w:hanging="624"/>
        <w:jc w:val="both"/>
        <w:rPr>
          <w:rFonts w:ascii="Cambria" w:hAnsi="Cambria"/>
          <w:color w:val="000000"/>
          <w:sz w:val="20"/>
          <w:szCs w:val="20"/>
        </w:rPr>
      </w:pPr>
      <w:r w:rsidRPr="00BD0A41">
        <w:rPr>
          <w:rFonts w:ascii="Cambria" w:hAnsi="Cambria"/>
          <w:color w:val="221F1F"/>
          <w:sz w:val="20"/>
          <w:szCs w:val="20"/>
        </w:rPr>
        <w:t xml:space="preserve">20.1. Le Soumissionnaire préparera un original des </w:t>
      </w:r>
      <w:r w:rsidRPr="00BD0A41">
        <w:rPr>
          <w:rFonts w:ascii="Cambria" w:hAnsi="Cambria"/>
          <w:color w:val="221F1F"/>
          <w:spacing w:val="1"/>
          <w:sz w:val="20"/>
          <w:szCs w:val="20"/>
        </w:rPr>
        <w:t>document</w:t>
      </w:r>
      <w:r w:rsidRPr="00BD0A41">
        <w:rPr>
          <w:rFonts w:ascii="Cambria" w:hAnsi="Cambria"/>
          <w:color w:val="221F1F"/>
          <w:sz w:val="20"/>
          <w:szCs w:val="20"/>
        </w:rPr>
        <w:t xml:space="preserve">s  </w:t>
      </w:r>
      <w:r w:rsidRPr="00BD0A41">
        <w:rPr>
          <w:rFonts w:ascii="Cambria" w:hAnsi="Cambria"/>
          <w:color w:val="221F1F"/>
          <w:spacing w:val="1"/>
          <w:sz w:val="20"/>
          <w:szCs w:val="20"/>
        </w:rPr>
        <w:t>constitutif</w:t>
      </w:r>
      <w:r w:rsidRPr="00BD0A41">
        <w:rPr>
          <w:rFonts w:ascii="Cambria" w:hAnsi="Cambria"/>
          <w:color w:val="221F1F"/>
          <w:sz w:val="20"/>
          <w:szCs w:val="20"/>
        </w:rPr>
        <w:t xml:space="preserve">s  </w:t>
      </w:r>
      <w:r w:rsidRPr="00BD0A41">
        <w:rPr>
          <w:rFonts w:ascii="Cambria" w:hAnsi="Cambria"/>
          <w:color w:val="221F1F"/>
          <w:spacing w:val="1"/>
          <w:sz w:val="20"/>
          <w:szCs w:val="20"/>
        </w:rPr>
        <w:t>d</w:t>
      </w:r>
      <w:r w:rsidRPr="00BD0A41">
        <w:rPr>
          <w:rFonts w:ascii="Cambria" w:hAnsi="Cambria"/>
          <w:color w:val="221F1F"/>
          <w:sz w:val="20"/>
          <w:szCs w:val="20"/>
        </w:rPr>
        <w:t xml:space="preserve">e  </w:t>
      </w:r>
      <w:r w:rsidRPr="00BD0A41">
        <w:rPr>
          <w:rFonts w:ascii="Cambria" w:hAnsi="Cambria"/>
          <w:color w:val="221F1F"/>
          <w:spacing w:val="1"/>
          <w:sz w:val="20"/>
          <w:szCs w:val="20"/>
        </w:rPr>
        <w:t>l’offr</w:t>
      </w:r>
      <w:r w:rsidRPr="00BD0A41">
        <w:rPr>
          <w:rFonts w:ascii="Cambria" w:hAnsi="Cambria"/>
          <w:color w:val="221F1F"/>
          <w:sz w:val="20"/>
          <w:szCs w:val="20"/>
        </w:rPr>
        <w:t xml:space="preserve">e  </w:t>
      </w:r>
      <w:r w:rsidRPr="00BD0A41">
        <w:rPr>
          <w:rFonts w:ascii="Cambria" w:hAnsi="Cambria"/>
          <w:color w:val="221F1F"/>
          <w:spacing w:val="1"/>
          <w:sz w:val="20"/>
          <w:szCs w:val="20"/>
        </w:rPr>
        <w:t>décrit</w:t>
      </w:r>
      <w:r w:rsidRPr="00BD0A41">
        <w:rPr>
          <w:rFonts w:ascii="Cambria" w:hAnsi="Cambria"/>
          <w:color w:val="221F1F"/>
          <w:sz w:val="20"/>
          <w:szCs w:val="20"/>
        </w:rPr>
        <w:t xml:space="preserve">s  </w:t>
      </w:r>
      <w:r w:rsidRPr="00BD0A41">
        <w:rPr>
          <w:rFonts w:ascii="Cambria" w:hAnsi="Cambria"/>
          <w:color w:val="221F1F"/>
          <w:spacing w:val="1"/>
          <w:sz w:val="20"/>
          <w:szCs w:val="20"/>
        </w:rPr>
        <w:t xml:space="preserve">à </w:t>
      </w:r>
      <w:r w:rsidRPr="00BD0A41">
        <w:rPr>
          <w:rFonts w:ascii="Cambria" w:hAnsi="Cambria"/>
          <w:color w:val="221F1F"/>
          <w:sz w:val="20"/>
          <w:szCs w:val="20"/>
        </w:rPr>
        <w:t xml:space="preserve">l’Article 13 du RGAO, en un volume portant clairement l’indication “ORIGINAL”. De plus, le Soumissionnaire soumettra le nombre de copies requis dans les </w:t>
      </w:r>
      <w:proofErr w:type="gramStart"/>
      <w:r w:rsidRPr="00BD0A41">
        <w:rPr>
          <w:rFonts w:ascii="Cambria" w:hAnsi="Cambria"/>
          <w:color w:val="221F1F"/>
          <w:sz w:val="20"/>
          <w:szCs w:val="20"/>
        </w:rPr>
        <w:t>RPAO ,portant</w:t>
      </w:r>
      <w:proofErr w:type="gramEnd"/>
      <w:r w:rsidRPr="00BD0A41">
        <w:rPr>
          <w:rFonts w:ascii="Cambria" w:hAnsi="Cambria"/>
          <w:color w:val="221F1F"/>
          <w:sz w:val="20"/>
          <w:szCs w:val="20"/>
        </w:rPr>
        <w:t xml:space="preserve"> l’indication“COPIE”.Encasdedivergenceentrel’originaletlescopies,l’originalferafoi.</w:t>
      </w:r>
    </w:p>
    <w:p w:rsidR="000B7A40" w:rsidRPr="00BD0A41" w:rsidRDefault="000B7A40" w:rsidP="000B7A40">
      <w:pPr>
        <w:widowControl w:val="0"/>
        <w:tabs>
          <w:tab w:val="left" w:pos="1940"/>
          <w:tab w:val="left" w:pos="2440"/>
          <w:tab w:val="left" w:pos="3420"/>
          <w:tab w:val="left" w:pos="4020"/>
          <w:tab w:val="left" w:pos="4820"/>
        </w:tabs>
        <w:autoSpaceDE w:val="0"/>
        <w:autoSpaceDN w:val="0"/>
        <w:adjustRightInd w:val="0"/>
        <w:spacing w:line="250" w:lineRule="auto"/>
        <w:ind w:left="624" w:right="90" w:hanging="624"/>
        <w:jc w:val="both"/>
        <w:rPr>
          <w:rFonts w:ascii="Cambria" w:hAnsi="Cambria"/>
          <w:color w:val="000000"/>
          <w:sz w:val="20"/>
          <w:szCs w:val="20"/>
        </w:rPr>
      </w:pPr>
      <w:r w:rsidRPr="00BD0A41">
        <w:rPr>
          <w:rFonts w:ascii="Cambria" w:hAnsi="Cambria"/>
          <w:color w:val="221F1F"/>
          <w:sz w:val="20"/>
          <w:szCs w:val="20"/>
        </w:rPr>
        <w:t xml:space="preserve">20.2. </w:t>
      </w:r>
      <w:r w:rsidRPr="00BD0A41">
        <w:rPr>
          <w:rFonts w:ascii="Cambria" w:hAnsi="Cambria"/>
          <w:color w:val="221F1F"/>
          <w:spacing w:val="5"/>
          <w:sz w:val="20"/>
          <w:szCs w:val="20"/>
        </w:rPr>
        <w:t>L’origina</w:t>
      </w:r>
      <w:r w:rsidRPr="00BD0A41">
        <w:rPr>
          <w:rFonts w:ascii="Cambria" w:hAnsi="Cambria"/>
          <w:color w:val="221F1F"/>
          <w:sz w:val="20"/>
          <w:szCs w:val="20"/>
        </w:rPr>
        <w:t xml:space="preserve">l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toute</w:t>
      </w:r>
      <w:r w:rsidRPr="00BD0A41">
        <w:rPr>
          <w:rFonts w:ascii="Cambria" w:hAnsi="Cambria"/>
          <w:color w:val="221F1F"/>
          <w:sz w:val="20"/>
          <w:szCs w:val="20"/>
        </w:rPr>
        <w:t xml:space="preserve">s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copie</w:t>
      </w:r>
      <w:r w:rsidRPr="00BD0A41">
        <w:rPr>
          <w:rFonts w:ascii="Cambria" w:hAnsi="Cambria"/>
          <w:color w:val="221F1F"/>
          <w:sz w:val="20"/>
          <w:szCs w:val="20"/>
        </w:rPr>
        <w:t xml:space="preserve">s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l’offre </w:t>
      </w:r>
      <w:r w:rsidRPr="00BD0A41">
        <w:rPr>
          <w:rFonts w:ascii="Cambria" w:hAnsi="Cambria"/>
          <w:color w:val="221F1F"/>
          <w:sz w:val="20"/>
          <w:szCs w:val="20"/>
        </w:rPr>
        <w:t xml:space="preserve">devront être dactylographiés ou écrits à l’encre indélébile (dans le cas des copies, des photocopies sont également acceptables) et seront signés par la ou les personnes dûment </w:t>
      </w:r>
      <w:r w:rsidRPr="00BD0A41">
        <w:rPr>
          <w:rFonts w:ascii="Cambria" w:hAnsi="Cambria"/>
          <w:color w:val="221F1F"/>
          <w:spacing w:val="5"/>
          <w:sz w:val="20"/>
          <w:szCs w:val="20"/>
        </w:rPr>
        <w:t>habilitée</w:t>
      </w:r>
      <w:r w:rsidRPr="00BD0A41">
        <w:rPr>
          <w:rFonts w:ascii="Cambria" w:hAnsi="Cambria"/>
          <w:color w:val="221F1F"/>
          <w:sz w:val="20"/>
          <w:szCs w:val="20"/>
        </w:rPr>
        <w:t xml:space="preserve">s à </w:t>
      </w:r>
      <w:r w:rsidRPr="00BD0A41">
        <w:rPr>
          <w:rFonts w:ascii="Cambria" w:hAnsi="Cambria"/>
          <w:color w:val="221F1F"/>
          <w:spacing w:val="5"/>
          <w:sz w:val="20"/>
          <w:szCs w:val="20"/>
        </w:rPr>
        <w:t>signe</w:t>
      </w:r>
      <w:r w:rsidRPr="00BD0A41">
        <w:rPr>
          <w:rFonts w:ascii="Cambria" w:hAnsi="Cambria"/>
          <w:color w:val="221F1F"/>
          <w:sz w:val="20"/>
          <w:szCs w:val="20"/>
        </w:rPr>
        <w:t xml:space="preserve">r </w:t>
      </w:r>
      <w:r w:rsidRPr="00BD0A41">
        <w:rPr>
          <w:rFonts w:ascii="Cambria" w:hAnsi="Cambria"/>
          <w:color w:val="221F1F"/>
          <w:spacing w:val="5"/>
          <w:sz w:val="20"/>
          <w:szCs w:val="20"/>
        </w:rPr>
        <w:t>a</w:t>
      </w:r>
      <w:r w:rsidRPr="00BD0A41">
        <w:rPr>
          <w:rFonts w:ascii="Cambria" w:hAnsi="Cambria"/>
          <w:color w:val="221F1F"/>
          <w:sz w:val="20"/>
          <w:szCs w:val="20"/>
        </w:rPr>
        <w:t xml:space="preserve">u </w:t>
      </w:r>
      <w:r w:rsidRPr="00BD0A41">
        <w:rPr>
          <w:rFonts w:ascii="Cambria" w:hAnsi="Cambria"/>
          <w:color w:val="221F1F"/>
          <w:spacing w:val="5"/>
          <w:sz w:val="20"/>
          <w:szCs w:val="20"/>
        </w:rPr>
        <w:t>no</w:t>
      </w:r>
      <w:r w:rsidRPr="00BD0A41">
        <w:rPr>
          <w:rFonts w:ascii="Cambria" w:hAnsi="Cambria"/>
          <w:color w:val="221F1F"/>
          <w:sz w:val="20"/>
          <w:szCs w:val="20"/>
        </w:rPr>
        <w:t xml:space="preserve">m </w:t>
      </w:r>
      <w:r w:rsidRPr="00BD0A41">
        <w:rPr>
          <w:rFonts w:ascii="Cambria" w:hAnsi="Cambria"/>
          <w:color w:val="221F1F"/>
          <w:spacing w:val="5"/>
          <w:sz w:val="20"/>
          <w:szCs w:val="20"/>
        </w:rPr>
        <w:t xml:space="preserve">du </w:t>
      </w:r>
      <w:r w:rsidRPr="00BD0A41">
        <w:rPr>
          <w:rFonts w:ascii="Cambria" w:hAnsi="Cambria"/>
          <w:color w:val="221F1F"/>
          <w:sz w:val="20"/>
          <w:szCs w:val="20"/>
        </w:rPr>
        <w:t>Soumissionnaire, conformément à l’Article 6.1(a)ou6.2(c)du RGAO, selon le cas. Toutes les pages de l’offre comprenant des surcharges ou des changements seront paraphées par le ou les signataires de l’offre.</w:t>
      </w:r>
    </w:p>
    <w:p w:rsidR="000B7A40" w:rsidRPr="00BD0A41" w:rsidRDefault="000B7A40" w:rsidP="000B7A40">
      <w:pPr>
        <w:widowControl w:val="0"/>
        <w:autoSpaceDE w:val="0"/>
        <w:autoSpaceDN w:val="0"/>
        <w:adjustRightInd w:val="0"/>
        <w:spacing w:line="250" w:lineRule="auto"/>
        <w:ind w:left="624" w:right="95" w:hanging="624"/>
        <w:jc w:val="both"/>
        <w:rPr>
          <w:rFonts w:ascii="Cambria" w:hAnsi="Cambria"/>
          <w:color w:val="000000"/>
          <w:sz w:val="20"/>
          <w:szCs w:val="20"/>
        </w:rPr>
      </w:pPr>
      <w:r w:rsidRPr="00BD0A41">
        <w:rPr>
          <w:rFonts w:ascii="Cambria" w:hAnsi="Cambria"/>
          <w:color w:val="221F1F"/>
          <w:sz w:val="20"/>
          <w:szCs w:val="20"/>
        </w:rPr>
        <w:t>20.3. L’offre ne doit comporter aucune modification, suppression ni surcharge, à moins que de telles corrections ne soient paraphées par le ou les signataires de la soumission.</w:t>
      </w:r>
    </w:p>
    <w:p w:rsidR="000B7A40" w:rsidRPr="00BD0A41" w:rsidRDefault="000B7A40" w:rsidP="000B7A40">
      <w:pPr>
        <w:widowControl w:val="0"/>
        <w:autoSpaceDE w:val="0"/>
        <w:autoSpaceDN w:val="0"/>
        <w:adjustRightInd w:val="0"/>
        <w:spacing w:line="220" w:lineRule="exact"/>
        <w:ind w:right="-34"/>
        <w:rPr>
          <w:rFonts w:ascii="Cambria" w:hAnsi="Cambria"/>
          <w:color w:val="000000"/>
          <w:sz w:val="20"/>
          <w:szCs w:val="20"/>
        </w:rPr>
      </w:pPr>
    </w:p>
    <w:p w:rsidR="000B7A40" w:rsidRPr="00BD0A41" w:rsidRDefault="000B7A40" w:rsidP="00384BFF">
      <w:pPr>
        <w:pStyle w:val="Paragraphedeliste"/>
        <w:widowControl w:val="0"/>
        <w:numPr>
          <w:ilvl w:val="0"/>
          <w:numId w:val="44"/>
        </w:numPr>
        <w:autoSpaceDE w:val="0"/>
        <w:autoSpaceDN w:val="0"/>
        <w:adjustRightInd w:val="0"/>
        <w:spacing w:line="220" w:lineRule="exact"/>
        <w:ind w:right="-34"/>
        <w:rPr>
          <w:rFonts w:ascii="Cambria" w:hAnsi="Cambria"/>
          <w:color w:val="000000"/>
          <w:sz w:val="20"/>
          <w:szCs w:val="20"/>
        </w:rPr>
      </w:pPr>
      <w:r w:rsidRPr="00BD0A41">
        <w:rPr>
          <w:rFonts w:ascii="Cambria" w:hAnsi="Cambria"/>
          <w:b/>
          <w:bCs/>
          <w:color w:val="221F1F"/>
          <w:sz w:val="20"/>
          <w:szCs w:val="20"/>
        </w:rPr>
        <w:t>Dépôt des offres</w:t>
      </w:r>
    </w:p>
    <w:p w:rsidR="000B7A40" w:rsidRPr="00BD0A41" w:rsidRDefault="000B7A40" w:rsidP="000B7A40">
      <w:pPr>
        <w:widowControl w:val="0"/>
        <w:autoSpaceDE w:val="0"/>
        <w:autoSpaceDN w:val="0"/>
        <w:adjustRightInd w:val="0"/>
        <w:spacing w:line="220" w:lineRule="exact"/>
        <w:ind w:right="-34"/>
        <w:rPr>
          <w:rFonts w:ascii="Cambria" w:hAnsi="Cambria"/>
          <w:color w:val="000000"/>
          <w:sz w:val="20"/>
          <w:szCs w:val="20"/>
        </w:rPr>
      </w:pPr>
    </w:p>
    <w:p w:rsidR="000B7A40" w:rsidRPr="00BD0A41" w:rsidRDefault="000B7A40" w:rsidP="000B7A40">
      <w:pPr>
        <w:widowControl w:val="0"/>
        <w:autoSpaceDE w:val="0"/>
        <w:autoSpaceDN w:val="0"/>
        <w:adjustRightInd w:val="0"/>
        <w:spacing w:line="220" w:lineRule="exact"/>
        <w:ind w:left="114" w:right="-20"/>
        <w:rPr>
          <w:rFonts w:ascii="Cambria" w:hAnsi="Cambria"/>
          <w:color w:val="000000"/>
          <w:sz w:val="20"/>
          <w:szCs w:val="20"/>
        </w:rPr>
      </w:pPr>
      <w:r w:rsidRPr="00BD0A41">
        <w:rPr>
          <w:rFonts w:ascii="Cambria" w:hAnsi="Cambria"/>
          <w:b/>
          <w:bCs/>
          <w:color w:val="221F1F"/>
          <w:sz w:val="20"/>
          <w:szCs w:val="20"/>
        </w:rPr>
        <w:t>Article21:Cachetage et marquage des offres</w:t>
      </w:r>
    </w:p>
    <w:p w:rsidR="000B7A40" w:rsidRPr="00BD0A41" w:rsidRDefault="000B7A40" w:rsidP="000B7A40">
      <w:pPr>
        <w:widowControl w:val="0"/>
        <w:autoSpaceDE w:val="0"/>
        <w:autoSpaceDN w:val="0"/>
        <w:adjustRightInd w:val="0"/>
        <w:spacing w:line="250" w:lineRule="auto"/>
        <w:ind w:left="738" w:right="-16" w:hanging="624"/>
        <w:jc w:val="both"/>
        <w:rPr>
          <w:rFonts w:ascii="Cambria" w:hAnsi="Cambria"/>
          <w:color w:val="000000"/>
          <w:sz w:val="20"/>
          <w:szCs w:val="20"/>
        </w:rPr>
      </w:pPr>
      <w:r w:rsidRPr="00BD0A41">
        <w:rPr>
          <w:rFonts w:ascii="Cambria" w:hAnsi="Cambria"/>
          <w:color w:val="221F1F"/>
          <w:sz w:val="20"/>
          <w:szCs w:val="20"/>
        </w:rPr>
        <w:t>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21.2. Les enveloppes intérieures et extérieures:</w:t>
      </w:r>
    </w:p>
    <w:p w:rsidR="000B7A40" w:rsidRPr="00BD0A41" w:rsidRDefault="000B7A40" w:rsidP="000B7A40">
      <w:pPr>
        <w:widowControl w:val="0"/>
        <w:autoSpaceDE w:val="0"/>
        <w:autoSpaceDN w:val="0"/>
        <w:adjustRightInd w:val="0"/>
        <w:spacing w:line="250" w:lineRule="auto"/>
        <w:ind w:left="454" w:right="-20" w:hanging="340"/>
        <w:jc w:val="both"/>
        <w:rPr>
          <w:rFonts w:ascii="Cambria" w:hAnsi="Cambria"/>
          <w:color w:val="000000"/>
          <w:sz w:val="20"/>
          <w:szCs w:val="20"/>
        </w:rPr>
      </w:pPr>
      <w:r w:rsidRPr="00BD0A41">
        <w:rPr>
          <w:rFonts w:ascii="Cambria" w:hAnsi="Cambria"/>
          <w:color w:val="221F1F"/>
          <w:sz w:val="20"/>
          <w:szCs w:val="20"/>
        </w:rPr>
        <w:t xml:space="preserve">a.  </w:t>
      </w:r>
      <w:r w:rsidRPr="00BD0A41">
        <w:rPr>
          <w:rFonts w:ascii="Cambria" w:hAnsi="Cambria"/>
          <w:color w:val="221F1F"/>
          <w:spacing w:val="5"/>
          <w:sz w:val="20"/>
          <w:szCs w:val="20"/>
        </w:rPr>
        <w:t>Seron</w:t>
      </w:r>
      <w:r w:rsidRPr="00BD0A41">
        <w:rPr>
          <w:rFonts w:ascii="Cambria" w:hAnsi="Cambria"/>
          <w:color w:val="221F1F"/>
          <w:sz w:val="20"/>
          <w:szCs w:val="20"/>
        </w:rPr>
        <w:t xml:space="preserve">t </w:t>
      </w:r>
      <w:r w:rsidRPr="00BD0A41">
        <w:rPr>
          <w:rFonts w:ascii="Cambria" w:hAnsi="Cambria"/>
          <w:color w:val="221F1F"/>
          <w:spacing w:val="5"/>
          <w:sz w:val="20"/>
          <w:szCs w:val="20"/>
        </w:rPr>
        <w:t>adressée</w:t>
      </w:r>
      <w:r w:rsidRPr="00BD0A41">
        <w:rPr>
          <w:rFonts w:ascii="Cambria" w:hAnsi="Cambria"/>
          <w:color w:val="221F1F"/>
          <w:sz w:val="20"/>
          <w:szCs w:val="20"/>
        </w:rPr>
        <w:t xml:space="preserve">s </w:t>
      </w:r>
      <w:r w:rsidRPr="00BD0A41">
        <w:rPr>
          <w:rFonts w:ascii="Cambria" w:hAnsi="Cambria"/>
          <w:color w:val="221F1F"/>
          <w:spacing w:val="5"/>
          <w:sz w:val="20"/>
          <w:szCs w:val="20"/>
        </w:rPr>
        <w:t>a</w:t>
      </w:r>
      <w:r w:rsidRPr="00BD0A41">
        <w:rPr>
          <w:rFonts w:ascii="Cambria" w:hAnsi="Cambria"/>
          <w:color w:val="221F1F"/>
          <w:sz w:val="20"/>
          <w:szCs w:val="20"/>
        </w:rPr>
        <w:t xml:space="preserve">u </w:t>
      </w:r>
      <w:r w:rsidRPr="00BD0A41">
        <w:rPr>
          <w:rFonts w:ascii="Cambria" w:hAnsi="Cambria"/>
          <w:sz w:val="20"/>
          <w:szCs w:val="20"/>
        </w:rPr>
        <w:t xml:space="preserve">Maire de la Commune de </w:t>
      </w:r>
      <w:proofErr w:type="spellStart"/>
      <w:r w:rsidRPr="00BD0A41">
        <w:rPr>
          <w:rFonts w:ascii="Cambria" w:hAnsi="Cambria"/>
          <w:sz w:val="20"/>
          <w:szCs w:val="20"/>
        </w:rPr>
        <w:t>Yagoua</w:t>
      </w:r>
      <w:proofErr w:type="spellEnd"/>
      <w:r w:rsidRPr="00BD0A41">
        <w:rPr>
          <w:rFonts w:ascii="Cambria" w:hAnsi="Cambria"/>
          <w:color w:val="221F1F"/>
          <w:spacing w:val="5"/>
          <w:sz w:val="20"/>
          <w:szCs w:val="20"/>
        </w:rPr>
        <w:t xml:space="preserve"> à </w:t>
      </w:r>
      <w:r w:rsidRPr="00BD0A41">
        <w:rPr>
          <w:rFonts w:ascii="Cambria" w:hAnsi="Cambria"/>
          <w:color w:val="221F1F"/>
          <w:sz w:val="20"/>
          <w:szCs w:val="20"/>
        </w:rPr>
        <w:t>l’adresse indiquée dans le Règlement Particulier de l'Appel d'Offres;</w:t>
      </w:r>
    </w:p>
    <w:p w:rsidR="000B7A40" w:rsidRPr="00BD0A41" w:rsidRDefault="000B7A40" w:rsidP="000B7A40">
      <w:pPr>
        <w:widowControl w:val="0"/>
        <w:autoSpaceDE w:val="0"/>
        <w:autoSpaceDN w:val="0"/>
        <w:adjustRightInd w:val="0"/>
        <w:spacing w:line="250" w:lineRule="auto"/>
        <w:ind w:left="454" w:right="-16" w:hanging="340"/>
        <w:jc w:val="both"/>
        <w:rPr>
          <w:rFonts w:ascii="Cambria" w:hAnsi="Cambria"/>
          <w:color w:val="000000"/>
          <w:sz w:val="20"/>
          <w:szCs w:val="20"/>
        </w:rPr>
      </w:pPr>
      <w:r w:rsidRPr="00BD0A41">
        <w:rPr>
          <w:rFonts w:ascii="Cambria" w:hAnsi="Cambria"/>
          <w:color w:val="221F1F"/>
          <w:sz w:val="20"/>
          <w:szCs w:val="20"/>
        </w:rPr>
        <w:t>b.  Porteront le nom du projet ainsi que l’objet et le numéro de l’Avis d’Appel d’Offres indiqués dans le RPAO, et la mention“ AN'OUVRIR QU'EN SEANCEDEDEPOUILLEMENT”.</w:t>
      </w:r>
    </w:p>
    <w:p w:rsidR="000B7A40" w:rsidRPr="00BD0A41" w:rsidRDefault="000B7A40" w:rsidP="000B7A40">
      <w:pPr>
        <w:widowControl w:val="0"/>
        <w:tabs>
          <w:tab w:val="left" w:pos="1780"/>
          <w:tab w:val="left" w:pos="2300"/>
          <w:tab w:val="left" w:pos="3100"/>
          <w:tab w:val="left" w:pos="3660"/>
          <w:tab w:val="left" w:pos="4940"/>
        </w:tabs>
        <w:autoSpaceDE w:val="0"/>
        <w:autoSpaceDN w:val="0"/>
        <w:adjustRightInd w:val="0"/>
        <w:spacing w:line="250" w:lineRule="auto"/>
        <w:ind w:left="738" w:right="-20" w:hanging="624"/>
        <w:jc w:val="both"/>
        <w:rPr>
          <w:rFonts w:ascii="Cambria" w:hAnsi="Cambria"/>
          <w:color w:val="000000"/>
          <w:sz w:val="20"/>
          <w:szCs w:val="20"/>
        </w:rPr>
      </w:pPr>
      <w:r w:rsidRPr="00BD0A41">
        <w:rPr>
          <w:rFonts w:ascii="Cambria" w:hAnsi="Cambria"/>
          <w:color w:val="221F1F"/>
          <w:sz w:val="20"/>
          <w:szCs w:val="20"/>
        </w:rPr>
        <w:t>21.3. Les enveloppes intérieures porteront éga</w:t>
      </w:r>
      <w:r w:rsidRPr="00BD0A41">
        <w:rPr>
          <w:rFonts w:ascii="Cambria" w:hAnsi="Cambria"/>
          <w:color w:val="221F1F"/>
          <w:spacing w:val="5"/>
          <w:sz w:val="20"/>
          <w:szCs w:val="20"/>
        </w:rPr>
        <w:t>lemen</w:t>
      </w:r>
      <w:r w:rsidRPr="00BD0A41">
        <w:rPr>
          <w:rFonts w:ascii="Cambria" w:hAnsi="Cambria"/>
          <w:color w:val="221F1F"/>
          <w:sz w:val="20"/>
          <w:szCs w:val="20"/>
        </w:rPr>
        <w:t xml:space="preserve">t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no</w:t>
      </w:r>
      <w:r w:rsidRPr="00BD0A41">
        <w:rPr>
          <w:rFonts w:ascii="Cambria" w:hAnsi="Cambria"/>
          <w:color w:val="221F1F"/>
          <w:sz w:val="20"/>
          <w:szCs w:val="20"/>
        </w:rPr>
        <w:t xml:space="preserve">m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l’adress</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du </w:t>
      </w:r>
      <w:r w:rsidRPr="00BD0A41">
        <w:rPr>
          <w:rFonts w:ascii="Cambria" w:hAnsi="Cambria"/>
          <w:color w:val="221F1F"/>
          <w:sz w:val="20"/>
          <w:szCs w:val="20"/>
        </w:rPr>
        <w:t>Soumissionnaire de façon à permettre à l’Autorité Contractante de renvoyer l’offre scellée si elle a été déclarée hors délai conformément aux dispositions de l'article 23 du RGAO ou poursatisfairelesdispositionsdel’article24 du RGAO.</w:t>
      </w:r>
    </w:p>
    <w:p w:rsidR="000B7A40" w:rsidRPr="00BD0A41" w:rsidRDefault="000B7A40" w:rsidP="000B7A40">
      <w:pPr>
        <w:widowControl w:val="0"/>
        <w:autoSpaceDE w:val="0"/>
        <w:autoSpaceDN w:val="0"/>
        <w:adjustRightInd w:val="0"/>
        <w:spacing w:line="250" w:lineRule="auto"/>
        <w:ind w:left="738" w:right="-145" w:hanging="624"/>
        <w:jc w:val="both"/>
        <w:rPr>
          <w:rFonts w:ascii="Cambria" w:hAnsi="Cambria"/>
          <w:color w:val="221F1F"/>
          <w:sz w:val="20"/>
          <w:szCs w:val="20"/>
        </w:rPr>
      </w:pPr>
      <w:r w:rsidRPr="00BD0A41">
        <w:rPr>
          <w:rFonts w:ascii="Cambria" w:hAnsi="Cambria"/>
          <w:color w:val="221F1F"/>
          <w:sz w:val="20"/>
          <w:szCs w:val="20"/>
        </w:rPr>
        <w:t>21.4. Si l’enveloppe extérieure n’est pas scellée et marquée comme indiqué aux articles 21.1 et 21.2 susvisés, l’Autorité Contractante ne sera nullement responsable si l’offre est égarée ou ouverte prématurément.</w:t>
      </w:r>
    </w:p>
    <w:p w:rsidR="000B7A40" w:rsidRPr="00BD0A41" w:rsidRDefault="000B7A40" w:rsidP="000B7A40">
      <w:pPr>
        <w:widowControl w:val="0"/>
        <w:autoSpaceDE w:val="0"/>
        <w:autoSpaceDN w:val="0"/>
        <w:adjustRightInd w:val="0"/>
        <w:spacing w:before="4" w:line="260" w:lineRule="exact"/>
        <w:jc w:val="both"/>
        <w:rPr>
          <w:rFonts w:ascii="Cambria" w:hAnsi="Cambria"/>
          <w:color w:val="000000"/>
          <w:sz w:val="20"/>
          <w:szCs w:val="20"/>
        </w:rPr>
      </w:pPr>
    </w:p>
    <w:p w:rsidR="000B7A40" w:rsidRPr="00BD0A41" w:rsidRDefault="000B7A40" w:rsidP="000B7A40">
      <w:pPr>
        <w:widowControl w:val="0"/>
        <w:autoSpaceDE w:val="0"/>
        <w:autoSpaceDN w:val="0"/>
        <w:adjustRightInd w:val="0"/>
        <w:ind w:left="114" w:right="-144"/>
        <w:rPr>
          <w:rFonts w:ascii="Cambria" w:hAnsi="Cambria"/>
          <w:b/>
          <w:color w:val="221F1F"/>
          <w:sz w:val="20"/>
          <w:szCs w:val="20"/>
        </w:rPr>
      </w:pPr>
      <w:r w:rsidRPr="00BD0A41">
        <w:rPr>
          <w:rFonts w:ascii="Cambria" w:hAnsi="Cambria"/>
          <w:b/>
          <w:color w:val="221F1F"/>
          <w:sz w:val="20"/>
          <w:szCs w:val="20"/>
        </w:rPr>
        <w:t>Article 22 : Date et heure limites de dépôt des offres</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000000"/>
          <w:sz w:val="20"/>
          <w:szCs w:val="20"/>
        </w:rPr>
      </w:pPr>
      <w:r w:rsidRPr="00BD0A41">
        <w:rPr>
          <w:rFonts w:ascii="Cambria" w:hAnsi="Cambria"/>
          <w:color w:val="221F1F"/>
          <w:sz w:val="20"/>
          <w:szCs w:val="20"/>
        </w:rPr>
        <w:t>22.1. Les offres doivent être reçues par l’Autorité Contractanteàl’adressespécifiéeàl'article21.2 du RPAO au plus tard à la date et à l’heure spécifiées dans le Règlement Particulier de l'Appel d'Offres.</w:t>
      </w:r>
    </w:p>
    <w:p w:rsidR="000B7A40" w:rsidRPr="00BD0A41" w:rsidRDefault="000B7A40" w:rsidP="000B7A40">
      <w:pPr>
        <w:widowControl w:val="0"/>
        <w:autoSpaceDE w:val="0"/>
        <w:autoSpaceDN w:val="0"/>
        <w:adjustRightInd w:val="0"/>
        <w:spacing w:line="250" w:lineRule="auto"/>
        <w:ind w:left="738" w:right="-20" w:hanging="624"/>
        <w:jc w:val="both"/>
        <w:rPr>
          <w:rFonts w:ascii="Cambria" w:hAnsi="Cambria"/>
          <w:color w:val="221F1F"/>
          <w:sz w:val="20"/>
          <w:szCs w:val="20"/>
        </w:rPr>
      </w:pPr>
      <w:r w:rsidRPr="00BD0A41">
        <w:rPr>
          <w:rFonts w:ascii="Cambria" w:hAnsi="Cambria"/>
          <w:color w:val="221F1F"/>
          <w:sz w:val="20"/>
          <w:szCs w:val="20"/>
        </w:rPr>
        <w:t xml:space="preserve">22.2. </w:t>
      </w:r>
      <w:r w:rsidRPr="00BD0A41">
        <w:rPr>
          <w:rFonts w:ascii="Cambria" w:hAnsi="Cambria"/>
          <w:sz w:val="20"/>
          <w:szCs w:val="20"/>
        </w:rPr>
        <w:t xml:space="preserve">Le Maire de la Commune de </w:t>
      </w:r>
      <w:proofErr w:type="spellStart"/>
      <w:r w:rsidRPr="00BD0A41">
        <w:rPr>
          <w:rFonts w:ascii="Cambria" w:hAnsi="Cambria"/>
          <w:sz w:val="20"/>
          <w:szCs w:val="20"/>
        </w:rPr>
        <w:t>Yagoua</w:t>
      </w:r>
      <w:proofErr w:type="spellEnd"/>
      <w:r w:rsidRPr="00BD0A41">
        <w:rPr>
          <w:rFonts w:ascii="Cambria" w:hAnsi="Cambria"/>
          <w:sz w:val="20"/>
          <w:szCs w:val="20"/>
        </w:rPr>
        <w:t xml:space="preserve"> </w:t>
      </w:r>
      <w:r w:rsidRPr="00BD0A41">
        <w:rPr>
          <w:rFonts w:ascii="Cambria" w:hAnsi="Cambria"/>
          <w:color w:val="221F1F"/>
          <w:sz w:val="20"/>
          <w:szCs w:val="20"/>
        </w:rPr>
        <w:t xml:space="preserve">peut, à son gré, reporter la date limite fixée pour le dépôt des offres en publiant un additif conformément aux dispositions de l'article 10 du RGAO. Dans ce cas, </w:t>
      </w:r>
      <w:r w:rsidRPr="00BD0A41">
        <w:rPr>
          <w:rFonts w:ascii="Cambria" w:hAnsi="Cambria"/>
          <w:color w:val="221F1F"/>
          <w:spacing w:val="5"/>
          <w:sz w:val="20"/>
          <w:szCs w:val="20"/>
        </w:rPr>
        <w:t>tou</w:t>
      </w:r>
      <w:r w:rsidRPr="00BD0A41">
        <w:rPr>
          <w:rFonts w:ascii="Cambria" w:hAnsi="Cambria"/>
          <w:color w:val="221F1F"/>
          <w:sz w:val="20"/>
          <w:szCs w:val="20"/>
        </w:rPr>
        <w:t xml:space="preserve">s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droit</w:t>
      </w:r>
      <w:r w:rsidRPr="00BD0A41">
        <w:rPr>
          <w:rFonts w:ascii="Cambria" w:hAnsi="Cambria"/>
          <w:color w:val="221F1F"/>
          <w:sz w:val="20"/>
          <w:szCs w:val="20"/>
        </w:rPr>
        <w:t xml:space="preserve">s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obligation</w:t>
      </w:r>
      <w:r w:rsidRPr="00BD0A41">
        <w:rPr>
          <w:rFonts w:ascii="Cambria" w:hAnsi="Cambria"/>
          <w:color w:val="221F1F"/>
          <w:sz w:val="20"/>
          <w:szCs w:val="20"/>
        </w:rPr>
        <w:t xml:space="preserve">s  </w:t>
      </w:r>
      <w:r w:rsidRPr="00BD0A41">
        <w:rPr>
          <w:rFonts w:ascii="Cambria" w:hAnsi="Cambria"/>
          <w:color w:val="221F1F"/>
          <w:spacing w:val="5"/>
          <w:sz w:val="20"/>
          <w:szCs w:val="20"/>
        </w:rPr>
        <w:t>de l’Autorité Contractante</w:t>
      </w:r>
      <w:r w:rsidRPr="00BD0A41">
        <w:rPr>
          <w:rFonts w:ascii="Cambria" w:hAnsi="Cambria"/>
          <w:color w:val="221F1F"/>
          <w:sz w:val="20"/>
          <w:szCs w:val="20"/>
        </w:rPr>
        <w:t xml:space="preserve"> et des soumissionnaires précédemment régis par la date limite initiale seront régis par la nouvelle date limite.</w:t>
      </w:r>
    </w:p>
    <w:p w:rsidR="000B7A40" w:rsidRPr="00BD0A41" w:rsidRDefault="000B7A40" w:rsidP="000B7A40">
      <w:pPr>
        <w:widowControl w:val="0"/>
        <w:autoSpaceDE w:val="0"/>
        <w:autoSpaceDN w:val="0"/>
        <w:adjustRightInd w:val="0"/>
        <w:spacing w:line="250" w:lineRule="auto"/>
        <w:ind w:left="738" w:right="-20" w:hanging="624"/>
        <w:jc w:val="both"/>
        <w:rPr>
          <w:rFonts w:ascii="Cambria" w:hAnsi="Cambria"/>
          <w:color w:val="000000"/>
          <w:sz w:val="20"/>
          <w:szCs w:val="20"/>
        </w:rPr>
      </w:pPr>
    </w:p>
    <w:p w:rsidR="000B7A40" w:rsidRPr="00BD0A41" w:rsidRDefault="000B7A40" w:rsidP="000B7A40">
      <w:pPr>
        <w:widowControl w:val="0"/>
        <w:autoSpaceDE w:val="0"/>
        <w:autoSpaceDN w:val="0"/>
        <w:adjustRightInd w:val="0"/>
        <w:spacing w:line="220" w:lineRule="exact"/>
        <w:ind w:right="-20"/>
        <w:rPr>
          <w:rFonts w:ascii="Cambria" w:hAnsi="Cambria"/>
          <w:color w:val="000000"/>
          <w:sz w:val="20"/>
          <w:szCs w:val="20"/>
        </w:rPr>
      </w:pPr>
      <w:r w:rsidRPr="00BD0A41">
        <w:rPr>
          <w:rFonts w:ascii="Cambria" w:hAnsi="Cambria"/>
          <w:b/>
          <w:bCs/>
          <w:color w:val="221F1F"/>
          <w:sz w:val="20"/>
          <w:szCs w:val="20"/>
        </w:rPr>
        <w:t>Article23:Offres hors délai</w:t>
      </w:r>
    </w:p>
    <w:p w:rsidR="000B7A40" w:rsidRPr="00BD0A41" w:rsidRDefault="000B7A40" w:rsidP="000B7A40">
      <w:pPr>
        <w:widowControl w:val="0"/>
        <w:autoSpaceDE w:val="0"/>
        <w:autoSpaceDN w:val="0"/>
        <w:adjustRightInd w:val="0"/>
        <w:spacing w:line="250" w:lineRule="auto"/>
        <w:ind w:left="567" w:right="95"/>
        <w:jc w:val="both"/>
        <w:rPr>
          <w:rFonts w:ascii="Cambria" w:hAnsi="Cambria"/>
          <w:color w:val="000000"/>
          <w:sz w:val="20"/>
          <w:szCs w:val="20"/>
        </w:rPr>
      </w:pPr>
      <w:r w:rsidRPr="00BD0A41">
        <w:rPr>
          <w:rFonts w:ascii="Cambria" w:hAnsi="Cambria"/>
          <w:color w:val="221F1F"/>
          <w:sz w:val="20"/>
          <w:szCs w:val="20"/>
        </w:rPr>
        <w:t xml:space="preserve">Toute offre parvenue au </w:t>
      </w:r>
      <w:r w:rsidRPr="00BD0A41">
        <w:rPr>
          <w:rFonts w:ascii="Cambria" w:hAnsi="Cambria"/>
          <w:sz w:val="20"/>
          <w:szCs w:val="20"/>
        </w:rPr>
        <w:t xml:space="preserve">Maire de la Commune de </w:t>
      </w:r>
      <w:proofErr w:type="spellStart"/>
      <w:r w:rsidRPr="00BD0A41">
        <w:rPr>
          <w:rFonts w:ascii="Cambria" w:hAnsi="Cambria"/>
          <w:sz w:val="20"/>
          <w:szCs w:val="20"/>
        </w:rPr>
        <w:t>Yagoua</w:t>
      </w:r>
      <w:proofErr w:type="spellEnd"/>
      <w:r w:rsidRPr="00BD0A41">
        <w:rPr>
          <w:rFonts w:ascii="Cambria" w:hAnsi="Cambria"/>
          <w:color w:val="221F1F"/>
          <w:sz w:val="20"/>
          <w:szCs w:val="20"/>
        </w:rPr>
        <w:t xml:space="preserve">, Autorité Contractante après les dates et heures </w:t>
      </w:r>
      <w:r w:rsidRPr="00BD0A41">
        <w:rPr>
          <w:rFonts w:ascii="Cambria" w:hAnsi="Cambria"/>
          <w:color w:val="221F1F"/>
          <w:sz w:val="20"/>
          <w:szCs w:val="20"/>
        </w:rPr>
        <w:lastRenderedPageBreak/>
        <w:t>limites fixées pour le dépôt des offres conformément à l’Article 22 du RGAO sera déclarée hors délai et, par conséquent, rejetée.</w:t>
      </w:r>
    </w:p>
    <w:p w:rsidR="000B7A40" w:rsidRPr="00BD0A41" w:rsidRDefault="000B7A40" w:rsidP="000B7A40">
      <w:pPr>
        <w:widowControl w:val="0"/>
        <w:autoSpaceDE w:val="0"/>
        <w:autoSpaceDN w:val="0"/>
        <w:adjustRightInd w:val="0"/>
        <w:spacing w:line="250" w:lineRule="auto"/>
        <w:ind w:left="1247" w:right="-35" w:hanging="1247"/>
        <w:rPr>
          <w:rFonts w:ascii="Cambria" w:hAnsi="Cambria"/>
          <w:b/>
          <w:bCs/>
          <w:color w:val="221F1F"/>
          <w:sz w:val="20"/>
          <w:szCs w:val="20"/>
        </w:rPr>
      </w:pPr>
    </w:p>
    <w:p w:rsidR="000B7A40" w:rsidRPr="00BD0A41" w:rsidRDefault="000B7A40" w:rsidP="000B7A40">
      <w:pPr>
        <w:widowControl w:val="0"/>
        <w:autoSpaceDE w:val="0"/>
        <w:autoSpaceDN w:val="0"/>
        <w:adjustRightInd w:val="0"/>
        <w:spacing w:line="250" w:lineRule="auto"/>
        <w:ind w:left="1247" w:right="-35" w:hanging="1247"/>
        <w:rPr>
          <w:rFonts w:ascii="Cambria" w:hAnsi="Cambria"/>
          <w:color w:val="000000"/>
          <w:sz w:val="20"/>
          <w:szCs w:val="20"/>
        </w:rPr>
      </w:pPr>
      <w:r w:rsidRPr="00BD0A41">
        <w:rPr>
          <w:rFonts w:ascii="Cambria" w:hAnsi="Cambria"/>
          <w:b/>
          <w:bCs/>
          <w:color w:val="221F1F"/>
          <w:sz w:val="20"/>
          <w:szCs w:val="20"/>
        </w:rPr>
        <w:t>Article24: Modification, substitution et retrait des offres</w:t>
      </w:r>
    </w:p>
    <w:p w:rsidR="000B7A40" w:rsidRPr="00BD0A41" w:rsidRDefault="000B7A40" w:rsidP="000B7A40">
      <w:pPr>
        <w:widowControl w:val="0"/>
        <w:autoSpaceDE w:val="0"/>
        <w:autoSpaceDN w:val="0"/>
        <w:adjustRightInd w:val="0"/>
        <w:spacing w:line="250" w:lineRule="auto"/>
        <w:ind w:left="624" w:right="90" w:hanging="624"/>
        <w:jc w:val="both"/>
        <w:rPr>
          <w:rFonts w:ascii="Cambria" w:hAnsi="Cambria"/>
          <w:color w:val="000000"/>
          <w:sz w:val="20"/>
          <w:szCs w:val="20"/>
        </w:rPr>
      </w:pPr>
      <w:r w:rsidRPr="00BD0A41">
        <w:rPr>
          <w:rFonts w:ascii="Cambria" w:hAnsi="Cambria"/>
          <w:color w:val="221F1F"/>
          <w:sz w:val="20"/>
          <w:szCs w:val="20"/>
        </w:rPr>
        <w:t>24.1. Un soumissionnaire peut modifier, remplacer ou retirer son offre après l’avoir déposée, à conditionquelanotificationécritedelamodificationouduretrait</w:t>
      </w:r>
      <w:proofErr w:type="gramStart"/>
      <w:r w:rsidRPr="00BD0A41">
        <w:rPr>
          <w:rFonts w:ascii="Cambria" w:hAnsi="Cambria"/>
          <w:color w:val="221F1F"/>
          <w:sz w:val="20"/>
          <w:szCs w:val="20"/>
        </w:rPr>
        <w:t>,soit</w:t>
      </w:r>
      <w:proofErr w:type="gramEnd"/>
      <w:r w:rsidRPr="00BD0A41">
        <w:rPr>
          <w:rFonts w:ascii="Cambria" w:hAnsi="Cambria"/>
          <w:color w:val="221F1F"/>
          <w:sz w:val="20"/>
          <w:szCs w:val="20"/>
        </w:rPr>
        <w:t xml:space="preserve"> reçue par le Maire de la commune de </w:t>
      </w:r>
      <w:proofErr w:type="spellStart"/>
      <w:r w:rsidRPr="00BD0A41">
        <w:rPr>
          <w:rFonts w:ascii="Cambria" w:hAnsi="Cambria"/>
          <w:color w:val="221F1F"/>
          <w:sz w:val="20"/>
          <w:szCs w:val="20"/>
        </w:rPr>
        <w:t>Yagoua</w:t>
      </w:r>
      <w:proofErr w:type="spellEnd"/>
      <w:r w:rsidRPr="00BD0A41">
        <w:rPr>
          <w:rFonts w:ascii="Cambria" w:hAnsi="Cambria"/>
          <w:color w:val="221F1F"/>
          <w:sz w:val="20"/>
          <w:szCs w:val="20"/>
        </w:rPr>
        <w:t xml:space="preserve">, Autorité Contractante </w:t>
      </w:r>
      <w:r w:rsidRPr="00BD0A41">
        <w:rPr>
          <w:rFonts w:ascii="Cambria" w:hAnsi="Cambria"/>
          <w:color w:val="221F1F"/>
          <w:spacing w:val="5"/>
          <w:sz w:val="20"/>
          <w:szCs w:val="20"/>
        </w:rPr>
        <w:t>avan</w:t>
      </w:r>
      <w:r w:rsidRPr="00BD0A41">
        <w:rPr>
          <w:rFonts w:ascii="Cambria" w:hAnsi="Cambria"/>
          <w:color w:val="221F1F"/>
          <w:sz w:val="20"/>
          <w:szCs w:val="20"/>
        </w:rPr>
        <w:t xml:space="preserve">t  </w:t>
      </w:r>
      <w:r w:rsidRPr="00BD0A41">
        <w:rPr>
          <w:rFonts w:ascii="Cambria" w:hAnsi="Cambria"/>
          <w:color w:val="221F1F"/>
          <w:spacing w:val="5"/>
          <w:sz w:val="20"/>
          <w:szCs w:val="20"/>
        </w:rPr>
        <w:t>l’achèvemen</w:t>
      </w:r>
      <w:r w:rsidRPr="00BD0A41">
        <w:rPr>
          <w:rFonts w:ascii="Cambria" w:hAnsi="Cambria"/>
          <w:color w:val="221F1F"/>
          <w:sz w:val="20"/>
          <w:szCs w:val="20"/>
        </w:rPr>
        <w:t xml:space="preserve">t  </w:t>
      </w:r>
      <w:r w:rsidRPr="00BD0A41">
        <w:rPr>
          <w:rFonts w:ascii="Cambria" w:hAnsi="Cambria"/>
          <w:color w:val="221F1F"/>
          <w:spacing w:val="5"/>
          <w:sz w:val="20"/>
          <w:szCs w:val="20"/>
        </w:rPr>
        <w:t>d</w:t>
      </w:r>
      <w:r w:rsidRPr="00BD0A41">
        <w:rPr>
          <w:rFonts w:ascii="Cambria" w:hAnsi="Cambria"/>
          <w:color w:val="221F1F"/>
          <w:sz w:val="20"/>
          <w:szCs w:val="20"/>
        </w:rPr>
        <w:t xml:space="preserve">u  </w:t>
      </w:r>
      <w:r w:rsidRPr="00BD0A41">
        <w:rPr>
          <w:rFonts w:ascii="Cambria" w:hAnsi="Cambria"/>
          <w:color w:val="221F1F"/>
          <w:spacing w:val="5"/>
          <w:sz w:val="20"/>
          <w:szCs w:val="20"/>
        </w:rPr>
        <w:t xml:space="preserve">délai </w:t>
      </w:r>
      <w:r w:rsidRPr="00BD0A41">
        <w:rPr>
          <w:rFonts w:ascii="Cambria" w:hAnsi="Cambria"/>
          <w:color w:val="221F1F"/>
          <w:sz w:val="20"/>
          <w:szCs w:val="20"/>
        </w:rPr>
        <w:t>prescrit pour le dépôt des offres. Ladite notification doit être signée par un représentant habilité en application de l’article 20.2du RGAO. La modification ou l’offre de remplacement correspondante doit être jointe à la notification  écrite.  Les  enveloppes doivent porter clairement selon le cas, la mention «RETRAIT» et «OFFRE DE REMPLACEMENT» ou« MODIFICATION»</w:t>
      </w:r>
    </w:p>
    <w:p w:rsidR="000B7A40" w:rsidRPr="00BD0A41" w:rsidRDefault="000B7A40" w:rsidP="000B7A40">
      <w:pPr>
        <w:widowControl w:val="0"/>
        <w:autoSpaceDE w:val="0"/>
        <w:autoSpaceDN w:val="0"/>
        <w:adjustRightInd w:val="0"/>
        <w:spacing w:line="250" w:lineRule="auto"/>
        <w:ind w:left="624" w:right="90" w:hanging="624"/>
        <w:jc w:val="both"/>
        <w:rPr>
          <w:rFonts w:ascii="Cambria" w:hAnsi="Cambria"/>
          <w:color w:val="000000"/>
          <w:sz w:val="20"/>
          <w:szCs w:val="20"/>
        </w:rPr>
      </w:pPr>
      <w:r w:rsidRPr="00BD0A41">
        <w:rPr>
          <w:rFonts w:ascii="Cambria" w:hAnsi="Cambria"/>
          <w:color w:val="221F1F"/>
          <w:sz w:val="20"/>
          <w:szCs w:val="20"/>
        </w:rPr>
        <w:t>24.2. La notification de modification, de rempla</w:t>
      </w:r>
      <w:r w:rsidRPr="00BD0A41">
        <w:rPr>
          <w:rFonts w:ascii="Cambria" w:hAnsi="Cambria"/>
          <w:color w:val="221F1F"/>
          <w:spacing w:val="5"/>
          <w:sz w:val="20"/>
          <w:szCs w:val="20"/>
        </w:rPr>
        <w:t>cemen</w:t>
      </w:r>
      <w:r w:rsidRPr="00BD0A41">
        <w:rPr>
          <w:rFonts w:ascii="Cambria" w:hAnsi="Cambria"/>
          <w:color w:val="221F1F"/>
          <w:sz w:val="20"/>
          <w:szCs w:val="20"/>
        </w:rPr>
        <w:t xml:space="preserve">t  </w:t>
      </w:r>
      <w:r w:rsidRPr="00BD0A41">
        <w:rPr>
          <w:rFonts w:ascii="Cambria" w:hAnsi="Cambria"/>
          <w:color w:val="221F1F"/>
          <w:spacing w:val="5"/>
          <w:sz w:val="20"/>
          <w:szCs w:val="20"/>
        </w:rPr>
        <w:t>o</w:t>
      </w:r>
      <w:r w:rsidRPr="00BD0A41">
        <w:rPr>
          <w:rFonts w:ascii="Cambria" w:hAnsi="Cambria"/>
          <w:color w:val="221F1F"/>
          <w:sz w:val="20"/>
          <w:szCs w:val="20"/>
        </w:rPr>
        <w:t xml:space="preserve">u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retrai</w:t>
      </w:r>
      <w:r w:rsidRPr="00BD0A41">
        <w:rPr>
          <w:rFonts w:ascii="Cambria" w:hAnsi="Cambria"/>
          <w:color w:val="221F1F"/>
          <w:sz w:val="20"/>
          <w:szCs w:val="20"/>
        </w:rPr>
        <w:t xml:space="preserve">t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l’offr</w:t>
      </w:r>
      <w:r w:rsidRPr="00BD0A41">
        <w:rPr>
          <w:rFonts w:ascii="Cambria" w:hAnsi="Cambria"/>
          <w:color w:val="221F1F"/>
          <w:sz w:val="20"/>
          <w:szCs w:val="20"/>
        </w:rPr>
        <w:t xml:space="preserve">e  </w:t>
      </w:r>
      <w:r w:rsidRPr="00BD0A41">
        <w:rPr>
          <w:rFonts w:ascii="Cambria" w:hAnsi="Cambria"/>
          <w:color w:val="221F1F"/>
          <w:spacing w:val="5"/>
          <w:sz w:val="20"/>
          <w:szCs w:val="20"/>
        </w:rPr>
        <w:t>pa</w:t>
      </w:r>
      <w:r w:rsidRPr="00BD0A41">
        <w:rPr>
          <w:rFonts w:ascii="Cambria" w:hAnsi="Cambria"/>
          <w:color w:val="221F1F"/>
          <w:sz w:val="20"/>
          <w:szCs w:val="20"/>
        </w:rPr>
        <w:t xml:space="preserve">r  </w:t>
      </w:r>
      <w:r w:rsidRPr="00BD0A41">
        <w:rPr>
          <w:rFonts w:ascii="Cambria" w:hAnsi="Cambria"/>
          <w:color w:val="221F1F"/>
          <w:spacing w:val="5"/>
          <w:sz w:val="20"/>
          <w:szCs w:val="20"/>
        </w:rPr>
        <w:t xml:space="preserve">le </w:t>
      </w:r>
      <w:r w:rsidRPr="00BD0A41">
        <w:rPr>
          <w:rFonts w:ascii="Cambria" w:hAnsi="Cambria"/>
          <w:color w:val="221F1F"/>
          <w:spacing w:val="1"/>
          <w:sz w:val="20"/>
          <w:szCs w:val="20"/>
        </w:rPr>
        <w:t>Soumissionnair</w:t>
      </w:r>
      <w:r w:rsidRPr="00BD0A41">
        <w:rPr>
          <w:rFonts w:ascii="Cambria" w:hAnsi="Cambria"/>
          <w:color w:val="221F1F"/>
          <w:sz w:val="20"/>
          <w:szCs w:val="20"/>
        </w:rPr>
        <w:t xml:space="preserve">e </w:t>
      </w:r>
      <w:r w:rsidRPr="00BD0A41">
        <w:rPr>
          <w:rFonts w:ascii="Cambria" w:hAnsi="Cambria"/>
          <w:color w:val="221F1F"/>
          <w:spacing w:val="1"/>
          <w:sz w:val="20"/>
          <w:szCs w:val="20"/>
        </w:rPr>
        <w:t>ser</w:t>
      </w:r>
      <w:r w:rsidRPr="00BD0A41">
        <w:rPr>
          <w:rFonts w:ascii="Cambria" w:hAnsi="Cambria"/>
          <w:color w:val="221F1F"/>
          <w:sz w:val="20"/>
          <w:szCs w:val="20"/>
        </w:rPr>
        <w:t xml:space="preserve">a </w:t>
      </w:r>
      <w:r w:rsidRPr="00BD0A41">
        <w:rPr>
          <w:rFonts w:ascii="Cambria" w:hAnsi="Cambria"/>
          <w:color w:val="221F1F"/>
          <w:spacing w:val="1"/>
          <w:sz w:val="20"/>
          <w:szCs w:val="20"/>
        </w:rPr>
        <w:t>préparée</w:t>
      </w:r>
      <w:r w:rsidRPr="00BD0A41">
        <w:rPr>
          <w:rFonts w:ascii="Cambria" w:hAnsi="Cambria"/>
          <w:color w:val="221F1F"/>
          <w:sz w:val="20"/>
          <w:szCs w:val="20"/>
        </w:rPr>
        <w:t xml:space="preserve">, </w:t>
      </w:r>
      <w:r w:rsidRPr="00BD0A41">
        <w:rPr>
          <w:rFonts w:ascii="Cambria" w:hAnsi="Cambria"/>
          <w:color w:val="221F1F"/>
          <w:spacing w:val="1"/>
          <w:sz w:val="20"/>
          <w:szCs w:val="20"/>
        </w:rPr>
        <w:t xml:space="preserve">cachetée, </w:t>
      </w:r>
      <w:r w:rsidRPr="00BD0A41">
        <w:rPr>
          <w:rFonts w:ascii="Cambria" w:hAnsi="Cambria"/>
          <w:color w:val="221F1F"/>
          <w:spacing w:val="5"/>
          <w:sz w:val="20"/>
          <w:szCs w:val="20"/>
        </w:rPr>
        <w:t>marqué</w:t>
      </w:r>
      <w:r w:rsidRPr="00BD0A41">
        <w:rPr>
          <w:rFonts w:ascii="Cambria" w:hAnsi="Cambria"/>
          <w:color w:val="221F1F"/>
          <w:sz w:val="20"/>
          <w:szCs w:val="20"/>
        </w:rPr>
        <w:t xml:space="preserve">e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envoyé</w:t>
      </w:r>
      <w:r w:rsidRPr="00BD0A41">
        <w:rPr>
          <w:rFonts w:ascii="Cambria" w:hAnsi="Cambria"/>
          <w:color w:val="221F1F"/>
          <w:sz w:val="20"/>
          <w:szCs w:val="20"/>
        </w:rPr>
        <w:t xml:space="preserve">e </w:t>
      </w:r>
      <w:r w:rsidRPr="00BD0A41">
        <w:rPr>
          <w:rFonts w:ascii="Cambria" w:hAnsi="Cambria"/>
          <w:color w:val="221F1F"/>
          <w:spacing w:val="5"/>
          <w:sz w:val="20"/>
          <w:szCs w:val="20"/>
        </w:rPr>
        <w:t>conformémen</w:t>
      </w:r>
      <w:r w:rsidRPr="00BD0A41">
        <w:rPr>
          <w:rFonts w:ascii="Cambria" w:hAnsi="Cambria"/>
          <w:color w:val="221F1F"/>
          <w:sz w:val="20"/>
          <w:szCs w:val="20"/>
        </w:rPr>
        <w:t xml:space="preserve">t  </w:t>
      </w:r>
      <w:r w:rsidRPr="00BD0A41">
        <w:rPr>
          <w:rFonts w:ascii="Cambria" w:hAnsi="Cambria"/>
          <w:color w:val="221F1F"/>
          <w:spacing w:val="5"/>
          <w:sz w:val="20"/>
          <w:szCs w:val="20"/>
        </w:rPr>
        <w:t xml:space="preserve">aux </w:t>
      </w:r>
      <w:r w:rsidRPr="00BD0A41">
        <w:rPr>
          <w:rFonts w:ascii="Cambria" w:hAnsi="Cambria"/>
          <w:color w:val="221F1F"/>
          <w:sz w:val="20"/>
          <w:szCs w:val="20"/>
        </w:rPr>
        <w:t>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0B7A40" w:rsidRPr="00BD0A41" w:rsidRDefault="000B7A40" w:rsidP="000B7A40">
      <w:pPr>
        <w:widowControl w:val="0"/>
        <w:tabs>
          <w:tab w:val="left" w:pos="1240"/>
          <w:tab w:val="left" w:pos="2060"/>
          <w:tab w:val="left" w:pos="2760"/>
          <w:tab w:val="left" w:pos="3300"/>
        </w:tabs>
        <w:autoSpaceDE w:val="0"/>
        <w:autoSpaceDN w:val="0"/>
        <w:adjustRightInd w:val="0"/>
        <w:spacing w:line="250" w:lineRule="auto"/>
        <w:ind w:left="624" w:right="-40" w:hanging="624"/>
        <w:rPr>
          <w:rFonts w:ascii="Cambria" w:hAnsi="Cambria"/>
          <w:color w:val="000000"/>
          <w:sz w:val="20"/>
          <w:szCs w:val="20"/>
        </w:rPr>
      </w:pPr>
      <w:r w:rsidRPr="00BD0A41">
        <w:rPr>
          <w:rFonts w:ascii="Cambria" w:hAnsi="Cambria"/>
          <w:color w:val="221F1F"/>
          <w:sz w:val="20"/>
          <w:szCs w:val="20"/>
        </w:rPr>
        <w:t xml:space="preserve">24.3.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offre</w:t>
      </w:r>
      <w:r w:rsidRPr="00BD0A41">
        <w:rPr>
          <w:rFonts w:ascii="Cambria" w:hAnsi="Cambria"/>
          <w:color w:val="221F1F"/>
          <w:sz w:val="20"/>
          <w:szCs w:val="20"/>
        </w:rPr>
        <w:t xml:space="preserve">s </w:t>
      </w:r>
      <w:r w:rsidRPr="00BD0A41">
        <w:rPr>
          <w:rFonts w:ascii="Cambria" w:hAnsi="Cambria"/>
          <w:color w:val="221F1F"/>
          <w:spacing w:val="5"/>
          <w:sz w:val="20"/>
          <w:szCs w:val="20"/>
        </w:rPr>
        <w:t>don</w:t>
      </w:r>
      <w:r w:rsidRPr="00BD0A41">
        <w:rPr>
          <w:rFonts w:ascii="Cambria" w:hAnsi="Cambria"/>
          <w:color w:val="221F1F"/>
          <w:sz w:val="20"/>
          <w:szCs w:val="20"/>
        </w:rPr>
        <w:t>t</w:t>
      </w:r>
      <w:r w:rsidRPr="00BD0A41">
        <w:rPr>
          <w:rFonts w:ascii="Cambria" w:hAnsi="Cambria"/>
          <w:color w:val="221F1F"/>
          <w:sz w:val="20"/>
          <w:szCs w:val="20"/>
        </w:rPr>
        <w:tab/>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soumissionnaires </w:t>
      </w:r>
      <w:r w:rsidRPr="00BD0A41">
        <w:rPr>
          <w:rFonts w:ascii="Cambria" w:hAnsi="Cambria"/>
          <w:color w:val="221F1F"/>
          <w:sz w:val="20"/>
          <w:szCs w:val="20"/>
        </w:rPr>
        <w:t>demandent le retrait en application de l’article 24.1 leur seront envoyées sans avoir été ouvertes.</w:t>
      </w:r>
    </w:p>
    <w:p w:rsidR="000B7A40" w:rsidRPr="00BD0A41" w:rsidRDefault="000B7A40" w:rsidP="000B7A40">
      <w:pPr>
        <w:widowControl w:val="0"/>
        <w:autoSpaceDE w:val="0"/>
        <w:autoSpaceDN w:val="0"/>
        <w:adjustRightInd w:val="0"/>
        <w:spacing w:line="250" w:lineRule="auto"/>
        <w:ind w:left="624" w:right="90" w:hanging="624"/>
        <w:jc w:val="both"/>
        <w:rPr>
          <w:rFonts w:ascii="Cambria" w:hAnsi="Cambria"/>
          <w:color w:val="000000"/>
          <w:sz w:val="20"/>
          <w:szCs w:val="20"/>
        </w:rPr>
      </w:pPr>
      <w:r w:rsidRPr="00BD0A41">
        <w:rPr>
          <w:rFonts w:ascii="Cambria" w:hAnsi="Cambria"/>
          <w:color w:val="221F1F"/>
          <w:sz w:val="20"/>
          <w:szCs w:val="20"/>
        </w:rPr>
        <w:t xml:space="preserve">24.4. </w:t>
      </w:r>
      <w:r w:rsidRPr="00BD0A41">
        <w:rPr>
          <w:rFonts w:ascii="Cambria" w:hAnsi="Cambria"/>
          <w:color w:val="221F1F"/>
          <w:spacing w:val="5"/>
          <w:sz w:val="20"/>
          <w:szCs w:val="20"/>
        </w:rPr>
        <w:t>Aucun</w:t>
      </w:r>
      <w:r w:rsidRPr="00BD0A41">
        <w:rPr>
          <w:rFonts w:ascii="Cambria" w:hAnsi="Cambria"/>
          <w:color w:val="221F1F"/>
          <w:sz w:val="20"/>
          <w:szCs w:val="20"/>
        </w:rPr>
        <w:t xml:space="preserve">e  </w:t>
      </w:r>
      <w:r w:rsidRPr="00BD0A41">
        <w:rPr>
          <w:rFonts w:ascii="Cambria" w:hAnsi="Cambria"/>
          <w:color w:val="221F1F"/>
          <w:spacing w:val="5"/>
          <w:sz w:val="20"/>
          <w:szCs w:val="20"/>
        </w:rPr>
        <w:t>offr</w:t>
      </w:r>
      <w:r w:rsidRPr="00BD0A41">
        <w:rPr>
          <w:rFonts w:ascii="Cambria" w:hAnsi="Cambria"/>
          <w:color w:val="221F1F"/>
          <w:sz w:val="20"/>
          <w:szCs w:val="20"/>
        </w:rPr>
        <w:t xml:space="preserve">e  </w:t>
      </w:r>
      <w:r w:rsidRPr="00BD0A41">
        <w:rPr>
          <w:rFonts w:ascii="Cambria" w:hAnsi="Cambria"/>
          <w:color w:val="221F1F"/>
          <w:spacing w:val="5"/>
          <w:sz w:val="20"/>
          <w:szCs w:val="20"/>
        </w:rPr>
        <w:t>n</w:t>
      </w:r>
      <w:r w:rsidRPr="00BD0A41">
        <w:rPr>
          <w:rFonts w:ascii="Cambria" w:hAnsi="Cambria"/>
          <w:color w:val="221F1F"/>
          <w:sz w:val="20"/>
          <w:szCs w:val="20"/>
        </w:rPr>
        <w:t xml:space="preserve">e  </w:t>
      </w:r>
      <w:r w:rsidRPr="00BD0A41">
        <w:rPr>
          <w:rFonts w:ascii="Cambria" w:hAnsi="Cambria"/>
          <w:color w:val="221F1F"/>
          <w:spacing w:val="5"/>
          <w:sz w:val="20"/>
          <w:szCs w:val="20"/>
        </w:rPr>
        <w:t>peu</w:t>
      </w:r>
      <w:r w:rsidRPr="00BD0A41">
        <w:rPr>
          <w:rFonts w:ascii="Cambria" w:hAnsi="Cambria"/>
          <w:color w:val="221F1F"/>
          <w:sz w:val="20"/>
          <w:szCs w:val="20"/>
        </w:rPr>
        <w:t xml:space="preserve">t  </w:t>
      </w:r>
      <w:r w:rsidRPr="00BD0A41">
        <w:rPr>
          <w:rFonts w:ascii="Cambria" w:hAnsi="Cambria"/>
          <w:color w:val="221F1F"/>
          <w:spacing w:val="5"/>
          <w:sz w:val="20"/>
          <w:szCs w:val="20"/>
        </w:rPr>
        <w:t>êtr</w:t>
      </w:r>
      <w:r w:rsidRPr="00BD0A41">
        <w:rPr>
          <w:rFonts w:ascii="Cambria" w:hAnsi="Cambria"/>
          <w:color w:val="221F1F"/>
          <w:sz w:val="20"/>
          <w:szCs w:val="20"/>
        </w:rPr>
        <w:t xml:space="preserve">e  </w:t>
      </w:r>
      <w:r w:rsidRPr="00BD0A41">
        <w:rPr>
          <w:rFonts w:ascii="Cambria" w:hAnsi="Cambria"/>
          <w:color w:val="221F1F"/>
          <w:spacing w:val="5"/>
          <w:sz w:val="20"/>
          <w:szCs w:val="20"/>
        </w:rPr>
        <w:t>retiré</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dans </w:t>
      </w:r>
      <w:r w:rsidRPr="00BD0A41">
        <w:rPr>
          <w:rFonts w:ascii="Cambria" w:hAnsi="Cambria"/>
          <w:color w:val="221F1F"/>
          <w:sz w:val="20"/>
          <w:szCs w:val="20"/>
        </w:rPr>
        <w:t>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w:t>
      </w:r>
      <w:r w:rsidR="00400A68" w:rsidRPr="00BD0A41">
        <w:rPr>
          <w:rFonts w:ascii="Cambria" w:hAnsi="Cambria"/>
          <w:color w:val="221F1F"/>
          <w:sz w:val="20"/>
          <w:szCs w:val="20"/>
        </w:rPr>
        <w:t xml:space="preserve"> </w:t>
      </w:r>
      <w:r w:rsidRPr="00BD0A41">
        <w:rPr>
          <w:rFonts w:ascii="Cambria" w:hAnsi="Cambria"/>
          <w:color w:val="221F1F"/>
          <w:sz w:val="20"/>
          <w:szCs w:val="20"/>
        </w:rPr>
        <w:t>l'article</w:t>
      </w:r>
      <w:r w:rsidR="00400A68" w:rsidRPr="00BD0A41">
        <w:rPr>
          <w:rFonts w:ascii="Cambria" w:hAnsi="Cambria"/>
          <w:color w:val="221F1F"/>
          <w:sz w:val="20"/>
          <w:szCs w:val="20"/>
        </w:rPr>
        <w:t xml:space="preserve"> </w:t>
      </w:r>
      <w:r w:rsidRPr="00BD0A41">
        <w:rPr>
          <w:rFonts w:ascii="Cambria" w:hAnsi="Cambria"/>
          <w:color w:val="221F1F"/>
          <w:sz w:val="20"/>
          <w:szCs w:val="20"/>
        </w:rPr>
        <w:t>17.6</w:t>
      </w:r>
      <w:r w:rsidR="00400A68" w:rsidRPr="00BD0A41">
        <w:rPr>
          <w:rFonts w:ascii="Cambria" w:hAnsi="Cambria"/>
          <w:color w:val="221F1F"/>
          <w:sz w:val="20"/>
          <w:szCs w:val="20"/>
        </w:rPr>
        <w:t xml:space="preserve"> </w:t>
      </w:r>
      <w:r w:rsidRPr="00BD0A41">
        <w:rPr>
          <w:rFonts w:ascii="Cambria" w:hAnsi="Cambria"/>
          <w:color w:val="221F1F"/>
          <w:sz w:val="20"/>
          <w:szCs w:val="20"/>
        </w:rPr>
        <w:t>du</w:t>
      </w:r>
      <w:r w:rsidR="00400A68" w:rsidRPr="00BD0A41">
        <w:rPr>
          <w:rFonts w:ascii="Cambria" w:hAnsi="Cambria"/>
          <w:color w:val="221F1F"/>
          <w:sz w:val="20"/>
          <w:szCs w:val="20"/>
        </w:rPr>
        <w:t xml:space="preserve"> </w:t>
      </w:r>
      <w:r w:rsidRPr="00BD0A41">
        <w:rPr>
          <w:rFonts w:ascii="Cambria" w:hAnsi="Cambria"/>
          <w:color w:val="221F1F"/>
          <w:sz w:val="20"/>
          <w:szCs w:val="20"/>
        </w:rPr>
        <w:t>RGAO.</w:t>
      </w:r>
    </w:p>
    <w:p w:rsidR="000B7A40" w:rsidRPr="00BD0A41" w:rsidRDefault="000B7A40" w:rsidP="000B7A40">
      <w:pPr>
        <w:widowControl w:val="0"/>
        <w:autoSpaceDE w:val="0"/>
        <w:autoSpaceDN w:val="0"/>
        <w:adjustRightInd w:val="0"/>
        <w:ind w:left="114" w:right="-20"/>
        <w:rPr>
          <w:rFonts w:ascii="Cambria" w:hAnsi="Cambria"/>
          <w:b/>
          <w:bCs/>
          <w:color w:val="221F1F"/>
          <w:sz w:val="20"/>
          <w:szCs w:val="20"/>
        </w:rPr>
      </w:pPr>
    </w:p>
    <w:p w:rsidR="000B7A40" w:rsidRPr="00BD0A41" w:rsidRDefault="000B7A40" w:rsidP="00384BFF">
      <w:pPr>
        <w:pStyle w:val="Paragraphedeliste"/>
        <w:widowControl w:val="0"/>
        <w:numPr>
          <w:ilvl w:val="0"/>
          <w:numId w:val="44"/>
        </w:numPr>
        <w:autoSpaceDE w:val="0"/>
        <w:autoSpaceDN w:val="0"/>
        <w:adjustRightInd w:val="0"/>
        <w:ind w:right="-20"/>
        <w:rPr>
          <w:rFonts w:ascii="Cambria" w:hAnsi="Cambria"/>
          <w:color w:val="000000"/>
          <w:sz w:val="20"/>
          <w:szCs w:val="20"/>
        </w:rPr>
      </w:pPr>
      <w:r w:rsidRPr="00BD0A41">
        <w:rPr>
          <w:rFonts w:ascii="Cambria" w:hAnsi="Cambria"/>
          <w:b/>
          <w:bCs/>
          <w:color w:val="221F1F"/>
          <w:sz w:val="20"/>
          <w:szCs w:val="20"/>
        </w:rPr>
        <w:t>Ouverture des plis et évaluation des offres</w:t>
      </w:r>
    </w:p>
    <w:p w:rsidR="000B7A40" w:rsidRPr="00BD0A41" w:rsidRDefault="000B7A40" w:rsidP="000B7A40">
      <w:pPr>
        <w:widowControl w:val="0"/>
        <w:autoSpaceDE w:val="0"/>
        <w:autoSpaceDN w:val="0"/>
        <w:adjustRightInd w:val="0"/>
        <w:spacing w:line="220" w:lineRule="exact"/>
        <w:ind w:left="127" w:right="-20"/>
        <w:rPr>
          <w:rFonts w:ascii="Cambria" w:hAnsi="Cambria"/>
          <w:color w:val="000000"/>
          <w:sz w:val="20"/>
          <w:szCs w:val="20"/>
        </w:rPr>
      </w:pPr>
      <w:r w:rsidRPr="00BD0A41">
        <w:rPr>
          <w:rFonts w:ascii="Cambria" w:hAnsi="Cambria"/>
          <w:b/>
          <w:bCs/>
          <w:color w:val="221F1F"/>
          <w:sz w:val="20"/>
          <w:szCs w:val="20"/>
        </w:rPr>
        <w:t>Article25:Ouverture des plis et recours</w:t>
      </w:r>
    </w:p>
    <w:p w:rsidR="000B7A40" w:rsidRPr="00BD0A41" w:rsidRDefault="000B7A40" w:rsidP="000B7A40">
      <w:pPr>
        <w:widowControl w:val="0"/>
        <w:tabs>
          <w:tab w:val="left" w:pos="2340"/>
          <w:tab w:val="left" w:pos="2920"/>
          <w:tab w:val="left" w:pos="4900"/>
        </w:tabs>
        <w:autoSpaceDE w:val="0"/>
        <w:autoSpaceDN w:val="0"/>
        <w:adjustRightInd w:val="0"/>
        <w:spacing w:line="250" w:lineRule="auto"/>
        <w:ind w:left="751" w:right="-19" w:hanging="624"/>
        <w:jc w:val="both"/>
        <w:rPr>
          <w:rFonts w:ascii="Cambria" w:hAnsi="Cambria"/>
          <w:color w:val="221F1F"/>
          <w:sz w:val="20"/>
          <w:szCs w:val="20"/>
        </w:rPr>
      </w:pPr>
      <w:r w:rsidRPr="00BD0A41">
        <w:rPr>
          <w:rFonts w:ascii="Cambria" w:hAnsi="Cambria"/>
          <w:color w:val="221F1F"/>
          <w:sz w:val="20"/>
          <w:szCs w:val="20"/>
        </w:rPr>
        <w:t xml:space="preserve">25.1. La Commission </w:t>
      </w:r>
      <w:r w:rsidRPr="00BD0A41">
        <w:rPr>
          <w:rFonts w:ascii="Cambria" w:hAnsi="Cambria"/>
          <w:spacing w:val="-3"/>
          <w:sz w:val="20"/>
          <w:szCs w:val="20"/>
        </w:rPr>
        <w:t xml:space="preserve">Interne </w:t>
      </w:r>
      <w:r w:rsidRPr="00BD0A41">
        <w:rPr>
          <w:rFonts w:ascii="Cambria" w:hAnsi="Cambria"/>
          <w:sz w:val="20"/>
          <w:szCs w:val="20"/>
        </w:rPr>
        <w:t xml:space="preserve">de Passation des Marchés </w:t>
      </w:r>
      <w:r w:rsidRPr="00BD0A41">
        <w:rPr>
          <w:rFonts w:ascii="Cambria" w:hAnsi="Cambria"/>
          <w:color w:val="221F1F"/>
          <w:sz w:val="20"/>
          <w:szCs w:val="20"/>
        </w:rPr>
        <w:t xml:space="preserve">procédera à l’ouverture des plis en un ou deux temps et en présence des </w:t>
      </w:r>
      <w:r w:rsidRPr="00BD0A41">
        <w:rPr>
          <w:rFonts w:ascii="Cambria" w:hAnsi="Cambria"/>
          <w:color w:val="221F1F"/>
          <w:spacing w:val="5"/>
          <w:sz w:val="20"/>
          <w:szCs w:val="20"/>
        </w:rPr>
        <w:t>représentant</w:t>
      </w:r>
      <w:r w:rsidRPr="00BD0A41">
        <w:rPr>
          <w:rFonts w:ascii="Cambria" w:hAnsi="Cambria"/>
          <w:color w:val="221F1F"/>
          <w:sz w:val="20"/>
          <w:szCs w:val="20"/>
        </w:rPr>
        <w:t xml:space="preserve">s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soumissionnaire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qui </w:t>
      </w:r>
      <w:r w:rsidRPr="00BD0A41">
        <w:rPr>
          <w:rFonts w:ascii="Cambria" w:hAnsi="Cambria"/>
          <w:color w:val="221F1F"/>
          <w:sz w:val="20"/>
          <w:szCs w:val="20"/>
        </w:rPr>
        <w:t>souhaitent y assister, à la date, à l’heure et à l’adresse indiquée dans le RPAO. Les repré</w:t>
      </w:r>
      <w:r w:rsidRPr="00BD0A41">
        <w:rPr>
          <w:rFonts w:ascii="Cambria" w:hAnsi="Cambria"/>
          <w:color w:val="221F1F"/>
          <w:spacing w:val="5"/>
          <w:sz w:val="20"/>
          <w:szCs w:val="20"/>
        </w:rPr>
        <w:t>sentant</w:t>
      </w:r>
      <w:r w:rsidRPr="00BD0A41">
        <w:rPr>
          <w:rFonts w:ascii="Cambria" w:hAnsi="Cambria"/>
          <w:color w:val="221F1F"/>
          <w:sz w:val="20"/>
          <w:szCs w:val="20"/>
        </w:rPr>
        <w:t xml:space="preserve">s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soumissionnaire</w:t>
      </w:r>
      <w:r w:rsidRPr="00BD0A41">
        <w:rPr>
          <w:rFonts w:ascii="Cambria" w:hAnsi="Cambria"/>
          <w:color w:val="221F1F"/>
          <w:sz w:val="20"/>
          <w:szCs w:val="20"/>
        </w:rPr>
        <w:t xml:space="preserve">s  </w:t>
      </w:r>
      <w:r w:rsidRPr="00BD0A41">
        <w:rPr>
          <w:rFonts w:ascii="Cambria" w:hAnsi="Cambria"/>
          <w:color w:val="221F1F"/>
          <w:spacing w:val="5"/>
          <w:sz w:val="20"/>
          <w:szCs w:val="20"/>
        </w:rPr>
        <w:t>qu</w:t>
      </w:r>
      <w:r w:rsidRPr="00BD0A41">
        <w:rPr>
          <w:rFonts w:ascii="Cambria" w:hAnsi="Cambria"/>
          <w:color w:val="221F1F"/>
          <w:sz w:val="20"/>
          <w:szCs w:val="20"/>
        </w:rPr>
        <w:t xml:space="preserve">i  </w:t>
      </w:r>
      <w:r w:rsidRPr="00BD0A41">
        <w:rPr>
          <w:rFonts w:ascii="Cambria" w:hAnsi="Cambria"/>
          <w:color w:val="221F1F"/>
          <w:spacing w:val="5"/>
          <w:sz w:val="20"/>
          <w:szCs w:val="20"/>
        </w:rPr>
        <w:t xml:space="preserve">sont </w:t>
      </w:r>
      <w:r w:rsidRPr="00BD0A41">
        <w:rPr>
          <w:rFonts w:ascii="Cambria" w:hAnsi="Cambria"/>
          <w:color w:val="221F1F"/>
          <w:sz w:val="20"/>
          <w:szCs w:val="20"/>
        </w:rPr>
        <w:t>présents signeront un registre ou une feuille attestant leur présence.</w:t>
      </w:r>
    </w:p>
    <w:p w:rsidR="000B7A40" w:rsidRPr="00BD0A41" w:rsidRDefault="000B7A40" w:rsidP="000B7A40">
      <w:pPr>
        <w:widowControl w:val="0"/>
        <w:tabs>
          <w:tab w:val="left" w:pos="2340"/>
          <w:tab w:val="left" w:pos="2920"/>
          <w:tab w:val="left" w:pos="4900"/>
        </w:tabs>
        <w:autoSpaceDE w:val="0"/>
        <w:autoSpaceDN w:val="0"/>
        <w:adjustRightInd w:val="0"/>
        <w:spacing w:line="250" w:lineRule="auto"/>
        <w:ind w:left="751" w:right="-19" w:hanging="624"/>
        <w:jc w:val="both"/>
        <w:rPr>
          <w:rFonts w:ascii="Cambria" w:hAnsi="Cambria"/>
          <w:color w:val="000000"/>
          <w:sz w:val="20"/>
          <w:szCs w:val="20"/>
        </w:rPr>
      </w:pPr>
    </w:p>
    <w:p w:rsidR="000B7A40" w:rsidRPr="00BD0A41" w:rsidRDefault="000B7A40" w:rsidP="000B7A40">
      <w:pPr>
        <w:widowControl w:val="0"/>
        <w:tabs>
          <w:tab w:val="left" w:pos="3660"/>
          <w:tab w:val="left" w:pos="4940"/>
        </w:tabs>
        <w:autoSpaceDE w:val="0"/>
        <w:autoSpaceDN w:val="0"/>
        <w:adjustRightInd w:val="0"/>
        <w:spacing w:line="250" w:lineRule="auto"/>
        <w:ind w:left="751" w:right="-20" w:hanging="624"/>
        <w:jc w:val="both"/>
        <w:rPr>
          <w:rFonts w:ascii="Cambria" w:hAnsi="Cambria"/>
          <w:color w:val="000000"/>
          <w:sz w:val="20"/>
          <w:szCs w:val="20"/>
        </w:rPr>
      </w:pPr>
      <w:r w:rsidRPr="00BD0A41">
        <w:rPr>
          <w:rFonts w:ascii="Cambria" w:hAnsi="Cambria"/>
          <w:color w:val="221F1F"/>
          <w:sz w:val="20"/>
          <w:szCs w:val="20"/>
        </w:rPr>
        <w:t xml:space="preserve">25.2. </w:t>
      </w:r>
      <w:r w:rsidRPr="00BD0A41">
        <w:rPr>
          <w:rFonts w:ascii="Cambria" w:hAnsi="Cambria"/>
          <w:color w:val="221F1F"/>
          <w:spacing w:val="4"/>
          <w:sz w:val="20"/>
          <w:szCs w:val="20"/>
        </w:rPr>
        <w:t>Dan</w:t>
      </w:r>
      <w:r w:rsidRPr="00BD0A41">
        <w:rPr>
          <w:rFonts w:ascii="Cambria" w:hAnsi="Cambria"/>
          <w:color w:val="221F1F"/>
          <w:sz w:val="20"/>
          <w:szCs w:val="20"/>
        </w:rPr>
        <w:t xml:space="preserve">s </w:t>
      </w:r>
      <w:r w:rsidRPr="00BD0A41">
        <w:rPr>
          <w:rFonts w:ascii="Cambria" w:hAnsi="Cambria"/>
          <w:color w:val="221F1F"/>
          <w:spacing w:val="4"/>
          <w:sz w:val="20"/>
          <w:szCs w:val="20"/>
        </w:rPr>
        <w:t>u</w:t>
      </w:r>
      <w:r w:rsidRPr="00BD0A41">
        <w:rPr>
          <w:rFonts w:ascii="Cambria" w:hAnsi="Cambria"/>
          <w:color w:val="221F1F"/>
          <w:sz w:val="20"/>
          <w:szCs w:val="20"/>
        </w:rPr>
        <w:t xml:space="preserve">n  </w:t>
      </w:r>
      <w:r w:rsidRPr="00BD0A41">
        <w:rPr>
          <w:rFonts w:ascii="Cambria" w:hAnsi="Cambria"/>
          <w:color w:val="221F1F"/>
          <w:spacing w:val="4"/>
          <w:sz w:val="20"/>
          <w:szCs w:val="20"/>
        </w:rPr>
        <w:t>premie</w:t>
      </w:r>
      <w:r w:rsidRPr="00BD0A41">
        <w:rPr>
          <w:rFonts w:ascii="Cambria" w:hAnsi="Cambria"/>
          <w:color w:val="221F1F"/>
          <w:sz w:val="20"/>
          <w:szCs w:val="20"/>
        </w:rPr>
        <w:t xml:space="preserve">r  </w:t>
      </w:r>
      <w:r w:rsidRPr="00BD0A41">
        <w:rPr>
          <w:rFonts w:ascii="Cambria" w:hAnsi="Cambria"/>
          <w:color w:val="221F1F"/>
          <w:spacing w:val="4"/>
          <w:sz w:val="20"/>
          <w:szCs w:val="20"/>
        </w:rPr>
        <w:t>temps</w:t>
      </w:r>
      <w:r w:rsidRPr="00BD0A41">
        <w:rPr>
          <w:rFonts w:ascii="Cambria" w:hAnsi="Cambria"/>
          <w:color w:val="221F1F"/>
          <w:sz w:val="20"/>
          <w:szCs w:val="20"/>
        </w:rPr>
        <w:t xml:space="preserve">, </w:t>
      </w:r>
      <w:r w:rsidRPr="00BD0A41">
        <w:rPr>
          <w:rFonts w:ascii="Cambria" w:hAnsi="Cambria"/>
          <w:color w:val="221F1F"/>
          <w:spacing w:val="4"/>
          <w:sz w:val="20"/>
          <w:szCs w:val="20"/>
        </w:rPr>
        <w:t>le</w:t>
      </w:r>
      <w:r w:rsidRPr="00BD0A41">
        <w:rPr>
          <w:rFonts w:ascii="Cambria" w:hAnsi="Cambria"/>
          <w:color w:val="221F1F"/>
          <w:sz w:val="20"/>
          <w:szCs w:val="20"/>
        </w:rPr>
        <w:t xml:space="preserve">s  </w:t>
      </w:r>
      <w:r w:rsidRPr="00BD0A41">
        <w:rPr>
          <w:rFonts w:ascii="Cambria" w:hAnsi="Cambria"/>
          <w:color w:val="221F1F"/>
          <w:spacing w:val="4"/>
          <w:sz w:val="20"/>
          <w:szCs w:val="20"/>
        </w:rPr>
        <w:t xml:space="preserve">enveloppes </w:t>
      </w:r>
      <w:r w:rsidRPr="00BD0A41">
        <w:rPr>
          <w:rFonts w:ascii="Cambria" w:hAnsi="Cambria"/>
          <w:color w:val="221F1F"/>
          <w:sz w:val="20"/>
          <w:szCs w:val="20"/>
        </w:rPr>
        <w:t xml:space="preserve">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«Offre de Remplacement» seront ouvertes et annoncées à haute voix et la nouvelle offre correspondante substituée à la </w:t>
      </w:r>
      <w:r w:rsidRPr="00BD0A41">
        <w:rPr>
          <w:rFonts w:ascii="Cambria" w:hAnsi="Cambria"/>
          <w:color w:val="221F1F"/>
          <w:spacing w:val="5"/>
          <w:sz w:val="20"/>
          <w:szCs w:val="20"/>
        </w:rPr>
        <w:t>précédente</w:t>
      </w:r>
      <w:r w:rsidRPr="00BD0A41">
        <w:rPr>
          <w:rFonts w:ascii="Cambria" w:hAnsi="Cambria"/>
          <w:color w:val="221F1F"/>
          <w:sz w:val="20"/>
          <w:szCs w:val="20"/>
        </w:rPr>
        <w:t xml:space="preserve">, </w:t>
      </w:r>
      <w:r w:rsidRPr="00BD0A41">
        <w:rPr>
          <w:rFonts w:ascii="Cambria" w:hAnsi="Cambria"/>
          <w:color w:val="221F1F"/>
          <w:spacing w:val="5"/>
          <w:sz w:val="20"/>
          <w:szCs w:val="20"/>
        </w:rPr>
        <w:t>qu</w:t>
      </w:r>
      <w:r w:rsidRPr="00BD0A41">
        <w:rPr>
          <w:rFonts w:ascii="Cambria" w:hAnsi="Cambria"/>
          <w:color w:val="221F1F"/>
          <w:sz w:val="20"/>
          <w:szCs w:val="20"/>
        </w:rPr>
        <w:t xml:space="preserve">i </w:t>
      </w:r>
      <w:r w:rsidRPr="00BD0A41">
        <w:rPr>
          <w:rFonts w:ascii="Cambria" w:hAnsi="Cambria"/>
          <w:color w:val="221F1F"/>
          <w:spacing w:val="5"/>
          <w:sz w:val="20"/>
          <w:szCs w:val="20"/>
        </w:rPr>
        <w:t>ser</w:t>
      </w:r>
      <w:r w:rsidRPr="00BD0A41">
        <w:rPr>
          <w:rFonts w:ascii="Cambria" w:hAnsi="Cambria"/>
          <w:color w:val="221F1F"/>
          <w:sz w:val="20"/>
          <w:szCs w:val="20"/>
        </w:rPr>
        <w:t xml:space="preserve">a </w:t>
      </w:r>
      <w:r w:rsidRPr="00BD0A41">
        <w:rPr>
          <w:rFonts w:ascii="Cambria" w:hAnsi="Cambria"/>
          <w:color w:val="221F1F"/>
          <w:spacing w:val="5"/>
          <w:sz w:val="20"/>
          <w:szCs w:val="20"/>
        </w:rPr>
        <w:t>renvoyé</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au </w:t>
      </w:r>
      <w:r w:rsidRPr="00BD0A41">
        <w:rPr>
          <w:rFonts w:ascii="Cambria" w:hAnsi="Cambria"/>
          <w:color w:val="221F1F"/>
          <w:spacing w:val="2"/>
          <w:sz w:val="20"/>
          <w:szCs w:val="20"/>
        </w:rPr>
        <w:t>Soumissionnair</w:t>
      </w:r>
      <w:r w:rsidRPr="00BD0A41">
        <w:rPr>
          <w:rFonts w:ascii="Cambria" w:hAnsi="Cambria"/>
          <w:color w:val="221F1F"/>
          <w:sz w:val="20"/>
          <w:szCs w:val="20"/>
        </w:rPr>
        <w:t xml:space="preserve">e  </w:t>
      </w:r>
      <w:r w:rsidRPr="00BD0A41">
        <w:rPr>
          <w:rFonts w:ascii="Cambria" w:hAnsi="Cambria"/>
          <w:color w:val="221F1F"/>
          <w:spacing w:val="2"/>
          <w:sz w:val="20"/>
          <w:szCs w:val="20"/>
        </w:rPr>
        <w:t>concern</w:t>
      </w:r>
      <w:r w:rsidRPr="00BD0A41">
        <w:rPr>
          <w:rFonts w:ascii="Cambria" w:hAnsi="Cambria"/>
          <w:color w:val="221F1F"/>
          <w:sz w:val="20"/>
          <w:szCs w:val="20"/>
        </w:rPr>
        <w:t xml:space="preserve">é </w:t>
      </w:r>
      <w:r w:rsidRPr="00BD0A41">
        <w:rPr>
          <w:rFonts w:ascii="Cambria" w:hAnsi="Cambria"/>
          <w:color w:val="221F1F"/>
          <w:spacing w:val="2"/>
          <w:sz w:val="20"/>
          <w:szCs w:val="20"/>
        </w:rPr>
        <w:t>san</w:t>
      </w:r>
      <w:r w:rsidRPr="00BD0A41">
        <w:rPr>
          <w:rFonts w:ascii="Cambria" w:hAnsi="Cambria"/>
          <w:color w:val="221F1F"/>
          <w:sz w:val="20"/>
          <w:szCs w:val="20"/>
        </w:rPr>
        <w:t xml:space="preserve">s </w:t>
      </w:r>
      <w:r w:rsidRPr="00BD0A41">
        <w:rPr>
          <w:rFonts w:ascii="Cambria" w:hAnsi="Cambria"/>
          <w:color w:val="221F1F"/>
          <w:spacing w:val="2"/>
          <w:sz w:val="20"/>
          <w:szCs w:val="20"/>
        </w:rPr>
        <w:t>avoi</w:t>
      </w:r>
      <w:r w:rsidRPr="00BD0A41">
        <w:rPr>
          <w:rFonts w:ascii="Cambria" w:hAnsi="Cambria"/>
          <w:color w:val="221F1F"/>
          <w:sz w:val="20"/>
          <w:szCs w:val="20"/>
        </w:rPr>
        <w:t xml:space="preserve">r  </w:t>
      </w:r>
      <w:r w:rsidRPr="00BD0A41">
        <w:rPr>
          <w:rFonts w:ascii="Cambria" w:hAnsi="Cambria"/>
          <w:color w:val="221F1F"/>
          <w:spacing w:val="2"/>
          <w:sz w:val="20"/>
          <w:szCs w:val="20"/>
        </w:rPr>
        <w:t xml:space="preserve">été </w:t>
      </w:r>
      <w:r w:rsidRPr="00BD0A41">
        <w:rPr>
          <w:rFonts w:ascii="Cambria" w:hAnsi="Cambria"/>
          <w:color w:val="221F1F"/>
          <w:sz w:val="20"/>
          <w:szCs w:val="20"/>
        </w:rPr>
        <w:t xml:space="preserve">ouverte. Le remplacement d’offre ne sera autorisé que si la notification correspondante contient une habilitation valide du signataire à demander le remplacement et est lue à haute voix. Enfin, les enveloppes marquées« </w:t>
      </w:r>
      <w:r w:rsidRPr="00BD0A41">
        <w:rPr>
          <w:rFonts w:ascii="Cambria" w:hAnsi="Cambria"/>
          <w:color w:val="221F1F"/>
          <w:spacing w:val="4"/>
          <w:sz w:val="20"/>
          <w:szCs w:val="20"/>
        </w:rPr>
        <w:t>modificatio</w:t>
      </w:r>
      <w:r w:rsidRPr="00BD0A41">
        <w:rPr>
          <w:rFonts w:ascii="Cambria" w:hAnsi="Cambria"/>
          <w:color w:val="221F1F"/>
          <w:sz w:val="20"/>
          <w:szCs w:val="20"/>
        </w:rPr>
        <w:t xml:space="preserve">n» </w:t>
      </w:r>
      <w:r w:rsidRPr="00BD0A41">
        <w:rPr>
          <w:rFonts w:ascii="Cambria" w:hAnsi="Cambria"/>
          <w:color w:val="221F1F"/>
          <w:spacing w:val="4"/>
          <w:sz w:val="20"/>
          <w:szCs w:val="20"/>
        </w:rPr>
        <w:t>seron</w:t>
      </w:r>
      <w:r w:rsidRPr="00BD0A41">
        <w:rPr>
          <w:rFonts w:ascii="Cambria" w:hAnsi="Cambria"/>
          <w:color w:val="221F1F"/>
          <w:sz w:val="20"/>
          <w:szCs w:val="20"/>
        </w:rPr>
        <w:t xml:space="preserve">t </w:t>
      </w:r>
      <w:r w:rsidRPr="00BD0A41">
        <w:rPr>
          <w:rFonts w:ascii="Cambria" w:hAnsi="Cambria"/>
          <w:color w:val="221F1F"/>
          <w:spacing w:val="4"/>
          <w:sz w:val="20"/>
          <w:szCs w:val="20"/>
        </w:rPr>
        <w:t>ouverte</w:t>
      </w:r>
      <w:r w:rsidRPr="00BD0A41">
        <w:rPr>
          <w:rFonts w:ascii="Cambria" w:hAnsi="Cambria"/>
          <w:color w:val="221F1F"/>
          <w:sz w:val="20"/>
          <w:szCs w:val="20"/>
        </w:rPr>
        <w:t xml:space="preserve">s </w:t>
      </w:r>
      <w:r w:rsidRPr="00BD0A41">
        <w:rPr>
          <w:rFonts w:ascii="Cambria" w:hAnsi="Cambria"/>
          <w:color w:val="221F1F"/>
          <w:spacing w:val="4"/>
          <w:sz w:val="20"/>
          <w:szCs w:val="20"/>
        </w:rPr>
        <w:t>e</w:t>
      </w:r>
      <w:r w:rsidRPr="00BD0A41">
        <w:rPr>
          <w:rFonts w:ascii="Cambria" w:hAnsi="Cambria"/>
          <w:color w:val="221F1F"/>
          <w:sz w:val="20"/>
          <w:szCs w:val="20"/>
        </w:rPr>
        <w:t xml:space="preserve">t </w:t>
      </w:r>
      <w:r w:rsidRPr="00BD0A41">
        <w:rPr>
          <w:rFonts w:ascii="Cambria" w:hAnsi="Cambria"/>
          <w:color w:val="221F1F"/>
          <w:spacing w:val="4"/>
          <w:sz w:val="20"/>
          <w:szCs w:val="20"/>
        </w:rPr>
        <w:t xml:space="preserve">leur </w:t>
      </w:r>
      <w:r w:rsidRPr="00BD0A41">
        <w:rPr>
          <w:rFonts w:ascii="Cambria" w:hAnsi="Cambria"/>
          <w:color w:val="221F1F"/>
          <w:spacing w:val="5"/>
          <w:sz w:val="20"/>
          <w:szCs w:val="20"/>
        </w:rPr>
        <w:t>conten</w:t>
      </w:r>
      <w:r w:rsidRPr="00BD0A41">
        <w:rPr>
          <w:rFonts w:ascii="Cambria" w:hAnsi="Cambria"/>
          <w:color w:val="221F1F"/>
          <w:sz w:val="20"/>
          <w:szCs w:val="20"/>
        </w:rPr>
        <w:t xml:space="preserve">u </w:t>
      </w:r>
      <w:r w:rsidRPr="00BD0A41">
        <w:rPr>
          <w:rFonts w:ascii="Cambria" w:hAnsi="Cambria"/>
          <w:color w:val="221F1F"/>
          <w:spacing w:val="5"/>
          <w:sz w:val="20"/>
          <w:szCs w:val="20"/>
        </w:rPr>
        <w:t>l</w:t>
      </w:r>
      <w:r w:rsidRPr="00BD0A41">
        <w:rPr>
          <w:rFonts w:ascii="Cambria" w:hAnsi="Cambria"/>
          <w:color w:val="221F1F"/>
          <w:sz w:val="20"/>
          <w:szCs w:val="20"/>
        </w:rPr>
        <w:t xml:space="preserve">u à </w:t>
      </w:r>
      <w:r w:rsidRPr="00BD0A41">
        <w:rPr>
          <w:rFonts w:ascii="Cambria" w:hAnsi="Cambria"/>
          <w:color w:val="221F1F"/>
          <w:spacing w:val="5"/>
          <w:sz w:val="20"/>
          <w:szCs w:val="20"/>
        </w:rPr>
        <w:t>haut</w:t>
      </w:r>
      <w:r w:rsidRPr="00BD0A41">
        <w:rPr>
          <w:rFonts w:ascii="Cambria" w:hAnsi="Cambria"/>
          <w:color w:val="221F1F"/>
          <w:sz w:val="20"/>
          <w:szCs w:val="20"/>
        </w:rPr>
        <w:t xml:space="preserve">e </w:t>
      </w:r>
      <w:r w:rsidRPr="00BD0A41">
        <w:rPr>
          <w:rFonts w:ascii="Cambria" w:hAnsi="Cambria"/>
          <w:color w:val="221F1F"/>
          <w:spacing w:val="5"/>
          <w:sz w:val="20"/>
          <w:szCs w:val="20"/>
        </w:rPr>
        <w:t>voi</w:t>
      </w:r>
      <w:r w:rsidRPr="00BD0A41">
        <w:rPr>
          <w:rFonts w:ascii="Cambria" w:hAnsi="Cambria"/>
          <w:color w:val="221F1F"/>
          <w:sz w:val="20"/>
          <w:szCs w:val="20"/>
        </w:rPr>
        <w:t xml:space="preserve">x </w:t>
      </w:r>
      <w:r w:rsidRPr="00BD0A41">
        <w:rPr>
          <w:rFonts w:ascii="Cambria" w:hAnsi="Cambria"/>
          <w:color w:val="221F1F"/>
          <w:spacing w:val="5"/>
          <w:sz w:val="20"/>
          <w:szCs w:val="20"/>
        </w:rPr>
        <w:t>ave</w:t>
      </w:r>
      <w:r w:rsidRPr="00BD0A41">
        <w:rPr>
          <w:rFonts w:ascii="Cambria" w:hAnsi="Cambria"/>
          <w:color w:val="221F1F"/>
          <w:sz w:val="20"/>
          <w:szCs w:val="20"/>
        </w:rPr>
        <w:t xml:space="preserve">c </w:t>
      </w:r>
      <w:r w:rsidRPr="00BD0A41">
        <w:rPr>
          <w:rFonts w:ascii="Cambria" w:hAnsi="Cambria"/>
          <w:color w:val="221F1F"/>
          <w:spacing w:val="5"/>
          <w:sz w:val="20"/>
          <w:szCs w:val="20"/>
        </w:rPr>
        <w:t xml:space="preserve">l’offre </w:t>
      </w:r>
      <w:r w:rsidRPr="00BD0A41">
        <w:rPr>
          <w:rFonts w:ascii="Cambria" w:hAnsi="Cambria"/>
          <w:color w:val="221F1F"/>
          <w:sz w:val="20"/>
          <w:szCs w:val="20"/>
        </w:rPr>
        <w:t xml:space="preserve">correspondante. La modification d’offre ne </w:t>
      </w:r>
      <w:r w:rsidRPr="00BD0A41">
        <w:rPr>
          <w:rFonts w:ascii="Cambria" w:hAnsi="Cambria"/>
          <w:color w:val="221F1F"/>
          <w:spacing w:val="5"/>
          <w:sz w:val="20"/>
          <w:szCs w:val="20"/>
        </w:rPr>
        <w:t>ser</w:t>
      </w:r>
      <w:r w:rsidRPr="00BD0A41">
        <w:rPr>
          <w:rFonts w:ascii="Cambria" w:hAnsi="Cambria"/>
          <w:color w:val="221F1F"/>
          <w:sz w:val="20"/>
          <w:szCs w:val="20"/>
        </w:rPr>
        <w:t xml:space="preserve">a </w:t>
      </w:r>
      <w:r w:rsidRPr="00BD0A41">
        <w:rPr>
          <w:rFonts w:ascii="Cambria" w:hAnsi="Cambria"/>
          <w:color w:val="221F1F"/>
          <w:spacing w:val="5"/>
          <w:sz w:val="20"/>
          <w:szCs w:val="20"/>
        </w:rPr>
        <w:t>autorisé</w:t>
      </w:r>
      <w:r w:rsidRPr="00BD0A41">
        <w:rPr>
          <w:rFonts w:ascii="Cambria" w:hAnsi="Cambria"/>
          <w:color w:val="221F1F"/>
          <w:sz w:val="20"/>
          <w:szCs w:val="20"/>
        </w:rPr>
        <w:t xml:space="preserve">e </w:t>
      </w:r>
      <w:r w:rsidRPr="00BD0A41">
        <w:rPr>
          <w:rFonts w:ascii="Cambria" w:hAnsi="Cambria"/>
          <w:color w:val="221F1F"/>
          <w:spacing w:val="5"/>
          <w:sz w:val="20"/>
          <w:szCs w:val="20"/>
        </w:rPr>
        <w:t>qu</w:t>
      </w:r>
      <w:r w:rsidRPr="00BD0A41">
        <w:rPr>
          <w:rFonts w:ascii="Cambria" w:hAnsi="Cambria"/>
          <w:color w:val="221F1F"/>
          <w:sz w:val="20"/>
          <w:szCs w:val="20"/>
        </w:rPr>
        <w:t xml:space="preserve">e </w:t>
      </w:r>
      <w:r w:rsidRPr="00BD0A41">
        <w:rPr>
          <w:rFonts w:ascii="Cambria" w:hAnsi="Cambria"/>
          <w:color w:val="221F1F"/>
          <w:spacing w:val="5"/>
          <w:sz w:val="20"/>
          <w:szCs w:val="20"/>
        </w:rPr>
        <w:t>s</w:t>
      </w:r>
      <w:r w:rsidRPr="00BD0A41">
        <w:rPr>
          <w:rFonts w:ascii="Cambria" w:hAnsi="Cambria"/>
          <w:color w:val="221F1F"/>
          <w:sz w:val="20"/>
          <w:szCs w:val="20"/>
        </w:rPr>
        <w:t xml:space="preserve">i </w:t>
      </w:r>
      <w:r w:rsidRPr="00BD0A41">
        <w:rPr>
          <w:rFonts w:ascii="Cambria" w:hAnsi="Cambria"/>
          <w:color w:val="221F1F"/>
          <w:spacing w:val="5"/>
          <w:sz w:val="20"/>
          <w:szCs w:val="20"/>
        </w:rPr>
        <w:t>l</w:t>
      </w:r>
      <w:r w:rsidRPr="00BD0A41">
        <w:rPr>
          <w:rFonts w:ascii="Cambria" w:hAnsi="Cambria"/>
          <w:color w:val="221F1F"/>
          <w:sz w:val="20"/>
          <w:szCs w:val="20"/>
        </w:rPr>
        <w:t xml:space="preserve">a </w:t>
      </w:r>
      <w:r w:rsidRPr="00BD0A41">
        <w:rPr>
          <w:rFonts w:ascii="Cambria" w:hAnsi="Cambria"/>
          <w:color w:val="221F1F"/>
          <w:spacing w:val="5"/>
          <w:sz w:val="20"/>
          <w:szCs w:val="20"/>
        </w:rPr>
        <w:t xml:space="preserve">notification </w:t>
      </w:r>
      <w:r w:rsidRPr="00BD0A41">
        <w:rPr>
          <w:rFonts w:ascii="Cambria" w:hAnsi="Cambria"/>
          <w:color w:val="221F1F"/>
          <w:sz w:val="20"/>
          <w:szCs w:val="20"/>
        </w:rPr>
        <w:t xml:space="preserve">correspondantecontientunehabilitationvalidedusignataireàdemanderlamodificationet est lue à haute voix. Seules les offres qui ont </w:t>
      </w:r>
      <w:r w:rsidRPr="00BD0A41">
        <w:rPr>
          <w:rFonts w:ascii="Cambria" w:hAnsi="Cambria"/>
          <w:color w:val="221F1F"/>
          <w:spacing w:val="2"/>
          <w:sz w:val="20"/>
          <w:szCs w:val="20"/>
        </w:rPr>
        <w:t>ét</w:t>
      </w:r>
      <w:r w:rsidRPr="00BD0A41">
        <w:rPr>
          <w:rFonts w:ascii="Cambria" w:hAnsi="Cambria"/>
          <w:color w:val="221F1F"/>
          <w:sz w:val="20"/>
          <w:szCs w:val="20"/>
        </w:rPr>
        <w:t xml:space="preserve">é  </w:t>
      </w:r>
      <w:r w:rsidRPr="00BD0A41">
        <w:rPr>
          <w:rFonts w:ascii="Cambria" w:hAnsi="Cambria"/>
          <w:color w:val="221F1F"/>
          <w:spacing w:val="2"/>
          <w:sz w:val="20"/>
          <w:szCs w:val="20"/>
        </w:rPr>
        <w:t>ouverte</w:t>
      </w:r>
      <w:r w:rsidRPr="00BD0A41">
        <w:rPr>
          <w:rFonts w:ascii="Cambria" w:hAnsi="Cambria"/>
          <w:color w:val="221F1F"/>
          <w:sz w:val="20"/>
          <w:szCs w:val="20"/>
        </w:rPr>
        <w:t xml:space="preserve">s  </w:t>
      </w:r>
      <w:r w:rsidRPr="00BD0A41">
        <w:rPr>
          <w:rFonts w:ascii="Cambria" w:hAnsi="Cambria"/>
          <w:color w:val="221F1F"/>
          <w:spacing w:val="2"/>
          <w:sz w:val="20"/>
          <w:szCs w:val="20"/>
        </w:rPr>
        <w:t>e</w:t>
      </w:r>
      <w:r w:rsidRPr="00BD0A41">
        <w:rPr>
          <w:rFonts w:ascii="Cambria" w:hAnsi="Cambria"/>
          <w:color w:val="221F1F"/>
          <w:sz w:val="20"/>
          <w:szCs w:val="20"/>
        </w:rPr>
        <w:t xml:space="preserve">t  </w:t>
      </w:r>
      <w:r w:rsidRPr="00BD0A41">
        <w:rPr>
          <w:rFonts w:ascii="Cambria" w:hAnsi="Cambria"/>
          <w:color w:val="221F1F"/>
          <w:spacing w:val="2"/>
          <w:sz w:val="20"/>
          <w:szCs w:val="20"/>
        </w:rPr>
        <w:t>annoncée</w:t>
      </w:r>
      <w:r w:rsidRPr="00BD0A41">
        <w:rPr>
          <w:rFonts w:ascii="Cambria" w:hAnsi="Cambria"/>
          <w:color w:val="221F1F"/>
          <w:sz w:val="20"/>
          <w:szCs w:val="20"/>
        </w:rPr>
        <w:t xml:space="preserve">s  à  </w:t>
      </w:r>
      <w:r w:rsidRPr="00BD0A41">
        <w:rPr>
          <w:rFonts w:ascii="Cambria" w:hAnsi="Cambria"/>
          <w:color w:val="221F1F"/>
          <w:spacing w:val="2"/>
          <w:sz w:val="20"/>
          <w:szCs w:val="20"/>
        </w:rPr>
        <w:t>haut</w:t>
      </w:r>
      <w:r w:rsidRPr="00BD0A41">
        <w:rPr>
          <w:rFonts w:ascii="Cambria" w:hAnsi="Cambria"/>
          <w:color w:val="221F1F"/>
          <w:sz w:val="20"/>
          <w:szCs w:val="20"/>
        </w:rPr>
        <w:t xml:space="preserve">e  </w:t>
      </w:r>
      <w:r w:rsidRPr="00BD0A41">
        <w:rPr>
          <w:rFonts w:ascii="Cambria" w:hAnsi="Cambria"/>
          <w:color w:val="221F1F"/>
          <w:spacing w:val="2"/>
          <w:sz w:val="20"/>
          <w:szCs w:val="20"/>
        </w:rPr>
        <w:t xml:space="preserve">voix </w:t>
      </w:r>
      <w:r w:rsidRPr="00BD0A41">
        <w:rPr>
          <w:rFonts w:ascii="Cambria" w:hAnsi="Cambria"/>
          <w:color w:val="221F1F"/>
          <w:sz w:val="20"/>
          <w:szCs w:val="20"/>
        </w:rPr>
        <w:t>lors de l’ouverture des plis seront ensuite évaluées.</w:t>
      </w:r>
    </w:p>
    <w:p w:rsidR="000B7A40" w:rsidRPr="00BD0A41" w:rsidRDefault="000B7A40" w:rsidP="000B7A40">
      <w:pPr>
        <w:widowControl w:val="0"/>
        <w:autoSpaceDE w:val="0"/>
        <w:autoSpaceDN w:val="0"/>
        <w:adjustRightInd w:val="0"/>
        <w:spacing w:line="250" w:lineRule="auto"/>
        <w:ind w:left="751" w:right="-20" w:hanging="624"/>
        <w:jc w:val="both"/>
        <w:rPr>
          <w:rFonts w:ascii="Cambria" w:hAnsi="Cambria"/>
          <w:color w:val="221F1F"/>
          <w:sz w:val="20"/>
          <w:szCs w:val="20"/>
        </w:rPr>
      </w:pPr>
      <w:r w:rsidRPr="00BD0A41">
        <w:rPr>
          <w:rFonts w:ascii="Cambria" w:hAnsi="Cambria"/>
          <w:color w:val="221F1F"/>
          <w:sz w:val="20"/>
          <w:szCs w:val="20"/>
        </w:rPr>
        <w:t>25.3. Toutes les enveloppes seront ouvertes l’une après l’autre et le nom du soumissionnaire annoncé à haute voix ainsi que la mention éventuelle d’une modification, le prix de l’offre, y compris tout rabais</w:t>
      </w:r>
      <w:r w:rsidRPr="00BD0A41">
        <w:rPr>
          <w:rFonts w:ascii="Cambria" w:hAnsi="Cambria"/>
          <w:i/>
          <w:iCs/>
          <w:color w:val="221F1F"/>
          <w:sz w:val="20"/>
          <w:szCs w:val="20"/>
        </w:rPr>
        <w:t xml:space="preserve">[en cas d’ouverture des </w:t>
      </w:r>
      <w:r w:rsidRPr="00BD0A41">
        <w:rPr>
          <w:rFonts w:ascii="Cambria" w:hAnsi="Cambria"/>
          <w:i/>
          <w:iCs/>
          <w:color w:val="221F1F"/>
          <w:spacing w:val="4"/>
          <w:sz w:val="20"/>
          <w:szCs w:val="20"/>
        </w:rPr>
        <w:t>offre</w:t>
      </w:r>
      <w:r w:rsidRPr="00BD0A41">
        <w:rPr>
          <w:rFonts w:ascii="Cambria" w:hAnsi="Cambria"/>
          <w:i/>
          <w:iCs/>
          <w:color w:val="221F1F"/>
          <w:sz w:val="20"/>
          <w:szCs w:val="20"/>
        </w:rPr>
        <w:t xml:space="preserve">s  </w:t>
      </w:r>
      <w:r w:rsidRPr="00BD0A41">
        <w:rPr>
          <w:rFonts w:ascii="Cambria" w:hAnsi="Cambria"/>
          <w:i/>
          <w:iCs/>
          <w:color w:val="221F1F"/>
          <w:spacing w:val="4"/>
          <w:sz w:val="20"/>
          <w:szCs w:val="20"/>
        </w:rPr>
        <w:t>financières</w:t>
      </w:r>
      <w:r w:rsidRPr="00BD0A41">
        <w:rPr>
          <w:rFonts w:ascii="Cambria" w:hAnsi="Cambria"/>
          <w:i/>
          <w:iCs/>
          <w:color w:val="221F1F"/>
          <w:sz w:val="20"/>
          <w:szCs w:val="20"/>
        </w:rPr>
        <w:t xml:space="preserve">]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tout</w:t>
      </w:r>
      <w:r w:rsidRPr="00BD0A41">
        <w:rPr>
          <w:rFonts w:ascii="Cambria" w:hAnsi="Cambria"/>
          <w:color w:val="221F1F"/>
          <w:sz w:val="20"/>
          <w:szCs w:val="20"/>
        </w:rPr>
        <w:t xml:space="preserve">e  </w:t>
      </w:r>
      <w:r w:rsidRPr="00BD0A41">
        <w:rPr>
          <w:rFonts w:ascii="Cambria" w:hAnsi="Cambria"/>
          <w:color w:val="221F1F"/>
          <w:spacing w:val="5"/>
          <w:sz w:val="20"/>
          <w:szCs w:val="20"/>
        </w:rPr>
        <w:t>variant</w:t>
      </w:r>
      <w:r w:rsidRPr="00BD0A41">
        <w:rPr>
          <w:rFonts w:ascii="Cambria" w:hAnsi="Cambria"/>
          <w:color w:val="221F1F"/>
          <w:sz w:val="20"/>
          <w:szCs w:val="20"/>
        </w:rPr>
        <w:t xml:space="preserve">e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cas </w:t>
      </w:r>
      <w:r w:rsidRPr="00BD0A41">
        <w:rPr>
          <w:rFonts w:ascii="Cambria" w:hAnsi="Cambria"/>
          <w:color w:val="221F1F"/>
          <w:sz w:val="20"/>
          <w:szCs w:val="20"/>
        </w:rPr>
        <w:t xml:space="preserve">échéant, l’existence d’une garantie d’offre si elle est exigée, et tout autre détail que le </w:t>
      </w:r>
      <w:r w:rsidRPr="00BD0A41">
        <w:rPr>
          <w:rFonts w:ascii="Cambria" w:hAnsi="Cambria"/>
          <w:sz w:val="20"/>
          <w:szCs w:val="20"/>
        </w:rPr>
        <w:t xml:space="preserve">Maire de la Commune de </w:t>
      </w:r>
      <w:proofErr w:type="spellStart"/>
      <w:r w:rsidRPr="00BD0A41">
        <w:rPr>
          <w:rFonts w:ascii="Cambria" w:hAnsi="Cambria"/>
          <w:sz w:val="20"/>
          <w:szCs w:val="20"/>
        </w:rPr>
        <w:t>Yagoua</w:t>
      </w:r>
      <w:proofErr w:type="spellEnd"/>
      <w:r w:rsidRPr="00BD0A41">
        <w:rPr>
          <w:rFonts w:ascii="Cambria" w:hAnsi="Cambria"/>
          <w:color w:val="221F1F"/>
          <w:sz w:val="20"/>
          <w:szCs w:val="20"/>
        </w:rPr>
        <w:t>, Autorité Contractante peut juger utile de mentionner. Seuls les rabais et variantes de l’offre annoncés à haute voix lors de l’ouverture des plis seront soumis à évaluation</w:t>
      </w:r>
    </w:p>
    <w:p w:rsidR="000B7A40" w:rsidRPr="00BD0A41" w:rsidRDefault="000B7A40" w:rsidP="000B7A40">
      <w:pPr>
        <w:widowControl w:val="0"/>
        <w:autoSpaceDE w:val="0"/>
        <w:autoSpaceDN w:val="0"/>
        <w:adjustRightInd w:val="0"/>
        <w:spacing w:line="220" w:lineRule="exact"/>
        <w:ind w:left="709" w:right="-27" w:hanging="567"/>
        <w:jc w:val="both"/>
        <w:rPr>
          <w:rFonts w:ascii="Cambria" w:hAnsi="Cambria"/>
          <w:color w:val="000000"/>
          <w:sz w:val="20"/>
          <w:szCs w:val="20"/>
        </w:rPr>
      </w:pPr>
      <w:r w:rsidRPr="00BD0A41">
        <w:rPr>
          <w:rFonts w:ascii="Cambria" w:hAnsi="Cambria"/>
          <w:color w:val="221F1F"/>
          <w:sz w:val="20"/>
          <w:szCs w:val="20"/>
        </w:rPr>
        <w:t>25.4</w:t>
      </w:r>
      <w:proofErr w:type="gramStart"/>
      <w:r w:rsidRPr="00BD0A41">
        <w:rPr>
          <w:rFonts w:ascii="Cambria" w:hAnsi="Cambria"/>
          <w:color w:val="221F1F"/>
          <w:sz w:val="20"/>
          <w:szCs w:val="20"/>
        </w:rPr>
        <w:t>.Les</w:t>
      </w:r>
      <w:proofErr w:type="gramEnd"/>
      <w:r w:rsidRPr="00BD0A41">
        <w:rPr>
          <w:rFonts w:ascii="Cambria" w:hAnsi="Cambria"/>
          <w:color w:val="221F1F"/>
          <w:sz w:val="20"/>
          <w:szCs w:val="20"/>
        </w:rPr>
        <w:t xml:space="preserve"> offres(et les modifications reçues conformément aux dispositions de l’article 24 du RGAO) qui n’ont pas été ouvertes et lues à haute voix durant la séance d’ouverture des plis, quelle qu’en soit la raison, ne seront pas soumises à évaluation.</w:t>
      </w:r>
    </w:p>
    <w:p w:rsidR="000B7A40" w:rsidRPr="00BD0A41" w:rsidRDefault="000B7A40" w:rsidP="000B7A40">
      <w:pPr>
        <w:widowControl w:val="0"/>
        <w:autoSpaceDE w:val="0"/>
        <w:autoSpaceDN w:val="0"/>
        <w:adjustRightInd w:val="0"/>
        <w:spacing w:line="250" w:lineRule="auto"/>
        <w:ind w:left="624" w:right="102" w:hanging="624"/>
        <w:jc w:val="both"/>
        <w:rPr>
          <w:rFonts w:ascii="Cambria" w:hAnsi="Cambria"/>
          <w:color w:val="221F1F"/>
          <w:sz w:val="20"/>
          <w:szCs w:val="20"/>
        </w:rPr>
      </w:pPr>
      <w:r w:rsidRPr="00BD0A41">
        <w:rPr>
          <w:rFonts w:ascii="Cambria" w:hAnsi="Cambria"/>
          <w:color w:val="221F1F"/>
          <w:sz w:val="20"/>
          <w:szCs w:val="20"/>
        </w:rPr>
        <w:t xml:space="preserve">  25.5. Il est établi, séance tenante un procès</w:t>
      </w:r>
      <w:r w:rsidRPr="00BD0A41">
        <w:rPr>
          <w:rFonts w:ascii="Cambria" w:hAnsi="Cambria"/>
          <w:color w:val="221F1F"/>
          <w:spacing w:val="13"/>
          <w:sz w:val="20"/>
          <w:szCs w:val="20"/>
        </w:rPr>
        <w:t>-</w:t>
      </w:r>
      <w:r w:rsidRPr="00BD0A41">
        <w:rPr>
          <w:rFonts w:ascii="Cambria" w:hAnsi="Cambria"/>
          <w:color w:val="221F1F"/>
          <w:sz w:val="20"/>
          <w:szCs w:val="20"/>
        </w:rPr>
        <w:t>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0B7A40" w:rsidRPr="00BD0A41" w:rsidRDefault="000B7A40" w:rsidP="000B7A40">
      <w:pPr>
        <w:widowControl w:val="0"/>
        <w:autoSpaceDE w:val="0"/>
        <w:autoSpaceDN w:val="0"/>
        <w:adjustRightInd w:val="0"/>
        <w:spacing w:line="250" w:lineRule="auto"/>
        <w:ind w:left="624" w:right="97" w:hanging="624"/>
        <w:jc w:val="both"/>
        <w:rPr>
          <w:rFonts w:ascii="Cambria" w:hAnsi="Cambria"/>
          <w:color w:val="000000"/>
          <w:sz w:val="20"/>
          <w:szCs w:val="20"/>
        </w:rPr>
      </w:pPr>
      <w:r w:rsidRPr="00BD0A41">
        <w:rPr>
          <w:rFonts w:ascii="Cambria" w:hAnsi="Cambria"/>
          <w:color w:val="221F1F"/>
          <w:sz w:val="20"/>
          <w:szCs w:val="20"/>
        </w:rPr>
        <w:t xml:space="preserve"> 25.6. A </w:t>
      </w:r>
      <w:r w:rsidRPr="00BD0A41">
        <w:rPr>
          <w:rFonts w:ascii="Cambria" w:hAnsi="Cambria"/>
          <w:color w:val="221F1F"/>
          <w:spacing w:val="5"/>
          <w:sz w:val="20"/>
          <w:szCs w:val="20"/>
        </w:rPr>
        <w:t>l</w:t>
      </w:r>
      <w:r w:rsidRPr="00BD0A41">
        <w:rPr>
          <w:rFonts w:ascii="Cambria" w:hAnsi="Cambria"/>
          <w:color w:val="221F1F"/>
          <w:sz w:val="20"/>
          <w:szCs w:val="20"/>
        </w:rPr>
        <w:t xml:space="preserve">a </w:t>
      </w:r>
      <w:r w:rsidRPr="00BD0A41">
        <w:rPr>
          <w:rFonts w:ascii="Cambria" w:hAnsi="Cambria"/>
          <w:color w:val="221F1F"/>
          <w:spacing w:val="5"/>
          <w:sz w:val="20"/>
          <w:szCs w:val="20"/>
        </w:rPr>
        <w:t>fi</w:t>
      </w:r>
      <w:r w:rsidRPr="00BD0A41">
        <w:rPr>
          <w:rFonts w:ascii="Cambria" w:hAnsi="Cambria"/>
          <w:color w:val="221F1F"/>
          <w:sz w:val="20"/>
          <w:szCs w:val="20"/>
        </w:rPr>
        <w:t xml:space="preserve">n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chaqu</w:t>
      </w:r>
      <w:r w:rsidRPr="00BD0A41">
        <w:rPr>
          <w:rFonts w:ascii="Cambria" w:hAnsi="Cambria"/>
          <w:color w:val="221F1F"/>
          <w:sz w:val="20"/>
          <w:szCs w:val="20"/>
        </w:rPr>
        <w:t xml:space="preserve">e </w:t>
      </w:r>
      <w:r w:rsidRPr="00BD0A41">
        <w:rPr>
          <w:rFonts w:ascii="Cambria" w:hAnsi="Cambria"/>
          <w:color w:val="221F1F"/>
          <w:spacing w:val="5"/>
          <w:sz w:val="20"/>
          <w:szCs w:val="20"/>
        </w:rPr>
        <w:t>séanc</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d’ouverture </w:t>
      </w:r>
      <w:r w:rsidRPr="00BD0A41">
        <w:rPr>
          <w:rFonts w:ascii="Cambria" w:hAnsi="Cambria"/>
          <w:color w:val="221F1F"/>
          <w:sz w:val="20"/>
          <w:szCs w:val="20"/>
        </w:rPr>
        <w:t>des plis, le président de la commission met immédiatement à la disposition du point focal désigné par l’ARMP, une copie paraphée des offres des soumissionnaires.</w:t>
      </w:r>
    </w:p>
    <w:p w:rsidR="000B7A40" w:rsidRPr="00BD0A41" w:rsidRDefault="000B7A40" w:rsidP="000B7A40">
      <w:pPr>
        <w:widowControl w:val="0"/>
        <w:autoSpaceDE w:val="0"/>
        <w:autoSpaceDN w:val="0"/>
        <w:adjustRightInd w:val="0"/>
        <w:spacing w:line="250" w:lineRule="auto"/>
        <w:ind w:left="624" w:right="102" w:hanging="624"/>
        <w:jc w:val="both"/>
        <w:rPr>
          <w:rFonts w:ascii="Cambria" w:hAnsi="Cambria"/>
          <w:color w:val="000000"/>
          <w:sz w:val="20"/>
          <w:szCs w:val="20"/>
        </w:rPr>
      </w:pPr>
      <w:r w:rsidRPr="00BD0A41">
        <w:rPr>
          <w:rFonts w:ascii="Cambria" w:hAnsi="Cambria"/>
          <w:color w:val="221F1F"/>
          <w:sz w:val="20"/>
          <w:szCs w:val="20"/>
        </w:rPr>
        <w:t xml:space="preserve"> 25.7. En cas de recours, tel que prévu par le Code des Marchés Publics, il doit être adressé à l’Autorité Contractante avec copies à l’organisme chargé de la régulation des marchés publics et au Président de la Commission Interne de Passation des Marchés.</w:t>
      </w:r>
    </w:p>
    <w:p w:rsidR="000B7A40" w:rsidRPr="00BD0A41" w:rsidRDefault="000B7A40" w:rsidP="000B7A40">
      <w:pPr>
        <w:widowControl w:val="0"/>
        <w:autoSpaceDE w:val="0"/>
        <w:autoSpaceDN w:val="0"/>
        <w:adjustRightInd w:val="0"/>
        <w:spacing w:line="250" w:lineRule="auto"/>
        <w:ind w:left="567" w:right="102"/>
        <w:jc w:val="both"/>
        <w:rPr>
          <w:rFonts w:ascii="Cambria" w:hAnsi="Cambria"/>
          <w:color w:val="000000"/>
          <w:sz w:val="20"/>
          <w:szCs w:val="20"/>
        </w:rPr>
      </w:pPr>
      <w:r w:rsidRPr="00BD0A41">
        <w:rPr>
          <w:rFonts w:ascii="Cambria" w:hAnsi="Cambria"/>
          <w:color w:val="221F1F"/>
          <w:sz w:val="20"/>
          <w:szCs w:val="20"/>
        </w:rPr>
        <w:lastRenderedPageBreak/>
        <w:t xml:space="preserve">Il doit parvenir dans un </w:t>
      </w:r>
      <w:r w:rsidRPr="00BD0A41">
        <w:rPr>
          <w:rFonts w:ascii="Cambria" w:hAnsi="Cambria"/>
          <w:b/>
          <w:color w:val="221F1F"/>
          <w:sz w:val="20"/>
          <w:szCs w:val="20"/>
        </w:rPr>
        <w:t xml:space="preserve">délai maximum de trois(03) jours ouvrables </w:t>
      </w:r>
      <w:r w:rsidRPr="00BD0A41">
        <w:rPr>
          <w:rFonts w:ascii="Cambria" w:hAnsi="Cambria"/>
          <w:color w:val="221F1F"/>
          <w:sz w:val="20"/>
          <w:szCs w:val="20"/>
        </w:rPr>
        <w:t>après l’ouverture des plis, sous la forme d’une lettre à laquelle est obligatoirement joint un feuillet de la fiche de recours dûment signée par le requérant et, éventuellement, parle Président de la Commission</w:t>
      </w:r>
      <w:r w:rsidRPr="00BD0A41">
        <w:rPr>
          <w:rFonts w:ascii="Cambria" w:hAnsi="Cambria"/>
          <w:color w:val="221F1F"/>
          <w:spacing w:val="6"/>
          <w:sz w:val="20"/>
          <w:szCs w:val="20"/>
        </w:rPr>
        <w:t xml:space="preserve"> Interne </w:t>
      </w:r>
      <w:r w:rsidRPr="00BD0A41">
        <w:rPr>
          <w:rFonts w:ascii="Cambria" w:hAnsi="Cambria"/>
          <w:color w:val="221F1F"/>
          <w:sz w:val="20"/>
          <w:szCs w:val="20"/>
        </w:rPr>
        <w:t>de Passation des Marchés.</w:t>
      </w:r>
    </w:p>
    <w:p w:rsidR="000B7A40" w:rsidRPr="00BD0A41" w:rsidRDefault="000B7A40" w:rsidP="000B7A40">
      <w:pPr>
        <w:widowControl w:val="0"/>
        <w:autoSpaceDE w:val="0"/>
        <w:autoSpaceDN w:val="0"/>
        <w:adjustRightInd w:val="0"/>
        <w:spacing w:line="250" w:lineRule="auto"/>
        <w:ind w:left="567" w:right="102"/>
        <w:jc w:val="both"/>
        <w:rPr>
          <w:rFonts w:ascii="Cambria" w:hAnsi="Cambria"/>
          <w:color w:val="221F1F"/>
          <w:sz w:val="20"/>
          <w:szCs w:val="20"/>
        </w:rPr>
      </w:pPr>
      <w:r w:rsidRPr="00BD0A41">
        <w:rPr>
          <w:rFonts w:ascii="Cambria" w:hAnsi="Cambria"/>
          <w:color w:val="221F1F"/>
          <w:sz w:val="20"/>
          <w:szCs w:val="20"/>
        </w:rPr>
        <w:t>L’Observateur Indépendant annexe à son rapport, le feuillet qui lui a été remis, assorti des commentaires ou des observations y afférents.</w:t>
      </w:r>
    </w:p>
    <w:p w:rsidR="000B7A40" w:rsidRPr="00BD0A41" w:rsidRDefault="000B7A40" w:rsidP="000B7A40">
      <w:pPr>
        <w:widowControl w:val="0"/>
        <w:autoSpaceDE w:val="0"/>
        <w:autoSpaceDN w:val="0"/>
        <w:adjustRightInd w:val="0"/>
        <w:spacing w:before="4" w:line="260" w:lineRule="exact"/>
        <w:rPr>
          <w:rFonts w:ascii="Cambria" w:hAnsi="Cambria"/>
          <w:color w:val="000000"/>
          <w:sz w:val="20"/>
          <w:szCs w:val="20"/>
        </w:rPr>
      </w:pPr>
    </w:p>
    <w:p w:rsidR="000B7A40" w:rsidRPr="00BD0A41" w:rsidRDefault="000B7A40" w:rsidP="000B7A40">
      <w:pPr>
        <w:widowControl w:val="0"/>
        <w:autoSpaceDE w:val="0"/>
        <w:autoSpaceDN w:val="0"/>
        <w:adjustRightInd w:val="0"/>
        <w:ind w:right="-27"/>
        <w:rPr>
          <w:rFonts w:ascii="Cambria" w:hAnsi="Cambria"/>
          <w:b/>
          <w:color w:val="221F1F"/>
          <w:sz w:val="20"/>
          <w:szCs w:val="20"/>
        </w:rPr>
      </w:pPr>
      <w:r w:rsidRPr="00BD0A41">
        <w:rPr>
          <w:rFonts w:ascii="Cambria" w:hAnsi="Cambria"/>
          <w:b/>
          <w:color w:val="221F1F"/>
          <w:sz w:val="20"/>
          <w:szCs w:val="20"/>
        </w:rPr>
        <w:t>Article 26 : Caractère confidentiel de la procédure</w:t>
      </w:r>
    </w:p>
    <w:p w:rsidR="000B7A40" w:rsidRPr="00BD0A41" w:rsidRDefault="000B7A40" w:rsidP="000B7A40">
      <w:pPr>
        <w:widowControl w:val="0"/>
        <w:autoSpaceDE w:val="0"/>
        <w:autoSpaceDN w:val="0"/>
        <w:adjustRightInd w:val="0"/>
        <w:spacing w:line="250" w:lineRule="auto"/>
        <w:ind w:left="680" w:right="97" w:hanging="680"/>
        <w:jc w:val="both"/>
        <w:rPr>
          <w:rFonts w:ascii="Cambria" w:hAnsi="Cambria"/>
          <w:color w:val="221F1F"/>
          <w:sz w:val="20"/>
          <w:szCs w:val="20"/>
        </w:rPr>
      </w:pPr>
      <w:r w:rsidRPr="00BD0A41">
        <w:rPr>
          <w:rFonts w:ascii="Cambria" w:hAnsi="Cambria"/>
          <w:color w:val="221F1F"/>
          <w:sz w:val="20"/>
          <w:szCs w:val="20"/>
        </w:rPr>
        <w:t>26.1.  Aucune information relative à l’examen, à l’évaluation, à la comparaison des offres, et à la vérification de la qualification des soumissionnaires,  et  à  la  recommandation  d’attri</w:t>
      </w:r>
      <w:r w:rsidRPr="00BD0A41">
        <w:rPr>
          <w:rFonts w:ascii="Cambria" w:hAnsi="Cambria"/>
          <w:color w:val="221F1F"/>
          <w:spacing w:val="5"/>
          <w:sz w:val="20"/>
          <w:szCs w:val="20"/>
        </w:rPr>
        <w:t>butio</w:t>
      </w:r>
      <w:r w:rsidRPr="00BD0A41">
        <w:rPr>
          <w:rFonts w:ascii="Cambria" w:hAnsi="Cambria"/>
          <w:color w:val="221F1F"/>
          <w:sz w:val="20"/>
          <w:szCs w:val="20"/>
        </w:rPr>
        <w:t xml:space="preserve">n  </w:t>
      </w:r>
      <w:r w:rsidRPr="00BD0A41">
        <w:rPr>
          <w:rFonts w:ascii="Cambria" w:hAnsi="Cambria"/>
          <w:color w:val="221F1F"/>
          <w:spacing w:val="5"/>
          <w:sz w:val="20"/>
          <w:szCs w:val="20"/>
        </w:rPr>
        <w:t>d</w:t>
      </w:r>
      <w:r w:rsidRPr="00BD0A41">
        <w:rPr>
          <w:rFonts w:ascii="Cambria" w:hAnsi="Cambria"/>
          <w:color w:val="221F1F"/>
          <w:sz w:val="20"/>
          <w:szCs w:val="20"/>
        </w:rPr>
        <w:t xml:space="preserve">u  </w:t>
      </w:r>
      <w:r w:rsidRPr="00BD0A41">
        <w:rPr>
          <w:rFonts w:ascii="Cambria" w:hAnsi="Cambria"/>
          <w:color w:val="221F1F"/>
          <w:spacing w:val="5"/>
          <w:sz w:val="20"/>
          <w:szCs w:val="20"/>
        </w:rPr>
        <w:t>March</w:t>
      </w:r>
      <w:r w:rsidRPr="00BD0A41">
        <w:rPr>
          <w:rFonts w:ascii="Cambria" w:hAnsi="Cambria"/>
          <w:color w:val="221F1F"/>
          <w:sz w:val="20"/>
          <w:szCs w:val="20"/>
        </w:rPr>
        <w:t xml:space="preserve">é  </w:t>
      </w:r>
      <w:r w:rsidRPr="00BD0A41">
        <w:rPr>
          <w:rFonts w:ascii="Cambria" w:hAnsi="Cambria"/>
          <w:color w:val="221F1F"/>
          <w:spacing w:val="5"/>
          <w:sz w:val="20"/>
          <w:szCs w:val="20"/>
        </w:rPr>
        <w:t>n</w:t>
      </w:r>
      <w:r w:rsidRPr="00BD0A41">
        <w:rPr>
          <w:rFonts w:ascii="Cambria" w:hAnsi="Cambria"/>
          <w:color w:val="221F1F"/>
          <w:sz w:val="20"/>
          <w:szCs w:val="20"/>
        </w:rPr>
        <w:t xml:space="preserve">e  </w:t>
      </w:r>
      <w:r w:rsidRPr="00BD0A41">
        <w:rPr>
          <w:rFonts w:ascii="Cambria" w:hAnsi="Cambria"/>
          <w:color w:val="221F1F"/>
          <w:spacing w:val="5"/>
          <w:sz w:val="20"/>
          <w:szCs w:val="20"/>
        </w:rPr>
        <w:t>ser</w:t>
      </w:r>
      <w:r w:rsidRPr="00BD0A41">
        <w:rPr>
          <w:rFonts w:ascii="Cambria" w:hAnsi="Cambria"/>
          <w:color w:val="221F1F"/>
          <w:sz w:val="20"/>
          <w:szCs w:val="20"/>
        </w:rPr>
        <w:t xml:space="preserve">a </w:t>
      </w:r>
      <w:r w:rsidRPr="00BD0A41">
        <w:rPr>
          <w:rFonts w:ascii="Cambria" w:hAnsi="Cambria"/>
          <w:color w:val="221F1F"/>
          <w:spacing w:val="5"/>
          <w:sz w:val="20"/>
          <w:szCs w:val="20"/>
        </w:rPr>
        <w:t>donné</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aux </w:t>
      </w:r>
      <w:r w:rsidRPr="00BD0A41">
        <w:rPr>
          <w:rFonts w:ascii="Cambria" w:hAnsi="Cambria"/>
          <w:color w:val="221F1F"/>
          <w:sz w:val="20"/>
          <w:szCs w:val="20"/>
        </w:rPr>
        <w:t>soumissionnaires ni à toute autre personne non concernée par ladite procédure tant que l’attribution du Marché n’aura pas été rendue publique.</w:t>
      </w:r>
    </w:p>
    <w:p w:rsidR="000B7A40" w:rsidRPr="00BD0A41" w:rsidRDefault="000B7A40" w:rsidP="000B7A40">
      <w:pPr>
        <w:widowControl w:val="0"/>
        <w:autoSpaceDE w:val="0"/>
        <w:autoSpaceDN w:val="0"/>
        <w:adjustRightInd w:val="0"/>
        <w:ind w:left="709" w:right="-20" w:hanging="709"/>
        <w:jc w:val="both"/>
        <w:rPr>
          <w:rFonts w:ascii="Cambria" w:hAnsi="Cambria"/>
          <w:color w:val="000000"/>
          <w:sz w:val="20"/>
          <w:szCs w:val="20"/>
        </w:rPr>
      </w:pPr>
      <w:r w:rsidRPr="00BD0A41">
        <w:rPr>
          <w:rFonts w:ascii="Cambria" w:hAnsi="Cambria"/>
          <w:color w:val="221F1F"/>
          <w:sz w:val="20"/>
          <w:szCs w:val="20"/>
        </w:rPr>
        <w:t>26.2. Toute tentative faite par un soumissionnaire pour influencer la Commission</w:t>
      </w:r>
      <w:r w:rsidRPr="00BD0A41">
        <w:rPr>
          <w:rFonts w:ascii="Cambria" w:hAnsi="Cambria"/>
          <w:color w:val="221F1F"/>
          <w:spacing w:val="22"/>
          <w:sz w:val="20"/>
          <w:szCs w:val="20"/>
        </w:rPr>
        <w:t xml:space="preserve"> Interne </w:t>
      </w:r>
      <w:r w:rsidRPr="00BD0A41">
        <w:rPr>
          <w:rFonts w:ascii="Cambria" w:hAnsi="Cambria"/>
          <w:color w:val="221F1F"/>
          <w:sz w:val="20"/>
          <w:szCs w:val="20"/>
        </w:rPr>
        <w:t xml:space="preserve">de Passation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Marché</w:t>
      </w:r>
      <w:r w:rsidRPr="00BD0A41">
        <w:rPr>
          <w:rFonts w:ascii="Cambria" w:hAnsi="Cambria"/>
          <w:color w:val="221F1F"/>
          <w:sz w:val="20"/>
          <w:szCs w:val="20"/>
        </w:rPr>
        <w:t xml:space="preserve">s u </w:t>
      </w:r>
      <w:r w:rsidRPr="00BD0A41">
        <w:rPr>
          <w:rFonts w:ascii="Cambria" w:hAnsi="Cambria"/>
          <w:color w:val="221F1F"/>
          <w:spacing w:val="5"/>
          <w:sz w:val="20"/>
          <w:szCs w:val="20"/>
        </w:rPr>
        <w:t>l</w:t>
      </w:r>
      <w:r w:rsidRPr="00BD0A41">
        <w:rPr>
          <w:rFonts w:ascii="Cambria" w:hAnsi="Cambria"/>
          <w:color w:val="221F1F"/>
          <w:sz w:val="20"/>
          <w:szCs w:val="20"/>
        </w:rPr>
        <w:t xml:space="preserve">a </w:t>
      </w:r>
      <w:r w:rsidRPr="00BD0A41">
        <w:rPr>
          <w:rFonts w:ascii="Cambria" w:hAnsi="Cambria"/>
          <w:color w:val="221F1F"/>
          <w:spacing w:val="5"/>
          <w:sz w:val="20"/>
          <w:szCs w:val="20"/>
        </w:rPr>
        <w:t xml:space="preserve">Sous-commission </w:t>
      </w:r>
      <w:r w:rsidRPr="00BD0A41">
        <w:rPr>
          <w:rFonts w:ascii="Cambria" w:hAnsi="Cambria"/>
          <w:color w:val="221F1F"/>
          <w:sz w:val="20"/>
          <w:szCs w:val="20"/>
        </w:rPr>
        <w:t>d’Analyse dans l’évaluation des offres ou l’Autorité Contractante dans la décision d’attribution peut entraîner le rejet de son offre.</w:t>
      </w:r>
    </w:p>
    <w:p w:rsidR="000B7A40" w:rsidRPr="00BD0A41" w:rsidRDefault="000B7A40" w:rsidP="000B7A40">
      <w:pPr>
        <w:widowControl w:val="0"/>
        <w:autoSpaceDE w:val="0"/>
        <w:autoSpaceDN w:val="0"/>
        <w:adjustRightInd w:val="0"/>
        <w:spacing w:line="250" w:lineRule="auto"/>
        <w:ind w:left="787" w:right="-20" w:hanging="680"/>
        <w:jc w:val="both"/>
        <w:rPr>
          <w:rFonts w:ascii="Cambria" w:hAnsi="Cambria"/>
          <w:color w:val="221F1F"/>
          <w:sz w:val="20"/>
          <w:szCs w:val="20"/>
        </w:rPr>
      </w:pPr>
      <w:r w:rsidRPr="00BD0A41">
        <w:rPr>
          <w:rFonts w:ascii="Cambria" w:hAnsi="Cambria"/>
          <w:color w:val="221F1F"/>
          <w:sz w:val="20"/>
          <w:szCs w:val="20"/>
        </w:rPr>
        <w:t xml:space="preserve">26.3.  Nonobstantlesdispositionsdel’alinéa26.2, entre l’ouverture des plis et l’attribution du </w:t>
      </w:r>
      <w:r w:rsidRPr="00BD0A41">
        <w:rPr>
          <w:rFonts w:ascii="Cambria" w:hAnsi="Cambria"/>
          <w:color w:val="221F1F"/>
          <w:spacing w:val="5"/>
          <w:sz w:val="20"/>
          <w:szCs w:val="20"/>
        </w:rPr>
        <w:t>marché</w:t>
      </w:r>
      <w:r w:rsidRPr="00BD0A41">
        <w:rPr>
          <w:rFonts w:ascii="Cambria" w:hAnsi="Cambria"/>
          <w:color w:val="221F1F"/>
          <w:sz w:val="20"/>
          <w:szCs w:val="20"/>
        </w:rPr>
        <w:t xml:space="preserve">,  </w:t>
      </w:r>
      <w:r w:rsidRPr="00BD0A41">
        <w:rPr>
          <w:rFonts w:ascii="Cambria" w:hAnsi="Cambria"/>
          <w:color w:val="221F1F"/>
          <w:spacing w:val="5"/>
          <w:sz w:val="20"/>
          <w:szCs w:val="20"/>
        </w:rPr>
        <w:t>s</w:t>
      </w:r>
      <w:r w:rsidRPr="00BD0A41">
        <w:rPr>
          <w:rFonts w:ascii="Cambria" w:hAnsi="Cambria"/>
          <w:color w:val="221F1F"/>
          <w:sz w:val="20"/>
          <w:szCs w:val="20"/>
        </w:rPr>
        <w:t xml:space="preserve">i </w:t>
      </w:r>
      <w:r w:rsidRPr="00BD0A41">
        <w:rPr>
          <w:rFonts w:ascii="Cambria" w:hAnsi="Cambria"/>
          <w:color w:val="221F1F"/>
          <w:spacing w:val="5"/>
          <w:sz w:val="20"/>
          <w:szCs w:val="20"/>
        </w:rPr>
        <w:t>u</w:t>
      </w:r>
      <w:r w:rsidRPr="00BD0A41">
        <w:rPr>
          <w:rFonts w:ascii="Cambria" w:hAnsi="Cambria"/>
          <w:color w:val="221F1F"/>
          <w:sz w:val="20"/>
          <w:szCs w:val="20"/>
        </w:rPr>
        <w:t xml:space="preserve">n </w:t>
      </w:r>
      <w:r w:rsidRPr="00BD0A41">
        <w:rPr>
          <w:rFonts w:ascii="Cambria" w:hAnsi="Cambria"/>
          <w:color w:val="221F1F"/>
          <w:spacing w:val="5"/>
          <w:sz w:val="20"/>
          <w:szCs w:val="20"/>
        </w:rPr>
        <w:t>soumissionnair</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souhaite </w:t>
      </w:r>
      <w:r w:rsidRPr="00BD0A41">
        <w:rPr>
          <w:rFonts w:ascii="Cambria" w:hAnsi="Cambria"/>
          <w:color w:val="221F1F"/>
          <w:sz w:val="20"/>
          <w:szCs w:val="20"/>
        </w:rPr>
        <w:t xml:space="preserve">entrer en contact avec </w:t>
      </w:r>
      <w:r w:rsidRPr="00BD0A41">
        <w:rPr>
          <w:rFonts w:ascii="Cambria" w:hAnsi="Cambria"/>
          <w:color w:val="221F1F"/>
          <w:spacing w:val="5"/>
          <w:sz w:val="20"/>
          <w:szCs w:val="20"/>
        </w:rPr>
        <w:t>l’Autorité Contractante</w:t>
      </w:r>
      <w:r w:rsidRPr="00BD0A41">
        <w:rPr>
          <w:rFonts w:ascii="Cambria" w:hAnsi="Cambria"/>
          <w:color w:val="221F1F"/>
          <w:sz w:val="20"/>
          <w:szCs w:val="20"/>
        </w:rPr>
        <w:t xml:space="preserve"> pour des motifs ayant trait à son offre, il devra le faire par écrit.</w:t>
      </w:r>
    </w:p>
    <w:p w:rsidR="000B7A40" w:rsidRPr="00BD0A41" w:rsidRDefault="000B7A40" w:rsidP="000B7A40">
      <w:pPr>
        <w:widowControl w:val="0"/>
        <w:autoSpaceDE w:val="0"/>
        <w:autoSpaceDN w:val="0"/>
        <w:adjustRightInd w:val="0"/>
        <w:spacing w:line="250" w:lineRule="auto"/>
        <w:ind w:left="787" w:right="-20" w:hanging="680"/>
        <w:jc w:val="both"/>
        <w:rPr>
          <w:rFonts w:ascii="Cambria" w:hAnsi="Cambria"/>
          <w:color w:val="000000"/>
          <w:sz w:val="20"/>
          <w:szCs w:val="20"/>
        </w:rPr>
      </w:pPr>
    </w:p>
    <w:p w:rsidR="000B7A40" w:rsidRPr="00BD0A41" w:rsidRDefault="000B7A40" w:rsidP="000B7A40">
      <w:pPr>
        <w:widowControl w:val="0"/>
        <w:autoSpaceDE w:val="0"/>
        <w:autoSpaceDN w:val="0"/>
        <w:adjustRightInd w:val="0"/>
        <w:spacing w:line="250" w:lineRule="auto"/>
        <w:ind w:left="1354" w:right="-144" w:hanging="1247"/>
        <w:rPr>
          <w:rFonts w:ascii="Cambria" w:hAnsi="Cambria"/>
          <w:color w:val="000000"/>
          <w:sz w:val="20"/>
          <w:szCs w:val="20"/>
        </w:rPr>
      </w:pPr>
      <w:r w:rsidRPr="00BD0A41">
        <w:rPr>
          <w:rFonts w:ascii="Cambria" w:hAnsi="Cambria"/>
          <w:b/>
          <w:bCs/>
          <w:color w:val="221F1F"/>
          <w:sz w:val="20"/>
          <w:szCs w:val="20"/>
        </w:rPr>
        <w:t xml:space="preserve">Article27: Eclaircissements sur les offres et contacts avec le Maire de la commune de </w:t>
      </w:r>
      <w:proofErr w:type="spellStart"/>
      <w:r w:rsidRPr="00BD0A41">
        <w:rPr>
          <w:rFonts w:ascii="Cambria" w:hAnsi="Cambria"/>
          <w:b/>
          <w:bCs/>
          <w:color w:val="221F1F"/>
          <w:sz w:val="20"/>
          <w:szCs w:val="20"/>
        </w:rPr>
        <w:t>Yagoua</w:t>
      </w:r>
      <w:proofErr w:type="spellEnd"/>
    </w:p>
    <w:p w:rsidR="000B7A40" w:rsidRPr="00BD0A41" w:rsidRDefault="000B7A40" w:rsidP="000B7A40">
      <w:pPr>
        <w:widowControl w:val="0"/>
        <w:autoSpaceDE w:val="0"/>
        <w:autoSpaceDN w:val="0"/>
        <w:adjustRightInd w:val="0"/>
        <w:spacing w:line="250" w:lineRule="auto"/>
        <w:ind w:left="731" w:right="-20" w:hanging="624"/>
        <w:jc w:val="both"/>
        <w:rPr>
          <w:rFonts w:ascii="Cambria" w:hAnsi="Cambria"/>
          <w:color w:val="000000"/>
          <w:sz w:val="20"/>
          <w:szCs w:val="20"/>
        </w:rPr>
      </w:pPr>
      <w:r w:rsidRPr="00BD0A41">
        <w:rPr>
          <w:rFonts w:ascii="Cambria" w:hAnsi="Cambria"/>
          <w:color w:val="221F1F"/>
          <w:sz w:val="20"/>
          <w:szCs w:val="20"/>
        </w:rPr>
        <w:t>27.1. Pour faciliter l’examen, l’évaluation et la com</w:t>
      </w:r>
      <w:r w:rsidRPr="00BD0A41">
        <w:rPr>
          <w:rFonts w:ascii="Cambria" w:hAnsi="Cambria"/>
          <w:color w:val="221F1F"/>
          <w:spacing w:val="5"/>
          <w:sz w:val="20"/>
          <w:szCs w:val="20"/>
        </w:rPr>
        <w:t>paraiso</w:t>
      </w:r>
      <w:r w:rsidRPr="00BD0A41">
        <w:rPr>
          <w:rFonts w:ascii="Cambria" w:hAnsi="Cambria"/>
          <w:color w:val="221F1F"/>
          <w:sz w:val="20"/>
          <w:szCs w:val="20"/>
        </w:rPr>
        <w:t xml:space="preserve">n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offres</w:t>
      </w:r>
      <w:r w:rsidRPr="00BD0A41">
        <w:rPr>
          <w:rFonts w:ascii="Cambria" w:hAnsi="Cambria"/>
          <w:color w:val="221F1F"/>
          <w:sz w:val="20"/>
          <w:szCs w:val="20"/>
        </w:rPr>
        <w:t xml:space="preserve">,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Présiden</w:t>
      </w:r>
      <w:r w:rsidRPr="00BD0A41">
        <w:rPr>
          <w:rFonts w:ascii="Cambria" w:hAnsi="Cambria"/>
          <w:color w:val="221F1F"/>
          <w:sz w:val="20"/>
          <w:szCs w:val="20"/>
        </w:rPr>
        <w:t xml:space="preserve">t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la </w:t>
      </w:r>
      <w:r w:rsidRPr="00BD0A41">
        <w:rPr>
          <w:rFonts w:ascii="Cambria" w:hAnsi="Cambria"/>
          <w:color w:val="221F1F"/>
          <w:sz w:val="20"/>
          <w:szCs w:val="20"/>
        </w:rPr>
        <w:t>Commission</w:t>
      </w:r>
      <w:r w:rsidRPr="00BD0A41">
        <w:rPr>
          <w:rFonts w:ascii="Cambria" w:hAnsi="Cambria"/>
          <w:color w:val="221F1F"/>
          <w:spacing w:val="9"/>
          <w:sz w:val="20"/>
          <w:szCs w:val="20"/>
        </w:rPr>
        <w:t xml:space="preserve"> Interne </w:t>
      </w:r>
      <w:r w:rsidRPr="00BD0A41">
        <w:rPr>
          <w:rFonts w:ascii="Cambria" w:hAnsi="Cambria"/>
          <w:color w:val="221F1F"/>
          <w:sz w:val="20"/>
          <w:szCs w:val="20"/>
        </w:rPr>
        <w:t xml:space="preserve">de Passation des Marchés peut, si elle le désire, demander à tout soumissionnaire de donner des éclaircissements sur son offre. La demande d’éclaircissements et la réponse qui lui est apportée sont formulées par écrit, mais aucun changement du montant </w:t>
      </w:r>
      <w:r w:rsidRPr="00BD0A41">
        <w:rPr>
          <w:rFonts w:ascii="Cambria" w:hAnsi="Cambria"/>
          <w:color w:val="221F1F"/>
          <w:spacing w:val="5"/>
          <w:sz w:val="20"/>
          <w:szCs w:val="20"/>
        </w:rPr>
        <w:t>o</w:t>
      </w:r>
      <w:r w:rsidRPr="00BD0A41">
        <w:rPr>
          <w:rFonts w:ascii="Cambria" w:hAnsi="Cambria"/>
          <w:color w:val="221F1F"/>
          <w:sz w:val="20"/>
          <w:szCs w:val="20"/>
        </w:rPr>
        <w:t xml:space="preserve">u </w:t>
      </w:r>
      <w:r w:rsidRPr="00BD0A41">
        <w:rPr>
          <w:rFonts w:ascii="Cambria" w:hAnsi="Cambria"/>
          <w:color w:val="221F1F"/>
          <w:spacing w:val="5"/>
          <w:sz w:val="20"/>
          <w:szCs w:val="20"/>
        </w:rPr>
        <w:t>d</w:t>
      </w:r>
      <w:r w:rsidRPr="00BD0A41">
        <w:rPr>
          <w:rFonts w:ascii="Cambria" w:hAnsi="Cambria"/>
          <w:color w:val="221F1F"/>
          <w:sz w:val="20"/>
          <w:szCs w:val="20"/>
        </w:rPr>
        <w:t xml:space="preserve">u </w:t>
      </w:r>
      <w:r w:rsidRPr="00BD0A41">
        <w:rPr>
          <w:rFonts w:ascii="Cambria" w:hAnsi="Cambria"/>
          <w:color w:val="221F1F"/>
          <w:spacing w:val="5"/>
          <w:sz w:val="20"/>
          <w:szCs w:val="20"/>
        </w:rPr>
        <w:t>conten</w:t>
      </w:r>
      <w:r w:rsidRPr="00BD0A41">
        <w:rPr>
          <w:rFonts w:ascii="Cambria" w:hAnsi="Cambria"/>
          <w:color w:val="221F1F"/>
          <w:sz w:val="20"/>
          <w:szCs w:val="20"/>
        </w:rPr>
        <w:t xml:space="preserve">u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l</w:t>
      </w:r>
      <w:r w:rsidRPr="00BD0A41">
        <w:rPr>
          <w:rFonts w:ascii="Cambria" w:hAnsi="Cambria"/>
          <w:color w:val="221F1F"/>
          <w:sz w:val="20"/>
          <w:szCs w:val="20"/>
        </w:rPr>
        <w:t xml:space="preserve">a </w:t>
      </w:r>
      <w:r w:rsidRPr="00BD0A41">
        <w:rPr>
          <w:rFonts w:ascii="Cambria" w:hAnsi="Cambria"/>
          <w:color w:val="221F1F"/>
          <w:spacing w:val="5"/>
          <w:sz w:val="20"/>
          <w:szCs w:val="20"/>
        </w:rPr>
        <w:t>soumissio</w:t>
      </w:r>
      <w:r w:rsidRPr="00BD0A41">
        <w:rPr>
          <w:rFonts w:ascii="Cambria" w:hAnsi="Cambria"/>
          <w:color w:val="221F1F"/>
          <w:sz w:val="20"/>
          <w:szCs w:val="20"/>
        </w:rPr>
        <w:t xml:space="preserve">n </w:t>
      </w:r>
      <w:r w:rsidRPr="00BD0A41">
        <w:rPr>
          <w:rFonts w:ascii="Cambria" w:hAnsi="Cambria"/>
          <w:color w:val="221F1F"/>
          <w:spacing w:val="5"/>
          <w:sz w:val="20"/>
          <w:szCs w:val="20"/>
        </w:rPr>
        <w:t xml:space="preserve">n’est </w:t>
      </w:r>
      <w:r w:rsidRPr="00BD0A41">
        <w:rPr>
          <w:rFonts w:ascii="Cambria" w:hAnsi="Cambria"/>
          <w:color w:val="221F1F"/>
          <w:sz w:val="20"/>
          <w:szCs w:val="20"/>
        </w:rPr>
        <w:t xml:space="preserve">recherché, offert ou autorisé, sauf si c’est nécessaire pour confirmer la correction d’erreurs de calcul découvertes </w:t>
      </w:r>
      <w:proofErr w:type="spellStart"/>
      <w:r w:rsidRPr="00BD0A41">
        <w:rPr>
          <w:rFonts w:ascii="Cambria" w:hAnsi="Cambria"/>
          <w:color w:val="221F1F"/>
          <w:sz w:val="20"/>
          <w:szCs w:val="20"/>
        </w:rPr>
        <w:t>parla</w:t>
      </w:r>
      <w:proofErr w:type="spellEnd"/>
      <w:r w:rsidRPr="00BD0A41">
        <w:rPr>
          <w:rFonts w:ascii="Cambria" w:hAnsi="Cambria"/>
          <w:color w:val="221F1F"/>
          <w:sz w:val="20"/>
          <w:szCs w:val="20"/>
        </w:rPr>
        <w:t xml:space="preserve"> sous-commission d’analyse lors de l’évaluation des soumissions conformément aux dispositions de</w:t>
      </w:r>
      <w:r w:rsidR="00400A68" w:rsidRPr="00BD0A41">
        <w:rPr>
          <w:rFonts w:ascii="Cambria" w:hAnsi="Cambria"/>
          <w:color w:val="221F1F"/>
          <w:sz w:val="20"/>
          <w:szCs w:val="20"/>
        </w:rPr>
        <w:t xml:space="preserve"> </w:t>
      </w:r>
      <w:r w:rsidRPr="00BD0A41">
        <w:rPr>
          <w:rFonts w:ascii="Cambria" w:hAnsi="Cambria"/>
          <w:color w:val="221F1F"/>
          <w:sz w:val="20"/>
          <w:szCs w:val="20"/>
        </w:rPr>
        <w:t>l’Article</w:t>
      </w:r>
      <w:r w:rsidR="00400A68" w:rsidRPr="00BD0A41">
        <w:rPr>
          <w:rFonts w:ascii="Cambria" w:hAnsi="Cambria"/>
          <w:color w:val="221F1F"/>
          <w:sz w:val="20"/>
          <w:szCs w:val="20"/>
        </w:rPr>
        <w:t xml:space="preserve"> </w:t>
      </w:r>
      <w:r w:rsidRPr="00BD0A41">
        <w:rPr>
          <w:rFonts w:ascii="Cambria" w:hAnsi="Cambria"/>
          <w:color w:val="221F1F"/>
          <w:sz w:val="20"/>
          <w:szCs w:val="20"/>
        </w:rPr>
        <w:t>29</w:t>
      </w:r>
      <w:r w:rsidR="00400A68" w:rsidRPr="00BD0A41">
        <w:rPr>
          <w:rFonts w:ascii="Cambria" w:hAnsi="Cambria"/>
          <w:color w:val="221F1F"/>
          <w:sz w:val="20"/>
          <w:szCs w:val="20"/>
        </w:rPr>
        <w:t xml:space="preserve"> </w:t>
      </w:r>
      <w:r w:rsidRPr="00BD0A41">
        <w:rPr>
          <w:rFonts w:ascii="Cambria" w:hAnsi="Cambria"/>
          <w:color w:val="221F1F"/>
          <w:sz w:val="20"/>
          <w:szCs w:val="20"/>
        </w:rPr>
        <w:t>du</w:t>
      </w:r>
      <w:r w:rsidR="00400A68" w:rsidRPr="00BD0A41">
        <w:rPr>
          <w:rFonts w:ascii="Cambria" w:hAnsi="Cambria"/>
          <w:color w:val="221F1F"/>
          <w:sz w:val="20"/>
          <w:szCs w:val="20"/>
        </w:rPr>
        <w:t xml:space="preserve"> </w:t>
      </w:r>
      <w:r w:rsidRPr="00BD0A41">
        <w:rPr>
          <w:rFonts w:ascii="Cambria" w:hAnsi="Cambria"/>
          <w:color w:val="221F1F"/>
          <w:sz w:val="20"/>
          <w:szCs w:val="20"/>
        </w:rPr>
        <w:t>RGAO.</w:t>
      </w:r>
    </w:p>
    <w:p w:rsidR="000B7A40" w:rsidRPr="00BD0A41" w:rsidRDefault="000B7A40" w:rsidP="000B7A40">
      <w:pPr>
        <w:widowControl w:val="0"/>
        <w:autoSpaceDE w:val="0"/>
        <w:autoSpaceDN w:val="0"/>
        <w:adjustRightInd w:val="0"/>
        <w:spacing w:line="250" w:lineRule="auto"/>
        <w:ind w:left="731" w:right="-16" w:hanging="624"/>
        <w:jc w:val="both"/>
        <w:rPr>
          <w:rFonts w:ascii="Cambria" w:hAnsi="Cambria"/>
          <w:color w:val="221F1F"/>
          <w:sz w:val="20"/>
          <w:szCs w:val="20"/>
        </w:rPr>
      </w:pPr>
      <w:r w:rsidRPr="00BD0A41">
        <w:rPr>
          <w:rFonts w:ascii="Cambria" w:hAnsi="Cambria"/>
          <w:color w:val="221F1F"/>
          <w:sz w:val="20"/>
          <w:szCs w:val="20"/>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0B7A40" w:rsidRPr="00BD0A41" w:rsidRDefault="000B7A40" w:rsidP="000B7A40">
      <w:pPr>
        <w:widowControl w:val="0"/>
        <w:autoSpaceDE w:val="0"/>
        <w:autoSpaceDN w:val="0"/>
        <w:adjustRightInd w:val="0"/>
        <w:spacing w:line="250" w:lineRule="auto"/>
        <w:ind w:left="731" w:right="-16" w:hanging="624"/>
        <w:jc w:val="both"/>
        <w:rPr>
          <w:rFonts w:ascii="Cambria" w:hAnsi="Cambria"/>
          <w:color w:val="221F1F"/>
          <w:sz w:val="20"/>
          <w:szCs w:val="20"/>
        </w:rPr>
      </w:pPr>
    </w:p>
    <w:p w:rsidR="000B7A40" w:rsidRPr="00BD0A41" w:rsidRDefault="000B7A40" w:rsidP="000B7A40">
      <w:pPr>
        <w:widowControl w:val="0"/>
        <w:autoSpaceDE w:val="0"/>
        <w:autoSpaceDN w:val="0"/>
        <w:adjustRightInd w:val="0"/>
        <w:spacing w:line="250" w:lineRule="auto"/>
        <w:ind w:left="1354" w:right="-144" w:hanging="1247"/>
        <w:rPr>
          <w:rFonts w:ascii="Cambria" w:hAnsi="Cambria"/>
          <w:color w:val="000000"/>
          <w:sz w:val="20"/>
          <w:szCs w:val="20"/>
        </w:rPr>
      </w:pPr>
      <w:r w:rsidRPr="00BD0A41">
        <w:rPr>
          <w:rFonts w:ascii="Cambria" w:hAnsi="Cambria"/>
          <w:b/>
          <w:bCs/>
          <w:color w:val="221F1F"/>
          <w:sz w:val="20"/>
          <w:szCs w:val="20"/>
        </w:rPr>
        <w:t>Article28: Détermination de la conformité des offres</w:t>
      </w:r>
    </w:p>
    <w:p w:rsidR="000B7A40" w:rsidRPr="00BD0A41" w:rsidRDefault="000B7A40" w:rsidP="000B7A40">
      <w:pPr>
        <w:widowControl w:val="0"/>
        <w:autoSpaceDE w:val="0"/>
        <w:autoSpaceDN w:val="0"/>
        <w:adjustRightInd w:val="0"/>
        <w:spacing w:line="250" w:lineRule="auto"/>
        <w:ind w:left="731" w:right="-18" w:hanging="624"/>
        <w:jc w:val="both"/>
        <w:rPr>
          <w:rFonts w:ascii="Cambria" w:hAnsi="Cambria"/>
          <w:color w:val="000000"/>
          <w:sz w:val="20"/>
          <w:szCs w:val="20"/>
        </w:rPr>
      </w:pPr>
      <w:r w:rsidRPr="00BD0A41">
        <w:rPr>
          <w:rFonts w:ascii="Cambria" w:hAnsi="Cambria"/>
          <w:color w:val="221F1F"/>
          <w:sz w:val="20"/>
          <w:szCs w:val="20"/>
        </w:rPr>
        <w:t xml:space="preserve">28.1. La Sous-commission d’analyse procèdera à un examen détaillé des offres pour déterminer </w:t>
      </w:r>
      <w:r w:rsidRPr="00BD0A41">
        <w:rPr>
          <w:rFonts w:ascii="Cambria" w:hAnsi="Cambria"/>
          <w:color w:val="221F1F"/>
          <w:spacing w:val="3"/>
          <w:sz w:val="20"/>
          <w:szCs w:val="20"/>
        </w:rPr>
        <w:t>s</w:t>
      </w:r>
      <w:r w:rsidRPr="00BD0A41">
        <w:rPr>
          <w:rFonts w:ascii="Cambria" w:hAnsi="Cambria"/>
          <w:color w:val="221F1F"/>
          <w:sz w:val="20"/>
          <w:szCs w:val="20"/>
        </w:rPr>
        <w:t xml:space="preserve">i </w:t>
      </w:r>
      <w:r w:rsidRPr="00BD0A41">
        <w:rPr>
          <w:rFonts w:ascii="Cambria" w:hAnsi="Cambria"/>
          <w:color w:val="221F1F"/>
          <w:spacing w:val="3"/>
          <w:sz w:val="20"/>
          <w:szCs w:val="20"/>
        </w:rPr>
        <w:t>elle</w:t>
      </w:r>
      <w:r w:rsidRPr="00BD0A41">
        <w:rPr>
          <w:rFonts w:ascii="Cambria" w:hAnsi="Cambria"/>
          <w:color w:val="221F1F"/>
          <w:sz w:val="20"/>
          <w:szCs w:val="20"/>
        </w:rPr>
        <w:t xml:space="preserve">s </w:t>
      </w:r>
      <w:r w:rsidRPr="00BD0A41">
        <w:rPr>
          <w:rFonts w:ascii="Cambria" w:hAnsi="Cambria"/>
          <w:color w:val="221F1F"/>
          <w:spacing w:val="3"/>
          <w:sz w:val="20"/>
          <w:szCs w:val="20"/>
        </w:rPr>
        <w:t>son</w:t>
      </w:r>
      <w:r w:rsidRPr="00BD0A41">
        <w:rPr>
          <w:rFonts w:ascii="Cambria" w:hAnsi="Cambria"/>
          <w:color w:val="221F1F"/>
          <w:sz w:val="20"/>
          <w:szCs w:val="20"/>
        </w:rPr>
        <w:t xml:space="preserve">t </w:t>
      </w:r>
      <w:r w:rsidRPr="00BD0A41">
        <w:rPr>
          <w:rFonts w:ascii="Cambria" w:hAnsi="Cambria"/>
          <w:color w:val="221F1F"/>
          <w:spacing w:val="3"/>
          <w:sz w:val="20"/>
          <w:szCs w:val="20"/>
        </w:rPr>
        <w:t>complètes</w:t>
      </w:r>
      <w:r w:rsidRPr="00BD0A41">
        <w:rPr>
          <w:rFonts w:ascii="Cambria" w:hAnsi="Cambria"/>
          <w:color w:val="221F1F"/>
          <w:sz w:val="20"/>
          <w:szCs w:val="20"/>
        </w:rPr>
        <w:t xml:space="preserve">, </w:t>
      </w:r>
      <w:r w:rsidRPr="00BD0A41">
        <w:rPr>
          <w:rFonts w:ascii="Cambria" w:hAnsi="Cambria"/>
          <w:color w:val="221F1F"/>
          <w:spacing w:val="3"/>
          <w:sz w:val="20"/>
          <w:szCs w:val="20"/>
        </w:rPr>
        <w:t>s</w:t>
      </w:r>
      <w:r w:rsidRPr="00BD0A41">
        <w:rPr>
          <w:rFonts w:ascii="Cambria" w:hAnsi="Cambria"/>
          <w:color w:val="221F1F"/>
          <w:sz w:val="20"/>
          <w:szCs w:val="20"/>
        </w:rPr>
        <w:t xml:space="preserve">i </w:t>
      </w:r>
      <w:r w:rsidRPr="00BD0A41">
        <w:rPr>
          <w:rFonts w:ascii="Cambria" w:hAnsi="Cambria"/>
          <w:color w:val="221F1F"/>
          <w:spacing w:val="3"/>
          <w:sz w:val="20"/>
          <w:szCs w:val="20"/>
        </w:rPr>
        <w:t>le</w:t>
      </w:r>
      <w:r w:rsidRPr="00BD0A41">
        <w:rPr>
          <w:rFonts w:ascii="Cambria" w:hAnsi="Cambria"/>
          <w:color w:val="221F1F"/>
          <w:sz w:val="20"/>
          <w:szCs w:val="20"/>
        </w:rPr>
        <w:t xml:space="preserve">s </w:t>
      </w:r>
      <w:r w:rsidRPr="00BD0A41">
        <w:rPr>
          <w:rFonts w:ascii="Cambria" w:hAnsi="Cambria"/>
          <w:color w:val="221F1F"/>
          <w:spacing w:val="3"/>
          <w:sz w:val="20"/>
          <w:szCs w:val="20"/>
        </w:rPr>
        <w:t xml:space="preserve">garanties </w:t>
      </w:r>
      <w:r w:rsidRPr="00BD0A41">
        <w:rPr>
          <w:rFonts w:ascii="Cambria" w:hAnsi="Cambria"/>
          <w:color w:val="221F1F"/>
          <w:sz w:val="20"/>
          <w:szCs w:val="20"/>
        </w:rPr>
        <w:t>exigées ont été fournies, si les documents ont été correctement signés, et si les offres sont d’une façon générale en bon ordre.</w:t>
      </w:r>
    </w:p>
    <w:p w:rsidR="000B7A40" w:rsidRPr="00BD0A41" w:rsidRDefault="000B7A40" w:rsidP="000B7A40">
      <w:pPr>
        <w:widowControl w:val="0"/>
        <w:autoSpaceDE w:val="0"/>
        <w:autoSpaceDN w:val="0"/>
        <w:adjustRightInd w:val="0"/>
        <w:spacing w:line="250" w:lineRule="auto"/>
        <w:ind w:left="731" w:right="-15" w:hanging="624"/>
        <w:jc w:val="both"/>
        <w:rPr>
          <w:rFonts w:ascii="Cambria" w:hAnsi="Cambria"/>
          <w:color w:val="000000"/>
          <w:sz w:val="20"/>
          <w:szCs w:val="20"/>
        </w:rPr>
      </w:pPr>
      <w:r w:rsidRPr="00BD0A41">
        <w:rPr>
          <w:rFonts w:ascii="Cambria" w:hAnsi="Cambria"/>
          <w:color w:val="221F1F"/>
          <w:sz w:val="20"/>
          <w:szCs w:val="20"/>
        </w:rPr>
        <w:t>28.2. La Sous-commission d’analyse déterminera si l’offre est conforme pour l’essentiel aux dispositions du Dossier d’Appel d’Offres en se basant sur son contenu sans avoir recours à des éléments de preuve extrinsèques.</w:t>
      </w:r>
    </w:p>
    <w:p w:rsidR="000B7A40" w:rsidRPr="00BD0A41" w:rsidRDefault="000B7A40" w:rsidP="000B7A40">
      <w:pPr>
        <w:widowControl w:val="0"/>
        <w:autoSpaceDE w:val="0"/>
        <w:autoSpaceDN w:val="0"/>
        <w:adjustRightInd w:val="0"/>
        <w:spacing w:line="250" w:lineRule="auto"/>
        <w:ind w:left="731" w:right="-20" w:hanging="624"/>
        <w:jc w:val="both"/>
        <w:rPr>
          <w:rFonts w:ascii="Cambria" w:hAnsi="Cambria"/>
          <w:color w:val="000000"/>
          <w:sz w:val="20"/>
          <w:szCs w:val="20"/>
        </w:rPr>
      </w:pPr>
      <w:r w:rsidRPr="00BD0A41">
        <w:rPr>
          <w:rFonts w:ascii="Cambria" w:hAnsi="Cambria"/>
          <w:color w:val="221F1F"/>
          <w:sz w:val="20"/>
          <w:szCs w:val="20"/>
        </w:rPr>
        <w:t xml:space="preserve">28.3. </w:t>
      </w:r>
      <w:r w:rsidRPr="00BD0A41">
        <w:rPr>
          <w:rFonts w:ascii="Cambria" w:hAnsi="Cambria"/>
          <w:color w:val="221F1F"/>
          <w:spacing w:val="5"/>
          <w:sz w:val="20"/>
          <w:szCs w:val="20"/>
        </w:rPr>
        <w:t>Un</w:t>
      </w:r>
      <w:r w:rsidRPr="00BD0A41">
        <w:rPr>
          <w:rFonts w:ascii="Cambria" w:hAnsi="Cambria"/>
          <w:color w:val="221F1F"/>
          <w:sz w:val="20"/>
          <w:szCs w:val="20"/>
        </w:rPr>
        <w:t xml:space="preserve">e </w:t>
      </w:r>
      <w:r w:rsidRPr="00BD0A41">
        <w:rPr>
          <w:rFonts w:ascii="Cambria" w:hAnsi="Cambria"/>
          <w:color w:val="221F1F"/>
          <w:spacing w:val="5"/>
          <w:sz w:val="20"/>
          <w:szCs w:val="20"/>
        </w:rPr>
        <w:t>offr</w:t>
      </w:r>
      <w:r w:rsidRPr="00BD0A41">
        <w:rPr>
          <w:rFonts w:ascii="Cambria" w:hAnsi="Cambria"/>
          <w:color w:val="221F1F"/>
          <w:sz w:val="20"/>
          <w:szCs w:val="20"/>
        </w:rPr>
        <w:t xml:space="preserve">e  </w:t>
      </w:r>
      <w:r w:rsidRPr="00BD0A41">
        <w:rPr>
          <w:rFonts w:ascii="Cambria" w:hAnsi="Cambria"/>
          <w:color w:val="221F1F"/>
          <w:spacing w:val="5"/>
          <w:sz w:val="20"/>
          <w:szCs w:val="20"/>
        </w:rPr>
        <w:t>conform</w:t>
      </w:r>
      <w:r w:rsidRPr="00BD0A41">
        <w:rPr>
          <w:rFonts w:ascii="Cambria" w:hAnsi="Cambria"/>
          <w:color w:val="221F1F"/>
          <w:sz w:val="20"/>
          <w:szCs w:val="20"/>
        </w:rPr>
        <w:t xml:space="preserve">e </w:t>
      </w:r>
      <w:r w:rsidRPr="00BD0A41">
        <w:rPr>
          <w:rFonts w:ascii="Cambria" w:hAnsi="Cambria"/>
          <w:color w:val="221F1F"/>
          <w:spacing w:val="5"/>
          <w:sz w:val="20"/>
          <w:szCs w:val="20"/>
        </w:rPr>
        <w:t>pou</w:t>
      </w:r>
      <w:r w:rsidRPr="00BD0A41">
        <w:rPr>
          <w:rFonts w:ascii="Cambria" w:hAnsi="Cambria"/>
          <w:color w:val="221F1F"/>
          <w:sz w:val="20"/>
          <w:szCs w:val="20"/>
        </w:rPr>
        <w:t xml:space="preserve">r </w:t>
      </w:r>
      <w:r w:rsidRPr="00BD0A41">
        <w:rPr>
          <w:rFonts w:ascii="Cambria" w:hAnsi="Cambria"/>
          <w:color w:val="221F1F"/>
          <w:spacing w:val="5"/>
          <w:sz w:val="20"/>
          <w:szCs w:val="20"/>
        </w:rPr>
        <w:t>l’essentie</w:t>
      </w:r>
      <w:r w:rsidRPr="00BD0A41">
        <w:rPr>
          <w:rFonts w:ascii="Cambria" w:hAnsi="Cambria"/>
          <w:color w:val="221F1F"/>
          <w:sz w:val="20"/>
          <w:szCs w:val="20"/>
        </w:rPr>
        <w:t xml:space="preserve">l </w:t>
      </w:r>
      <w:r w:rsidRPr="00BD0A41">
        <w:rPr>
          <w:rFonts w:ascii="Cambria" w:hAnsi="Cambria"/>
          <w:color w:val="221F1F"/>
          <w:spacing w:val="5"/>
          <w:sz w:val="20"/>
          <w:szCs w:val="20"/>
        </w:rPr>
        <w:t xml:space="preserve">au </w:t>
      </w:r>
      <w:r w:rsidRPr="00BD0A41">
        <w:rPr>
          <w:rFonts w:ascii="Cambria" w:hAnsi="Cambria"/>
          <w:color w:val="221F1F"/>
          <w:sz w:val="20"/>
          <w:szCs w:val="20"/>
        </w:rPr>
        <w:t>Dossier d’Appel d’Offres est une offre qui respecte tous les termes, conditions, et spécifications du Dossier d’Appel d’Offres, sans divergence ni réserve importante. Une divergence ou réserve importante est celle qui:</w:t>
      </w:r>
    </w:p>
    <w:p w:rsidR="000B7A40" w:rsidRPr="00BD0A41" w:rsidRDefault="000B7A40" w:rsidP="000B7A40">
      <w:pPr>
        <w:widowControl w:val="0"/>
        <w:autoSpaceDE w:val="0"/>
        <w:autoSpaceDN w:val="0"/>
        <w:adjustRightInd w:val="0"/>
        <w:spacing w:line="250" w:lineRule="auto"/>
        <w:ind w:left="283" w:right="-27" w:firstLine="143"/>
        <w:rPr>
          <w:rFonts w:ascii="Cambria" w:hAnsi="Cambria"/>
          <w:color w:val="000000"/>
          <w:sz w:val="20"/>
          <w:szCs w:val="20"/>
        </w:rPr>
      </w:pPr>
      <w:r w:rsidRPr="00BD0A41">
        <w:rPr>
          <w:rFonts w:ascii="Cambria" w:hAnsi="Cambria"/>
          <w:color w:val="221F1F"/>
          <w:sz w:val="20"/>
          <w:szCs w:val="20"/>
        </w:rPr>
        <w:t>i.  Affecte sensiblement l’étendue, la qualité ou la réalisation des Travaux;</w:t>
      </w:r>
    </w:p>
    <w:p w:rsidR="000B7A40" w:rsidRPr="00BD0A41" w:rsidRDefault="000B7A40" w:rsidP="000B7A40">
      <w:pPr>
        <w:widowControl w:val="0"/>
        <w:autoSpaceDE w:val="0"/>
        <w:autoSpaceDN w:val="0"/>
        <w:adjustRightInd w:val="0"/>
        <w:spacing w:line="250" w:lineRule="auto"/>
        <w:ind w:left="709" w:right="102" w:hanging="283"/>
        <w:jc w:val="both"/>
        <w:rPr>
          <w:rFonts w:ascii="Cambria" w:hAnsi="Cambria"/>
          <w:color w:val="000000"/>
          <w:sz w:val="20"/>
          <w:szCs w:val="20"/>
        </w:rPr>
      </w:pPr>
      <w:r w:rsidRPr="00BD0A41">
        <w:rPr>
          <w:rFonts w:ascii="Cambria" w:hAnsi="Cambria"/>
          <w:color w:val="221F1F"/>
          <w:sz w:val="20"/>
          <w:szCs w:val="20"/>
        </w:rPr>
        <w:t>ii. Limite sensiblement, en contradiction avec le Dossier d’Appel d’Offres, les droits de l’Autorité Contractante ou ses obligations au titre du Marché;</w:t>
      </w:r>
    </w:p>
    <w:p w:rsidR="000B7A40" w:rsidRPr="00BD0A41" w:rsidRDefault="000B7A40" w:rsidP="000B7A40">
      <w:pPr>
        <w:widowControl w:val="0"/>
        <w:autoSpaceDE w:val="0"/>
        <w:autoSpaceDN w:val="0"/>
        <w:adjustRightInd w:val="0"/>
        <w:spacing w:line="250" w:lineRule="auto"/>
        <w:ind w:left="283" w:right="99" w:firstLine="143"/>
        <w:jc w:val="both"/>
        <w:rPr>
          <w:rFonts w:ascii="Cambria" w:hAnsi="Cambria"/>
          <w:color w:val="000000"/>
          <w:sz w:val="20"/>
          <w:szCs w:val="20"/>
        </w:rPr>
      </w:pPr>
      <w:r w:rsidRPr="00BD0A41">
        <w:rPr>
          <w:rFonts w:ascii="Cambria" w:hAnsi="Cambria"/>
          <w:color w:val="221F1F"/>
          <w:sz w:val="20"/>
          <w:szCs w:val="20"/>
        </w:rPr>
        <w:t xml:space="preserve">iii. Est telle que sa correction affecterait injustement </w:t>
      </w:r>
      <w:r w:rsidRPr="00BD0A41">
        <w:rPr>
          <w:rFonts w:ascii="Cambria" w:hAnsi="Cambria"/>
          <w:color w:val="221F1F"/>
          <w:spacing w:val="3"/>
          <w:sz w:val="20"/>
          <w:szCs w:val="20"/>
        </w:rPr>
        <w:t>l</w:t>
      </w:r>
      <w:r w:rsidRPr="00BD0A41">
        <w:rPr>
          <w:rFonts w:ascii="Cambria" w:hAnsi="Cambria"/>
          <w:color w:val="221F1F"/>
          <w:sz w:val="20"/>
          <w:szCs w:val="20"/>
        </w:rPr>
        <w:t xml:space="preserve">a </w:t>
      </w:r>
      <w:r w:rsidRPr="00BD0A41">
        <w:rPr>
          <w:rFonts w:ascii="Cambria" w:hAnsi="Cambria"/>
          <w:color w:val="221F1F"/>
          <w:spacing w:val="3"/>
          <w:sz w:val="20"/>
          <w:szCs w:val="20"/>
        </w:rPr>
        <w:t>compétitivit</w:t>
      </w:r>
      <w:r w:rsidRPr="00BD0A41">
        <w:rPr>
          <w:rFonts w:ascii="Cambria" w:hAnsi="Cambria"/>
          <w:color w:val="221F1F"/>
          <w:sz w:val="20"/>
          <w:szCs w:val="20"/>
        </w:rPr>
        <w:t xml:space="preserve">é </w:t>
      </w:r>
      <w:r w:rsidRPr="00BD0A41">
        <w:rPr>
          <w:rFonts w:ascii="Cambria" w:hAnsi="Cambria"/>
          <w:color w:val="221F1F"/>
          <w:spacing w:val="3"/>
          <w:sz w:val="20"/>
          <w:szCs w:val="20"/>
        </w:rPr>
        <w:t>de</w:t>
      </w:r>
      <w:r w:rsidRPr="00BD0A41">
        <w:rPr>
          <w:rFonts w:ascii="Cambria" w:hAnsi="Cambria"/>
          <w:color w:val="221F1F"/>
          <w:sz w:val="20"/>
          <w:szCs w:val="20"/>
        </w:rPr>
        <w:t xml:space="preserve">s </w:t>
      </w:r>
      <w:r w:rsidRPr="00BD0A41">
        <w:rPr>
          <w:rFonts w:ascii="Cambria" w:hAnsi="Cambria"/>
          <w:color w:val="221F1F"/>
          <w:spacing w:val="3"/>
          <w:sz w:val="20"/>
          <w:szCs w:val="20"/>
        </w:rPr>
        <w:t>autre</w:t>
      </w:r>
      <w:r w:rsidRPr="00BD0A41">
        <w:rPr>
          <w:rFonts w:ascii="Cambria" w:hAnsi="Cambria"/>
          <w:color w:val="221F1F"/>
          <w:sz w:val="20"/>
          <w:szCs w:val="20"/>
        </w:rPr>
        <w:t xml:space="preserve">s </w:t>
      </w:r>
      <w:r w:rsidRPr="00BD0A41">
        <w:rPr>
          <w:rFonts w:ascii="Cambria" w:hAnsi="Cambria"/>
          <w:color w:val="221F1F"/>
          <w:spacing w:val="3"/>
          <w:sz w:val="20"/>
          <w:szCs w:val="20"/>
        </w:rPr>
        <w:t xml:space="preserve">soumissionnaires </w:t>
      </w:r>
      <w:r w:rsidRPr="00BD0A41">
        <w:rPr>
          <w:rFonts w:ascii="Cambria" w:hAnsi="Cambria"/>
          <w:color w:val="221F1F"/>
          <w:spacing w:val="2"/>
          <w:sz w:val="20"/>
          <w:szCs w:val="20"/>
        </w:rPr>
        <w:t>qu</w:t>
      </w:r>
      <w:r w:rsidRPr="00BD0A41">
        <w:rPr>
          <w:rFonts w:ascii="Cambria" w:hAnsi="Cambria"/>
          <w:color w:val="221F1F"/>
          <w:sz w:val="20"/>
          <w:szCs w:val="20"/>
        </w:rPr>
        <w:t xml:space="preserve">i </w:t>
      </w:r>
      <w:r w:rsidRPr="00BD0A41">
        <w:rPr>
          <w:rFonts w:ascii="Cambria" w:hAnsi="Cambria"/>
          <w:color w:val="221F1F"/>
          <w:spacing w:val="2"/>
          <w:sz w:val="20"/>
          <w:szCs w:val="20"/>
        </w:rPr>
        <w:t>on</w:t>
      </w:r>
      <w:r w:rsidRPr="00BD0A41">
        <w:rPr>
          <w:rFonts w:ascii="Cambria" w:hAnsi="Cambria"/>
          <w:color w:val="221F1F"/>
          <w:sz w:val="20"/>
          <w:szCs w:val="20"/>
        </w:rPr>
        <w:t xml:space="preserve">t </w:t>
      </w:r>
      <w:r w:rsidRPr="00BD0A41">
        <w:rPr>
          <w:rFonts w:ascii="Cambria" w:hAnsi="Cambria"/>
          <w:color w:val="221F1F"/>
          <w:spacing w:val="2"/>
          <w:sz w:val="20"/>
          <w:szCs w:val="20"/>
        </w:rPr>
        <w:t>présent</w:t>
      </w:r>
      <w:r w:rsidRPr="00BD0A41">
        <w:rPr>
          <w:rFonts w:ascii="Cambria" w:hAnsi="Cambria"/>
          <w:color w:val="221F1F"/>
          <w:sz w:val="20"/>
          <w:szCs w:val="20"/>
        </w:rPr>
        <w:t xml:space="preserve">é </w:t>
      </w:r>
      <w:r w:rsidRPr="00BD0A41">
        <w:rPr>
          <w:rFonts w:ascii="Cambria" w:hAnsi="Cambria"/>
          <w:color w:val="221F1F"/>
          <w:spacing w:val="2"/>
          <w:sz w:val="20"/>
          <w:szCs w:val="20"/>
        </w:rPr>
        <w:t>de</w:t>
      </w:r>
      <w:r w:rsidRPr="00BD0A41">
        <w:rPr>
          <w:rFonts w:ascii="Cambria" w:hAnsi="Cambria"/>
          <w:color w:val="221F1F"/>
          <w:sz w:val="20"/>
          <w:szCs w:val="20"/>
        </w:rPr>
        <w:t xml:space="preserve">s </w:t>
      </w:r>
      <w:r w:rsidRPr="00BD0A41">
        <w:rPr>
          <w:rFonts w:ascii="Cambria" w:hAnsi="Cambria"/>
          <w:color w:val="221F1F"/>
          <w:spacing w:val="2"/>
          <w:sz w:val="20"/>
          <w:szCs w:val="20"/>
        </w:rPr>
        <w:t>offre</w:t>
      </w:r>
      <w:r w:rsidRPr="00BD0A41">
        <w:rPr>
          <w:rFonts w:ascii="Cambria" w:hAnsi="Cambria"/>
          <w:color w:val="221F1F"/>
          <w:sz w:val="20"/>
          <w:szCs w:val="20"/>
        </w:rPr>
        <w:t xml:space="preserve">s </w:t>
      </w:r>
      <w:r w:rsidRPr="00BD0A41">
        <w:rPr>
          <w:rFonts w:ascii="Cambria" w:hAnsi="Cambria"/>
          <w:color w:val="221F1F"/>
          <w:spacing w:val="2"/>
          <w:sz w:val="20"/>
          <w:szCs w:val="20"/>
        </w:rPr>
        <w:t>conforme</w:t>
      </w:r>
      <w:r w:rsidRPr="00BD0A41">
        <w:rPr>
          <w:rFonts w:ascii="Cambria" w:hAnsi="Cambria"/>
          <w:color w:val="221F1F"/>
          <w:sz w:val="20"/>
          <w:szCs w:val="20"/>
        </w:rPr>
        <w:t xml:space="preserve">s </w:t>
      </w:r>
      <w:r w:rsidRPr="00BD0A41">
        <w:rPr>
          <w:rFonts w:ascii="Cambria" w:hAnsi="Cambria"/>
          <w:color w:val="221F1F"/>
          <w:spacing w:val="2"/>
          <w:sz w:val="20"/>
          <w:szCs w:val="20"/>
        </w:rPr>
        <w:t xml:space="preserve">pour </w:t>
      </w:r>
      <w:r w:rsidRPr="00BD0A41">
        <w:rPr>
          <w:rFonts w:ascii="Cambria" w:hAnsi="Cambria"/>
          <w:color w:val="221F1F"/>
          <w:sz w:val="20"/>
          <w:szCs w:val="20"/>
        </w:rPr>
        <w:t>l’essentiel au Dossier d’Appel d’Offres.</w:t>
      </w:r>
    </w:p>
    <w:p w:rsidR="000B7A40" w:rsidRPr="00BD0A41" w:rsidRDefault="000B7A40" w:rsidP="000B7A40">
      <w:pPr>
        <w:widowControl w:val="0"/>
        <w:tabs>
          <w:tab w:val="left" w:pos="1960"/>
          <w:tab w:val="left" w:pos="2580"/>
          <w:tab w:val="left" w:pos="3280"/>
          <w:tab w:val="left" w:pos="4300"/>
          <w:tab w:val="left" w:pos="4900"/>
        </w:tabs>
        <w:autoSpaceDE w:val="0"/>
        <w:autoSpaceDN w:val="0"/>
        <w:adjustRightInd w:val="0"/>
        <w:spacing w:line="250" w:lineRule="auto"/>
        <w:ind w:left="624" w:right="97" w:hanging="624"/>
        <w:jc w:val="both"/>
        <w:rPr>
          <w:rFonts w:ascii="Cambria" w:hAnsi="Cambria"/>
          <w:color w:val="000000"/>
          <w:sz w:val="20"/>
          <w:szCs w:val="20"/>
        </w:rPr>
      </w:pPr>
      <w:r w:rsidRPr="00BD0A41">
        <w:rPr>
          <w:rFonts w:ascii="Cambria" w:hAnsi="Cambria"/>
          <w:color w:val="221F1F"/>
          <w:sz w:val="20"/>
          <w:szCs w:val="20"/>
        </w:rPr>
        <w:t xml:space="preserve">28.4. </w:t>
      </w:r>
      <w:r w:rsidRPr="00BD0A41">
        <w:rPr>
          <w:rFonts w:ascii="Cambria" w:hAnsi="Cambria"/>
          <w:color w:val="221F1F"/>
          <w:spacing w:val="5"/>
          <w:sz w:val="20"/>
          <w:szCs w:val="20"/>
        </w:rPr>
        <w:t>S</w:t>
      </w:r>
      <w:r w:rsidRPr="00BD0A41">
        <w:rPr>
          <w:rFonts w:ascii="Cambria" w:hAnsi="Cambria"/>
          <w:color w:val="221F1F"/>
          <w:sz w:val="20"/>
          <w:szCs w:val="20"/>
        </w:rPr>
        <w:t xml:space="preserve">i </w:t>
      </w:r>
      <w:r w:rsidRPr="00BD0A41">
        <w:rPr>
          <w:rFonts w:ascii="Cambria" w:hAnsi="Cambria"/>
          <w:color w:val="221F1F"/>
          <w:spacing w:val="5"/>
          <w:sz w:val="20"/>
          <w:szCs w:val="20"/>
        </w:rPr>
        <w:t>un</w:t>
      </w:r>
      <w:r w:rsidRPr="00BD0A41">
        <w:rPr>
          <w:rFonts w:ascii="Cambria" w:hAnsi="Cambria"/>
          <w:color w:val="221F1F"/>
          <w:sz w:val="20"/>
          <w:szCs w:val="20"/>
        </w:rPr>
        <w:t xml:space="preserve">e </w:t>
      </w:r>
      <w:r w:rsidRPr="00BD0A41">
        <w:rPr>
          <w:rFonts w:ascii="Cambria" w:hAnsi="Cambria"/>
          <w:color w:val="221F1F"/>
          <w:spacing w:val="5"/>
          <w:sz w:val="20"/>
          <w:szCs w:val="20"/>
        </w:rPr>
        <w:t>offr</w:t>
      </w:r>
      <w:r w:rsidRPr="00BD0A41">
        <w:rPr>
          <w:rFonts w:ascii="Cambria" w:hAnsi="Cambria"/>
          <w:color w:val="221F1F"/>
          <w:sz w:val="20"/>
          <w:szCs w:val="20"/>
        </w:rPr>
        <w:t xml:space="preserve">e </w:t>
      </w:r>
      <w:r w:rsidRPr="00BD0A41">
        <w:rPr>
          <w:rFonts w:ascii="Cambria" w:hAnsi="Cambria"/>
          <w:color w:val="221F1F"/>
          <w:spacing w:val="5"/>
          <w:sz w:val="20"/>
          <w:szCs w:val="20"/>
        </w:rPr>
        <w:t>n’es</w:t>
      </w:r>
      <w:r w:rsidRPr="00BD0A41">
        <w:rPr>
          <w:rFonts w:ascii="Cambria" w:hAnsi="Cambria"/>
          <w:color w:val="221F1F"/>
          <w:sz w:val="20"/>
          <w:szCs w:val="20"/>
        </w:rPr>
        <w:t xml:space="preserve">t </w:t>
      </w:r>
      <w:r w:rsidRPr="00BD0A41">
        <w:rPr>
          <w:rFonts w:ascii="Cambria" w:hAnsi="Cambria"/>
          <w:color w:val="221F1F"/>
          <w:spacing w:val="5"/>
          <w:sz w:val="20"/>
          <w:szCs w:val="20"/>
        </w:rPr>
        <w:t>pa</w:t>
      </w:r>
      <w:r w:rsidRPr="00BD0A41">
        <w:rPr>
          <w:rFonts w:ascii="Cambria" w:hAnsi="Cambria"/>
          <w:color w:val="221F1F"/>
          <w:sz w:val="20"/>
          <w:szCs w:val="20"/>
        </w:rPr>
        <w:t xml:space="preserve">s </w:t>
      </w:r>
      <w:r w:rsidRPr="00BD0A41">
        <w:rPr>
          <w:rFonts w:ascii="Cambria" w:hAnsi="Cambria"/>
          <w:color w:val="221F1F"/>
          <w:spacing w:val="5"/>
          <w:sz w:val="20"/>
          <w:szCs w:val="20"/>
        </w:rPr>
        <w:t>conform</w:t>
      </w:r>
      <w:r w:rsidRPr="00BD0A41">
        <w:rPr>
          <w:rFonts w:ascii="Cambria" w:hAnsi="Cambria"/>
          <w:color w:val="221F1F"/>
          <w:sz w:val="20"/>
          <w:szCs w:val="20"/>
        </w:rPr>
        <w:t xml:space="preserve">e </w:t>
      </w:r>
      <w:r w:rsidRPr="00BD0A41">
        <w:rPr>
          <w:rFonts w:ascii="Cambria" w:hAnsi="Cambria"/>
          <w:color w:val="221F1F"/>
          <w:spacing w:val="5"/>
          <w:sz w:val="20"/>
          <w:szCs w:val="20"/>
        </w:rPr>
        <w:t>pour l’essentiel</w:t>
      </w:r>
      <w:r w:rsidRPr="00BD0A41">
        <w:rPr>
          <w:rFonts w:ascii="Cambria" w:hAnsi="Cambria"/>
          <w:color w:val="221F1F"/>
          <w:sz w:val="20"/>
          <w:szCs w:val="20"/>
        </w:rPr>
        <w:t>,</w:t>
      </w:r>
      <w:r w:rsidRPr="00BD0A41">
        <w:rPr>
          <w:rFonts w:ascii="Cambria" w:hAnsi="Cambria"/>
          <w:color w:val="221F1F"/>
          <w:spacing w:val="5"/>
          <w:sz w:val="20"/>
          <w:szCs w:val="20"/>
        </w:rPr>
        <w:t xml:space="preserve"> ell</w:t>
      </w:r>
      <w:r w:rsidRPr="00BD0A41">
        <w:rPr>
          <w:rFonts w:ascii="Cambria" w:hAnsi="Cambria"/>
          <w:color w:val="221F1F"/>
          <w:sz w:val="20"/>
          <w:szCs w:val="20"/>
        </w:rPr>
        <w:t xml:space="preserve">e </w:t>
      </w:r>
      <w:r w:rsidRPr="00BD0A41">
        <w:rPr>
          <w:rFonts w:ascii="Cambria" w:hAnsi="Cambria"/>
          <w:color w:val="221F1F"/>
          <w:spacing w:val="5"/>
          <w:sz w:val="20"/>
          <w:szCs w:val="20"/>
        </w:rPr>
        <w:t>ser</w:t>
      </w:r>
      <w:r w:rsidRPr="00BD0A41">
        <w:rPr>
          <w:rFonts w:ascii="Cambria" w:hAnsi="Cambria"/>
          <w:color w:val="221F1F"/>
          <w:sz w:val="20"/>
          <w:szCs w:val="20"/>
        </w:rPr>
        <w:t xml:space="preserve">a </w:t>
      </w:r>
      <w:r w:rsidRPr="00BD0A41">
        <w:rPr>
          <w:rFonts w:ascii="Cambria" w:hAnsi="Cambria"/>
          <w:color w:val="221F1F"/>
          <w:spacing w:val="5"/>
          <w:sz w:val="20"/>
          <w:szCs w:val="20"/>
        </w:rPr>
        <w:t>écarté</w:t>
      </w:r>
      <w:r w:rsidRPr="00BD0A41">
        <w:rPr>
          <w:rFonts w:ascii="Cambria" w:hAnsi="Cambria"/>
          <w:color w:val="221F1F"/>
          <w:sz w:val="20"/>
          <w:szCs w:val="20"/>
        </w:rPr>
        <w:t xml:space="preserve">e </w:t>
      </w:r>
      <w:r w:rsidRPr="00BD0A41">
        <w:rPr>
          <w:rFonts w:ascii="Cambria" w:hAnsi="Cambria"/>
          <w:color w:val="221F1F"/>
          <w:spacing w:val="5"/>
          <w:sz w:val="20"/>
          <w:szCs w:val="20"/>
        </w:rPr>
        <w:t>pa</w:t>
      </w:r>
      <w:r w:rsidRPr="00BD0A41">
        <w:rPr>
          <w:rFonts w:ascii="Cambria" w:hAnsi="Cambria"/>
          <w:color w:val="221F1F"/>
          <w:sz w:val="20"/>
          <w:szCs w:val="20"/>
        </w:rPr>
        <w:t xml:space="preserve">r </w:t>
      </w:r>
      <w:r w:rsidRPr="00BD0A41">
        <w:rPr>
          <w:rFonts w:ascii="Cambria" w:hAnsi="Cambria"/>
          <w:color w:val="221F1F"/>
          <w:spacing w:val="5"/>
          <w:sz w:val="20"/>
          <w:szCs w:val="20"/>
        </w:rPr>
        <w:t xml:space="preserve">la </w:t>
      </w:r>
      <w:r w:rsidRPr="00BD0A41">
        <w:rPr>
          <w:rFonts w:ascii="Cambria" w:hAnsi="Cambria"/>
          <w:color w:val="221F1F"/>
          <w:sz w:val="20"/>
          <w:szCs w:val="20"/>
        </w:rPr>
        <w:t>Commission des Marchés Compétente et ne pourra être par la suite rendue conforme.</w:t>
      </w:r>
    </w:p>
    <w:p w:rsidR="000B7A40" w:rsidRPr="00BD0A41" w:rsidRDefault="000B7A40" w:rsidP="000B7A40">
      <w:pPr>
        <w:widowControl w:val="0"/>
        <w:autoSpaceDE w:val="0"/>
        <w:autoSpaceDN w:val="0"/>
        <w:adjustRightInd w:val="0"/>
        <w:spacing w:line="250" w:lineRule="auto"/>
        <w:ind w:left="624" w:right="99" w:hanging="624"/>
        <w:jc w:val="both"/>
        <w:rPr>
          <w:rFonts w:ascii="Cambria" w:hAnsi="Cambria"/>
          <w:color w:val="000000"/>
          <w:sz w:val="20"/>
          <w:szCs w:val="20"/>
        </w:rPr>
      </w:pPr>
      <w:r w:rsidRPr="00BD0A41">
        <w:rPr>
          <w:rFonts w:ascii="Cambria" w:hAnsi="Cambria"/>
          <w:color w:val="221F1F"/>
          <w:sz w:val="20"/>
          <w:szCs w:val="20"/>
        </w:rPr>
        <w:t xml:space="preserve">28.5. </w:t>
      </w:r>
      <w:r w:rsidRPr="00BD0A41">
        <w:rPr>
          <w:rFonts w:ascii="Cambria" w:hAnsi="Cambria"/>
          <w:color w:val="221F1F"/>
          <w:spacing w:val="3"/>
          <w:sz w:val="20"/>
          <w:szCs w:val="20"/>
        </w:rPr>
        <w:t>L</w:t>
      </w:r>
      <w:r w:rsidRPr="00BD0A41">
        <w:rPr>
          <w:rFonts w:ascii="Cambria" w:hAnsi="Cambria"/>
          <w:color w:val="221F1F"/>
          <w:sz w:val="20"/>
          <w:szCs w:val="20"/>
        </w:rPr>
        <w:t xml:space="preserve">e </w:t>
      </w:r>
      <w:r w:rsidRPr="00BD0A41">
        <w:rPr>
          <w:rFonts w:ascii="Cambria" w:hAnsi="Cambria"/>
          <w:color w:val="221F1F"/>
          <w:spacing w:val="3"/>
          <w:sz w:val="20"/>
          <w:szCs w:val="20"/>
        </w:rPr>
        <w:t>Délégué Régional des Marchés Publics s</w:t>
      </w:r>
      <w:r w:rsidRPr="00BD0A41">
        <w:rPr>
          <w:rFonts w:ascii="Cambria" w:hAnsi="Cambria"/>
          <w:color w:val="221F1F"/>
          <w:sz w:val="20"/>
          <w:szCs w:val="20"/>
        </w:rPr>
        <w:t xml:space="preserve">e </w:t>
      </w:r>
      <w:r w:rsidRPr="00BD0A41">
        <w:rPr>
          <w:rFonts w:ascii="Cambria" w:hAnsi="Cambria"/>
          <w:color w:val="221F1F"/>
          <w:spacing w:val="3"/>
          <w:sz w:val="20"/>
          <w:szCs w:val="20"/>
        </w:rPr>
        <w:t>réserv</w:t>
      </w:r>
      <w:r w:rsidRPr="00BD0A41">
        <w:rPr>
          <w:rFonts w:ascii="Cambria" w:hAnsi="Cambria"/>
          <w:color w:val="221F1F"/>
          <w:sz w:val="20"/>
          <w:szCs w:val="20"/>
        </w:rPr>
        <w:t xml:space="preserve">e </w:t>
      </w:r>
      <w:r w:rsidRPr="00BD0A41">
        <w:rPr>
          <w:rFonts w:ascii="Cambria" w:hAnsi="Cambria"/>
          <w:color w:val="221F1F"/>
          <w:spacing w:val="3"/>
          <w:sz w:val="20"/>
          <w:szCs w:val="20"/>
        </w:rPr>
        <w:t>l</w:t>
      </w:r>
      <w:r w:rsidRPr="00BD0A41">
        <w:rPr>
          <w:rFonts w:ascii="Cambria" w:hAnsi="Cambria"/>
          <w:color w:val="221F1F"/>
          <w:sz w:val="20"/>
          <w:szCs w:val="20"/>
        </w:rPr>
        <w:t xml:space="preserve">e </w:t>
      </w:r>
      <w:r w:rsidRPr="00BD0A41">
        <w:rPr>
          <w:rFonts w:ascii="Cambria" w:hAnsi="Cambria"/>
          <w:color w:val="221F1F"/>
          <w:spacing w:val="3"/>
          <w:sz w:val="20"/>
          <w:szCs w:val="20"/>
        </w:rPr>
        <w:t xml:space="preserve">droit </w:t>
      </w:r>
      <w:r w:rsidRPr="00BD0A41">
        <w:rPr>
          <w:rFonts w:ascii="Cambria" w:hAnsi="Cambria"/>
          <w:color w:val="221F1F"/>
          <w:sz w:val="20"/>
          <w:szCs w:val="20"/>
        </w:rPr>
        <w:t xml:space="preserve">d’accepter ou de rejeter toute modification, </w:t>
      </w:r>
      <w:r w:rsidRPr="00BD0A41">
        <w:rPr>
          <w:rFonts w:ascii="Cambria" w:hAnsi="Cambria"/>
          <w:color w:val="221F1F"/>
          <w:spacing w:val="1"/>
          <w:sz w:val="20"/>
          <w:szCs w:val="20"/>
        </w:rPr>
        <w:t>divergenc</w:t>
      </w:r>
      <w:r w:rsidRPr="00BD0A41">
        <w:rPr>
          <w:rFonts w:ascii="Cambria" w:hAnsi="Cambria"/>
          <w:color w:val="221F1F"/>
          <w:sz w:val="20"/>
          <w:szCs w:val="20"/>
        </w:rPr>
        <w:t xml:space="preserve">e </w:t>
      </w:r>
      <w:r w:rsidRPr="00BD0A41">
        <w:rPr>
          <w:rFonts w:ascii="Cambria" w:hAnsi="Cambria"/>
          <w:color w:val="221F1F"/>
          <w:spacing w:val="1"/>
          <w:sz w:val="20"/>
          <w:szCs w:val="20"/>
        </w:rPr>
        <w:t>o</w:t>
      </w:r>
      <w:r w:rsidRPr="00BD0A41">
        <w:rPr>
          <w:rFonts w:ascii="Cambria" w:hAnsi="Cambria"/>
          <w:color w:val="221F1F"/>
          <w:sz w:val="20"/>
          <w:szCs w:val="20"/>
        </w:rPr>
        <w:t xml:space="preserve">u  </w:t>
      </w:r>
      <w:r w:rsidRPr="00BD0A41">
        <w:rPr>
          <w:rFonts w:ascii="Cambria" w:hAnsi="Cambria"/>
          <w:color w:val="221F1F"/>
          <w:spacing w:val="1"/>
          <w:sz w:val="20"/>
          <w:szCs w:val="20"/>
        </w:rPr>
        <w:t>réserve</w:t>
      </w:r>
      <w:r w:rsidRPr="00BD0A41">
        <w:rPr>
          <w:rFonts w:ascii="Cambria" w:hAnsi="Cambria"/>
          <w:color w:val="221F1F"/>
          <w:sz w:val="20"/>
          <w:szCs w:val="20"/>
        </w:rPr>
        <w:t xml:space="preserve">. </w:t>
      </w:r>
      <w:r w:rsidRPr="00BD0A41">
        <w:rPr>
          <w:rFonts w:ascii="Cambria" w:hAnsi="Cambria"/>
          <w:color w:val="221F1F"/>
          <w:spacing w:val="1"/>
          <w:sz w:val="20"/>
          <w:szCs w:val="20"/>
        </w:rPr>
        <w:t>Le</w:t>
      </w:r>
      <w:r w:rsidRPr="00BD0A41">
        <w:rPr>
          <w:rFonts w:ascii="Cambria" w:hAnsi="Cambria"/>
          <w:color w:val="221F1F"/>
          <w:sz w:val="20"/>
          <w:szCs w:val="20"/>
        </w:rPr>
        <w:t xml:space="preserve">s </w:t>
      </w:r>
      <w:r w:rsidRPr="00BD0A41">
        <w:rPr>
          <w:rFonts w:ascii="Cambria" w:hAnsi="Cambria"/>
          <w:color w:val="221F1F"/>
          <w:spacing w:val="1"/>
          <w:sz w:val="20"/>
          <w:szCs w:val="20"/>
        </w:rPr>
        <w:t xml:space="preserve">modifications, </w:t>
      </w:r>
      <w:r w:rsidRPr="00BD0A41">
        <w:rPr>
          <w:rFonts w:ascii="Cambria" w:hAnsi="Cambria"/>
          <w:color w:val="221F1F"/>
          <w:sz w:val="20"/>
          <w:szCs w:val="20"/>
        </w:rPr>
        <w:t>divergences, variantes et autres facteurs qui dépassent les exigences du Dossier d’Appel d’Offres ne doivent pas être prises en compte lors de l’évaluation des offres.</w:t>
      </w:r>
    </w:p>
    <w:p w:rsidR="000B7A40" w:rsidRPr="00BD0A41" w:rsidRDefault="000B7A40" w:rsidP="000B7A40">
      <w:pPr>
        <w:widowControl w:val="0"/>
        <w:autoSpaceDE w:val="0"/>
        <w:autoSpaceDN w:val="0"/>
        <w:adjustRightInd w:val="0"/>
        <w:ind w:right="-20"/>
        <w:rPr>
          <w:rFonts w:ascii="Cambria" w:hAnsi="Cambria"/>
          <w:color w:val="000000"/>
          <w:sz w:val="20"/>
          <w:szCs w:val="20"/>
        </w:rPr>
      </w:pPr>
      <w:r w:rsidRPr="00BD0A41">
        <w:rPr>
          <w:rFonts w:ascii="Cambria" w:hAnsi="Cambria"/>
          <w:b/>
          <w:bCs/>
          <w:color w:val="221F1F"/>
          <w:sz w:val="20"/>
          <w:szCs w:val="20"/>
        </w:rPr>
        <w:t>Article29:Qualification du soumissionnaire</w:t>
      </w:r>
    </w:p>
    <w:p w:rsidR="000B7A40" w:rsidRPr="00BD0A41" w:rsidRDefault="000B7A40" w:rsidP="000B7A40">
      <w:pPr>
        <w:widowControl w:val="0"/>
        <w:tabs>
          <w:tab w:val="left" w:pos="600"/>
          <w:tab w:val="left" w:pos="2760"/>
          <w:tab w:val="left" w:pos="4160"/>
          <w:tab w:val="left" w:pos="4900"/>
        </w:tabs>
        <w:autoSpaceDE w:val="0"/>
        <w:autoSpaceDN w:val="0"/>
        <w:adjustRightInd w:val="0"/>
        <w:spacing w:line="250" w:lineRule="auto"/>
        <w:ind w:left="567" w:right="97"/>
        <w:jc w:val="both"/>
        <w:rPr>
          <w:rFonts w:ascii="Cambria" w:hAnsi="Cambria"/>
          <w:color w:val="000000"/>
          <w:sz w:val="20"/>
          <w:szCs w:val="20"/>
        </w:rPr>
      </w:pPr>
      <w:r w:rsidRPr="00BD0A41">
        <w:rPr>
          <w:rFonts w:ascii="Cambria" w:hAnsi="Cambria"/>
          <w:color w:val="221F1F"/>
          <w:spacing w:val="5"/>
          <w:sz w:val="20"/>
          <w:szCs w:val="20"/>
        </w:rPr>
        <w:t>L</w:t>
      </w:r>
      <w:r w:rsidRPr="00BD0A41">
        <w:rPr>
          <w:rFonts w:ascii="Cambria" w:hAnsi="Cambria"/>
          <w:color w:val="221F1F"/>
          <w:sz w:val="20"/>
          <w:szCs w:val="20"/>
        </w:rPr>
        <w:t xml:space="preserve">a </w:t>
      </w:r>
      <w:r w:rsidRPr="00BD0A41">
        <w:rPr>
          <w:rFonts w:ascii="Cambria" w:hAnsi="Cambria"/>
          <w:color w:val="221F1F"/>
          <w:spacing w:val="5"/>
          <w:sz w:val="20"/>
          <w:szCs w:val="20"/>
        </w:rPr>
        <w:t>Sous-commissio</w:t>
      </w:r>
      <w:r w:rsidRPr="00BD0A41">
        <w:rPr>
          <w:rFonts w:ascii="Cambria" w:hAnsi="Cambria"/>
          <w:color w:val="221F1F"/>
          <w:sz w:val="20"/>
          <w:szCs w:val="20"/>
        </w:rPr>
        <w:t xml:space="preserve">n </w:t>
      </w:r>
      <w:r w:rsidRPr="00BD0A41">
        <w:rPr>
          <w:rFonts w:ascii="Cambria" w:hAnsi="Cambria"/>
          <w:color w:val="221F1F"/>
          <w:spacing w:val="5"/>
          <w:sz w:val="20"/>
          <w:szCs w:val="20"/>
        </w:rPr>
        <w:t>s’assurer</w:t>
      </w:r>
      <w:r w:rsidRPr="00BD0A41">
        <w:rPr>
          <w:rFonts w:ascii="Cambria" w:hAnsi="Cambria"/>
          <w:color w:val="221F1F"/>
          <w:sz w:val="20"/>
          <w:szCs w:val="20"/>
        </w:rPr>
        <w:t xml:space="preserve">a </w:t>
      </w:r>
      <w:r w:rsidRPr="00BD0A41">
        <w:rPr>
          <w:rFonts w:ascii="Cambria" w:hAnsi="Cambria"/>
          <w:color w:val="221F1F"/>
          <w:spacing w:val="5"/>
          <w:sz w:val="20"/>
          <w:szCs w:val="20"/>
        </w:rPr>
        <w:t>qu</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le </w:t>
      </w:r>
      <w:r w:rsidRPr="00BD0A41">
        <w:rPr>
          <w:rFonts w:ascii="Cambria" w:hAnsi="Cambria"/>
          <w:color w:val="221F1F"/>
          <w:sz w:val="20"/>
          <w:szCs w:val="20"/>
        </w:rPr>
        <w:t>Soumissionnaire retenu pour avoir soumis l’offre substantiellementconformeauxdispositionsdudossierd’appeld’offres</w:t>
      </w:r>
      <w:proofErr w:type="gramStart"/>
      <w:r w:rsidRPr="00BD0A41">
        <w:rPr>
          <w:rFonts w:ascii="Cambria" w:hAnsi="Cambria"/>
          <w:color w:val="221F1F"/>
          <w:sz w:val="20"/>
          <w:szCs w:val="20"/>
        </w:rPr>
        <w:t>,satisfait</w:t>
      </w:r>
      <w:proofErr w:type="gramEnd"/>
      <w:r w:rsidRPr="00BD0A41">
        <w:rPr>
          <w:rFonts w:ascii="Cambria" w:hAnsi="Cambria"/>
          <w:color w:val="221F1F"/>
          <w:sz w:val="20"/>
          <w:szCs w:val="20"/>
        </w:rPr>
        <w:t xml:space="preserve"> aux critères de qualificationstipulésàl’article6 du RPAO. Il est essentiel d’éviter tout arbitraire dans la détermination de la qualification.</w:t>
      </w:r>
    </w:p>
    <w:p w:rsidR="000B7A40" w:rsidRPr="00BD0A41" w:rsidRDefault="000B7A40" w:rsidP="000B7A40">
      <w:pPr>
        <w:widowControl w:val="0"/>
        <w:autoSpaceDE w:val="0"/>
        <w:autoSpaceDN w:val="0"/>
        <w:adjustRightInd w:val="0"/>
        <w:spacing w:before="4" w:line="260" w:lineRule="exact"/>
        <w:rPr>
          <w:rFonts w:ascii="Cambria" w:hAnsi="Cambria"/>
          <w:color w:val="000000"/>
          <w:sz w:val="20"/>
          <w:szCs w:val="20"/>
        </w:rPr>
      </w:pPr>
    </w:p>
    <w:p w:rsidR="000B7A40" w:rsidRPr="00BD0A41" w:rsidRDefault="000B7A40" w:rsidP="000B7A40">
      <w:pPr>
        <w:widowControl w:val="0"/>
        <w:autoSpaceDE w:val="0"/>
        <w:autoSpaceDN w:val="0"/>
        <w:adjustRightInd w:val="0"/>
        <w:ind w:right="-20"/>
        <w:rPr>
          <w:rFonts w:ascii="Cambria" w:hAnsi="Cambria"/>
          <w:color w:val="000000"/>
          <w:sz w:val="20"/>
          <w:szCs w:val="20"/>
        </w:rPr>
      </w:pPr>
      <w:r w:rsidRPr="00BD0A41">
        <w:rPr>
          <w:rFonts w:ascii="Cambria" w:hAnsi="Cambria"/>
          <w:b/>
          <w:bCs/>
          <w:color w:val="221F1F"/>
          <w:sz w:val="20"/>
          <w:szCs w:val="20"/>
        </w:rPr>
        <w:t>Article30:Correction des erreurs</w:t>
      </w:r>
    </w:p>
    <w:p w:rsidR="000B7A40" w:rsidRPr="00BD0A41" w:rsidRDefault="000B7A40" w:rsidP="000B7A40">
      <w:pPr>
        <w:widowControl w:val="0"/>
        <w:autoSpaceDE w:val="0"/>
        <w:autoSpaceDN w:val="0"/>
        <w:adjustRightInd w:val="0"/>
        <w:spacing w:line="250" w:lineRule="auto"/>
        <w:ind w:left="624" w:right="102" w:hanging="624"/>
        <w:jc w:val="both"/>
        <w:rPr>
          <w:rFonts w:ascii="Cambria" w:hAnsi="Cambria"/>
          <w:color w:val="000000"/>
          <w:sz w:val="20"/>
          <w:szCs w:val="20"/>
        </w:rPr>
      </w:pPr>
      <w:r w:rsidRPr="00BD0A41">
        <w:rPr>
          <w:rFonts w:ascii="Cambria" w:hAnsi="Cambria"/>
          <w:color w:val="221F1F"/>
          <w:sz w:val="20"/>
          <w:szCs w:val="20"/>
        </w:rPr>
        <w:t>30.1. La Sous-commission d’analyse vérifiera les offres reconnues conformes pour l’essentiel au Dossier d’Appel d’Offres pour en rectifier les erreurs de calcul éventuelles. La sous-commission d’analyse corrigera les erreurs de la façon suivante:</w:t>
      </w:r>
    </w:p>
    <w:p w:rsidR="000B7A40" w:rsidRPr="00BD0A41" w:rsidRDefault="000B7A40" w:rsidP="00384BFF">
      <w:pPr>
        <w:widowControl w:val="0"/>
        <w:numPr>
          <w:ilvl w:val="0"/>
          <w:numId w:val="13"/>
        </w:numPr>
        <w:autoSpaceDE w:val="0"/>
        <w:autoSpaceDN w:val="0"/>
        <w:adjustRightInd w:val="0"/>
        <w:spacing w:line="250" w:lineRule="auto"/>
        <w:ind w:right="102"/>
        <w:jc w:val="both"/>
        <w:rPr>
          <w:rFonts w:ascii="Cambria" w:hAnsi="Cambria"/>
          <w:color w:val="221F1F"/>
          <w:sz w:val="20"/>
          <w:szCs w:val="20"/>
        </w:rPr>
      </w:pPr>
      <w:r w:rsidRPr="00BD0A41">
        <w:rPr>
          <w:rFonts w:ascii="Cambria" w:hAnsi="Cambria"/>
          <w:color w:val="221F1F"/>
          <w:sz w:val="20"/>
          <w:szCs w:val="20"/>
        </w:rPr>
        <w:t xml:space="preserve">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w:t>
      </w:r>
      <w:r w:rsidRPr="00BD0A41">
        <w:rPr>
          <w:rFonts w:ascii="Cambria" w:hAnsi="Cambria"/>
          <w:color w:val="221F1F"/>
          <w:sz w:val="20"/>
          <w:szCs w:val="20"/>
        </w:rPr>
        <w:lastRenderedPageBreak/>
        <w:t>indiqué prévaudra et le prix unitaire sera corrigé;</w:t>
      </w:r>
    </w:p>
    <w:p w:rsidR="000B7A40" w:rsidRPr="00BD0A41" w:rsidRDefault="000B7A40" w:rsidP="00384BFF">
      <w:pPr>
        <w:widowControl w:val="0"/>
        <w:numPr>
          <w:ilvl w:val="0"/>
          <w:numId w:val="13"/>
        </w:numPr>
        <w:autoSpaceDE w:val="0"/>
        <w:autoSpaceDN w:val="0"/>
        <w:adjustRightInd w:val="0"/>
        <w:spacing w:line="250" w:lineRule="auto"/>
        <w:ind w:right="102"/>
        <w:jc w:val="both"/>
        <w:rPr>
          <w:rFonts w:ascii="Cambria" w:hAnsi="Cambria"/>
          <w:color w:val="000000"/>
          <w:sz w:val="20"/>
          <w:szCs w:val="20"/>
        </w:rPr>
      </w:pPr>
      <w:r w:rsidRPr="00BD0A41">
        <w:rPr>
          <w:rFonts w:ascii="Cambria" w:hAnsi="Cambria"/>
          <w:color w:val="221F1F"/>
          <w:sz w:val="20"/>
          <w:szCs w:val="20"/>
        </w:rPr>
        <w:t>Si le total obtenu par addition ou soustraction dessous totaux n’est pas exact, les sous totaux feront foi et le total sera corrigé;</w:t>
      </w:r>
    </w:p>
    <w:p w:rsidR="000B7A40" w:rsidRPr="00BD0A41" w:rsidRDefault="000B7A40" w:rsidP="00384BFF">
      <w:pPr>
        <w:widowControl w:val="0"/>
        <w:numPr>
          <w:ilvl w:val="0"/>
          <w:numId w:val="13"/>
        </w:numPr>
        <w:autoSpaceDE w:val="0"/>
        <w:autoSpaceDN w:val="0"/>
        <w:adjustRightInd w:val="0"/>
        <w:spacing w:line="250" w:lineRule="auto"/>
        <w:ind w:right="102"/>
        <w:jc w:val="both"/>
        <w:rPr>
          <w:rFonts w:ascii="Cambria" w:hAnsi="Cambria"/>
          <w:color w:val="000000"/>
          <w:sz w:val="20"/>
          <w:szCs w:val="20"/>
        </w:rPr>
      </w:pPr>
      <w:r w:rsidRPr="00BD0A41">
        <w:rPr>
          <w:rFonts w:ascii="Cambria" w:hAnsi="Cambria"/>
          <w:color w:val="221F1F"/>
          <w:sz w:val="20"/>
          <w:szCs w:val="20"/>
        </w:rPr>
        <w:t>S’il y’a contradiction entre le prix indiqué en lettres et en chiffres, le montant en lettres fera foi, à moinsquecemontantsoitliéàuneerreurarithmétiqueconfirméeparlesous-détailduditprix, auquel cas le montant en chiffres prévaudra sous réserve des alinéas(a)et(b</w:t>
      </w:r>
      <w:proofErr w:type="gramStart"/>
      <w:r w:rsidRPr="00BD0A41">
        <w:rPr>
          <w:rFonts w:ascii="Cambria" w:hAnsi="Cambria"/>
          <w:color w:val="221F1F"/>
          <w:sz w:val="20"/>
          <w:szCs w:val="20"/>
        </w:rPr>
        <w:t>)ci</w:t>
      </w:r>
      <w:proofErr w:type="gramEnd"/>
      <w:r w:rsidRPr="00BD0A41">
        <w:rPr>
          <w:rFonts w:ascii="Cambria" w:hAnsi="Cambria"/>
          <w:color w:val="221F1F"/>
          <w:sz w:val="20"/>
          <w:szCs w:val="20"/>
        </w:rPr>
        <w:t>-dessus.</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000000"/>
          <w:sz w:val="20"/>
          <w:szCs w:val="20"/>
        </w:rPr>
      </w:pPr>
      <w:r w:rsidRPr="00BD0A41">
        <w:rPr>
          <w:rFonts w:ascii="Cambria" w:hAnsi="Cambria"/>
          <w:color w:val="221F1F"/>
          <w:sz w:val="20"/>
          <w:szCs w:val="20"/>
        </w:rPr>
        <w:t>30.2. Le montant figurant dans la Soumission sera corrigé par la Sous-commission d’analyse, conformément à la procédure de correction d’erreurs susmentionnée et, avec la confirmation du Soumissionnaire, ledit montant sera réputé l’engager.</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000000"/>
          <w:sz w:val="20"/>
          <w:szCs w:val="20"/>
        </w:rPr>
      </w:pPr>
      <w:r w:rsidRPr="00BD0A41">
        <w:rPr>
          <w:rFonts w:ascii="Cambria" w:hAnsi="Cambria"/>
          <w:color w:val="221F1F"/>
          <w:sz w:val="20"/>
          <w:szCs w:val="20"/>
        </w:rPr>
        <w:t>30.3. Si le Soumissionnaire ayant présenté l’offre évaluée la moins-</w:t>
      </w:r>
      <w:proofErr w:type="spellStart"/>
      <w:r w:rsidRPr="00BD0A41">
        <w:rPr>
          <w:rFonts w:ascii="Cambria" w:hAnsi="Cambria"/>
          <w:color w:val="221F1F"/>
          <w:sz w:val="20"/>
          <w:szCs w:val="20"/>
        </w:rPr>
        <w:t>disante</w:t>
      </w:r>
      <w:proofErr w:type="spellEnd"/>
      <w:r w:rsidRPr="00BD0A41">
        <w:rPr>
          <w:rFonts w:ascii="Cambria" w:hAnsi="Cambria"/>
          <w:color w:val="221F1F"/>
          <w:sz w:val="20"/>
          <w:szCs w:val="20"/>
        </w:rPr>
        <w:t>, n’accepte pas les corrections apportées, son offre sera écartée et sa garantie pourra être saisie.</w:t>
      </w:r>
    </w:p>
    <w:p w:rsidR="000B7A40" w:rsidRPr="00BD0A41" w:rsidRDefault="000B7A40" w:rsidP="000B7A40">
      <w:pPr>
        <w:widowControl w:val="0"/>
        <w:autoSpaceDE w:val="0"/>
        <w:autoSpaceDN w:val="0"/>
        <w:adjustRightInd w:val="0"/>
        <w:spacing w:before="4" w:line="260" w:lineRule="exact"/>
        <w:rPr>
          <w:rFonts w:ascii="Cambria" w:hAnsi="Cambria"/>
          <w:color w:val="000000"/>
          <w:sz w:val="20"/>
          <w:szCs w:val="20"/>
        </w:rPr>
      </w:pPr>
    </w:p>
    <w:p w:rsidR="000B7A40" w:rsidRPr="00BD0A41" w:rsidRDefault="000B7A40" w:rsidP="000B7A40">
      <w:pPr>
        <w:widowControl w:val="0"/>
        <w:autoSpaceDE w:val="0"/>
        <w:autoSpaceDN w:val="0"/>
        <w:adjustRightInd w:val="0"/>
        <w:ind w:left="114" w:right="-20"/>
        <w:rPr>
          <w:rFonts w:ascii="Cambria" w:hAnsi="Cambria"/>
          <w:color w:val="000000"/>
          <w:sz w:val="20"/>
          <w:szCs w:val="20"/>
        </w:rPr>
      </w:pPr>
      <w:r w:rsidRPr="00BD0A41">
        <w:rPr>
          <w:rFonts w:ascii="Cambria" w:hAnsi="Cambria"/>
          <w:b/>
          <w:bCs/>
          <w:color w:val="221F1F"/>
          <w:sz w:val="20"/>
          <w:szCs w:val="20"/>
        </w:rPr>
        <w:t>Article31:Conversion en une seule monnaie</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000000"/>
          <w:sz w:val="20"/>
          <w:szCs w:val="20"/>
        </w:rPr>
      </w:pPr>
      <w:r w:rsidRPr="00BD0A41">
        <w:rPr>
          <w:rFonts w:ascii="Cambria" w:hAnsi="Cambria"/>
          <w:color w:val="221F1F"/>
          <w:sz w:val="20"/>
          <w:szCs w:val="20"/>
        </w:rPr>
        <w:t>31.1. Pour faciliter l’évaluation et la comparaison des  offres,  la  sous-c</w:t>
      </w:r>
      <w:r w:rsidRPr="00BD0A41">
        <w:rPr>
          <w:rFonts w:ascii="Cambria" w:hAnsi="Cambria"/>
          <w:color w:val="221F1F"/>
          <w:spacing w:val="-30"/>
          <w:sz w:val="20"/>
          <w:szCs w:val="20"/>
        </w:rPr>
        <w:t>o</w:t>
      </w:r>
      <w:r w:rsidRPr="00BD0A41">
        <w:rPr>
          <w:rFonts w:ascii="Cambria" w:hAnsi="Cambria"/>
          <w:color w:val="221F1F"/>
          <w:sz w:val="20"/>
          <w:szCs w:val="20"/>
        </w:rPr>
        <w:t>mmission  d’analyse convertira les prix des offres exprimés dans les  diverses  monnaies  dans  lesquelles  le montant de l’offre est payable en francs CFA.</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000000"/>
          <w:sz w:val="20"/>
          <w:szCs w:val="20"/>
        </w:rPr>
      </w:pPr>
      <w:r w:rsidRPr="00BD0A41">
        <w:rPr>
          <w:rFonts w:ascii="Cambria" w:hAnsi="Cambria"/>
          <w:color w:val="221F1F"/>
          <w:sz w:val="20"/>
          <w:szCs w:val="20"/>
        </w:rPr>
        <w:t>31.2. La conversion se fera en utilisant le cours vendeur fixé par la Banque des Etats de l’Afrique Centrale(BEAC)</w:t>
      </w:r>
      <w:proofErr w:type="gramStart"/>
      <w:r w:rsidRPr="00BD0A41">
        <w:rPr>
          <w:rFonts w:ascii="Cambria" w:hAnsi="Cambria"/>
          <w:color w:val="221F1F"/>
          <w:sz w:val="20"/>
          <w:szCs w:val="20"/>
        </w:rPr>
        <w:t>,dans</w:t>
      </w:r>
      <w:proofErr w:type="gramEnd"/>
      <w:r w:rsidRPr="00BD0A41">
        <w:rPr>
          <w:rFonts w:ascii="Cambria" w:hAnsi="Cambria"/>
          <w:color w:val="221F1F"/>
          <w:sz w:val="20"/>
          <w:szCs w:val="20"/>
        </w:rPr>
        <w:t xml:space="preserve"> les conditions définies par le RPAO.</w:t>
      </w:r>
    </w:p>
    <w:p w:rsidR="000B7A40" w:rsidRPr="00BD0A41" w:rsidRDefault="000B7A40" w:rsidP="000B7A40">
      <w:pPr>
        <w:widowControl w:val="0"/>
        <w:autoSpaceDE w:val="0"/>
        <w:autoSpaceDN w:val="0"/>
        <w:adjustRightInd w:val="0"/>
        <w:spacing w:before="4" w:line="260" w:lineRule="exact"/>
        <w:rPr>
          <w:rFonts w:ascii="Cambria" w:hAnsi="Cambria"/>
          <w:color w:val="000000"/>
          <w:sz w:val="20"/>
          <w:szCs w:val="20"/>
        </w:rPr>
      </w:pPr>
    </w:p>
    <w:p w:rsidR="000B7A40" w:rsidRPr="00BD0A41" w:rsidRDefault="000B7A40" w:rsidP="000B7A40">
      <w:pPr>
        <w:widowControl w:val="0"/>
        <w:tabs>
          <w:tab w:val="left" w:pos="2740"/>
          <w:tab w:val="left" w:pos="3160"/>
          <w:tab w:val="left" w:pos="4800"/>
        </w:tabs>
        <w:autoSpaceDE w:val="0"/>
        <w:autoSpaceDN w:val="0"/>
        <w:adjustRightInd w:val="0"/>
        <w:spacing w:line="250" w:lineRule="auto"/>
        <w:ind w:left="1361" w:right="-149" w:hanging="1247"/>
        <w:rPr>
          <w:rFonts w:ascii="Cambria" w:hAnsi="Cambria"/>
          <w:color w:val="000000"/>
          <w:sz w:val="20"/>
          <w:szCs w:val="20"/>
        </w:rPr>
      </w:pPr>
      <w:r w:rsidRPr="00BD0A41">
        <w:rPr>
          <w:rFonts w:ascii="Cambria" w:hAnsi="Cambria"/>
          <w:b/>
          <w:bCs/>
          <w:color w:val="221F1F"/>
          <w:sz w:val="20"/>
          <w:szCs w:val="20"/>
        </w:rPr>
        <w:t xml:space="preserve">Article32: </w:t>
      </w:r>
      <w:r w:rsidRPr="00BD0A41">
        <w:rPr>
          <w:rFonts w:ascii="Cambria" w:hAnsi="Cambria"/>
          <w:b/>
          <w:bCs/>
          <w:color w:val="221F1F"/>
          <w:spacing w:val="5"/>
          <w:sz w:val="20"/>
          <w:szCs w:val="20"/>
        </w:rPr>
        <w:t>Evaluatio</w:t>
      </w:r>
      <w:r w:rsidRPr="00BD0A41">
        <w:rPr>
          <w:rFonts w:ascii="Cambria" w:hAnsi="Cambria"/>
          <w:b/>
          <w:bCs/>
          <w:color w:val="221F1F"/>
          <w:sz w:val="20"/>
          <w:szCs w:val="20"/>
        </w:rPr>
        <w:t xml:space="preserve">n </w:t>
      </w:r>
      <w:r w:rsidRPr="00BD0A41">
        <w:rPr>
          <w:rFonts w:ascii="Cambria" w:hAnsi="Cambria"/>
          <w:b/>
          <w:bCs/>
          <w:color w:val="221F1F"/>
          <w:spacing w:val="5"/>
          <w:sz w:val="20"/>
          <w:szCs w:val="20"/>
        </w:rPr>
        <w:t>e</w:t>
      </w:r>
      <w:r w:rsidRPr="00BD0A41">
        <w:rPr>
          <w:rFonts w:ascii="Cambria" w:hAnsi="Cambria"/>
          <w:b/>
          <w:bCs/>
          <w:color w:val="221F1F"/>
          <w:sz w:val="20"/>
          <w:szCs w:val="20"/>
        </w:rPr>
        <w:t xml:space="preserve">t </w:t>
      </w:r>
      <w:r w:rsidRPr="00BD0A41">
        <w:rPr>
          <w:rFonts w:ascii="Cambria" w:hAnsi="Cambria"/>
          <w:b/>
          <w:bCs/>
          <w:color w:val="221F1F"/>
          <w:spacing w:val="5"/>
          <w:sz w:val="20"/>
          <w:szCs w:val="20"/>
        </w:rPr>
        <w:t>comparaiso</w:t>
      </w:r>
      <w:r w:rsidRPr="00BD0A41">
        <w:rPr>
          <w:rFonts w:ascii="Cambria" w:hAnsi="Cambria"/>
          <w:b/>
          <w:bCs/>
          <w:color w:val="221F1F"/>
          <w:sz w:val="20"/>
          <w:szCs w:val="20"/>
        </w:rPr>
        <w:t xml:space="preserve">n </w:t>
      </w:r>
      <w:r w:rsidRPr="00BD0A41">
        <w:rPr>
          <w:rFonts w:ascii="Cambria" w:hAnsi="Cambria"/>
          <w:b/>
          <w:bCs/>
          <w:color w:val="221F1F"/>
          <w:spacing w:val="5"/>
          <w:sz w:val="20"/>
          <w:szCs w:val="20"/>
        </w:rPr>
        <w:t xml:space="preserve">des </w:t>
      </w:r>
      <w:r w:rsidRPr="00BD0A41">
        <w:rPr>
          <w:rFonts w:ascii="Cambria" w:hAnsi="Cambria"/>
          <w:b/>
          <w:bCs/>
          <w:color w:val="221F1F"/>
          <w:sz w:val="20"/>
          <w:szCs w:val="20"/>
        </w:rPr>
        <w:t>offres au plan financier</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221F1F"/>
          <w:sz w:val="20"/>
          <w:szCs w:val="20"/>
        </w:rPr>
      </w:pPr>
      <w:r w:rsidRPr="00BD0A41">
        <w:rPr>
          <w:rFonts w:ascii="Cambria" w:hAnsi="Cambria"/>
          <w:color w:val="221F1F"/>
          <w:sz w:val="20"/>
          <w:szCs w:val="20"/>
        </w:rPr>
        <w:t>32.1. Seules les offres reconnues conformes, selon les dispositions de l’article 28 du RGAO, seront évaluées et comparées par la Sous- commission d’analyse.</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221F1F"/>
          <w:sz w:val="20"/>
          <w:szCs w:val="20"/>
        </w:rPr>
      </w:pP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000000"/>
          <w:sz w:val="20"/>
          <w:szCs w:val="20"/>
        </w:rPr>
      </w:pPr>
      <w:r w:rsidRPr="00BD0A41">
        <w:rPr>
          <w:rFonts w:ascii="Cambria" w:hAnsi="Cambria"/>
          <w:color w:val="221F1F"/>
          <w:sz w:val="20"/>
          <w:szCs w:val="20"/>
        </w:rPr>
        <w:t>32.2. En évaluant les offres, la sous-commission déterminera pour chaque offre le montant évalué de l’offre en rectifiant son montant comme suit:</w:t>
      </w:r>
    </w:p>
    <w:p w:rsidR="000B7A40" w:rsidRPr="00BD0A41" w:rsidRDefault="000B7A40" w:rsidP="000B7A40">
      <w:pPr>
        <w:widowControl w:val="0"/>
        <w:autoSpaceDE w:val="0"/>
        <w:autoSpaceDN w:val="0"/>
        <w:adjustRightInd w:val="0"/>
        <w:spacing w:line="250" w:lineRule="auto"/>
        <w:ind w:left="398" w:right="-143" w:hanging="283"/>
        <w:rPr>
          <w:rFonts w:ascii="Cambria" w:hAnsi="Cambria"/>
          <w:color w:val="221F1F"/>
          <w:spacing w:val="5"/>
          <w:sz w:val="20"/>
          <w:szCs w:val="20"/>
        </w:rPr>
      </w:pPr>
      <w:r w:rsidRPr="00BD0A41">
        <w:rPr>
          <w:rFonts w:ascii="Cambria" w:hAnsi="Cambria"/>
          <w:color w:val="221F1F"/>
          <w:spacing w:val="5"/>
          <w:sz w:val="20"/>
          <w:szCs w:val="20"/>
        </w:rPr>
        <w:t>a.  En corrigeant toute erreur éventuelle conformément aux dispositions de l’article 30.2 du RGAO ;</w:t>
      </w:r>
    </w:p>
    <w:p w:rsidR="000B7A40" w:rsidRPr="00BD0A41" w:rsidRDefault="000B7A40" w:rsidP="000B7A40">
      <w:pPr>
        <w:widowControl w:val="0"/>
        <w:autoSpaceDE w:val="0"/>
        <w:autoSpaceDN w:val="0"/>
        <w:adjustRightInd w:val="0"/>
        <w:ind w:left="398" w:right="-15" w:hanging="283"/>
        <w:jc w:val="both"/>
        <w:rPr>
          <w:rFonts w:ascii="Cambria" w:hAnsi="Cambria"/>
          <w:color w:val="221F1F"/>
          <w:spacing w:val="5"/>
          <w:sz w:val="20"/>
          <w:szCs w:val="20"/>
        </w:rPr>
      </w:pPr>
      <w:r w:rsidRPr="00BD0A41">
        <w:rPr>
          <w:rFonts w:ascii="Cambria" w:hAnsi="Cambria"/>
          <w:color w:val="221F1F"/>
          <w:spacing w:val="5"/>
          <w:sz w:val="20"/>
          <w:szCs w:val="20"/>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0B7A40" w:rsidRPr="00BD0A41" w:rsidRDefault="000B7A40" w:rsidP="000B7A40">
      <w:pPr>
        <w:widowControl w:val="0"/>
        <w:autoSpaceDE w:val="0"/>
        <w:autoSpaceDN w:val="0"/>
        <w:adjustRightInd w:val="0"/>
        <w:spacing w:before="57"/>
        <w:ind w:left="283" w:right="94" w:firstLine="1"/>
        <w:jc w:val="both"/>
        <w:rPr>
          <w:rFonts w:ascii="Cambria" w:hAnsi="Cambria"/>
          <w:color w:val="221F1F"/>
          <w:spacing w:val="5"/>
          <w:sz w:val="20"/>
          <w:szCs w:val="20"/>
        </w:rPr>
      </w:pPr>
      <w:proofErr w:type="gramStart"/>
      <w:r w:rsidRPr="00BD0A41">
        <w:rPr>
          <w:rFonts w:ascii="Cambria" w:hAnsi="Cambria"/>
          <w:color w:val="221F1F"/>
          <w:spacing w:val="5"/>
          <w:sz w:val="20"/>
          <w:szCs w:val="20"/>
        </w:rPr>
        <w:t>c</w:t>
      </w:r>
      <w:proofErr w:type="gramEnd"/>
      <w:r w:rsidRPr="00BD0A41">
        <w:rPr>
          <w:rFonts w:ascii="Cambria" w:hAnsi="Cambria"/>
          <w:color w:val="221F1F"/>
          <w:spacing w:val="5"/>
          <w:sz w:val="20"/>
          <w:szCs w:val="20"/>
        </w:rPr>
        <w:t>.  En convertissant en une seule monnaie le montant résultant  des  rectifications (a) et (b) ci-dessus, conformément aux dispositions de l’article 31.2 du RGAO</w:t>
      </w:r>
    </w:p>
    <w:p w:rsidR="000B7A40" w:rsidRPr="00BD0A41" w:rsidRDefault="000B7A40" w:rsidP="000B7A40">
      <w:pPr>
        <w:widowControl w:val="0"/>
        <w:autoSpaceDE w:val="0"/>
        <w:autoSpaceDN w:val="0"/>
        <w:adjustRightInd w:val="0"/>
        <w:spacing w:line="250" w:lineRule="auto"/>
        <w:ind w:left="283" w:right="95" w:firstLine="1"/>
        <w:jc w:val="both"/>
        <w:rPr>
          <w:rFonts w:ascii="Cambria" w:hAnsi="Cambria"/>
          <w:color w:val="221F1F"/>
          <w:spacing w:val="5"/>
          <w:sz w:val="20"/>
          <w:szCs w:val="20"/>
        </w:rPr>
      </w:pPr>
      <w:r w:rsidRPr="00BD0A41">
        <w:rPr>
          <w:rFonts w:ascii="Cambria" w:hAnsi="Cambria"/>
          <w:color w:val="221F1F"/>
          <w:spacing w:val="5"/>
          <w:sz w:val="20"/>
          <w:szCs w:val="20"/>
        </w:rPr>
        <w:t>d.  En ajustant de façon appropriée, sur des bases techniques ou financières, toute autre modification, divergence ou réserve quantifiable;</w:t>
      </w:r>
    </w:p>
    <w:p w:rsidR="000B7A40" w:rsidRPr="00BD0A41" w:rsidRDefault="000B7A40" w:rsidP="000B7A40">
      <w:pPr>
        <w:widowControl w:val="0"/>
        <w:autoSpaceDE w:val="0"/>
        <w:autoSpaceDN w:val="0"/>
        <w:adjustRightInd w:val="0"/>
        <w:spacing w:line="250" w:lineRule="auto"/>
        <w:ind w:left="283" w:right="94" w:firstLine="1"/>
        <w:jc w:val="both"/>
        <w:rPr>
          <w:rFonts w:ascii="Cambria" w:hAnsi="Cambria"/>
          <w:color w:val="221F1F"/>
          <w:spacing w:val="5"/>
          <w:sz w:val="20"/>
          <w:szCs w:val="20"/>
        </w:rPr>
      </w:pPr>
      <w:r w:rsidRPr="00BD0A41">
        <w:rPr>
          <w:rFonts w:ascii="Cambria" w:hAnsi="Cambria"/>
          <w:color w:val="221F1F"/>
          <w:spacing w:val="5"/>
          <w:sz w:val="20"/>
          <w:szCs w:val="20"/>
        </w:rPr>
        <w:t>e. En prenant en considération les différents délais d’exécution proposés par les soumissionnaires, s’ils sont autorisés par le RPAO ;</w:t>
      </w:r>
    </w:p>
    <w:p w:rsidR="000B7A40" w:rsidRPr="00BD0A41" w:rsidRDefault="000B7A40" w:rsidP="000B7A40">
      <w:pPr>
        <w:widowControl w:val="0"/>
        <w:autoSpaceDE w:val="0"/>
        <w:autoSpaceDN w:val="0"/>
        <w:adjustRightInd w:val="0"/>
        <w:spacing w:line="250" w:lineRule="auto"/>
        <w:ind w:left="283" w:right="94" w:firstLine="1"/>
        <w:jc w:val="both"/>
        <w:rPr>
          <w:rFonts w:ascii="Cambria" w:hAnsi="Cambria"/>
          <w:color w:val="221F1F"/>
          <w:spacing w:val="5"/>
          <w:sz w:val="20"/>
          <w:szCs w:val="20"/>
        </w:rPr>
      </w:pPr>
      <w:r w:rsidRPr="00BD0A41">
        <w:rPr>
          <w:rFonts w:ascii="Cambria" w:hAnsi="Cambria"/>
          <w:color w:val="221F1F"/>
          <w:w w:val="96"/>
          <w:sz w:val="20"/>
          <w:szCs w:val="20"/>
        </w:rPr>
        <w:t>f</w:t>
      </w:r>
      <w:r w:rsidRPr="00BD0A41">
        <w:rPr>
          <w:rFonts w:ascii="Cambria" w:hAnsi="Cambria"/>
          <w:color w:val="221F1F"/>
          <w:spacing w:val="5"/>
          <w:sz w:val="20"/>
          <w:szCs w:val="20"/>
        </w:rPr>
        <w:t>.  Le cas échéant, conformément aux dispositions de l’article 13.2 du RGAO et du RPAO, en appliquant les rabais offerts par le Soumissionnaire pour l’attribution  de  plus  d’un  lot,  si  cet  appel  d’offres  est lancé simultanément pour plusieurs lots ;</w:t>
      </w:r>
    </w:p>
    <w:p w:rsidR="000B7A40" w:rsidRPr="00BD0A41" w:rsidRDefault="000B7A40" w:rsidP="000B7A40">
      <w:pPr>
        <w:widowControl w:val="0"/>
        <w:tabs>
          <w:tab w:val="left" w:pos="1260"/>
          <w:tab w:val="left" w:pos="1500"/>
          <w:tab w:val="left" w:pos="2440"/>
          <w:tab w:val="left" w:pos="3400"/>
          <w:tab w:val="left" w:pos="3840"/>
          <w:tab w:val="left" w:pos="4060"/>
          <w:tab w:val="left" w:pos="4340"/>
          <w:tab w:val="left" w:pos="4440"/>
          <w:tab w:val="left" w:pos="4900"/>
        </w:tabs>
        <w:autoSpaceDE w:val="0"/>
        <w:autoSpaceDN w:val="0"/>
        <w:adjustRightInd w:val="0"/>
        <w:spacing w:line="250" w:lineRule="auto"/>
        <w:ind w:left="283" w:right="90" w:firstLine="1"/>
        <w:jc w:val="both"/>
        <w:rPr>
          <w:rFonts w:ascii="Cambria" w:hAnsi="Cambria"/>
          <w:color w:val="221F1F"/>
          <w:spacing w:val="5"/>
          <w:sz w:val="20"/>
          <w:szCs w:val="20"/>
        </w:rPr>
      </w:pPr>
      <w:r w:rsidRPr="00BD0A41">
        <w:rPr>
          <w:rFonts w:ascii="Cambria" w:hAnsi="Cambria"/>
          <w:color w:val="221F1F"/>
          <w:spacing w:val="5"/>
          <w:sz w:val="20"/>
          <w:szCs w:val="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0B7A40" w:rsidRPr="00BD0A41" w:rsidRDefault="000B7A40" w:rsidP="000B7A40">
      <w:pPr>
        <w:widowControl w:val="0"/>
        <w:autoSpaceDE w:val="0"/>
        <w:autoSpaceDN w:val="0"/>
        <w:adjustRightInd w:val="0"/>
        <w:spacing w:before="4" w:line="260" w:lineRule="exact"/>
        <w:rPr>
          <w:rFonts w:ascii="Cambria" w:hAnsi="Cambria"/>
          <w:color w:val="000000"/>
          <w:sz w:val="20"/>
          <w:szCs w:val="20"/>
        </w:rPr>
      </w:pPr>
    </w:p>
    <w:p w:rsidR="000B7A40" w:rsidRPr="00BD0A41" w:rsidRDefault="000B7A40" w:rsidP="000B7A40">
      <w:pPr>
        <w:widowControl w:val="0"/>
        <w:autoSpaceDE w:val="0"/>
        <w:autoSpaceDN w:val="0"/>
        <w:adjustRightInd w:val="0"/>
        <w:spacing w:line="250" w:lineRule="auto"/>
        <w:ind w:left="624" w:right="90" w:hanging="624"/>
        <w:jc w:val="both"/>
        <w:rPr>
          <w:rFonts w:ascii="Cambria" w:hAnsi="Cambria"/>
          <w:color w:val="000000"/>
          <w:sz w:val="20"/>
          <w:szCs w:val="20"/>
        </w:rPr>
      </w:pPr>
      <w:r w:rsidRPr="00BD0A41">
        <w:rPr>
          <w:rFonts w:ascii="Cambria" w:hAnsi="Cambria"/>
          <w:color w:val="221F1F"/>
          <w:sz w:val="20"/>
          <w:szCs w:val="20"/>
        </w:rPr>
        <w:t xml:space="preserve">32.3. </w:t>
      </w:r>
      <w:r w:rsidRPr="00BD0A41">
        <w:rPr>
          <w:rFonts w:ascii="Cambria" w:hAnsi="Cambria"/>
          <w:color w:val="221F1F"/>
          <w:spacing w:val="5"/>
          <w:sz w:val="20"/>
          <w:szCs w:val="20"/>
        </w:rPr>
        <w:t>L’effe</w:t>
      </w:r>
      <w:r w:rsidRPr="00BD0A41">
        <w:rPr>
          <w:rFonts w:ascii="Cambria" w:hAnsi="Cambria"/>
          <w:color w:val="221F1F"/>
          <w:sz w:val="20"/>
          <w:szCs w:val="20"/>
        </w:rPr>
        <w:t xml:space="preserve">t </w:t>
      </w:r>
      <w:r w:rsidRPr="00BD0A41">
        <w:rPr>
          <w:rFonts w:ascii="Cambria" w:hAnsi="Cambria"/>
          <w:color w:val="221F1F"/>
          <w:spacing w:val="5"/>
          <w:sz w:val="20"/>
          <w:szCs w:val="20"/>
        </w:rPr>
        <w:t>estim</w:t>
      </w:r>
      <w:r w:rsidRPr="00BD0A41">
        <w:rPr>
          <w:rFonts w:ascii="Cambria" w:hAnsi="Cambria"/>
          <w:color w:val="221F1F"/>
          <w:sz w:val="20"/>
          <w:szCs w:val="20"/>
        </w:rPr>
        <w:t xml:space="preserve">é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formule</w:t>
      </w:r>
      <w:r w:rsidRPr="00BD0A41">
        <w:rPr>
          <w:rFonts w:ascii="Cambria" w:hAnsi="Cambria"/>
          <w:color w:val="221F1F"/>
          <w:sz w:val="20"/>
          <w:szCs w:val="20"/>
        </w:rPr>
        <w:t xml:space="preserve">s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révision </w:t>
      </w:r>
      <w:r w:rsidRPr="00BD0A41">
        <w:rPr>
          <w:rFonts w:ascii="Cambria" w:hAnsi="Cambria"/>
          <w:color w:val="221F1F"/>
          <w:sz w:val="20"/>
          <w:szCs w:val="20"/>
        </w:rPr>
        <w:t>des prix figurant dans les CCAG et CCAP, appliquées durant la période d’exécution du Marché, ne sera pas pris en considération lors de l’évaluation des offres.</w:t>
      </w:r>
    </w:p>
    <w:p w:rsidR="000B7A40" w:rsidRPr="00BD0A41" w:rsidRDefault="000B7A40" w:rsidP="000B7A40">
      <w:pPr>
        <w:widowControl w:val="0"/>
        <w:tabs>
          <w:tab w:val="left" w:pos="1040"/>
          <w:tab w:val="left" w:pos="1820"/>
          <w:tab w:val="left" w:pos="2840"/>
          <w:tab w:val="left" w:pos="3240"/>
          <w:tab w:val="left" w:pos="4760"/>
        </w:tabs>
        <w:autoSpaceDE w:val="0"/>
        <w:autoSpaceDN w:val="0"/>
        <w:adjustRightInd w:val="0"/>
        <w:spacing w:line="250" w:lineRule="auto"/>
        <w:ind w:left="624" w:right="90" w:hanging="624"/>
        <w:jc w:val="both"/>
        <w:rPr>
          <w:rFonts w:ascii="Cambria" w:hAnsi="Cambria"/>
          <w:color w:val="000000"/>
          <w:sz w:val="20"/>
          <w:szCs w:val="20"/>
        </w:rPr>
      </w:pPr>
      <w:r w:rsidRPr="00BD0A41">
        <w:rPr>
          <w:rFonts w:ascii="Cambria" w:hAnsi="Cambria"/>
          <w:color w:val="221F1F"/>
          <w:sz w:val="20"/>
          <w:szCs w:val="20"/>
        </w:rPr>
        <w:t xml:space="preserve">32.4. </w:t>
      </w:r>
      <w:r w:rsidRPr="00BD0A41">
        <w:rPr>
          <w:rFonts w:ascii="Cambria" w:hAnsi="Cambria"/>
          <w:color w:val="221F1F"/>
          <w:spacing w:val="5"/>
          <w:sz w:val="20"/>
          <w:szCs w:val="20"/>
        </w:rPr>
        <w:t>S</w:t>
      </w:r>
      <w:r w:rsidRPr="00BD0A41">
        <w:rPr>
          <w:rFonts w:ascii="Cambria" w:hAnsi="Cambria"/>
          <w:color w:val="221F1F"/>
          <w:sz w:val="20"/>
          <w:szCs w:val="20"/>
        </w:rPr>
        <w:t xml:space="preserve">i </w:t>
      </w:r>
      <w:r w:rsidRPr="00BD0A41">
        <w:rPr>
          <w:rFonts w:ascii="Cambria" w:hAnsi="Cambria"/>
          <w:color w:val="221F1F"/>
          <w:spacing w:val="5"/>
          <w:sz w:val="20"/>
          <w:szCs w:val="20"/>
        </w:rPr>
        <w:t>l’offr</w:t>
      </w:r>
      <w:r w:rsidRPr="00BD0A41">
        <w:rPr>
          <w:rFonts w:ascii="Cambria" w:hAnsi="Cambria"/>
          <w:color w:val="221F1F"/>
          <w:sz w:val="20"/>
          <w:szCs w:val="20"/>
        </w:rPr>
        <w:t xml:space="preserve">e </w:t>
      </w:r>
      <w:r w:rsidRPr="00BD0A41">
        <w:rPr>
          <w:rFonts w:ascii="Cambria" w:hAnsi="Cambria"/>
          <w:color w:val="221F1F"/>
          <w:spacing w:val="5"/>
          <w:sz w:val="20"/>
          <w:szCs w:val="20"/>
        </w:rPr>
        <w:t>évalué</w:t>
      </w:r>
      <w:r w:rsidRPr="00BD0A41">
        <w:rPr>
          <w:rFonts w:ascii="Cambria" w:hAnsi="Cambria"/>
          <w:color w:val="221F1F"/>
          <w:sz w:val="20"/>
          <w:szCs w:val="20"/>
        </w:rPr>
        <w:t xml:space="preserve">e </w:t>
      </w:r>
      <w:r w:rsidRPr="00BD0A41">
        <w:rPr>
          <w:rFonts w:ascii="Cambria" w:hAnsi="Cambria"/>
          <w:color w:val="221F1F"/>
          <w:spacing w:val="5"/>
          <w:sz w:val="20"/>
          <w:szCs w:val="20"/>
        </w:rPr>
        <w:t>l</w:t>
      </w:r>
      <w:r w:rsidRPr="00BD0A41">
        <w:rPr>
          <w:rFonts w:ascii="Cambria" w:hAnsi="Cambria"/>
          <w:color w:val="221F1F"/>
          <w:sz w:val="20"/>
          <w:szCs w:val="20"/>
        </w:rPr>
        <w:t xml:space="preserve">a </w:t>
      </w:r>
      <w:r w:rsidRPr="00BD0A41">
        <w:rPr>
          <w:rFonts w:ascii="Cambria" w:hAnsi="Cambria"/>
          <w:color w:val="221F1F"/>
          <w:spacing w:val="5"/>
          <w:sz w:val="20"/>
          <w:szCs w:val="20"/>
        </w:rPr>
        <w:t>moins-</w:t>
      </w:r>
      <w:proofErr w:type="spellStart"/>
      <w:r w:rsidRPr="00BD0A41">
        <w:rPr>
          <w:rFonts w:ascii="Cambria" w:hAnsi="Cambria"/>
          <w:color w:val="221F1F"/>
          <w:spacing w:val="5"/>
          <w:sz w:val="20"/>
          <w:szCs w:val="20"/>
        </w:rPr>
        <w:t>disant</w:t>
      </w:r>
      <w:r w:rsidRPr="00BD0A41">
        <w:rPr>
          <w:rFonts w:ascii="Cambria" w:hAnsi="Cambria"/>
          <w:color w:val="221F1F"/>
          <w:sz w:val="20"/>
          <w:szCs w:val="20"/>
        </w:rPr>
        <w:t>e</w:t>
      </w:r>
      <w:proofErr w:type="spellEnd"/>
      <w:r w:rsidRPr="00BD0A41">
        <w:rPr>
          <w:rFonts w:ascii="Cambria" w:hAnsi="Cambria"/>
          <w:color w:val="221F1F"/>
          <w:sz w:val="20"/>
          <w:szCs w:val="20"/>
        </w:rPr>
        <w:t xml:space="preserve"> </w:t>
      </w:r>
      <w:r w:rsidRPr="00BD0A41">
        <w:rPr>
          <w:rFonts w:ascii="Cambria" w:hAnsi="Cambria"/>
          <w:color w:val="221F1F"/>
          <w:spacing w:val="5"/>
          <w:sz w:val="20"/>
          <w:szCs w:val="20"/>
        </w:rPr>
        <w:t xml:space="preserve">est </w:t>
      </w:r>
      <w:r w:rsidRPr="00BD0A41">
        <w:rPr>
          <w:rFonts w:ascii="Cambria" w:hAnsi="Cambria"/>
          <w:color w:val="221F1F"/>
          <w:sz w:val="20"/>
          <w:szCs w:val="20"/>
        </w:rPr>
        <w:t xml:space="preserve">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 </w:t>
      </w:r>
      <w:r w:rsidRPr="00BD0A41">
        <w:rPr>
          <w:rFonts w:ascii="Cambria" w:hAnsi="Cambria"/>
          <w:color w:val="221F1F"/>
          <w:spacing w:val="5"/>
          <w:sz w:val="20"/>
          <w:szCs w:val="20"/>
        </w:rPr>
        <w:t>l’Autorité Contractante</w:t>
      </w:r>
      <w:r w:rsidRPr="00BD0A41">
        <w:rPr>
          <w:rFonts w:ascii="Cambria" w:hAnsi="Cambria"/>
          <w:color w:val="221F1F"/>
          <w:sz w:val="20"/>
          <w:szCs w:val="20"/>
        </w:rPr>
        <w:t xml:space="preserve"> peut rejeter ladite offre.</w:t>
      </w:r>
    </w:p>
    <w:p w:rsidR="000B7A40" w:rsidRPr="00BD0A41" w:rsidRDefault="000B7A40" w:rsidP="000B7A40">
      <w:pPr>
        <w:widowControl w:val="0"/>
        <w:autoSpaceDE w:val="0"/>
        <w:autoSpaceDN w:val="0"/>
        <w:adjustRightInd w:val="0"/>
        <w:spacing w:before="4" w:line="260" w:lineRule="exact"/>
        <w:rPr>
          <w:rFonts w:ascii="Cambria" w:hAnsi="Cambria"/>
          <w:color w:val="000000"/>
          <w:sz w:val="20"/>
          <w:szCs w:val="20"/>
        </w:rPr>
      </w:pPr>
    </w:p>
    <w:p w:rsidR="000B7A40" w:rsidRPr="00BD0A41" w:rsidRDefault="000B7A40" w:rsidP="000B7A40">
      <w:pPr>
        <w:widowControl w:val="0"/>
        <w:autoSpaceDE w:val="0"/>
        <w:autoSpaceDN w:val="0"/>
        <w:adjustRightInd w:val="0"/>
        <w:spacing w:line="250" w:lineRule="auto"/>
        <w:ind w:left="1247" w:right="-36" w:hanging="1247"/>
        <w:rPr>
          <w:rFonts w:ascii="Cambria" w:hAnsi="Cambria"/>
          <w:color w:val="000000"/>
          <w:sz w:val="20"/>
          <w:szCs w:val="20"/>
        </w:rPr>
      </w:pPr>
      <w:r w:rsidRPr="00BD0A41">
        <w:rPr>
          <w:rFonts w:ascii="Cambria" w:hAnsi="Cambria"/>
          <w:b/>
          <w:bCs/>
          <w:color w:val="221F1F"/>
          <w:sz w:val="20"/>
          <w:szCs w:val="20"/>
        </w:rPr>
        <w:t xml:space="preserve">Article33: </w:t>
      </w:r>
      <w:r w:rsidRPr="00BD0A41">
        <w:rPr>
          <w:rFonts w:ascii="Cambria" w:hAnsi="Cambria"/>
          <w:b/>
          <w:bCs/>
          <w:color w:val="221F1F"/>
          <w:spacing w:val="2"/>
          <w:sz w:val="20"/>
          <w:szCs w:val="20"/>
        </w:rPr>
        <w:t>Préférenc</w:t>
      </w:r>
      <w:r w:rsidRPr="00BD0A41">
        <w:rPr>
          <w:rFonts w:ascii="Cambria" w:hAnsi="Cambria"/>
          <w:b/>
          <w:bCs/>
          <w:color w:val="221F1F"/>
          <w:sz w:val="20"/>
          <w:szCs w:val="20"/>
        </w:rPr>
        <w:t xml:space="preserve">e </w:t>
      </w:r>
      <w:r w:rsidRPr="00BD0A41">
        <w:rPr>
          <w:rFonts w:ascii="Cambria" w:hAnsi="Cambria"/>
          <w:b/>
          <w:bCs/>
          <w:color w:val="221F1F"/>
          <w:spacing w:val="2"/>
          <w:sz w:val="20"/>
          <w:szCs w:val="20"/>
        </w:rPr>
        <w:t>accordé</w:t>
      </w:r>
      <w:r w:rsidRPr="00BD0A41">
        <w:rPr>
          <w:rFonts w:ascii="Cambria" w:hAnsi="Cambria"/>
          <w:b/>
          <w:bCs/>
          <w:color w:val="221F1F"/>
          <w:sz w:val="20"/>
          <w:szCs w:val="20"/>
        </w:rPr>
        <w:t xml:space="preserve">e </w:t>
      </w:r>
      <w:r w:rsidRPr="00BD0A41">
        <w:rPr>
          <w:rFonts w:ascii="Cambria" w:hAnsi="Cambria"/>
          <w:b/>
          <w:bCs/>
          <w:color w:val="221F1F"/>
          <w:spacing w:val="2"/>
          <w:sz w:val="20"/>
          <w:szCs w:val="20"/>
        </w:rPr>
        <w:t>au</w:t>
      </w:r>
      <w:r w:rsidRPr="00BD0A41">
        <w:rPr>
          <w:rFonts w:ascii="Cambria" w:hAnsi="Cambria"/>
          <w:b/>
          <w:bCs/>
          <w:color w:val="221F1F"/>
          <w:sz w:val="20"/>
          <w:szCs w:val="20"/>
        </w:rPr>
        <w:t xml:space="preserve">x </w:t>
      </w:r>
      <w:r w:rsidRPr="00BD0A41">
        <w:rPr>
          <w:rFonts w:ascii="Cambria" w:hAnsi="Cambria"/>
          <w:b/>
          <w:bCs/>
          <w:color w:val="221F1F"/>
          <w:spacing w:val="2"/>
          <w:sz w:val="20"/>
          <w:szCs w:val="20"/>
        </w:rPr>
        <w:t>soumis</w:t>
      </w:r>
      <w:r w:rsidRPr="00BD0A41">
        <w:rPr>
          <w:rFonts w:ascii="Cambria" w:hAnsi="Cambria"/>
          <w:b/>
          <w:bCs/>
          <w:color w:val="221F1F"/>
          <w:sz w:val="20"/>
          <w:szCs w:val="20"/>
        </w:rPr>
        <w:t>sionnaires nationaux</w:t>
      </w:r>
    </w:p>
    <w:p w:rsidR="000B7A40" w:rsidRPr="00BD0A41" w:rsidRDefault="000B7A40" w:rsidP="000B7A40">
      <w:pPr>
        <w:widowControl w:val="0"/>
        <w:autoSpaceDE w:val="0"/>
        <w:autoSpaceDN w:val="0"/>
        <w:adjustRightInd w:val="0"/>
        <w:spacing w:line="250" w:lineRule="auto"/>
        <w:ind w:right="92"/>
        <w:jc w:val="both"/>
        <w:rPr>
          <w:rFonts w:ascii="Cambria" w:hAnsi="Cambria"/>
          <w:color w:val="000000"/>
          <w:sz w:val="20"/>
          <w:szCs w:val="20"/>
        </w:rPr>
      </w:pPr>
      <w:r w:rsidRPr="00BD0A41">
        <w:rPr>
          <w:rFonts w:ascii="Cambria" w:hAnsi="Cambria"/>
          <w:color w:val="221F1F"/>
          <w:sz w:val="20"/>
          <w:szCs w:val="20"/>
        </w:rPr>
        <w:t xml:space="preserve">Si cette disposition est mentionnée dans le RPAO, </w:t>
      </w:r>
      <w:r w:rsidRPr="00BD0A41">
        <w:rPr>
          <w:rFonts w:ascii="Cambria" w:hAnsi="Cambria"/>
          <w:color w:val="221F1F"/>
          <w:spacing w:val="3"/>
          <w:sz w:val="20"/>
          <w:szCs w:val="20"/>
        </w:rPr>
        <w:t>le</w:t>
      </w:r>
      <w:r w:rsidRPr="00BD0A41">
        <w:rPr>
          <w:rFonts w:ascii="Cambria" w:hAnsi="Cambria"/>
          <w:color w:val="221F1F"/>
          <w:sz w:val="20"/>
          <w:szCs w:val="20"/>
        </w:rPr>
        <w:t xml:space="preserve">s  </w:t>
      </w:r>
      <w:r w:rsidRPr="00BD0A41">
        <w:rPr>
          <w:rFonts w:ascii="Cambria" w:hAnsi="Cambria"/>
          <w:color w:val="221F1F"/>
          <w:spacing w:val="3"/>
          <w:sz w:val="20"/>
          <w:szCs w:val="20"/>
        </w:rPr>
        <w:t>entrepreneur</w:t>
      </w:r>
      <w:r w:rsidRPr="00BD0A41">
        <w:rPr>
          <w:rFonts w:ascii="Cambria" w:hAnsi="Cambria"/>
          <w:color w:val="221F1F"/>
          <w:sz w:val="20"/>
          <w:szCs w:val="20"/>
        </w:rPr>
        <w:t xml:space="preserve">s  </w:t>
      </w:r>
      <w:r w:rsidRPr="00BD0A41">
        <w:rPr>
          <w:rFonts w:ascii="Cambria" w:hAnsi="Cambria"/>
          <w:color w:val="221F1F"/>
          <w:spacing w:val="3"/>
          <w:sz w:val="20"/>
          <w:szCs w:val="20"/>
        </w:rPr>
        <w:t>nationau</w:t>
      </w:r>
      <w:r w:rsidRPr="00BD0A41">
        <w:rPr>
          <w:rFonts w:ascii="Cambria" w:hAnsi="Cambria"/>
          <w:color w:val="221F1F"/>
          <w:sz w:val="20"/>
          <w:szCs w:val="20"/>
        </w:rPr>
        <w:t xml:space="preserve">x  </w:t>
      </w:r>
      <w:r w:rsidRPr="00BD0A41">
        <w:rPr>
          <w:rFonts w:ascii="Cambria" w:hAnsi="Cambria"/>
          <w:color w:val="221F1F"/>
          <w:spacing w:val="3"/>
          <w:sz w:val="20"/>
          <w:szCs w:val="20"/>
        </w:rPr>
        <w:t>peuven</w:t>
      </w:r>
      <w:r w:rsidRPr="00BD0A41">
        <w:rPr>
          <w:rFonts w:ascii="Cambria" w:hAnsi="Cambria"/>
          <w:color w:val="221F1F"/>
          <w:sz w:val="20"/>
          <w:szCs w:val="20"/>
        </w:rPr>
        <w:t xml:space="preserve">t  </w:t>
      </w:r>
      <w:r w:rsidRPr="00BD0A41">
        <w:rPr>
          <w:rFonts w:ascii="Cambria" w:hAnsi="Cambria"/>
          <w:color w:val="221F1F"/>
          <w:spacing w:val="3"/>
          <w:sz w:val="20"/>
          <w:szCs w:val="20"/>
        </w:rPr>
        <w:t xml:space="preserve">bénéficier </w:t>
      </w:r>
      <w:r w:rsidRPr="00BD0A41">
        <w:rPr>
          <w:rFonts w:ascii="Cambria" w:hAnsi="Cambria"/>
          <w:color w:val="221F1F"/>
          <w:spacing w:val="1"/>
          <w:sz w:val="20"/>
          <w:szCs w:val="20"/>
        </w:rPr>
        <w:t>d’un</w:t>
      </w:r>
      <w:r w:rsidRPr="00BD0A41">
        <w:rPr>
          <w:rFonts w:ascii="Cambria" w:hAnsi="Cambria"/>
          <w:color w:val="221F1F"/>
          <w:sz w:val="20"/>
          <w:szCs w:val="20"/>
        </w:rPr>
        <w:t xml:space="preserve">e  </w:t>
      </w:r>
      <w:r w:rsidRPr="00BD0A41">
        <w:rPr>
          <w:rFonts w:ascii="Cambria" w:hAnsi="Cambria"/>
          <w:color w:val="221F1F"/>
          <w:spacing w:val="1"/>
          <w:sz w:val="20"/>
          <w:szCs w:val="20"/>
        </w:rPr>
        <w:t>marg</w:t>
      </w:r>
      <w:r w:rsidRPr="00BD0A41">
        <w:rPr>
          <w:rFonts w:ascii="Cambria" w:hAnsi="Cambria"/>
          <w:color w:val="221F1F"/>
          <w:sz w:val="20"/>
          <w:szCs w:val="20"/>
        </w:rPr>
        <w:t xml:space="preserve">e  </w:t>
      </w:r>
      <w:r w:rsidRPr="00BD0A41">
        <w:rPr>
          <w:rFonts w:ascii="Cambria" w:hAnsi="Cambria"/>
          <w:color w:val="221F1F"/>
          <w:spacing w:val="1"/>
          <w:sz w:val="20"/>
          <w:szCs w:val="20"/>
        </w:rPr>
        <w:t>d</w:t>
      </w:r>
      <w:r w:rsidRPr="00BD0A41">
        <w:rPr>
          <w:rFonts w:ascii="Cambria" w:hAnsi="Cambria"/>
          <w:color w:val="221F1F"/>
          <w:sz w:val="20"/>
          <w:szCs w:val="20"/>
        </w:rPr>
        <w:t xml:space="preserve">e  </w:t>
      </w:r>
      <w:r w:rsidRPr="00BD0A41">
        <w:rPr>
          <w:rFonts w:ascii="Cambria" w:hAnsi="Cambria"/>
          <w:color w:val="221F1F"/>
          <w:spacing w:val="1"/>
          <w:sz w:val="20"/>
          <w:szCs w:val="20"/>
        </w:rPr>
        <w:t>préférenc</w:t>
      </w:r>
      <w:r w:rsidRPr="00BD0A41">
        <w:rPr>
          <w:rFonts w:ascii="Cambria" w:hAnsi="Cambria"/>
          <w:color w:val="221F1F"/>
          <w:sz w:val="20"/>
          <w:szCs w:val="20"/>
        </w:rPr>
        <w:t xml:space="preserve">e  </w:t>
      </w:r>
      <w:r w:rsidRPr="00BD0A41">
        <w:rPr>
          <w:rFonts w:ascii="Cambria" w:hAnsi="Cambria"/>
          <w:color w:val="221F1F"/>
          <w:spacing w:val="1"/>
          <w:sz w:val="20"/>
          <w:szCs w:val="20"/>
        </w:rPr>
        <w:t>national</w:t>
      </w:r>
      <w:r w:rsidRPr="00BD0A41">
        <w:rPr>
          <w:rFonts w:ascii="Cambria" w:hAnsi="Cambria"/>
          <w:color w:val="221F1F"/>
          <w:sz w:val="20"/>
          <w:szCs w:val="20"/>
        </w:rPr>
        <w:t xml:space="preserve">e  </w:t>
      </w:r>
      <w:r w:rsidRPr="00BD0A41">
        <w:rPr>
          <w:rFonts w:ascii="Cambria" w:hAnsi="Cambria"/>
          <w:color w:val="221F1F"/>
          <w:spacing w:val="1"/>
          <w:sz w:val="20"/>
          <w:szCs w:val="20"/>
        </w:rPr>
        <w:t>tell</w:t>
      </w:r>
      <w:r w:rsidRPr="00BD0A41">
        <w:rPr>
          <w:rFonts w:ascii="Cambria" w:hAnsi="Cambria"/>
          <w:color w:val="221F1F"/>
          <w:sz w:val="20"/>
          <w:szCs w:val="20"/>
        </w:rPr>
        <w:t xml:space="preserve">e  </w:t>
      </w:r>
      <w:r w:rsidRPr="00BD0A41">
        <w:rPr>
          <w:rFonts w:ascii="Cambria" w:hAnsi="Cambria"/>
          <w:color w:val="221F1F"/>
          <w:spacing w:val="1"/>
          <w:sz w:val="20"/>
          <w:szCs w:val="20"/>
        </w:rPr>
        <w:t xml:space="preserve">que </w:t>
      </w:r>
      <w:r w:rsidRPr="00BD0A41">
        <w:rPr>
          <w:rFonts w:ascii="Cambria" w:hAnsi="Cambria"/>
          <w:color w:val="221F1F"/>
          <w:sz w:val="20"/>
          <w:szCs w:val="20"/>
        </w:rPr>
        <w:t>prévue par le Code des Marchés Publics aux fins d’évaluation des offres.</w:t>
      </w:r>
    </w:p>
    <w:p w:rsidR="000B7A40" w:rsidRPr="00BD0A41" w:rsidRDefault="000B7A40" w:rsidP="00384BFF">
      <w:pPr>
        <w:pStyle w:val="Paragraphedeliste"/>
        <w:widowControl w:val="0"/>
        <w:numPr>
          <w:ilvl w:val="0"/>
          <w:numId w:val="43"/>
        </w:numPr>
        <w:autoSpaceDE w:val="0"/>
        <w:autoSpaceDN w:val="0"/>
        <w:adjustRightInd w:val="0"/>
        <w:spacing w:before="44"/>
        <w:ind w:right="3661"/>
        <w:rPr>
          <w:rFonts w:ascii="Cambria" w:hAnsi="Cambria"/>
          <w:b/>
          <w:bCs/>
          <w:color w:val="221F1F"/>
          <w:sz w:val="20"/>
          <w:szCs w:val="20"/>
        </w:rPr>
      </w:pPr>
      <w:r w:rsidRPr="00BD0A41">
        <w:rPr>
          <w:rFonts w:ascii="Cambria" w:hAnsi="Cambria"/>
          <w:b/>
          <w:bCs/>
          <w:color w:val="221F1F"/>
          <w:sz w:val="20"/>
          <w:szCs w:val="20"/>
        </w:rPr>
        <w:t>Attribution du</w:t>
      </w:r>
      <w:r w:rsidRPr="00BD0A41">
        <w:rPr>
          <w:rFonts w:ascii="Cambria" w:hAnsi="Cambria"/>
          <w:b/>
          <w:bCs/>
          <w:color w:val="221F1F"/>
          <w:spacing w:val="9"/>
          <w:sz w:val="20"/>
          <w:szCs w:val="20"/>
        </w:rPr>
        <w:t xml:space="preserve"> ma</w:t>
      </w:r>
      <w:r w:rsidRPr="00BD0A41">
        <w:rPr>
          <w:rFonts w:ascii="Cambria" w:hAnsi="Cambria"/>
          <w:b/>
          <w:bCs/>
          <w:color w:val="221F1F"/>
          <w:sz w:val="20"/>
          <w:szCs w:val="20"/>
        </w:rPr>
        <w:t>rché</w:t>
      </w:r>
    </w:p>
    <w:p w:rsidR="000B7A40" w:rsidRPr="00BD0A41" w:rsidRDefault="000B7A40" w:rsidP="000B7A40">
      <w:pPr>
        <w:widowControl w:val="0"/>
        <w:autoSpaceDE w:val="0"/>
        <w:autoSpaceDN w:val="0"/>
        <w:adjustRightInd w:val="0"/>
        <w:ind w:right="-20"/>
        <w:rPr>
          <w:rFonts w:ascii="Cambria" w:hAnsi="Cambria"/>
          <w:color w:val="000000"/>
          <w:sz w:val="20"/>
          <w:szCs w:val="20"/>
        </w:rPr>
      </w:pPr>
    </w:p>
    <w:p w:rsidR="000B7A40" w:rsidRPr="00BD0A41" w:rsidRDefault="000B7A40" w:rsidP="000B7A40">
      <w:pPr>
        <w:widowControl w:val="0"/>
        <w:autoSpaceDE w:val="0"/>
        <w:autoSpaceDN w:val="0"/>
        <w:adjustRightInd w:val="0"/>
        <w:spacing w:line="220" w:lineRule="exact"/>
        <w:ind w:left="114" w:right="-20"/>
        <w:rPr>
          <w:rFonts w:ascii="Cambria" w:hAnsi="Cambria"/>
          <w:color w:val="000000"/>
          <w:sz w:val="20"/>
          <w:szCs w:val="20"/>
        </w:rPr>
      </w:pPr>
      <w:r w:rsidRPr="00BD0A41">
        <w:rPr>
          <w:rFonts w:ascii="Cambria" w:hAnsi="Cambria"/>
          <w:b/>
          <w:bCs/>
          <w:color w:val="221F1F"/>
          <w:sz w:val="20"/>
          <w:szCs w:val="20"/>
        </w:rPr>
        <w:t>Article34:Attribution</w:t>
      </w:r>
    </w:p>
    <w:p w:rsidR="000B7A40" w:rsidRPr="00BD0A41" w:rsidRDefault="000B7A40" w:rsidP="000B7A40">
      <w:pPr>
        <w:widowControl w:val="0"/>
        <w:tabs>
          <w:tab w:val="left" w:pos="1700"/>
          <w:tab w:val="left" w:pos="2100"/>
          <w:tab w:val="left" w:pos="2620"/>
          <w:tab w:val="left" w:pos="3640"/>
          <w:tab w:val="left" w:pos="4220"/>
        </w:tabs>
        <w:autoSpaceDE w:val="0"/>
        <w:autoSpaceDN w:val="0"/>
        <w:adjustRightInd w:val="0"/>
        <w:spacing w:line="250" w:lineRule="auto"/>
        <w:ind w:left="738" w:right="-19" w:hanging="624"/>
        <w:jc w:val="both"/>
        <w:rPr>
          <w:rFonts w:ascii="Cambria" w:hAnsi="Cambria"/>
          <w:color w:val="000000"/>
          <w:sz w:val="20"/>
          <w:szCs w:val="20"/>
        </w:rPr>
      </w:pPr>
      <w:r w:rsidRPr="00BD0A41">
        <w:rPr>
          <w:rFonts w:ascii="Cambria" w:hAnsi="Cambria"/>
          <w:color w:val="221F1F"/>
          <w:sz w:val="20"/>
          <w:szCs w:val="20"/>
        </w:rPr>
        <w:t xml:space="preserve">34.1. Le </w:t>
      </w:r>
      <w:r w:rsidRPr="00BD0A41">
        <w:rPr>
          <w:rFonts w:ascii="Cambria" w:hAnsi="Cambria"/>
          <w:sz w:val="20"/>
          <w:szCs w:val="20"/>
        </w:rPr>
        <w:t xml:space="preserve">Maire de la Commune de </w:t>
      </w:r>
      <w:proofErr w:type="spellStart"/>
      <w:r w:rsidRPr="00BD0A41">
        <w:rPr>
          <w:rFonts w:ascii="Cambria" w:hAnsi="Cambria"/>
          <w:sz w:val="20"/>
          <w:szCs w:val="20"/>
        </w:rPr>
        <w:t>Yagoua</w:t>
      </w:r>
      <w:proofErr w:type="spellEnd"/>
      <w:r w:rsidRPr="00BD0A41">
        <w:rPr>
          <w:rFonts w:ascii="Cambria" w:hAnsi="Cambria"/>
          <w:color w:val="221F1F"/>
          <w:sz w:val="20"/>
          <w:szCs w:val="20"/>
        </w:rPr>
        <w:t xml:space="preserve">, Autorité Contractante attribuera le Marché au Soumissionnaire dont l’offre a été reconnue conforme pour l’essentiel au Dossier d’Appel </w:t>
      </w:r>
      <w:r w:rsidRPr="00BD0A41">
        <w:rPr>
          <w:rFonts w:ascii="Cambria" w:hAnsi="Cambria"/>
          <w:color w:val="221F1F"/>
          <w:spacing w:val="5"/>
          <w:sz w:val="20"/>
          <w:szCs w:val="20"/>
        </w:rPr>
        <w:t>d’offre</w:t>
      </w:r>
      <w:r w:rsidRPr="00BD0A41">
        <w:rPr>
          <w:rFonts w:ascii="Cambria" w:hAnsi="Cambria"/>
          <w:color w:val="221F1F"/>
          <w:sz w:val="20"/>
          <w:szCs w:val="20"/>
        </w:rPr>
        <w:t xml:space="preserve">s </w:t>
      </w:r>
      <w:r w:rsidRPr="00BD0A41">
        <w:rPr>
          <w:rFonts w:ascii="Cambria" w:hAnsi="Cambria"/>
          <w:color w:val="221F1F"/>
          <w:spacing w:val="5"/>
          <w:sz w:val="20"/>
          <w:szCs w:val="20"/>
        </w:rPr>
        <w:t>e</w:t>
      </w:r>
      <w:r w:rsidRPr="00BD0A41">
        <w:rPr>
          <w:rFonts w:ascii="Cambria" w:hAnsi="Cambria"/>
          <w:color w:val="221F1F"/>
          <w:sz w:val="20"/>
          <w:szCs w:val="20"/>
        </w:rPr>
        <w:t xml:space="preserve">t </w:t>
      </w:r>
      <w:r w:rsidRPr="00BD0A41">
        <w:rPr>
          <w:rFonts w:ascii="Cambria" w:hAnsi="Cambria"/>
          <w:color w:val="221F1F"/>
          <w:spacing w:val="5"/>
          <w:sz w:val="20"/>
          <w:szCs w:val="20"/>
        </w:rPr>
        <w:t>qu</w:t>
      </w:r>
      <w:r w:rsidRPr="00BD0A41">
        <w:rPr>
          <w:rFonts w:ascii="Cambria" w:hAnsi="Cambria"/>
          <w:color w:val="221F1F"/>
          <w:sz w:val="20"/>
          <w:szCs w:val="20"/>
        </w:rPr>
        <w:t xml:space="preserve">i </w:t>
      </w:r>
      <w:r w:rsidRPr="00BD0A41">
        <w:rPr>
          <w:rFonts w:ascii="Cambria" w:hAnsi="Cambria"/>
          <w:color w:val="221F1F"/>
          <w:spacing w:val="5"/>
          <w:sz w:val="20"/>
          <w:szCs w:val="20"/>
        </w:rPr>
        <w:t>dispos</w:t>
      </w:r>
      <w:r w:rsidRPr="00BD0A41">
        <w:rPr>
          <w:rFonts w:ascii="Cambria" w:hAnsi="Cambria"/>
          <w:color w:val="221F1F"/>
          <w:sz w:val="20"/>
          <w:szCs w:val="20"/>
        </w:rPr>
        <w:t xml:space="preserve">e </w:t>
      </w:r>
      <w:r w:rsidRPr="00BD0A41">
        <w:rPr>
          <w:rFonts w:ascii="Cambria" w:hAnsi="Cambria"/>
          <w:color w:val="221F1F"/>
          <w:spacing w:val="5"/>
          <w:sz w:val="20"/>
          <w:szCs w:val="20"/>
        </w:rPr>
        <w:t>de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capacités </w:t>
      </w:r>
      <w:r w:rsidRPr="00BD0A41">
        <w:rPr>
          <w:rFonts w:ascii="Cambria" w:hAnsi="Cambria"/>
          <w:color w:val="221F1F"/>
          <w:sz w:val="20"/>
          <w:szCs w:val="20"/>
        </w:rPr>
        <w:t xml:space="preserve">techniquesetfinancièresrequisespourexécuterleMarchédefaçonsatisfaisanteetdont </w:t>
      </w:r>
      <w:r w:rsidRPr="00BD0A41">
        <w:rPr>
          <w:rFonts w:ascii="Cambria" w:hAnsi="Cambria"/>
          <w:color w:val="221F1F"/>
          <w:spacing w:val="1"/>
          <w:sz w:val="20"/>
          <w:szCs w:val="20"/>
        </w:rPr>
        <w:t>l’offr</w:t>
      </w:r>
      <w:r w:rsidRPr="00BD0A41">
        <w:rPr>
          <w:rFonts w:ascii="Cambria" w:hAnsi="Cambria"/>
          <w:color w:val="221F1F"/>
          <w:sz w:val="20"/>
          <w:szCs w:val="20"/>
        </w:rPr>
        <w:t xml:space="preserve">e a </w:t>
      </w:r>
      <w:r w:rsidRPr="00BD0A41">
        <w:rPr>
          <w:rFonts w:ascii="Cambria" w:hAnsi="Cambria"/>
          <w:color w:val="221F1F"/>
          <w:spacing w:val="1"/>
          <w:sz w:val="20"/>
          <w:szCs w:val="20"/>
        </w:rPr>
        <w:t>ét</w:t>
      </w:r>
      <w:r w:rsidRPr="00BD0A41">
        <w:rPr>
          <w:rFonts w:ascii="Cambria" w:hAnsi="Cambria"/>
          <w:color w:val="221F1F"/>
          <w:sz w:val="20"/>
          <w:szCs w:val="20"/>
        </w:rPr>
        <w:t xml:space="preserve">é </w:t>
      </w:r>
      <w:r w:rsidRPr="00BD0A41">
        <w:rPr>
          <w:rFonts w:ascii="Cambria" w:hAnsi="Cambria"/>
          <w:color w:val="221F1F"/>
          <w:spacing w:val="1"/>
          <w:sz w:val="20"/>
          <w:szCs w:val="20"/>
        </w:rPr>
        <w:t>évalué</w:t>
      </w:r>
      <w:r w:rsidRPr="00BD0A41">
        <w:rPr>
          <w:rFonts w:ascii="Cambria" w:hAnsi="Cambria"/>
          <w:color w:val="221F1F"/>
          <w:sz w:val="20"/>
          <w:szCs w:val="20"/>
        </w:rPr>
        <w:t xml:space="preserve">e </w:t>
      </w:r>
      <w:r w:rsidRPr="00BD0A41">
        <w:rPr>
          <w:rFonts w:ascii="Cambria" w:hAnsi="Cambria"/>
          <w:color w:val="221F1F"/>
          <w:spacing w:val="1"/>
          <w:sz w:val="20"/>
          <w:szCs w:val="20"/>
        </w:rPr>
        <w:t>l</w:t>
      </w:r>
      <w:r w:rsidRPr="00BD0A41">
        <w:rPr>
          <w:rFonts w:ascii="Cambria" w:hAnsi="Cambria"/>
          <w:color w:val="221F1F"/>
          <w:sz w:val="20"/>
          <w:szCs w:val="20"/>
        </w:rPr>
        <w:t xml:space="preserve">a </w:t>
      </w:r>
      <w:r w:rsidRPr="00BD0A41">
        <w:rPr>
          <w:rFonts w:ascii="Cambria" w:hAnsi="Cambria"/>
          <w:color w:val="221F1F"/>
          <w:spacing w:val="1"/>
          <w:sz w:val="20"/>
          <w:szCs w:val="20"/>
        </w:rPr>
        <w:t>moins-</w:t>
      </w:r>
      <w:proofErr w:type="spellStart"/>
      <w:r w:rsidRPr="00BD0A41">
        <w:rPr>
          <w:rFonts w:ascii="Cambria" w:hAnsi="Cambria"/>
          <w:color w:val="221F1F"/>
          <w:spacing w:val="1"/>
          <w:sz w:val="20"/>
          <w:szCs w:val="20"/>
        </w:rPr>
        <w:t>disant</w:t>
      </w:r>
      <w:r w:rsidRPr="00BD0A41">
        <w:rPr>
          <w:rFonts w:ascii="Cambria" w:hAnsi="Cambria"/>
          <w:color w:val="221F1F"/>
          <w:sz w:val="20"/>
          <w:szCs w:val="20"/>
        </w:rPr>
        <w:t>e</w:t>
      </w:r>
      <w:proofErr w:type="spellEnd"/>
      <w:r w:rsidRPr="00BD0A41">
        <w:rPr>
          <w:rFonts w:ascii="Cambria" w:hAnsi="Cambria"/>
          <w:color w:val="221F1F"/>
          <w:sz w:val="20"/>
          <w:szCs w:val="20"/>
        </w:rPr>
        <w:t xml:space="preserve"> </w:t>
      </w:r>
      <w:r w:rsidRPr="00BD0A41">
        <w:rPr>
          <w:rFonts w:ascii="Cambria" w:hAnsi="Cambria"/>
          <w:color w:val="221F1F"/>
          <w:spacing w:val="1"/>
          <w:sz w:val="20"/>
          <w:szCs w:val="20"/>
        </w:rPr>
        <w:t xml:space="preserve">en </w:t>
      </w:r>
      <w:r w:rsidRPr="00BD0A41">
        <w:rPr>
          <w:rFonts w:ascii="Cambria" w:hAnsi="Cambria"/>
          <w:color w:val="221F1F"/>
          <w:sz w:val="20"/>
          <w:szCs w:val="20"/>
        </w:rPr>
        <w:t>incluant le cas échéant les rabais proposés.</w:t>
      </w:r>
    </w:p>
    <w:p w:rsidR="000B7A40" w:rsidRPr="00BD0A41" w:rsidRDefault="000B7A40" w:rsidP="000B7A40">
      <w:pPr>
        <w:widowControl w:val="0"/>
        <w:autoSpaceDE w:val="0"/>
        <w:autoSpaceDN w:val="0"/>
        <w:adjustRightInd w:val="0"/>
        <w:spacing w:line="250" w:lineRule="auto"/>
        <w:ind w:left="738" w:right="-19" w:hanging="624"/>
        <w:jc w:val="both"/>
        <w:rPr>
          <w:rFonts w:ascii="Cambria" w:hAnsi="Cambria"/>
          <w:color w:val="000000"/>
          <w:sz w:val="20"/>
          <w:szCs w:val="20"/>
        </w:rPr>
      </w:pPr>
      <w:r w:rsidRPr="00BD0A41">
        <w:rPr>
          <w:rFonts w:ascii="Cambria" w:hAnsi="Cambria"/>
          <w:color w:val="221F1F"/>
          <w:spacing w:val="1"/>
          <w:sz w:val="20"/>
          <w:szCs w:val="20"/>
        </w:rPr>
        <w:lastRenderedPageBreak/>
        <w:t>34.2</w:t>
      </w:r>
      <w:r w:rsidRPr="00BD0A41">
        <w:rPr>
          <w:rFonts w:ascii="Cambria" w:hAnsi="Cambria"/>
          <w:color w:val="221F1F"/>
          <w:sz w:val="20"/>
          <w:szCs w:val="20"/>
        </w:rPr>
        <w:t xml:space="preserve">. </w:t>
      </w:r>
      <w:r w:rsidRPr="00BD0A41">
        <w:rPr>
          <w:rFonts w:ascii="Cambria" w:hAnsi="Cambria"/>
          <w:color w:val="221F1F"/>
          <w:spacing w:val="1"/>
          <w:sz w:val="20"/>
          <w:szCs w:val="20"/>
        </w:rPr>
        <w:t>Si</w:t>
      </w:r>
      <w:r w:rsidRPr="00BD0A41">
        <w:rPr>
          <w:rFonts w:ascii="Cambria" w:hAnsi="Cambria"/>
          <w:color w:val="221F1F"/>
          <w:sz w:val="20"/>
          <w:szCs w:val="20"/>
        </w:rPr>
        <w:t xml:space="preserve">,  </w:t>
      </w:r>
      <w:r w:rsidRPr="00BD0A41">
        <w:rPr>
          <w:rFonts w:ascii="Cambria" w:hAnsi="Cambria"/>
          <w:color w:val="221F1F"/>
          <w:spacing w:val="1"/>
          <w:sz w:val="20"/>
          <w:szCs w:val="20"/>
        </w:rPr>
        <w:t>selo</w:t>
      </w:r>
      <w:r w:rsidRPr="00BD0A41">
        <w:rPr>
          <w:rFonts w:ascii="Cambria" w:hAnsi="Cambria"/>
          <w:color w:val="221F1F"/>
          <w:sz w:val="20"/>
          <w:szCs w:val="20"/>
        </w:rPr>
        <w:t xml:space="preserve">n  </w:t>
      </w:r>
      <w:r w:rsidRPr="00BD0A41">
        <w:rPr>
          <w:rFonts w:ascii="Cambria" w:hAnsi="Cambria"/>
          <w:color w:val="221F1F"/>
          <w:spacing w:val="1"/>
          <w:sz w:val="20"/>
          <w:szCs w:val="20"/>
        </w:rPr>
        <w:t>l’Articl</w:t>
      </w:r>
      <w:r w:rsidRPr="00BD0A41">
        <w:rPr>
          <w:rFonts w:ascii="Cambria" w:hAnsi="Cambria"/>
          <w:color w:val="221F1F"/>
          <w:sz w:val="20"/>
          <w:szCs w:val="20"/>
        </w:rPr>
        <w:t xml:space="preserve">e  </w:t>
      </w:r>
      <w:r w:rsidRPr="00BD0A41">
        <w:rPr>
          <w:rFonts w:ascii="Cambria" w:hAnsi="Cambria"/>
          <w:color w:val="221F1F"/>
          <w:spacing w:val="1"/>
          <w:sz w:val="20"/>
          <w:szCs w:val="20"/>
        </w:rPr>
        <w:t>13.</w:t>
      </w:r>
      <w:r w:rsidRPr="00BD0A41">
        <w:rPr>
          <w:rFonts w:ascii="Cambria" w:hAnsi="Cambria"/>
          <w:color w:val="221F1F"/>
          <w:sz w:val="20"/>
          <w:szCs w:val="20"/>
        </w:rPr>
        <w:t xml:space="preserve">2  </w:t>
      </w:r>
      <w:r w:rsidRPr="00BD0A41">
        <w:rPr>
          <w:rFonts w:ascii="Cambria" w:hAnsi="Cambria"/>
          <w:color w:val="221F1F"/>
          <w:spacing w:val="1"/>
          <w:sz w:val="20"/>
          <w:szCs w:val="20"/>
        </w:rPr>
        <w:t>d</w:t>
      </w:r>
      <w:r w:rsidRPr="00BD0A41">
        <w:rPr>
          <w:rFonts w:ascii="Cambria" w:hAnsi="Cambria"/>
          <w:color w:val="221F1F"/>
          <w:sz w:val="20"/>
          <w:szCs w:val="20"/>
        </w:rPr>
        <w:t xml:space="preserve">u  </w:t>
      </w:r>
      <w:r w:rsidRPr="00BD0A41">
        <w:rPr>
          <w:rFonts w:ascii="Cambria" w:hAnsi="Cambria"/>
          <w:color w:val="221F1F"/>
          <w:spacing w:val="1"/>
          <w:sz w:val="20"/>
          <w:szCs w:val="20"/>
        </w:rPr>
        <w:t>RGAO</w:t>
      </w:r>
      <w:r w:rsidRPr="00BD0A41">
        <w:rPr>
          <w:rFonts w:ascii="Cambria" w:hAnsi="Cambria"/>
          <w:color w:val="221F1F"/>
          <w:sz w:val="20"/>
          <w:szCs w:val="20"/>
        </w:rPr>
        <w:t xml:space="preserve">,  </w:t>
      </w:r>
      <w:r w:rsidRPr="00BD0A41">
        <w:rPr>
          <w:rFonts w:ascii="Cambria" w:hAnsi="Cambria"/>
          <w:color w:val="221F1F"/>
          <w:spacing w:val="1"/>
          <w:sz w:val="20"/>
          <w:szCs w:val="20"/>
        </w:rPr>
        <w:t>l’appel d’offre</w:t>
      </w:r>
      <w:r w:rsidRPr="00BD0A41">
        <w:rPr>
          <w:rFonts w:ascii="Cambria" w:hAnsi="Cambria"/>
          <w:color w:val="221F1F"/>
          <w:sz w:val="20"/>
          <w:szCs w:val="20"/>
        </w:rPr>
        <w:t xml:space="preserve">s  </w:t>
      </w:r>
      <w:r w:rsidRPr="00BD0A41">
        <w:rPr>
          <w:rFonts w:ascii="Cambria" w:hAnsi="Cambria"/>
          <w:color w:val="221F1F"/>
          <w:spacing w:val="1"/>
          <w:sz w:val="20"/>
          <w:szCs w:val="20"/>
        </w:rPr>
        <w:t>port</w:t>
      </w:r>
      <w:r w:rsidRPr="00BD0A41">
        <w:rPr>
          <w:rFonts w:ascii="Cambria" w:hAnsi="Cambria"/>
          <w:color w:val="221F1F"/>
          <w:sz w:val="20"/>
          <w:szCs w:val="20"/>
        </w:rPr>
        <w:t xml:space="preserve">e  </w:t>
      </w:r>
      <w:r w:rsidRPr="00BD0A41">
        <w:rPr>
          <w:rFonts w:ascii="Cambria" w:hAnsi="Cambria"/>
          <w:color w:val="221F1F"/>
          <w:spacing w:val="1"/>
          <w:sz w:val="20"/>
          <w:szCs w:val="20"/>
        </w:rPr>
        <w:t>su</w:t>
      </w:r>
      <w:r w:rsidRPr="00BD0A41">
        <w:rPr>
          <w:rFonts w:ascii="Cambria" w:hAnsi="Cambria"/>
          <w:color w:val="221F1F"/>
          <w:sz w:val="20"/>
          <w:szCs w:val="20"/>
        </w:rPr>
        <w:t xml:space="preserve">r  </w:t>
      </w:r>
      <w:r w:rsidRPr="00BD0A41">
        <w:rPr>
          <w:rFonts w:ascii="Cambria" w:hAnsi="Cambria"/>
          <w:color w:val="221F1F"/>
          <w:spacing w:val="1"/>
          <w:sz w:val="20"/>
          <w:szCs w:val="20"/>
        </w:rPr>
        <w:t>plusieur</w:t>
      </w:r>
      <w:r w:rsidRPr="00BD0A41">
        <w:rPr>
          <w:rFonts w:ascii="Cambria" w:hAnsi="Cambria"/>
          <w:color w:val="221F1F"/>
          <w:sz w:val="20"/>
          <w:szCs w:val="20"/>
        </w:rPr>
        <w:t xml:space="preserve">s  </w:t>
      </w:r>
      <w:r w:rsidRPr="00BD0A41">
        <w:rPr>
          <w:rFonts w:ascii="Cambria" w:hAnsi="Cambria"/>
          <w:color w:val="221F1F"/>
          <w:spacing w:val="1"/>
          <w:sz w:val="20"/>
          <w:szCs w:val="20"/>
        </w:rPr>
        <w:t>lots</w:t>
      </w:r>
      <w:r w:rsidRPr="00BD0A41">
        <w:rPr>
          <w:rFonts w:ascii="Cambria" w:hAnsi="Cambria"/>
          <w:color w:val="221F1F"/>
          <w:sz w:val="20"/>
          <w:szCs w:val="20"/>
        </w:rPr>
        <w:t xml:space="preserve">,  </w:t>
      </w:r>
      <w:r w:rsidRPr="00BD0A41">
        <w:rPr>
          <w:rFonts w:ascii="Cambria" w:hAnsi="Cambria"/>
          <w:color w:val="221F1F"/>
          <w:spacing w:val="1"/>
          <w:sz w:val="20"/>
          <w:szCs w:val="20"/>
        </w:rPr>
        <w:t>l’offr</w:t>
      </w:r>
      <w:r w:rsidRPr="00BD0A41">
        <w:rPr>
          <w:rFonts w:ascii="Cambria" w:hAnsi="Cambria"/>
          <w:color w:val="221F1F"/>
          <w:sz w:val="20"/>
          <w:szCs w:val="20"/>
        </w:rPr>
        <w:t xml:space="preserve">e  </w:t>
      </w:r>
      <w:r w:rsidRPr="00BD0A41">
        <w:rPr>
          <w:rFonts w:ascii="Cambria" w:hAnsi="Cambria"/>
          <w:color w:val="221F1F"/>
          <w:spacing w:val="1"/>
          <w:sz w:val="20"/>
          <w:szCs w:val="20"/>
        </w:rPr>
        <w:t xml:space="preserve">la </w:t>
      </w:r>
      <w:r w:rsidRPr="00BD0A41">
        <w:rPr>
          <w:rFonts w:ascii="Cambria" w:hAnsi="Cambria"/>
          <w:color w:val="221F1F"/>
          <w:sz w:val="20"/>
          <w:szCs w:val="20"/>
        </w:rPr>
        <w:t>moins-</w:t>
      </w:r>
      <w:proofErr w:type="spellStart"/>
      <w:r w:rsidRPr="00BD0A41">
        <w:rPr>
          <w:rFonts w:ascii="Cambria" w:hAnsi="Cambria"/>
          <w:color w:val="221F1F"/>
          <w:sz w:val="20"/>
          <w:szCs w:val="20"/>
        </w:rPr>
        <w:t>disante</w:t>
      </w:r>
      <w:proofErr w:type="spellEnd"/>
      <w:r w:rsidRPr="00BD0A41">
        <w:rPr>
          <w:rFonts w:ascii="Cambria" w:hAnsi="Cambria"/>
          <w:color w:val="221F1F"/>
          <w:sz w:val="20"/>
          <w:szCs w:val="20"/>
        </w:rPr>
        <w:t xml:space="preserve"> sera déterminée en évaluant ce marché en liaison avec les autres lots à </w:t>
      </w:r>
      <w:r w:rsidRPr="00BD0A41">
        <w:rPr>
          <w:rFonts w:ascii="Cambria" w:hAnsi="Cambria"/>
          <w:color w:val="221F1F"/>
          <w:spacing w:val="5"/>
          <w:sz w:val="20"/>
          <w:szCs w:val="20"/>
        </w:rPr>
        <w:t>attribue</w:t>
      </w:r>
      <w:r w:rsidRPr="00BD0A41">
        <w:rPr>
          <w:rFonts w:ascii="Cambria" w:hAnsi="Cambria"/>
          <w:color w:val="221F1F"/>
          <w:sz w:val="20"/>
          <w:szCs w:val="20"/>
        </w:rPr>
        <w:t xml:space="preserve">r  </w:t>
      </w:r>
      <w:r w:rsidRPr="00BD0A41">
        <w:rPr>
          <w:rFonts w:ascii="Cambria" w:hAnsi="Cambria"/>
          <w:color w:val="221F1F"/>
          <w:spacing w:val="5"/>
          <w:sz w:val="20"/>
          <w:szCs w:val="20"/>
        </w:rPr>
        <w:t>concurremment</w:t>
      </w:r>
      <w:r w:rsidRPr="00BD0A41">
        <w:rPr>
          <w:rFonts w:ascii="Cambria" w:hAnsi="Cambria"/>
          <w:color w:val="221F1F"/>
          <w:sz w:val="20"/>
          <w:szCs w:val="20"/>
        </w:rPr>
        <w:t xml:space="preserve">, </w:t>
      </w:r>
      <w:r w:rsidRPr="00BD0A41">
        <w:rPr>
          <w:rFonts w:ascii="Cambria" w:hAnsi="Cambria"/>
          <w:color w:val="221F1F"/>
          <w:spacing w:val="5"/>
          <w:sz w:val="20"/>
          <w:szCs w:val="20"/>
        </w:rPr>
        <w:t>e</w:t>
      </w:r>
      <w:r w:rsidRPr="00BD0A41">
        <w:rPr>
          <w:rFonts w:ascii="Cambria" w:hAnsi="Cambria"/>
          <w:color w:val="221F1F"/>
          <w:sz w:val="20"/>
          <w:szCs w:val="20"/>
        </w:rPr>
        <w:t xml:space="preserve">n </w:t>
      </w:r>
      <w:r w:rsidRPr="00BD0A41">
        <w:rPr>
          <w:rFonts w:ascii="Cambria" w:hAnsi="Cambria"/>
          <w:color w:val="221F1F"/>
          <w:spacing w:val="5"/>
          <w:sz w:val="20"/>
          <w:szCs w:val="20"/>
        </w:rPr>
        <w:t>prenan</w:t>
      </w:r>
      <w:r w:rsidRPr="00BD0A41">
        <w:rPr>
          <w:rFonts w:ascii="Cambria" w:hAnsi="Cambria"/>
          <w:color w:val="221F1F"/>
          <w:sz w:val="20"/>
          <w:szCs w:val="20"/>
        </w:rPr>
        <w:t xml:space="preserve">t </w:t>
      </w:r>
      <w:r w:rsidRPr="00BD0A41">
        <w:rPr>
          <w:rFonts w:ascii="Cambria" w:hAnsi="Cambria"/>
          <w:color w:val="221F1F"/>
          <w:spacing w:val="5"/>
          <w:sz w:val="20"/>
          <w:szCs w:val="20"/>
        </w:rPr>
        <w:t xml:space="preserve">en </w:t>
      </w:r>
      <w:r w:rsidRPr="00BD0A41">
        <w:rPr>
          <w:rFonts w:ascii="Cambria" w:hAnsi="Cambria"/>
          <w:color w:val="221F1F"/>
          <w:sz w:val="20"/>
          <w:szCs w:val="20"/>
        </w:rPr>
        <w:t>compte les rabais offerts par les soumissionnaires en cas d’attribution de plus d’un lot, ainsi que de leur plan de charges au moment de l’attribution.</w:t>
      </w:r>
    </w:p>
    <w:p w:rsidR="000B7A40" w:rsidRPr="00BD0A41" w:rsidRDefault="000B7A40" w:rsidP="000B7A40">
      <w:pPr>
        <w:widowControl w:val="0"/>
        <w:autoSpaceDE w:val="0"/>
        <w:autoSpaceDN w:val="0"/>
        <w:adjustRightInd w:val="0"/>
        <w:spacing w:before="4" w:line="260" w:lineRule="exact"/>
        <w:rPr>
          <w:rFonts w:ascii="Cambria" w:hAnsi="Cambria"/>
          <w:color w:val="000000"/>
          <w:sz w:val="20"/>
          <w:szCs w:val="20"/>
        </w:rPr>
      </w:pPr>
    </w:p>
    <w:p w:rsidR="000B7A40" w:rsidRPr="00BD0A41" w:rsidRDefault="000B7A40" w:rsidP="000B7A40">
      <w:pPr>
        <w:widowControl w:val="0"/>
        <w:autoSpaceDE w:val="0"/>
        <w:autoSpaceDN w:val="0"/>
        <w:adjustRightInd w:val="0"/>
        <w:ind w:left="1276" w:right="-163" w:hanging="1162"/>
        <w:rPr>
          <w:rFonts w:ascii="Cambria" w:hAnsi="Cambria"/>
          <w:b/>
          <w:color w:val="221F1F"/>
          <w:sz w:val="20"/>
          <w:szCs w:val="20"/>
        </w:rPr>
      </w:pPr>
      <w:r w:rsidRPr="00BD0A41">
        <w:rPr>
          <w:rFonts w:ascii="Cambria" w:hAnsi="Cambria"/>
          <w:b/>
          <w:bCs/>
          <w:color w:val="221F1F"/>
          <w:sz w:val="20"/>
          <w:szCs w:val="20"/>
        </w:rPr>
        <w:t>Article 35 : Droit de l’autorité Contractante de dé</w:t>
      </w:r>
      <w:r w:rsidRPr="00BD0A41">
        <w:rPr>
          <w:rFonts w:ascii="Cambria" w:hAnsi="Cambria"/>
          <w:b/>
          <w:color w:val="221F1F"/>
          <w:sz w:val="20"/>
          <w:szCs w:val="20"/>
        </w:rPr>
        <w:t>clarer  un  Appel  d’Offres  infructueux ou d’annuler une procédure</w:t>
      </w:r>
    </w:p>
    <w:p w:rsidR="000B7A40" w:rsidRPr="00BD0A41" w:rsidRDefault="000B7A40" w:rsidP="000B7A40">
      <w:pPr>
        <w:widowControl w:val="0"/>
        <w:autoSpaceDE w:val="0"/>
        <w:autoSpaceDN w:val="0"/>
        <w:adjustRightInd w:val="0"/>
        <w:spacing w:line="250" w:lineRule="auto"/>
        <w:ind w:left="114" w:right="-15"/>
        <w:jc w:val="both"/>
        <w:rPr>
          <w:rFonts w:ascii="Cambria" w:hAnsi="Cambria"/>
          <w:color w:val="221F1F"/>
          <w:sz w:val="20"/>
          <w:szCs w:val="20"/>
        </w:rPr>
      </w:pPr>
      <w:r w:rsidRPr="00BD0A41">
        <w:rPr>
          <w:rFonts w:ascii="Cambria" w:hAnsi="Cambria"/>
          <w:color w:val="221F1F"/>
          <w:sz w:val="20"/>
          <w:szCs w:val="20"/>
        </w:rPr>
        <w:t>L’Autorité Contractante se  réserve  le  droit  d’annuler une procédure d’Appel d’Offres après autorisation du Ministre des Marchés Publics lorsque les offres ont été ouvertes ou de déclarer un Appel d’Offres infructueux après avis  de  la  commission  des  marchés  compétente, sans qu’il y ait lieu à réclamation.</w:t>
      </w:r>
    </w:p>
    <w:p w:rsidR="000B7A40" w:rsidRPr="00BD0A41" w:rsidRDefault="000B7A40" w:rsidP="000B7A40">
      <w:pPr>
        <w:widowControl w:val="0"/>
        <w:autoSpaceDE w:val="0"/>
        <w:autoSpaceDN w:val="0"/>
        <w:adjustRightInd w:val="0"/>
        <w:spacing w:line="250" w:lineRule="auto"/>
        <w:ind w:left="114" w:right="-15"/>
        <w:jc w:val="both"/>
        <w:rPr>
          <w:rFonts w:ascii="Cambria" w:hAnsi="Cambria"/>
          <w:color w:val="221F1F"/>
          <w:sz w:val="20"/>
          <w:szCs w:val="20"/>
        </w:rPr>
      </w:pPr>
    </w:p>
    <w:p w:rsidR="000B7A40" w:rsidRPr="00BD0A41" w:rsidRDefault="000B7A40" w:rsidP="000B7A40">
      <w:pPr>
        <w:widowControl w:val="0"/>
        <w:autoSpaceDE w:val="0"/>
        <w:autoSpaceDN w:val="0"/>
        <w:adjustRightInd w:val="0"/>
        <w:ind w:left="114" w:right="-163"/>
        <w:rPr>
          <w:rFonts w:ascii="Cambria" w:hAnsi="Cambria"/>
          <w:b/>
          <w:bCs/>
          <w:color w:val="221F1F"/>
          <w:sz w:val="20"/>
          <w:szCs w:val="20"/>
        </w:rPr>
      </w:pPr>
      <w:r w:rsidRPr="00BD0A41">
        <w:rPr>
          <w:rFonts w:ascii="Cambria" w:hAnsi="Cambria"/>
          <w:b/>
          <w:bCs/>
          <w:color w:val="221F1F"/>
          <w:sz w:val="20"/>
          <w:szCs w:val="20"/>
        </w:rPr>
        <w:t>Article 36 : Notification de l’attribution du marché</w:t>
      </w:r>
    </w:p>
    <w:p w:rsidR="000B7A40" w:rsidRPr="00BD0A41" w:rsidRDefault="000B7A40" w:rsidP="000B7A40">
      <w:pPr>
        <w:widowControl w:val="0"/>
        <w:tabs>
          <w:tab w:val="left" w:pos="1140"/>
          <w:tab w:val="left" w:pos="1720"/>
          <w:tab w:val="left" w:pos="2100"/>
          <w:tab w:val="left" w:pos="2960"/>
          <w:tab w:val="left" w:pos="4220"/>
          <w:tab w:val="left" w:pos="5060"/>
        </w:tabs>
        <w:autoSpaceDE w:val="0"/>
        <w:autoSpaceDN w:val="0"/>
        <w:adjustRightInd w:val="0"/>
        <w:spacing w:line="250" w:lineRule="auto"/>
        <w:ind w:left="114" w:right="-19"/>
        <w:jc w:val="both"/>
        <w:rPr>
          <w:rFonts w:ascii="Cambria" w:hAnsi="Cambria"/>
          <w:color w:val="221F1F"/>
          <w:sz w:val="20"/>
          <w:szCs w:val="20"/>
        </w:rPr>
      </w:pPr>
      <w:r w:rsidRPr="00BD0A41">
        <w:rPr>
          <w:rFonts w:ascii="Cambria" w:hAnsi="Cambria"/>
          <w:color w:val="221F1F"/>
          <w:sz w:val="20"/>
          <w:szCs w:val="20"/>
        </w:rPr>
        <w:t xml:space="preserve">Avant l’expiration du délai de validité des offres fixé </w:t>
      </w:r>
      <w:r w:rsidRPr="00BD0A41">
        <w:rPr>
          <w:rFonts w:ascii="Cambria" w:hAnsi="Cambria"/>
          <w:color w:val="221F1F"/>
          <w:spacing w:val="3"/>
          <w:sz w:val="20"/>
          <w:szCs w:val="20"/>
        </w:rPr>
        <w:t>pa</w:t>
      </w:r>
      <w:r w:rsidRPr="00BD0A41">
        <w:rPr>
          <w:rFonts w:ascii="Cambria" w:hAnsi="Cambria"/>
          <w:color w:val="221F1F"/>
          <w:sz w:val="20"/>
          <w:szCs w:val="20"/>
        </w:rPr>
        <w:t xml:space="preserve">r </w:t>
      </w:r>
      <w:r w:rsidRPr="00BD0A41">
        <w:rPr>
          <w:rFonts w:ascii="Cambria" w:hAnsi="Cambria"/>
          <w:color w:val="221F1F"/>
          <w:spacing w:val="3"/>
          <w:sz w:val="20"/>
          <w:szCs w:val="20"/>
        </w:rPr>
        <w:t>l</w:t>
      </w:r>
      <w:r w:rsidRPr="00BD0A41">
        <w:rPr>
          <w:rFonts w:ascii="Cambria" w:hAnsi="Cambria"/>
          <w:color w:val="221F1F"/>
          <w:sz w:val="20"/>
          <w:szCs w:val="20"/>
        </w:rPr>
        <w:t xml:space="preserve">e </w:t>
      </w:r>
      <w:r w:rsidRPr="00BD0A41">
        <w:rPr>
          <w:rFonts w:ascii="Cambria" w:hAnsi="Cambria"/>
          <w:color w:val="221F1F"/>
          <w:spacing w:val="3"/>
          <w:sz w:val="20"/>
          <w:szCs w:val="20"/>
        </w:rPr>
        <w:t>RPAO, l</w:t>
      </w:r>
      <w:r w:rsidRPr="00BD0A41">
        <w:rPr>
          <w:rFonts w:ascii="Cambria" w:hAnsi="Cambria"/>
          <w:color w:val="221F1F"/>
          <w:sz w:val="20"/>
          <w:szCs w:val="20"/>
        </w:rPr>
        <w:t xml:space="preserve">e Maire de la commune de </w:t>
      </w:r>
      <w:proofErr w:type="spellStart"/>
      <w:r w:rsidRPr="00BD0A41">
        <w:rPr>
          <w:rFonts w:ascii="Cambria" w:hAnsi="Cambria"/>
          <w:color w:val="221F1F"/>
          <w:sz w:val="20"/>
          <w:szCs w:val="20"/>
        </w:rPr>
        <w:t>Yagoua</w:t>
      </w:r>
      <w:proofErr w:type="spellEnd"/>
      <w:r w:rsidRPr="00BD0A41">
        <w:rPr>
          <w:rFonts w:ascii="Cambria" w:hAnsi="Cambria"/>
          <w:color w:val="221F1F"/>
          <w:sz w:val="20"/>
          <w:szCs w:val="20"/>
        </w:rPr>
        <w:t xml:space="preserve">, Autorité Contractante </w:t>
      </w:r>
      <w:r w:rsidRPr="00BD0A41">
        <w:rPr>
          <w:rFonts w:ascii="Cambria" w:hAnsi="Cambria"/>
          <w:color w:val="221F1F"/>
          <w:spacing w:val="3"/>
          <w:sz w:val="20"/>
          <w:szCs w:val="20"/>
        </w:rPr>
        <w:t>notifier</w:t>
      </w:r>
      <w:r w:rsidRPr="00BD0A41">
        <w:rPr>
          <w:rFonts w:ascii="Cambria" w:hAnsi="Cambria"/>
          <w:color w:val="221F1F"/>
          <w:sz w:val="20"/>
          <w:szCs w:val="20"/>
        </w:rPr>
        <w:t xml:space="preserve">a </w:t>
      </w:r>
      <w:r w:rsidRPr="00BD0A41">
        <w:rPr>
          <w:rFonts w:ascii="Cambria" w:hAnsi="Cambria"/>
          <w:color w:val="221F1F"/>
          <w:spacing w:val="3"/>
          <w:sz w:val="20"/>
          <w:szCs w:val="20"/>
        </w:rPr>
        <w:t xml:space="preserve">à </w:t>
      </w:r>
      <w:r w:rsidRPr="00BD0A41">
        <w:rPr>
          <w:rFonts w:ascii="Cambria" w:hAnsi="Cambria"/>
          <w:color w:val="221F1F"/>
          <w:sz w:val="20"/>
          <w:szCs w:val="20"/>
        </w:rPr>
        <w:t xml:space="preserve">l’attributaire du Marché par télécopie confirmée par lettre recommandée ou par tous autres moyens que sa soumission a été retenue. Cette lettre indiquera le </w:t>
      </w:r>
      <w:r w:rsidRPr="00BD0A41">
        <w:rPr>
          <w:rFonts w:ascii="Cambria" w:hAnsi="Cambria"/>
          <w:color w:val="221F1F"/>
          <w:spacing w:val="5"/>
          <w:sz w:val="20"/>
          <w:szCs w:val="20"/>
        </w:rPr>
        <w:t>montan</w:t>
      </w:r>
      <w:r w:rsidRPr="00BD0A41">
        <w:rPr>
          <w:rFonts w:ascii="Cambria" w:hAnsi="Cambria"/>
          <w:color w:val="221F1F"/>
          <w:sz w:val="20"/>
          <w:szCs w:val="20"/>
        </w:rPr>
        <w:t xml:space="preserve">t </w:t>
      </w:r>
      <w:r w:rsidRPr="00BD0A41">
        <w:rPr>
          <w:rFonts w:ascii="Cambria" w:hAnsi="Cambria"/>
          <w:color w:val="221F1F"/>
          <w:spacing w:val="5"/>
          <w:sz w:val="20"/>
          <w:szCs w:val="20"/>
        </w:rPr>
        <w:t>qu</w:t>
      </w:r>
      <w:r w:rsidRPr="00BD0A41">
        <w:rPr>
          <w:rFonts w:ascii="Cambria" w:hAnsi="Cambria"/>
          <w:color w:val="221F1F"/>
          <w:sz w:val="20"/>
          <w:szCs w:val="20"/>
        </w:rPr>
        <w:t xml:space="preserve">e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Maîtr</w:t>
      </w:r>
      <w:r w:rsidRPr="00BD0A41">
        <w:rPr>
          <w:rFonts w:ascii="Cambria" w:hAnsi="Cambria"/>
          <w:color w:val="221F1F"/>
          <w:sz w:val="20"/>
          <w:szCs w:val="20"/>
        </w:rPr>
        <w:t xml:space="preserve">e </w:t>
      </w:r>
      <w:r w:rsidRPr="00BD0A41">
        <w:rPr>
          <w:rFonts w:ascii="Cambria" w:hAnsi="Cambria"/>
          <w:color w:val="221F1F"/>
          <w:spacing w:val="5"/>
          <w:sz w:val="20"/>
          <w:szCs w:val="20"/>
        </w:rPr>
        <w:t>d’Ouvrag</w:t>
      </w:r>
      <w:r w:rsidRPr="00BD0A41">
        <w:rPr>
          <w:rFonts w:ascii="Cambria" w:hAnsi="Cambria"/>
          <w:color w:val="221F1F"/>
          <w:sz w:val="20"/>
          <w:szCs w:val="20"/>
        </w:rPr>
        <w:t xml:space="preserve">e </w:t>
      </w:r>
      <w:r w:rsidRPr="00BD0A41">
        <w:rPr>
          <w:rFonts w:ascii="Cambria" w:hAnsi="Cambria"/>
          <w:color w:val="221F1F"/>
          <w:spacing w:val="5"/>
          <w:sz w:val="20"/>
          <w:szCs w:val="20"/>
        </w:rPr>
        <w:t>paier</w:t>
      </w:r>
      <w:r w:rsidRPr="00BD0A41">
        <w:rPr>
          <w:rFonts w:ascii="Cambria" w:hAnsi="Cambria"/>
          <w:color w:val="221F1F"/>
          <w:sz w:val="20"/>
          <w:szCs w:val="20"/>
        </w:rPr>
        <w:t xml:space="preserve">a </w:t>
      </w:r>
      <w:r w:rsidRPr="00BD0A41">
        <w:rPr>
          <w:rFonts w:ascii="Cambria" w:hAnsi="Cambria"/>
          <w:color w:val="221F1F"/>
          <w:spacing w:val="5"/>
          <w:sz w:val="20"/>
          <w:szCs w:val="20"/>
        </w:rPr>
        <w:t xml:space="preserve">à </w:t>
      </w:r>
      <w:r w:rsidRPr="00BD0A41">
        <w:rPr>
          <w:rFonts w:ascii="Cambria" w:hAnsi="Cambria"/>
          <w:color w:val="221F1F"/>
          <w:sz w:val="20"/>
          <w:szCs w:val="20"/>
        </w:rPr>
        <w:t>l’Entrepreneur au titre de l’exécution des travaux et le délai d’exécution.</w:t>
      </w:r>
    </w:p>
    <w:p w:rsidR="000B7A40" w:rsidRPr="00BD0A41" w:rsidRDefault="000B7A40" w:rsidP="000B7A40">
      <w:pPr>
        <w:widowControl w:val="0"/>
        <w:tabs>
          <w:tab w:val="left" w:pos="1140"/>
          <w:tab w:val="left" w:pos="1720"/>
          <w:tab w:val="left" w:pos="2100"/>
          <w:tab w:val="left" w:pos="2960"/>
          <w:tab w:val="left" w:pos="4220"/>
          <w:tab w:val="left" w:pos="5060"/>
        </w:tabs>
        <w:autoSpaceDE w:val="0"/>
        <w:autoSpaceDN w:val="0"/>
        <w:adjustRightInd w:val="0"/>
        <w:spacing w:line="250" w:lineRule="auto"/>
        <w:ind w:left="114" w:right="-19"/>
        <w:jc w:val="both"/>
        <w:rPr>
          <w:rFonts w:ascii="Cambria" w:hAnsi="Cambria"/>
          <w:color w:val="000000"/>
          <w:sz w:val="20"/>
          <w:szCs w:val="20"/>
        </w:rPr>
      </w:pPr>
    </w:p>
    <w:p w:rsidR="000B7A40" w:rsidRPr="00BD0A41" w:rsidRDefault="000B7A40" w:rsidP="000B7A40">
      <w:pPr>
        <w:widowControl w:val="0"/>
        <w:autoSpaceDE w:val="0"/>
        <w:autoSpaceDN w:val="0"/>
        <w:adjustRightInd w:val="0"/>
        <w:spacing w:line="250" w:lineRule="auto"/>
        <w:ind w:left="1361" w:right="-149" w:hanging="1247"/>
        <w:rPr>
          <w:rFonts w:ascii="Cambria" w:hAnsi="Cambria"/>
          <w:color w:val="000000"/>
          <w:sz w:val="20"/>
          <w:szCs w:val="20"/>
        </w:rPr>
      </w:pPr>
      <w:r w:rsidRPr="00BD0A41">
        <w:rPr>
          <w:rFonts w:ascii="Cambria" w:hAnsi="Cambria"/>
          <w:b/>
          <w:bCs/>
          <w:color w:val="221F1F"/>
          <w:sz w:val="20"/>
          <w:szCs w:val="20"/>
        </w:rPr>
        <w:t xml:space="preserve">Article37: </w:t>
      </w:r>
      <w:r w:rsidRPr="00BD0A41">
        <w:rPr>
          <w:rFonts w:ascii="Cambria" w:hAnsi="Cambria"/>
          <w:b/>
          <w:bCs/>
          <w:color w:val="221F1F"/>
          <w:spacing w:val="5"/>
          <w:sz w:val="20"/>
          <w:szCs w:val="20"/>
        </w:rPr>
        <w:t>Publicatio</w:t>
      </w:r>
      <w:r w:rsidRPr="00BD0A41">
        <w:rPr>
          <w:rFonts w:ascii="Cambria" w:hAnsi="Cambria"/>
          <w:b/>
          <w:bCs/>
          <w:color w:val="221F1F"/>
          <w:sz w:val="20"/>
          <w:szCs w:val="20"/>
        </w:rPr>
        <w:t xml:space="preserve">n  </w:t>
      </w:r>
      <w:r w:rsidRPr="00BD0A41">
        <w:rPr>
          <w:rFonts w:ascii="Cambria" w:hAnsi="Cambria"/>
          <w:b/>
          <w:bCs/>
          <w:color w:val="221F1F"/>
          <w:spacing w:val="5"/>
          <w:sz w:val="20"/>
          <w:szCs w:val="20"/>
        </w:rPr>
        <w:t>de</w:t>
      </w:r>
      <w:r w:rsidRPr="00BD0A41">
        <w:rPr>
          <w:rFonts w:ascii="Cambria" w:hAnsi="Cambria"/>
          <w:b/>
          <w:bCs/>
          <w:color w:val="221F1F"/>
          <w:sz w:val="20"/>
          <w:szCs w:val="20"/>
        </w:rPr>
        <w:t xml:space="preserve">s  </w:t>
      </w:r>
      <w:r w:rsidRPr="00BD0A41">
        <w:rPr>
          <w:rFonts w:ascii="Cambria" w:hAnsi="Cambria"/>
          <w:b/>
          <w:bCs/>
          <w:color w:val="221F1F"/>
          <w:spacing w:val="5"/>
          <w:sz w:val="20"/>
          <w:szCs w:val="20"/>
        </w:rPr>
        <w:t>résultat</w:t>
      </w:r>
      <w:r w:rsidRPr="00BD0A41">
        <w:rPr>
          <w:rFonts w:ascii="Cambria" w:hAnsi="Cambria"/>
          <w:b/>
          <w:bCs/>
          <w:color w:val="221F1F"/>
          <w:sz w:val="20"/>
          <w:szCs w:val="20"/>
        </w:rPr>
        <w:t xml:space="preserve">s  </w:t>
      </w:r>
      <w:r w:rsidRPr="00BD0A41">
        <w:rPr>
          <w:rFonts w:ascii="Cambria" w:hAnsi="Cambria"/>
          <w:b/>
          <w:bCs/>
          <w:color w:val="221F1F"/>
          <w:spacing w:val="5"/>
          <w:sz w:val="20"/>
          <w:szCs w:val="20"/>
        </w:rPr>
        <w:t>d’attri</w:t>
      </w:r>
      <w:r w:rsidRPr="00BD0A41">
        <w:rPr>
          <w:rFonts w:ascii="Cambria" w:hAnsi="Cambria"/>
          <w:b/>
          <w:bCs/>
          <w:color w:val="221F1F"/>
          <w:sz w:val="20"/>
          <w:szCs w:val="20"/>
        </w:rPr>
        <w:t>bution du marché et recours</w:t>
      </w:r>
    </w:p>
    <w:p w:rsidR="000B7A40" w:rsidRPr="00BD0A41" w:rsidRDefault="000B7A40" w:rsidP="000B7A40">
      <w:pPr>
        <w:widowControl w:val="0"/>
        <w:autoSpaceDE w:val="0"/>
        <w:autoSpaceDN w:val="0"/>
        <w:adjustRightInd w:val="0"/>
        <w:spacing w:line="250" w:lineRule="auto"/>
        <w:ind w:left="738" w:right="-15" w:hanging="624"/>
        <w:jc w:val="both"/>
        <w:rPr>
          <w:rFonts w:ascii="Cambria" w:hAnsi="Cambria"/>
          <w:color w:val="221F1F"/>
          <w:sz w:val="20"/>
          <w:szCs w:val="20"/>
        </w:rPr>
      </w:pPr>
      <w:r w:rsidRPr="00BD0A41">
        <w:rPr>
          <w:rFonts w:ascii="Cambria" w:hAnsi="Cambria"/>
          <w:color w:val="221F1F"/>
          <w:sz w:val="20"/>
          <w:szCs w:val="20"/>
        </w:rPr>
        <w:t xml:space="preserve">37.1. Le </w:t>
      </w:r>
      <w:r w:rsidRPr="00BD0A41">
        <w:rPr>
          <w:rFonts w:ascii="Cambria" w:hAnsi="Cambria"/>
          <w:sz w:val="20"/>
          <w:szCs w:val="20"/>
        </w:rPr>
        <w:t xml:space="preserve">Maire de la Commune de </w:t>
      </w:r>
      <w:proofErr w:type="spellStart"/>
      <w:r w:rsidRPr="00BD0A41">
        <w:rPr>
          <w:rFonts w:ascii="Cambria" w:hAnsi="Cambria"/>
          <w:sz w:val="20"/>
          <w:szCs w:val="20"/>
        </w:rPr>
        <w:t>Yagoua</w:t>
      </w:r>
      <w:proofErr w:type="spellEnd"/>
      <w:r w:rsidRPr="00BD0A41">
        <w:rPr>
          <w:rFonts w:ascii="Cambria" w:hAnsi="Cambria"/>
          <w:color w:val="221F1F"/>
          <w:sz w:val="20"/>
          <w:szCs w:val="20"/>
        </w:rPr>
        <w:t>, Autorité Contractante</w:t>
      </w:r>
      <w:r w:rsidR="00400A68" w:rsidRPr="00BD0A41">
        <w:rPr>
          <w:rFonts w:ascii="Cambria" w:hAnsi="Cambria"/>
          <w:color w:val="221F1F"/>
          <w:sz w:val="20"/>
          <w:szCs w:val="20"/>
        </w:rPr>
        <w:t xml:space="preserve"> </w:t>
      </w:r>
      <w:r w:rsidRPr="00BD0A41">
        <w:rPr>
          <w:rFonts w:ascii="Cambria" w:hAnsi="Cambria"/>
          <w:color w:val="221F1F"/>
          <w:sz w:val="20"/>
          <w:szCs w:val="20"/>
        </w:rPr>
        <w:t>communique</w:t>
      </w:r>
      <w:r w:rsidR="00400A68" w:rsidRPr="00BD0A41">
        <w:rPr>
          <w:rFonts w:ascii="Cambria" w:hAnsi="Cambria"/>
          <w:color w:val="221F1F"/>
          <w:sz w:val="20"/>
          <w:szCs w:val="20"/>
        </w:rPr>
        <w:t xml:space="preserve"> </w:t>
      </w:r>
      <w:r w:rsidRPr="00BD0A41">
        <w:rPr>
          <w:rFonts w:ascii="Cambria" w:hAnsi="Cambria"/>
          <w:color w:val="221F1F"/>
          <w:sz w:val="20"/>
          <w:szCs w:val="20"/>
        </w:rPr>
        <w:t>à</w:t>
      </w:r>
      <w:r w:rsidR="00400A68" w:rsidRPr="00BD0A41">
        <w:rPr>
          <w:rFonts w:ascii="Cambria" w:hAnsi="Cambria"/>
          <w:color w:val="221F1F"/>
          <w:sz w:val="20"/>
          <w:szCs w:val="20"/>
        </w:rPr>
        <w:t xml:space="preserve"> </w:t>
      </w:r>
      <w:r w:rsidRPr="00BD0A41">
        <w:rPr>
          <w:rFonts w:ascii="Cambria" w:hAnsi="Cambria"/>
          <w:color w:val="221F1F"/>
          <w:sz w:val="20"/>
          <w:szCs w:val="20"/>
        </w:rPr>
        <w:t>tout</w:t>
      </w:r>
      <w:r w:rsidR="00400A68" w:rsidRPr="00BD0A41">
        <w:rPr>
          <w:rFonts w:ascii="Cambria" w:hAnsi="Cambria"/>
          <w:color w:val="221F1F"/>
          <w:sz w:val="20"/>
          <w:szCs w:val="20"/>
        </w:rPr>
        <w:t xml:space="preserve"> </w:t>
      </w:r>
      <w:r w:rsidRPr="00BD0A41">
        <w:rPr>
          <w:rFonts w:ascii="Cambria" w:hAnsi="Cambria"/>
          <w:color w:val="221F1F"/>
          <w:sz w:val="20"/>
          <w:szCs w:val="20"/>
        </w:rPr>
        <w:t>soumissionnaire</w:t>
      </w:r>
      <w:r w:rsidR="00400A68" w:rsidRPr="00BD0A41">
        <w:rPr>
          <w:rFonts w:ascii="Cambria" w:hAnsi="Cambria"/>
          <w:color w:val="221F1F"/>
          <w:sz w:val="20"/>
          <w:szCs w:val="20"/>
        </w:rPr>
        <w:t xml:space="preserve"> </w:t>
      </w:r>
      <w:r w:rsidRPr="00BD0A41">
        <w:rPr>
          <w:rFonts w:ascii="Cambria" w:hAnsi="Cambria"/>
          <w:color w:val="221F1F"/>
          <w:sz w:val="20"/>
          <w:szCs w:val="20"/>
        </w:rPr>
        <w:t>ou</w:t>
      </w:r>
      <w:r w:rsidR="00400A68" w:rsidRPr="00BD0A41">
        <w:rPr>
          <w:rFonts w:ascii="Cambria" w:hAnsi="Cambria"/>
          <w:color w:val="221F1F"/>
          <w:sz w:val="20"/>
          <w:szCs w:val="20"/>
        </w:rPr>
        <w:t xml:space="preserve"> </w:t>
      </w:r>
      <w:r w:rsidRPr="00BD0A41">
        <w:rPr>
          <w:rFonts w:ascii="Cambria" w:hAnsi="Cambria"/>
          <w:color w:val="221F1F"/>
          <w:sz w:val="20"/>
          <w:szCs w:val="20"/>
        </w:rPr>
        <w:t>administration</w:t>
      </w:r>
      <w:r w:rsidR="00400A68" w:rsidRPr="00BD0A41">
        <w:rPr>
          <w:rFonts w:ascii="Cambria" w:hAnsi="Cambria"/>
          <w:color w:val="221F1F"/>
          <w:sz w:val="20"/>
          <w:szCs w:val="20"/>
        </w:rPr>
        <w:t xml:space="preserve"> </w:t>
      </w:r>
      <w:r w:rsidRPr="00BD0A41">
        <w:rPr>
          <w:rFonts w:ascii="Cambria" w:hAnsi="Cambria"/>
          <w:color w:val="221F1F"/>
          <w:sz w:val="20"/>
          <w:szCs w:val="20"/>
        </w:rPr>
        <w:t>concernée,</w:t>
      </w:r>
      <w:r w:rsidR="00400A68" w:rsidRPr="00BD0A41">
        <w:rPr>
          <w:rFonts w:ascii="Cambria" w:hAnsi="Cambria"/>
          <w:color w:val="221F1F"/>
          <w:sz w:val="20"/>
          <w:szCs w:val="20"/>
        </w:rPr>
        <w:t xml:space="preserve"> </w:t>
      </w:r>
      <w:r w:rsidRPr="00BD0A41">
        <w:rPr>
          <w:rFonts w:ascii="Cambria" w:hAnsi="Cambria"/>
          <w:color w:val="221F1F"/>
          <w:sz w:val="20"/>
          <w:szCs w:val="20"/>
        </w:rPr>
        <w:t xml:space="preserve">sur requête à lui adressée dans un </w:t>
      </w:r>
      <w:r w:rsidRPr="00BD0A41">
        <w:rPr>
          <w:rFonts w:ascii="Cambria" w:hAnsi="Cambria"/>
          <w:b/>
          <w:color w:val="221F1F"/>
          <w:sz w:val="20"/>
          <w:szCs w:val="20"/>
        </w:rPr>
        <w:t xml:space="preserve">délai maximal de cinq (5) jours </w:t>
      </w:r>
      <w:r w:rsidRPr="00BD0A41">
        <w:rPr>
          <w:rFonts w:ascii="Cambria" w:hAnsi="Cambria"/>
          <w:color w:val="221F1F"/>
          <w:sz w:val="20"/>
          <w:szCs w:val="20"/>
        </w:rPr>
        <w:t>après la publication des résultats d’attribution, le rapport de l’observateur indépendant ainsi que le procès-verbal de la séance d’attribution du marché y relatif auquel est annexé le rapport d’analyse des offres.</w:t>
      </w:r>
    </w:p>
    <w:p w:rsidR="000B7A40" w:rsidRPr="00BD0A41" w:rsidRDefault="000B7A40" w:rsidP="000B7A40">
      <w:pPr>
        <w:widowControl w:val="0"/>
        <w:autoSpaceDE w:val="0"/>
        <w:autoSpaceDN w:val="0"/>
        <w:adjustRightInd w:val="0"/>
        <w:spacing w:line="220" w:lineRule="exact"/>
        <w:ind w:left="709" w:right="-34" w:hanging="709"/>
        <w:jc w:val="both"/>
        <w:rPr>
          <w:rFonts w:ascii="Cambria" w:hAnsi="Cambria"/>
          <w:color w:val="221F1F"/>
          <w:sz w:val="20"/>
          <w:szCs w:val="20"/>
        </w:rPr>
      </w:pPr>
      <w:r w:rsidRPr="00BD0A41">
        <w:rPr>
          <w:rFonts w:ascii="Cambria" w:hAnsi="Cambria"/>
          <w:color w:val="221F1F"/>
          <w:sz w:val="20"/>
          <w:szCs w:val="20"/>
        </w:rPr>
        <w:t>37.2</w:t>
      </w:r>
      <w:proofErr w:type="gramStart"/>
      <w:r w:rsidRPr="00BD0A41">
        <w:rPr>
          <w:rFonts w:ascii="Cambria" w:hAnsi="Cambria"/>
          <w:color w:val="221F1F"/>
          <w:sz w:val="20"/>
          <w:szCs w:val="20"/>
        </w:rPr>
        <w:t>.Le</w:t>
      </w:r>
      <w:proofErr w:type="gramEnd"/>
      <w:r w:rsidRPr="00BD0A41">
        <w:rPr>
          <w:rFonts w:ascii="Cambria" w:hAnsi="Cambria"/>
          <w:color w:val="221F1F"/>
          <w:spacing w:val="22"/>
          <w:sz w:val="20"/>
          <w:szCs w:val="20"/>
        </w:rPr>
        <w:t xml:space="preserve"> Délégué Régional </w:t>
      </w:r>
      <w:r w:rsidRPr="00BD0A41">
        <w:rPr>
          <w:rFonts w:ascii="Cambria" w:hAnsi="Cambria"/>
          <w:color w:val="221F1F"/>
          <w:sz w:val="20"/>
          <w:szCs w:val="20"/>
        </w:rPr>
        <w:t>des Marchés Publics, Autorité Contractante est tenu de communiquer les motifs de rejet des offres des soumi</w:t>
      </w:r>
      <w:r w:rsidRPr="00BD0A41">
        <w:rPr>
          <w:rFonts w:ascii="Cambria" w:hAnsi="Cambria"/>
          <w:color w:val="221F1F"/>
          <w:spacing w:val="5"/>
          <w:sz w:val="20"/>
          <w:szCs w:val="20"/>
        </w:rPr>
        <w:t>ssionnaire</w:t>
      </w:r>
      <w:r w:rsidRPr="00BD0A41">
        <w:rPr>
          <w:rFonts w:ascii="Cambria" w:hAnsi="Cambria"/>
          <w:color w:val="221F1F"/>
          <w:sz w:val="20"/>
          <w:szCs w:val="20"/>
        </w:rPr>
        <w:t xml:space="preserve">s  </w:t>
      </w:r>
      <w:r w:rsidRPr="00BD0A41">
        <w:rPr>
          <w:rFonts w:ascii="Cambria" w:hAnsi="Cambria"/>
          <w:color w:val="221F1F"/>
          <w:spacing w:val="5"/>
          <w:sz w:val="20"/>
          <w:szCs w:val="20"/>
        </w:rPr>
        <w:t>concerné</w:t>
      </w:r>
      <w:r w:rsidRPr="00BD0A41">
        <w:rPr>
          <w:rFonts w:ascii="Cambria" w:hAnsi="Cambria"/>
          <w:color w:val="221F1F"/>
          <w:sz w:val="20"/>
          <w:szCs w:val="20"/>
        </w:rPr>
        <w:t xml:space="preserve">s </w:t>
      </w:r>
      <w:r w:rsidRPr="00BD0A41">
        <w:rPr>
          <w:rFonts w:ascii="Cambria" w:hAnsi="Cambria"/>
          <w:color w:val="221F1F"/>
          <w:spacing w:val="5"/>
          <w:sz w:val="20"/>
          <w:szCs w:val="20"/>
        </w:rPr>
        <w:t>qu</w:t>
      </w:r>
      <w:r w:rsidRPr="00BD0A41">
        <w:rPr>
          <w:rFonts w:ascii="Cambria" w:hAnsi="Cambria"/>
          <w:color w:val="221F1F"/>
          <w:sz w:val="20"/>
          <w:szCs w:val="20"/>
        </w:rPr>
        <w:t xml:space="preserve">i  </w:t>
      </w:r>
      <w:r w:rsidRPr="00BD0A41">
        <w:rPr>
          <w:rFonts w:ascii="Cambria" w:hAnsi="Cambria"/>
          <w:color w:val="221F1F"/>
          <w:spacing w:val="5"/>
          <w:sz w:val="20"/>
          <w:szCs w:val="20"/>
        </w:rPr>
        <w:t>e</w:t>
      </w:r>
      <w:r w:rsidRPr="00BD0A41">
        <w:rPr>
          <w:rFonts w:ascii="Cambria" w:hAnsi="Cambria"/>
          <w:color w:val="221F1F"/>
          <w:sz w:val="20"/>
          <w:szCs w:val="20"/>
        </w:rPr>
        <w:t xml:space="preserve">n </w:t>
      </w:r>
      <w:r w:rsidRPr="00BD0A41">
        <w:rPr>
          <w:rFonts w:ascii="Cambria" w:hAnsi="Cambria"/>
          <w:color w:val="221F1F"/>
          <w:spacing w:val="5"/>
          <w:sz w:val="20"/>
          <w:szCs w:val="20"/>
        </w:rPr>
        <w:t>fon</w:t>
      </w:r>
      <w:r w:rsidRPr="00BD0A41">
        <w:rPr>
          <w:rFonts w:ascii="Cambria" w:hAnsi="Cambria"/>
          <w:color w:val="221F1F"/>
          <w:sz w:val="20"/>
          <w:szCs w:val="20"/>
        </w:rPr>
        <w:t xml:space="preserve">t </w:t>
      </w:r>
      <w:r w:rsidRPr="00BD0A41">
        <w:rPr>
          <w:rFonts w:ascii="Cambria" w:hAnsi="Cambria"/>
          <w:color w:val="221F1F"/>
          <w:spacing w:val="5"/>
          <w:sz w:val="20"/>
          <w:szCs w:val="20"/>
        </w:rPr>
        <w:t xml:space="preserve">la </w:t>
      </w:r>
      <w:r w:rsidRPr="00BD0A41">
        <w:rPr>
          <w:rFonts w:ascii="Cambria" w:hAnsi="Cambria"/>
          <w:color w:val="221F1F"/>
          <w:sz w:val="20"/>
          <w:szCs w:val="20"/>
        </w:rPr>
        <w:t>demande.</w:t>
      </w:r>
    </w:p>
    <w:p w:rsidR="000B7A40" w:rsidRPr="00BD0A41" w:rsidRDefault="000B7A40" w:rsidP="000B7A40">
      <w:pPr>
        <w:widowControl w:val="0"/>
        <w:autoSpaceDE w:val="0"/>
        <w:autoSpaceDN w:val="0"/>
        <w:adjustRightInd w:val="0"/>
        <w:spacing w:line="250" w:lineRule="auto"/>
        <w:ind w:left="624" w:right="95" w:hanging="624"/>
        <w:jc w:val="both"/>
        <w:rPr>
          <w:rFonts w:ascii="Cambria" w:hAnsi="Cambria"/>
          <w:color w:val="221F1F"/>
          <w:sz w:val="20"/>
          <w:szCs w:val="20"/>
        </w:rPr>
      </w:pPr>
      <w:r w:rsidRPr="00BD0A41">
        <w:rPr>
          <w:rFonts w:ascii="Cambria" w:hAnsi="Cambria"/>
          <w:color w:val="221F1F"/>
          <w:sz w:val="20"/>
          <w:szCs w:val="20"/>
        </w:rPr>
        <w:t xml:space="preserve">37.3. Après la publication du résultat de l’attribution, les offres non retirées dans un </w:t>
      </w:r>
      <w:r w:rsidRPr="00BD0A41">
        <w:rPr>
          <w:rFonts w:ascii="Cambria" w:hAnsi="Cambria"/>
          <w:b/>
          <w:color w:val="221F1F"/>
          <w:sz w:val="20"/>
          <w:szCs w:val="20"/>
        </w:rPr>
        <w:t xml:space="preserve">délai maximal de quinze (15) jours </w:t>
      </w:r>
      <w:r w:rsidRPr="00BD0A41">
        <w:rPr>
          <w:rFonts w:ascii="Cambria" w:hAnsi="Cambria"/>
          <w:color w:val="221F1F"/>
          <w:sz w:val="20"/>
          <w:szCs w:val="20"/>
        </w:rPr>
        <w:t>seront détruites, sans qu’il y ait lieu à réclamation, à l’exception de l’exemplaire destiné à l’organisme chargé de la régulation des marchés publics.</w:t>
      </w:r>
    </w:p>
    <w:p w:rsidR="000B7A40" w:rsidRPr="00BD0A41" w:rsidRDefault="000B7A40" w:rsidP="000B7A40">
      <w:pPr>
        <w:widowControl w:val="0"/>
        <w:autoSpaceDE w:val="0"/>
        <w:autoSpaceDN w:val="0"/>
        <w:adjustRightInd w:val="0"/>
        <w:spacing w:line="250" w:lineRule="auto"/>
        <w:ind w:left="624" w:right="94" w:hanging="624"/>
        <w:jc w:val="both"/>
        <w:rPr>
          <w:rFonts w:ascii="Cambria" w:hAnsi="Cambria"/>
          <w:color w:val="000000"/>
          <w:sz w:val="20"/>
          <w:szCs w:val="20"/>
        </w:rPr>
      </w:pPr>
      <w:r w:rsidRPr="00BD0A41">
        <w:rPr>
          <w:rFonts w:ascii="Cambria" w:hAnsi="Cambria"/>
          <w:color w:val="221F1F"/>
          <w:sz w:val="20"/>
          <w:szCs w:val="20"/>
        </w:rPr>
        <w:t xml:space="preserve">37.4. En cas de recours, il doit être adressé à l’autorité  chargée  des  marchés  publics,  avec copies à l’organisme chargé de la régulation des marchés publics et au président de la commission interne. Il doit intervenir dans un </w:t>
      </w:r>
      <w:r w:rsidRPr="00BD0A41">
        <w:rPr>
          <w:rFonts w:ascii="Cambria" w:hAnsi="Cambria"/>
          <w:b/>
          <w:color w:val="221F1F"/>
          <w:sz w:val="20"/>
          <w:szCs w:val="20"/>
        </w:rPr>
        <w:t xml:space="preserve">délai maximum de cinq(05) jours </w:t>
      </w:r>
      <w:r w:rsidRPr="00BD0A41">
        <w:rPr>
          <w:rFonts w:ascii="Cambria" w:hAnsi="Cambria"/>
          <w:color w:val="221F1F"/>
          <w:sz w:val="20"/>
          <w:szCs w:val="20"/>
        </w:rPr>
        <w:t>ouvrables après la publication des résultats.</w:t>
      </w:r>
    </w:p>
    <w:p w:rsidR="000B7A40" w:rsidRPr="00BD0A41" w:rsidRDefault="000B7A40" w:rsidP="000B7A40">
      <w:pPr>
        <w:widowControl w:val="0"/>
        <w:autoSpaceDE w:val="0"/>
        <w:autoSpaceDN w:val="0"/>
        <w:adjustRightInd w:val="0"/>
        <w:spacing w:before="15" w:line="260" w:lineRule="exact"/>
        <w:rPr>
          <w:rFonts w:ascii="Cambria" w:hAnsi="Cambria"/>
          <w:color w:val="000000"/>
          <w:sz w:val="20"/>
          <w:szCs w:val="20"/>
        </w:rPr>
      </w:pPr>
    </w:p>
    <w:p w:rsidR="000B7A40" w:rsidRPr="00BD0A41" w:rsidRDefault="000B7A40" w:rsidP="000B7A40">
      <w:pPr>
        <w:widowControl w:val="0"/>
        <w:autoSpaceDE w:val="0"/>
        <w:autoSpaceDN w:val="0"/>
        <w:adjustRightInd w:val="0"/>
        <w:ind w:right="-20"/>
        <w:rPr>
          <w:rFonts w:ascii="Cambria" w:hAnsi="Cambria"/>
          <w:color w:val="000000"/>
          <w:sz w:val="20"/>
          <w:szCs w:val="20"/>
        </w:rPr>
      </w:pPr>
      <w:r w:rsidRPr="00BD0A41">
        <w:rPr>
          <w:rFonts w:ascii="Cambria" w:hAnsi="Cambria"/>
          <w:b/>
          <w:bCs/>
          <w:color w:val="221F1F"/>
          <w:sz w:val="20"/>
          <w:szCs w:val="20"/>
        </w:rPr>
        <w:t>Article38:Signature du marché</w:t>
      </w:r>
    </w:p>
    <w:p w:rsidR="000B7A40" w:rsidRPr="00BD0A41" w:rsidRDefault="000B7A40" w:rsidP="000B7A40">
      <w:pPr>
        <w:widowControl w:val="0"/>
        <w:autoSpaceDE w:val="0"/>
        <w:autoSpaceDN w:val="0"/>
        <w:adjustRightInd w:val="0"/>
        <w:spacing w:line="250" w:lineRule="auto"/>
        <w:ind w:left="624" w:right="95" w:hanging="624"/>
        <w:jc w:val="both"/>
        <w:rPr>
          <w:rFonts w:ascii="Cambria" w:hAnsi="Cambria"/>
          <w:color w:val="221F1F"/>
          <w:sz w:val="20"/>
          <w:szCs w:val="20"/>
        </w:rPr>
      </w:pPr>
      <w:r w:rsidRPr="00BD0A41">
        <w:rPr>
          <w:rFonts w:ascii="Cambria" w:hAnsi="Cambria"/>
          <w:color w:val="221F1F"/>
          <w:sz w:val="20"/>
          <w:szCs w:val="20"/>
        </w:rPr>
        <w:t>38.1. Après publication des résultats, le projet de marché souscrit par l’attributaire est soumis à la Commission</w:t>
      </w:r>
      <w:r w:rsidRPr="00BD0A41">
        <w:rPr>
          <w:rFonts w:ascii="Cambria" w:hAnsi="Cambria"/>
          <w:color w:val="221F1F"/>
          <w:spacing w:val="20"/>
          <w:sz w:val="20"/>
          <w:szCs w:val="20"/>
        </w:rPr>
        <w:t xml:space="preserve"> Interne </w:t>
      </w:r>
      <w:r w:rsidRPr="00BD0A41">
        <w:rPr>
          <w:rFonts w:ascii="Cambria" w:hAnsi="Cambria"/>
          <w:color w:val="221F1F"/>
          <w:sz w:val="20"/>
          <w:szCs w:val="20"/>
        </w:rPr>
        <w:t>de Passation des Marchés compétente, pour adoption.</w:t>
      </w:r>
    </w:p>
    <w:p w:rsidR="000B7A40" w:rsidRPr="00BD0A41" w:rsidRDefault="000B7A40" w:rsidP="000B7A40">
      <w:pPr>
        <w:widowControl w:val="0"/>
        <w:autoSpaceDE w:val="0"/>
        <w:autoSpaceDN w:val="0"/>
        <w:adjustRightInd w:val="0"/>
        <w:spacing w:line="250" w:lineRule="auto"/>
        <w:ind w:left="624" w:right="95" w:hanging="624"/>
        <w:jc w:val="both"/>
        <w:rPr>
          <w:rFonts w:ascii="Cambria" w:hAnsi="Cambria"/>
          <w:color w:val="221F1F"/>
          <w:sz w:val="20"/>
          <w:szCs w:val="20"/>
        </w:rPr>
      </w:pPr>
      <w:r w:rsidRPr="00BD0A41">
        <w:rPr>
          <w:rFonts w:ascii="Cambria" w:hAnsi="Cambria"/>
          <w:color w:val="221F1F"/>
          <w:sz w:val="20"/>
          <w:szCs w:val="20"/>
        </w:rPr>
        <w:t>38.2. Le Délégué Régional des Marchés Publics, Autorité Contractante</w:t>
      </w:r>
      <w:r w:rsidRPr="00BD0A41">
        <w:rPr>
          <w:rFonts w:ascii="Cambria" w:hAnsi="Cambria"/>
          <w:color w:val="221F1F"/>
          <w:spacing w:val="22"/>
          <w:sz w:val="20"/>
          <w:szCs w:val="20"/>
        </w:rPr>
        <w:t xml:space="preserve"> dispose dans un </w:t>
      </w:r>
      <w:r w:rsidRPr="00BD0A41">
        <w:rPr>
          <w:rFonts w:ascii="Cambria" w:hAnsi="Cambria"/>
          <w:b/>
          <w:color w:val="221F1F"/>
          <w:spacing w:val="22"/>
          <w:sz w:val="20"/>
          <w:szCs w:val="20"/>
        </w:rPr>
        <w:t>délai de sep</w:t>
      </w:r>
      <w:r w:rsidRPr="00BD0A41">
        <w:rPr>
          <w:rFonts w:ascii="Cambria" w:hAnsi="Cambria"/>
          <w:b/>
          <w:color w:val="221F1F"/>
          <w:sz w:val="20"/>
          <w:szCs w:val="20"/>
        </w:rPr>
        <w:t>t(07)jours</w:t>
      </w:r>
      <w:r w:rsidRPr="00BD0A41">
        <w:rPr>
          <w:rFonts w:ascii="Cambria" w:hAnsi="Cambria"/>
          <w:color w:val="221F1F"/>
          <w:sz w:val="20"/>
          <w:szCs w:val="20"/>
        </w:rPr>
        <w:t xml:space="preserve"> pour la signature du marché à compter de la date de réception du projet de marché adopté par la commission des marchés compétente et souscrit par l’attributaire.</w:t>
      </w:r>
    </w:p>
    <w:p w:rsidR="000B7A40" w:rsidRPr="00BD0A41" w:rsidRDefault="000B7A40" w:rsidP="000B7A40">
      <w:pPr>
        <w:widowControl w:val="0"/>
        <w:autoSpaceDE w:val="0"/>
        <w:autoSpaceDN w:val="0"/>
        <w:adjustRightInd w:val="0"/>
        <w:spacing w:line="250" w:lineRule="auto"/>
        <w:ind w:left="624" w:right="95" w:hanging="624"/>
        <w:jc w:val="both"/>
        <w:rPr>
          <w:rFonts w:ascii="Cambria" w:hAnsi="Cambria"/>
          <w:color w:val="000000"/>
          <w:sz w:val="20"/>
          <w:szCs w:val="20"/>
        </w:rPr>
      </w:pPr>
    </w:p>
    <w:p w:rsidR="000B7A40" w:rsidRPr="00BD0A41" w:rsidRDefault="000B7A40" w:rsidP="000B7A40">
      <w:pPr>
        <w:widowControl w:val="0"/>
        <w:autoSpaceDE w:val="0"/>
        <w:autoSpaceDN w:val="0"/>
        <w:adjustRightInd w:val="0"/>
        <w:spacing w:line="250" w:lineRule="auto"/>
        <w:ind w:left="624" w:right="95" w:hanging="624"/>
        <w:jc w:val="both"/>
        <w:rPr>
          <w:rFonts w:ascii="Cambria" w:hAnsi="Cambria"/>
          <w:color w:val="000000"/>
          <w:sz w:val="20"/>
          <w:szCs w:val="20"/>
        </w:rPr>
      </w:pPr>
      <w:r w:rsidRPr="00BD0A41">
        <w:rPr>
          <w:rFonts w:ascii="Cambria" w:hAnsi="Cambria"/>
          <w:color w:val="221F1F"/>
          <w:sz w:val="20"/>
          <w:szCs w:val="20"/>
        </w:rPr>
        <w:t xml:space="preserve">38.3. Le marché doit être notifié à son titulaire dans les </w:t>
      </w:r>
      <w:r w:rsidRPr="00BD0A41">
        <w:rPr>
          <w:rFonts w:ascii="Cambria" w:hAnsi="Cambria"/>
          <w:b/>
          <w:color w:val="221F1F"/>
          <w:sz w:val="20"/>
          <w:szCs w:val="20"/>
        </w:rPr>
        <w:t xml:space="preserve">cinq (5) jours </w:t>
      </w:r>
      <w:r w:rsidRPr="00BD0A41">
        <w:rPr>
          <w:rFonts w:ascii="Cambria" w:hAnsi="Cambria"/>
          <w:color w:val="221F1F"/>
          <w:sz w:val="20"/>
          <w:szCs w:val="20"/>
        </w:rPr>
        <w:t>qui suivent la date de sa signature.</w:t>
      </w:r>
    </w:p>
    <w:p w:rsidR="000B7A40" w:rsidRPr="00BD0A41" w:rsidRDefault="000B7A40" w:rsidP="000B7A40">
      <w:pPr>
        <w:widowControl w:val="0"/>
        <w:autoSpaceDE w:val="0"/>
        <w:autoSpaceDN w:val="0"/>
        <w:adjustRightInd w:val="0"/>
        <w:ind w:right="-20"/>
        <w:rPr>
          <w:rFonts w:ascii="Cambria" w:hAnsi="Cambria"/>
          <w:color w:val="000000"/>
          <w:sz w:val="20"/>
          <w:szCs w:val="20"/>
        </w:rPr>
      </w:pPr>
      <w:r w:rsidRPr="00BD0A41">
        <w:rPr>
          <w:rFonts w:ascii="Cambria" w:hAnsi="Cambria"/>
          <w:b/>
          <w:bCs/>
          <w:color w:val="221F1F"/>
          <w:sz w:val="20"/>
          <w:szCs w:val="20"/>
        </w:rPr>
        <w:t>Article39:Cautionnement définitif</w:t>
      </w:r>
    </w:p>
    <w:p w:rsidR="000B7A40" w:rsidRPr="00BD0A41" w:rsidRDefault="000B7A40" w:rsidP="000B7A40">
      <w:pPr>
        <w:widowControl w:val="0"/>
        <w:autoSpaceDE w:val="0"/>
        <w:autoSpaceDN w:val="0"/>
        <w:adjustRightInd w:val="0"/>
        <w:spacing w:line="250" w:lineRule="auto"/>
        <w:ind w:left="624" w:right="93" w:hanging="624"/>
        <w:jc w:val="both"/>
        <w:rPr>
          <w:rFonts w:ascii="Cambria" w:hAnsi="Cambria"/>
          <w:sz w:val="20"/>
          <w:szCs w:val="20"/>
        </w:rPr>
      </w:pPr>
      <w:r w:rsidRPr="00BD0A41">
        <w:rPr>
          <w:rFonts w:ascii="Cambria" w:hAnsi="Cambria"/>
          <w:color w:val="221F1F"/>
          <w:sz w:val="20"/>
          <w:szCs w:val="20"/>
        </w:rPr>
        <w:t>39.1</w:t>
      </w:r>
      <w:r w:rsidRPr="00BD0A41">
        <w:rPr>
          <w:rFonts w:ascii="Cambria" w:hAnsi="Cambria"/>
          <w:sz w:val="20"/>
          <w:szCs w:val="20"/>
        </w:rPr>
        <w:t xml:space="preserve">. Dans les </w:t>
      </w:r>
      <w:r w:rsidRPr="00BD0A41">
        <w:rPr>
          <w:rFonts w:ascii="Cambria" w:hAnsi="Cambria"/>
          <w:b/>
          <w:sz w:val="20"/>
          <w:szCs w:val="20"/>
        </w:rPr>
        <w:t xml:space="preserve">vingt(20) jours </w:t>
      </w:r>
      <w:r w:rsidRPr="00BD0A41">
        <w:rPr>
          <w:rFonts w:ascii="Cambria" w:hAnsi="Cambria"/>
          <w:sz w:val="20"/>
          <w:szCs w:val="20"/>
        </w:rPr>
        <w:t xml:space="preserve">suivant la notification du marché par le Maire de la Commune de </w:t>
      </w:r>
      <w:proofErr w:type="spellStart"/>
      <w:r w:rsidRPr="00BD0A41">
        <w:rPr>
          <w:rFonts w:ascii="Cambria" w:hAnsi="Cambria"/>
          <w:sz w:val="20"/>
          <w:szCs w:val="20"/>
        </w:rPr>
        <w:t>Yagoua</w:t>
      </w:r>
      <w:proofErr w:type="spellEnd"/>
      <w:r w:rsidRPr="00BD0A41">
        <w:rPr>
          <w:rFonts w:ascii="Cambria" w:hAnsi="Cambria"/>
          <w:sz w:val="20"/>
          <w:szCs w:val="20"/>
        </w:rPr>
        <w:t>, l’entre</w:t>
      </w:r>
      <w:r w:rsidRPr="00BD0A41">
        <w:rPr>
          <w:rFonts w:ascii="Cambria" w:hAnsi="Cambria"/>
          <w:spacing w:val="2"/>
          <w:sz w:val="20"/>
          <w:szCs w:val="20"/>
        </w:rPr>
        <w:t>preneu</w:t>
      </w:r>
      <w:r w:rsidRPr="00BD0A41">
        <w:rPr>
          <w:rFonts w:ascii="Cambria" w:hAnsi="Cambria"/>
          <w:sz w:val="20"/>
          <w:szCs w:val="20"/>
        </w:rPr>
        <w:t xml:space="preserve">r  </w:t>
      </w:r>
      <w:r w:rsidRPr="00BD0A41">
        <w:rPr>
          <w:rFonts w:ascii="Cambria" w:hAnsi="Cambria"/>
          <w:spacing w:val="2"/>
          <w:sz w:val="20"/>
          <w:szCs w:val="20"/>
        </w:rPr>
        <w:t>fournir</w:t>
      </w:r>
      <w:r w:rsidRPr="00BD0A41">
        <w:rPr>
          <w:rFonts w:ascii="Cambria" w:hAnsi="Cambria"/>
          <w:sz w:val="20"/>
          <w:szCs w:val="20"/>
        </w:rPr>
        <w:t>a  à l’Autorité Contractante avec copie  au   Maître   d’Ouvrage   un cautionnement définitif, sous la forme stipulée dans  le  RPAO,  conformément  au modèle fourni dans le Dossier d’Appel d’Offres.</w:t>
      </w:r>
    </w:p>
    <w:p w:rsidR="000B7A40" w:rsidRPr="00BD0A41" w:rsidRDefault="000B7A40" w:rsidP="000B7A40">
      <w:pPr>
        <w:widowControl w:val="0"/>
        <w:autoSpaceDE w:val="0"/>
        <w:autoSpaceDN w:val="0"/>
        <w:adjustRightInd w:val="0"/>
        <w:spacing w:before="61" w:line="250" w:lineRule="auto"/>
        <w:ind w:left="731" w:right="-20" w:hanging="731"/>
        <w:jc w:val="both"/>
        <w:rPr>
          <w:rFonts w:ascii="Cambria" w:hAnsi="Cambria"/>
          <w:color w:val="221F1F"/>
          <w:sz w:val="20"/>
          <w:szCs w:val="20"/>
        </w:rPr>
      </w:pPr>
      <w:r w:rsidRPr="00BD0A41">
        <w:rPr>
          <w:rFonts w:ascii="Cambria" w:hAnsi="Cambria"/>
          <w:sz w:val="20"/>
          <w:szCs w:val="20"/>
        </w:rPr>
        <w:t>39.2. Le cautionnement dont le taux</w:t>
      </w:r>
      <w:r w:rsidRPr="00BD0A41">
        <w:rPr>
          <w:rFonts w:ascii="Cambria" w:hAnsi="Cambria"/>
          <w:spacing w:val="21"/>
          <w:sz w:val="20"/>
          <w:szCs w:val="20"/>
        </w:rPr>
        <w:t xml:space="preserve"> est de </w:t>
      </w:r>
      <w:r w:rsidRPr="00BD0A41">
        <w:rPr>
          <w:rFonts w:ascii="Cambria" w:hAnsi="Cambria"/>
          <w:b/>
          <w:spacing w:val="21"/>
          <w:sz w:val="20"/>
          <w:szCs w:val="20"/>
        </w:rPr>
        <w:t>3</w:t>
      </w:r>
      <w:r w:rsidRPr="00BD0A41">
        <w:rPr>
          <w:rFonts w:ascii="Cambria" w:hAnsi="Cambria"/>
          <w:b/>
          <w:sz w:val="20"/>
          <w:szCs w:val="20"/>
        </w:rPr>
        <w:t xml:space="preserve">%  du </w:t>
      </w:r>
      <w:r w:rsidRPr="00BD0A41">
        <w:rPr>
          <w:rFonts w:ascii="Cambria" w:hAnsi="Cambria"/>
          <w:b/>
          <w:color w:val="221F1F"/>
          <w:sz w:val="20"/>
          <w:szCs w:val="20"/>
        </w:rPr>
        <w:t>montant  du  marché</w:t>
      </w:r>
      <w:r w:rsidRPr="00BD0A41">
        <w:rPr>
          <w:rFonts w:ascii="Cambria" w:hAnsi="Cambria"/>
          <w:color w:val="221F1F"/>
          <w:sz w:val="20"/>
          <w:szCs w:val="20"/>
        </w:rPr>
        <w:t>,  peut  être remplacé par la garantie d’une caution d’un établissement bancaire agréé conformément aux textes en vigueur, et émise au profit du Maître d’Ouvrage ou par une caution personnelle et solidaire.</w:t>
      </w:r>
    </w:p>
    <w:p w:rsidR="000B7A40" w:rsidRPr="00BD0A41" w:rsidRDefault="000B7A40" w:rsidP="000B7A40">
      <w:pPr>
        <w:widowControl w:val="0"/>
        <w:autoSpaceDE w:val="0"/>
        <w:autoSpaceDN w:val="0"/>
        <w:adjustRightInd w:val="0"/>
        <w:ind w:left="567" w:right="-148" w:hanging="567"/>
        <w:rPr>
          <w:rFonts w:ascii="Cambria" w:hAnsi="Cambria"/>
          <w:color w:val="221F1F"/>
          <w:sz w:val="20"/>
          <w:szCs w:val="20"/>
        </w:rPr>
      </w:pPr>
      <w:r w:rsidRPr="00BD0A41">
        <w:rPr>
          <w:rFonts w:ascii="Cambria" w:hAnsi="Cambria"/>
          <w:color w:val="221F1F"/>
          <w:sz w:val="20"/>
          <w:szCs w:val="20"/>
        </w:rPr>
        <w:t xml:space="preserve">39.3. Les petites et moyennes entreprises (PME) à capitaux et dirigeants nationaux peuvent produire à la place du cautionnement, soit une </w:t>
      </w:r>
      <w:r w:rsidRPr="00BD0A41">
        <w:rPr>
          <w:rFonts w:ascii="Cambria" w:hAnsi="Cambria"/>
          <w:color w:val="221F1F"/>
          <w:spacing w:val="2"/>
          <w:sz w:val="20"/>
          <w:szCs w:val="20"/>
        </w:rPr>
        <w:t>hypothèqu</w:t>
      </w:r>
      <w:r w:rsidRPr="00BD0A41">
        <w:rPr>
          <w:rFonts w:ascii="Cambria" w:hAnsi="Cambria"/>
          <w:color w:val="221F1F"/>
          <w:sz w:val="20"/>
          <w:szCs w:val="20"/>
        </w:rPr>
        <w:t xml:space="preserve">e  </w:t>
      </w:r>
      <w:r w:rsidRPr="00BD0A41">
        <w:rPr>
          <w:rFonts w:ascii="Cambria" w:hAnsi="Cambria"/>
          <w:color w:val="221F1F"/>
          <w:spacing w:val="2"/>
          <w:sz w:val="20"/>
          <w:szCs w:val="20"/>
        </w:rPr>
        <w:t>légale</w:t>
      </w:r>
      <w:r w:rsidRPr="00BD0A41">
        <w:rPr>
          <w:rFonts w:ascii="Cambria" w:hAnsi="Cambria"/>
          <w:color w:val="221F1F"/>
          <w:sz w:val="20"/>
          <w:szCs w:val="20"/>
        </w:rPr>
        <w:t xml:space="preserve">,  </w:t>
      </w:r>
      <w:r w:rsidRPr="00BD0A41">
        <w:rPr>
          <w:rFonts w:ascii="Cambria" w:hAnsi="Cambria"/>
          <w:color w:val="221F1F"/>
          <w:spacing w:val="2"/>
          <w:sz w:val="20"/>
          <w:szCs w:val="20"/>
        </w:rPr>
        <w:t>soi</w:t>
      </w:r>
      <w:r w:rsidRPr="00BD0A41">
        <w:rPr>
          <w:rFonts w:ascii="Cambria" w:hAnsi="Cambria"/>
          <w:color w:val="221F1F"/>
          <w:sz w:val="20"/>
          <w:szCs w:val="20"/>
        </w:rPr>
        <w:t xml:space="preserve">t  </w:t>
      </w:r>
      <w:r w:rsidRPr="00BD0A41">
        <w:rPr>
          <w:rFonts w:ascii="Cambria" w:hAnsi="Cambria"/>
          <w:color w:val="221F1F"/>
          <w:spacing w:val="2"/>
          <w:sz w:val="20"/>
          <w:szCs w:val="20"/>
        </w:rPr>
        <w:t>un</w:t>
      </w:r>
      <w:r w:rsidRPr="00BD0A41">
        <w:rPr>
          <w:rFonts w:ascii="Cambria" w:hAnsi="Cambria"/>
          <w:color w:val="221F1F"/>
          <w:sz w:val="20"/>
          <w:szCs w:val="20"/>
        </w:rPr>
        <w:t xml:space="preserve">e  </w:t>
      </w:r>
      <w:r w:rsidRPr="00BD0A41">
        <w:rPr>
          <w:rFonts w:ascii="Cambria" w:hAnsi="Cambria"/>
          <w:color w:val="221F1F"/>
          <w:spacing w:val="2"/>
          <w:sz w:val="20"/>
          <w:szCs w:val="20"/>
        </w:rPr>
        <w:t>cautio</w:t>
      </w:r>
      <w:r w:rsidRPr="00BD0A41">
        <w:rPr>
          <w:rFonts w:ascii="Cambria" w:hAnsi="Cambria"/>
          <w:color w:val="221F1F"/>
          <w:sz w:val="20"/>
          <w:szCs w:val="20"/>
        </w:rPr>
        <w:t xml:space="preserve">n  </w:t>
      </w:r>
      <w:r w:rsidRPr="00BD0A41">
        <w:rPr>
          <w:rFonts w:ascii="Cambria" w:hAnsi="Cambria"/>
          <w:color w:val="221F1F"/>
          <w:spacing w:val="2"/>
          <w:sz w:val="20"/>
          <w:szCs w:val="20"/>
        </w:rPr>
        <w:t xml:space="preserve">d’un </w:t>
      </w:r>
      <w:r w:rsidRPr="00BD0A41">
        <w:rPr>
          <w:rFonts w:ascii="Cambria" w:hAnsi="Cambria"/>
          <w:color w:val="221F1F"/>
          <w:sz w:val="20"/>
          <w:szCs w:val="20"/>
        </w:rPr>
        <w:t xml:space="preserve">établissement bancaire ou d’un organisme </w:t>
      </w:r>
      <w:r w:rsidRPr="00BD0A41">
        <w:rPr>
          <w:rFonts w:ascii="Cambria" w:hAnsi="Cambria"/>
          <w:color w:val="221F1F"/>
          <w:spacing w:val="5"/>
          <w:sz w:val="20"/>
          <w:szCs w:val="20"/>
        </w:rPr>
        <w:t>financie</w:t>
      </w:r>
      <w:r w:rsidRPr="00BD0A41">
        <w:rPr>
          <w:rFonts w:ascii="Cambria" w:hAnsi="Cambria"/>
          <w:color w:val="221F1F"/>
          <w:sz w:val="20"/>
          <w:szCs w:val="20"/>
        </w:rPr>
        <w:t xml:space="preserve">r  </w:t>
      </w:r>
      <w:r w:rsidRPr="00BD0A41">
        <w:rPr>
          <w:rFonts w:ascii="Cambria" w:hAnsi="Cambria"/>
          <w:color w:val="221F1F"/>
          <w:spacing w:val="5"/>
          <w:sz w:val="20"/>
          <w:szCs w:val="20"/>
        </w:rPr>
        <w:t>agré</w:t>
      </w:r>
      <w:r w:rsidRPr="00BD0A41">
        <w:rPr>
          <w:rFonts w:ascii="Cambria" w:hAnsi="Cambria"/>
          <w:color w:val="221F1F"/>
          <w:sz w:val="20"/>
          <w:szCs w:val="20"/>
        </w:rPr>
        <w:t xml:space="preserve">é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premie</w:t>
      </w:r>
      <w:r w:rsidRPr="00BD0A41">
        <w:rPr>
          <w:rFonts w:ascii="Cambria" w:hAnsi="Cambria"/>
          <w:color w:val="221F1F"/>
          <w:sz w:val="20"/>
          <w:szCs w:val="20"/>
        </w:rPr>
        <w:t xml:space="preserve">r  </w:t>
      </w:r>
      <w:r w:rsidRPr="00BD0A41">
        <w:rPr>
          <w:rFonts w:ascii="Cambria" w:hAnsi="Cambria"/>
          <w:color w:val="221F1F"/>
          <w:spacing w:val="5"/>
          <w:sz w:val="20"/>
          <w:szCs w:val="20"/>
        </w:rPr>
        <w:t>ran</w:t>
      </w:r>
      <w:r w:rsidRPr="00BD0A41">
        <w:rPr>
          <w:rFonts w:ascii="Cambria" w:hAnsi="Cambria"/>
          <w:color w:val="221F1F"/>
          <w:sz w:val="20"/>
          <w:szCs w:val="20"/>
        </w:rPr>
        <w:t xml:space="preserve">g  </w:t>
      </w:r>
      <w:r w:rsidRPr="00BD0A41">
        <w:rPr>
          <w:rFonts w:ascii="Cambria" w:hAnsi="Cambria"/>
          <w:color w:val="221F1F"/>
          <w:spacing w:val="5"/>
          <w:sz w:val="20"/>
          <w:szCs w:val="20"/>
        </w:rPr>
        <w:t>confor</w:t>
      </w:r>
      <w:r w:rsidRPr="00BD0A41">
        <w:rPr>
          <w:rFonts w:ascii="Cambria" w:hAnsi="Cambria"/>
          <w:color w:val="221F1F"/>
          <w:sz w:val="20"/>
          <w:szCs w:val="20"/>
        </w:rPr>
        <w:t>mément aux textes en vigueur.</w:t>
      </w:r>
    </w:p>
    <w:p w:rsidR="000B7A40" w:rsidRPr="00BD0A41" w:rsidRDefault="000B7A40" w:rsidP="000B7A40">
      <w:pPr>
        <w:widowControl w:val="0"/>
        <w:autoSpaceDE w:val="0"/>
        <w:autoSpaceDN w:val="0"/>
        <w:adjustRightInd w:val="0"/>
        <w:spacing w:line="250" w:lineRule="auto"/>
        <w:ind w:left="624" w:right="102" w:hanging="624"/>
        <w:jc w:val="both"/>
        <w:rPr>
          <w:rFonts w:ascii="Cambria" w:hAnsi="Cambria"/>
          <w:color w:val="221F1F"/>
          <w:sz w:val="20"/>
          <w:szCs w:val="20"/>
        </w:rPr>
      </w:pPr>
      <w:r w:rsidRPr="00BD0A41">
        <w:rPr>
          <w:rFonts w:ascii="Cambria" w:hAnsi="Cambria"/>
          <w:color w:val="221F1F"/>
          <w:sz w:val="20"/>
          <w:szCs w:val="20"/>
        </w:rPr>
        <w:t>39.4.  L’absence  de  production  du  cautionnement définitif dans les délais prescrits est susceptible de donner lieu à la résiliation du marché dans les conditions prévues dans le CCAG.</w:t>
      </w:r>
    </w:p>
    <w:p w:rsidR="000B7A40" w:rsidRPr="00BD0A41" w:rsidRDefault="000B7A40" w:rsidP="000B7A40">
      <w:pPr>
        <w:ind w:left="708"/>
        <w:rPr>
          <w:sz w:val="20"/>
          <w:szCs w:val="20"/>
        </w:rPr>
      </w:pPr>
    </w:p>
    <w:p w:rsidR="000B7A40" w:rsidRPr="0050543A" w:rsidRDefault="000B7A40" w:rsidP="000B7A40">
      <w:pPr>
        <w:jc w:val="both"/>
        <w:rPr>
          <w:b/>
          <w:sz w:val="22"/>
          <w:szCs w:val="22"/>
        </w:rPr>
      </w:pPr>
    </w:p>
    <w:p w:rsidR="000B7A40" w:rsidRDefault="000B7A40" w:rsidP="000B7A40">
      <w:pPr>
        <w:jc w:val="both"/>
        <w:rPr>
          <w:b/>
          <w:sz w:val="22"/>
          <w:szCs w:val="22"/>
        </w:rPr>
      </w:pPr>
      <w:r>
        <w:rPr>
          <w:b/>
          <w:sz w:val="22"/>
          <w:szCs w:val="22"/>
        </w:rPr>
        <w:t xml:space="preserve"> </w:t>
      </w:r>
    </w:p>
    <w:p w:rsidR="000B7A40" w:rsidRDefault="000B7A40" w:rsidP="000B7A40">
      <w:pPr>
        <w:jc w:val="both"/>
        <w:rPr>
          <w:b/>
          <w:sz w:val="22"/>
          <w:szCs w:val="22"/>
        </w:rPr>
      </w:pPr>
    </w:p>
    <w:p w:rsidR="000B7A40" w:rsidRDefault="000B7A40" w:rsidP="000B7A40">
      <w:pPr>
        <w:jc w:val="both"/>
        <w:rPr>
          <w:b/>
          <w:sz w:val="22"/>
          <w:szCs w:val="22"/>
        </w:rPr>
      </w:pPr>
    </w:p>
    <w:p w:rsidR="000B7A40" w:rsidRDefault="000B7A40" w:rsidP="000B7A40">
      <w:pPr>
        <w:jc w:val="both"/>
        <w:rPr>
          <w:b/>
          <w:sz w:val="22"/>
          <w:szCs w:val="22"/>
        </w:rPr>
      </w:pPr>
    </w:p>
    <w:p w:rsidR="00776218" w:rsidRDefault="00776218" w:rsidP="000B7A40">
      <w:pPr>
        <w:jc w:val="both"/>
        <w:rPr>
          <w:b/>
          <w:sz w:val="22"/>
          <w:szCs w:val="22"/>
        </w:rPr>
      </w:pPr>
    </w:p>
    <w:p w:rsidR="00776218" w:rsidRDefault="00776218" w:rsidP="000B7A40">
      <w:pPr>
        <w:jc w:val="both"/>
        <w:rPr>
          <w:b/>
          <w:sz w:val="22"/>
          <w:szCs w:val="22"/>
        </w:rPr>
      </w:pPr>
    </w:p>
    <w:p w:rsidR="00776218" w:rsidRDefault="00776218" w:rsidP="000B7A40">
      <w:pPr>
        <w:jc w:val="both"/>
        <w:rPr>
          <w:b/>
          <w:sz w:val="22"/>
          <w:szCs w:val="22"/>
        </w:rPr>
      </w:pPr>
    </w:p>
    <w:p w:rsidR="005D5814" w:rsidRDefault="005D5814" w:rsidP="000B7A40">
      <w:pPr>
        <w:jc w:val="both"/>
        <w:rPr>
          <w:b/>
          <w:sz w:val="22"/>
          <w:szCs w:val="22"/>
        </w:rPr>
      </w:pPr>
    </w:p>
    <w:p w:rsidR="00776218" w:rsidRDefault="00776218" w:rsidP="000B7A40">
      <w:pPr>
        <w:jc w:val="both"/>
        <w:rPr>
          <w:b/>
          <w:sz w:val="22"/>
          <w:szCs w:val="22"/>
        </w:rPr>
      </w:pPr>
    </w:p>
    <w:p w:rsidR="00776218" w:rsidRDefault="00776218" w:rsidP="000B7A40">
      <w:pPr>
        <w:jc w:val="both"/>
        <w:rPr>
          <w:b/>
          <w:sz w:val="22"/>
          <w:szCs w:val="22"/>
        </w:rPr>
      </w:pPr>
    </w:p>
    <w:p w:rsidR="00776218" w:rsidRDefault="00776218" w:rsidP="000B7A40">
      <w:pPr>
        <w:jc w:val="both"/>
        <w:rPr>
          <w:b/>
          <w:sz w:val="22"/>
          <w:szCs w:val="22"/>
        </w:rPr>
      </w:pPr>
    </w:p>
    <w:p w:rsidR="00776218" w:rsidRDefault="00776218" w:rsidP="000B7A40">
      <w:pPr>
        <w:jc w:val="both"/>
        <w:rPr>
          <w:b/>
          <w:sz w:val="22"/>
          <w:szCs w:val="22"/>
        </w:rPr>
      </w:pPr>
    </w:p>
    <w:p w:rsidR="009F7585" w:rsidRDefault="009F7585" w:rsidP="000B7A40">
      <w:pPr>
        <w:jc w:val="both"/>
        <w:rPr>
          <w:b/>
          <w:sz w:val="22"/>
          <w:szCs w:val="22"/>
        </w:rPr>
      </w:pPr>
    </w:p>
    <w:p w:rsidR="004F361C" w:rsidRDefault="004F361C" w:rsidP="000B7A40">
      <w:pPr>
        <w:jc w:val="both"/>
        <w:rPr>
          <w:b/>
          <w:sz w:val="22"/>
          <w:szCs w:val="22"/>
        </w:rPr>
      </w:pPr>
    </w:p>
    <w:p w:rsidR="004F361C" w:rsidRDefault="004F361C" w:rsidP="000B7A40">
      <w:pPr>
        <w:jc w:val="both"/>
        <w:rPr>
          <w:b/>
          <w:sz w:val="22"/>
          <w:szCs w:val="22"/>
        </w:rPr>
      </w:pPr>
    </w:p>
    <w:p w:rsidR="00776218" w:rsidRDefault="00776218" w:rsidP="000B7A40">
      <w:pPr>
        <w:jc w:val="both"/>
        <w:rPr>
          <w:b/>
          <w:sz w:val="22"/>
          <w:szCs w:val="22"/>
        </w:rPr>
      </w:pPr>
    </w:p>
    <w:p w:rsidR="00776218" w:rsidRDefault="00776218" w:rsidP="000B7A40">
      <w:pPr>
        <w:jc w:val="both"/>
        <w:rPr>
          <w:b/>
          <w:sz w:val="22"/>
          <w:szCs w:val="22"/>
        </w:rPr>
      </w:pPr>
    </w:p>
    <w:p w:rsidR="00776218" w:rsidRDefault="00776218" w:rsidP="000B7A40">
      <w:pPr>
        <w:jc w:val="both"/>
        <w:rPr>
          <w:b/>
          <w:sz w:val="22"/>
          <w:szCs w:val="22"/>
        </w:rPr>
      </w:pPr>
    </w:p>
    <w:p w:rsidR="00776218" w:rsidRDefault="00776218" w:rsidP="000B7A40">
      <w:pPr>
        <w:jc w:val="both"/>
        <w:rPr>
          <w:b/>
          <w:sz w:val="22"/>
          <w:szCs w:val="22"/>
        </w:rPr>
      </w:pPr>
    </w:p>
    <w:p w:rsidR="000B7A40" w:rsidRPr="0050543A" w:rsidRDefault="000B7A40" w:rsidP="000B7A40">
      <w:pPr>
        <w:jc w:val="center"/>
        <w:rPr>
          <w:b/>
          <w:bCs/>
          <w:sz w:val="22"/>
          <w:szCs w:val="22"/>
          <w:u w:val="single"/>
        </w:rPr>
      </w:pPr>
      <w:r w:rsidRPr="0050543A">
        <w:rPr>
          <w:b/>
          <w:bCs/>
          <w:sz w:val="22"/>
          <w:szCs w:val="22"/>
          <w:u w:val="single"/>
        </w:rPr>
        <w:t>Pièce 3</w:t>
      </w:r>
    </w:p>
    <w:p w:rsidR="000B7A40" w:rsidRPr="0050543A" w:rsidRDefault="000B7A40" w:rsidP="000B7A40">
      <w:pPr>
        <w:jc w:val="both"/>
        <w:rPr>
          <w:sz w:val="22"/>
          <w:szCs w:val="22"/>
        </w:rPr>
      </w:pPr>
    </w:p>
    <w:p w:rsidR="000B7A40" w:rsidRPr="0050543A" w:rsidRDefault="000B7A40" w:rsidP="000B7A40">
      <w:pPr>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611"/>
      </w:tblGrid>
      <w:tr w:rsidR="000B7A40" w:rsidRPr="0050543A" w:rsidTr="00FF14CA">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rsidR="000B7A40" w:rsidRPr="0050543A" w:rsidRDefault="000B7A40" w:rsidP="00FF14CA">
            <w:pPr>
              <w:tabs>
                <w:tab w:val="left" w:pos="9325"/>
              </w:tabs>
              <w:jc w:val="center"/>
              <w:rPr>
                <w:b/>
                <w:bCs/>
                <w:snapToGrid w:val="0"/>
                <w:sz w:val="22"/>
                <w:szCs w:val="22"/>
              </w:rPr>
            </w:pPr>
          </w:p>
          <w:p w:rsidR="000B7A40" w:rsidRPr="0050543A" w:rsidRDefault="000B7A40" w:rsidP="00FF14CA">
            <w:pPr>
              <w:tabs>
                <w:tab w:val="left" w:pos="9325"/>
              </w:tabs>
              <w:jc w:val="center"/>
              <w:rPr>
                <w:b/>
                <w:bCs/>
                <w:snapToGrid w:val="0"/>
                <w:sz w:val="22"/>
                <w:szCs w:val="22"/>
              </w:rPr>
            </w:pPr>
            <w:r w:rsidRPr="0050543A">
              <w:rPr>
                <w:b/>
                <w:bCs/>
                <w:snapToGrid w:val="0"/>
                <w:sz w:val="22"/>
                <w:szCs w:val="22"/>
              </w:rPr>
              <w:t xml:space="preserve">RÈGLEMENT PARTICULIER </w:t>
            </w:r>
          </w:p>
          <w:p w:rsidR="000B7A40" w:rsidRPr="0050543A" w:rsidRDefault="000B7A40" w:rsidP="00FF14CA">
            <w:pPr>
              <w:tabs>
                <w:tab w:val="left" w:pos="9325"/>
              </w:tabs>
              <w:jc w:val="center"/>
              <w:rPr>
                <w:b/>
                <w:bCs/>
                <w:snapToGrid w:val="0"/>
                <w:sz w:val="22"/>
                <w:szCs w:val="22"/>
              </w:rPr>
            </w:pPr>
            <w:r w:rsidRPr="0050543A">
              <w:rPr>
                <w:b/>
                <w:bCs/>
                <w:snapToGrid w:val="0"/>
                <w:sz w:val="22"/>
                <w:szCs w:val="22"/>
              </w:rPr>
              <w:t>DE L’APPEL D’OFFRES [RPAO]</w:t>
            </w:r>
          </w:p>
          <w:p w:rsidR="000B7A40" w:rsidRPr="0050543A" w:rsidRDefault="000B7A40" w:rsidP="00FF14CA">
            <w:pPr>
              <w:tabs>
                <w:tab w:val="left" w:pos="9325"/>
              </w:tabs>
              <w:jc w:val="center"/>
              <w:rPr>
                <w:b/>
                <w:sz w:val="22"/>
                <w:szCs w:val="22"/>
              </w:rPr>
            </w:pPr>
          </w:p>
          <w:p w:rsidR="000B7A40" w:rsidRPr="0050543A" w:rsidRDefault="000B7A40" w:rsidP="00FF14CA">
            <w:pPr>
              <w:jc w:val="center"/>
              <w:rPr>
                <w:b/>
                <w:sz w:val="22"/>
                <w:szCs w:val="22"/>
              </w:rPr>
            </w:pPr>
          </w:p>
        </w:tc>
      </w:tr>
    </w:tbl>
    <w:p w:rsidR="000B7A40" w:rsidRPr="0050543A" w:rsidRDefault="000B7A40" w:rsidP="000B7A40">
      <w:pPr>
        <w:jc w:val="both"/>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pStyle w:val="xl44"/>
        <w:pBdr>
          <w:left w:val="none" w:sz="0" w:space="0" w:color="auto"/>
          <w:bottom w:val="none" w:sz="0" w:space="0" w:color="auto"/>
          <w:right w:val="none" w:sz="0" w:space="0" w:color="auto"/>
        </w:pBdr>
        <w:spacing w:before="0" w:beforeAutospacing="0" w:after="0" w:afterAutospacing="0"/>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pStyle w:val="xl44"/>
        <w:pBdr>
          <w:left w:val="none" w:sz="0" w:space="0" w:color="auto"/>
          <w:bottom w:val="none" w:sz="0" w:space="0" w:color="auto"/>
          <w:right w:val="none" w:sz="0" w:space="0" w:color="auto"/>
        </w:pBdr>
        <w:spacing w:before="0" w:beforeAutospacing="0" w:after="0" w:afterAutospacing="0"/>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Default="000B7A40" w:rsidP="000B7A40">
      <w:pPr>
        <w:rPr>
          <w:sz w:val="22"/>
          <w:szCs w:val="22"/>
        </w:rPr>
      </w:pPr>
    </w:p>
    <w:p w:rsidR="000B7A40" w:rsidRDefault="000B7A40" w:rsidP="000B7A40">
      <w:pPr>
        <w:rPr>
          <w:sz w:val="22"/>
          <w:szCs w:val="22"/>
        </w:rPr>
      </w:pPr>
    </w:p>
    <w:p w:rsidR="000B7A40" w:rsidRPr="0050543A" w:rsidRDefault="000B7A40" w:rsidP="000B7A40">
      <w:pPr>
        <w:rPr>
          <w:sz w:val="22"/>
          <w:szCs w:val="22"/>
        </w:rPr>
      </w:pPr>
    </w:p>
    <w:p w:rsidR="000B7A40" w:rsidRPr="0050543A" w:rsidRDefault="000B7A40" w:rsidP="000B7A40">
      <w:pPr>
        <w:rPr>
          <w:sz w:val="22"/>
          <w:szCs w:val="22"/>
        </w:rPr>
      </w:pPr>
    </w:p>
    <w:p w:rsidR="000B7A40" w:rsidRDefault="000B7A40" w:rsidP="000B7A40">
      <w:pPr>
        <w:jc w:val="center"/>
        <w:rPr>
          <w:rFonts w:ascii="Cambria" w:hAnsi="Cambria"/>
          <w:b/>
          <w:sz w:val="22"/>
          <w:szCs w:val="22"/>
        </w:rPr>
      </w:pPr>
    </w:p>
    <w:p w:rsidR="000B7A40" w:rsidRDefault="000B7A40" w:rsidP="000B7A40">
      <w:pPr>
        <w:jc w:val="center"/>
        <w:rPr>
          <w:rFonts w:ascii="Cambria" w:hAnsi="Cambria"/>
          <w:b/>
          <w:sz w:val="22"/>
          <w:szCs w:val="22"/>
        </w:rPr>
      </w:pPr>
    </w:p>
    <w:p w:rsidR="000B7A40" w:rsidRDefault="000B7A40" w:rsidP="000B7A40">
      <w:pPr>
        <w:jc w:val="center"/>
        <w:rPr>
          <w:rFonts w:ascii="Cambria" w:hAnsi="Cambria"/>
          <w:b/>
          <w:sz w:val="22"/>
          <w:szCs w:val="22"/>
        </w:rPr>
      </w:pPr>
    </w:p>
    <w:p w:rsidR="000B7A40" w:rsidRDefault="000B7A40" w:rsidP="000B7A40">
      <w:pPr>
        <w:jc w:val="center"/>
        <w:rPr>
          <w:rFonts w:ascii="Cambria" w:hAnsi="Cambria"/>
          <w:b/>
          <w:sz w:val="22"/>
          <w:szCs w:val="22"/>
        </w:rPr>
      </w:pPr>
    </w:p>
    <w:p w:rsidR="000B7A40" w:rsidRDefault="000B7A40" w:rsidP="000B7A40">
      <w:pPr>
        <w:jc w:val="center"/>
        <w:rPr>
          <w:rFonts w:ascii="Cambria" w:hAnsi="Cambria"/>
          <w:b/>
          <w:sz w:val="22"/>
          <w:szCs w:val="22"/>
        </w:rPr>
      </w:pPr>
    </w:p>
    <w:p w:rsidR="000B7A40" w:rsidRDefault="000B7A40" w:rsidP="000B7A40">
      <w:pPr>
        <w:jc w:val="center"/>
        <w:rPr>
          <w:rFonts w:ascii="Cambria" w:hAnsi="Cambria"/>
          <w:b/>
          <w:sz w:val="22"/>
          <w:szCs w:val="22"/>
        </w:rPr>
      </w:pPr>
    </w:p>
    <w:p w:rsidR="000B7A40" w:rsidRDefault="000B7A40" w:rsidP="000B7A40">
      <w:pPr>
        <w:jc w:val="center"/>
        <w:rPr>
          <w:rFonts w:ascii="Cambria" w:hAnsi="Cambria"/>
          <w:b/>
          <w:sz w:val="22"/>
          <w:szCs w:val="22"/>
        </w:rPr>
      </w:pPr>
    </w:p>
    <w:p w:rsidR="000B7A40" w:rsidRDefault="000B7A40" w:rsidP="000B7A40">
      <w:pPr>
        <w:jc w:val="center"/>
        <w:rPr>
          <w:rFonts w:ascii="Cambria" w:hAnsi="Cambria"/>
          <w:b/>
          <w:sz w:val="22"/>
          <w:szCs w:val="22"/>
        </w:rPr>
      </w:pPr>
    </w:p>
    <w:p w:rsidR="000B7A40" w:rsidRDefault="000B7A40" w:rsidP="000B7A40">
      <w:pPr>
        <w:jc w:val="center"/>
        <w:rPr>
          <w:rFonts w:ascii="Cambria" w:hAnsi="Cambria"/>
          <w:b/>
          <w:sz w:val="22"/>
          <w:szCs w:val="22"/>
        </w:rPr>
      </w:pPr>
    </w:p>
    <w:p w:rsidR="000B7A40" w:rsidRDefault="000B7A40" w:rsidP="000B7A40">
      <w:pPr>
        <w:jc w:val="center"/>
        <w:rPr>
          <w:rFonts w:ascii="Cambria" w:hAnsi="Cambria"/>
          <w:b/>
          <w:sz w:val="22"/>
          <w:szCs w:val="22"/>
        </w:rPr>
      </w:pPr>
    </w:p>
    <w:p w:rsidR="00C571E7" w:rsidRDefault="00C571E7" w:rsidP="000B7A40">
      <w:pPr>
        <w:jc w:val="center"/>
        <w:rPr>
          <w:rFonts w:ascii="Cambria" w:hAnsi="Cambria"/>
          <w:b/>
          <w:sz w:val="22"/>
          <w:szCs w:val="22"/>
        </w:rPr>
      </w:pPr>
    </w:p>
    <w:p w:rsidR="00BD0A41" w:rsidRDefault="00BD0A41" w:rsidP="000B7A40">
      <w:pPr>
        <w:jc w:val="center"/>
        <w:rPr>
          <w:rFonts w:ascii="Cambria" w:hAnsi="Cambria"/>
          <w:b/>
          <w:sz w:val="22"/>
          <w:szCs w:val="22"/>
        </w:rPr>
      </w:pPr>
    </w:p>
    <w:p w:rsidR="00BD0A41" w:rsidRDefault="00BD0A41" w:rsidP="000B7A40">
      <w:pPr>
        <w:jc w:val="center"/>
        <w:rPr>
          <w:rFonts w:ascii="Cambria" w:hAnsi="Cambria"/>
          <w:b/>
          <w:sz w:val="22"/>
          <w:szCs w:val="22"/>
        </w:rPr>
      </w:pPr>
    </w:p>
    <w:p w:rsidR="00BD0A41" w:rsidRDefault="00BD0A41" w:rsidP="000B7A40">
      <w:pPr>
        <w:jc w:val="center"/>
        <w:rPr>
          <w:rFonts w:ascii="Cambria" w:hAnsi="Cambria"/>
          <w:b/>
          <w:sz w:val="22"/>
          <w:szCs w:val="22"/>
        </w:rPr>
      </w:pPr>
    </w:p>
    <w:p w:rsidR="00BD0A41" w:rsidRDefault="00BD0A41" w:rsidP="000B7A40">
      <w:pPr>
        <w:jc w:val="center"/>
        <w:rPr>
          <w:rFonts w:ascii="Cambria" w:hAnsi="Cambria"/>
          <w:b/>
          <w:sz w:val="22"/>
          <w:szCs w:val="22"/>
        </w:rPr>
      </w:pPr>
    </w:p>
    <w:p w:rsidR="000B7A40" w:rsidRPr="00C571E7" w:rsidRDefault="000B7A40" w:rsidP="00C571E7">
      <w:pPr>
        <w:jc w:val="center"/>
        <w:rPr>
          <w:rFonts w:ascii="Cambria" w:hAnsi="Cambria"/>
          <w:sz w:val="18"/>
          <w:szCs w:val="18"/>
        </w:rPr>
      </w:pPr>
      <w:r w:rsidRPr="00C571E7">
        <w:rPr>
          <w:rFonts w:ascii="Cambria" w:hAnsi="Cambria"/>
          <w:b/>
          <w:sz w:val="18"/>
          <w:szCs w:val="18"/>
        </w:rPr>
        <w:lastRenderedPageBreak/>
        <w:t>SOMMAIRE DU REGLEMENT PARTICULIER DE L’APPEL D’OFFRES (RPAO)</w:t>
      </w:r>
    </w:p>
    <w:p w:rsidR="000B7A40" w:rsidRPr="00C571E7" w:rsidRDefault="00AE106B" w:rsidP="00C571E7">
      <w:pPr>
        <w:pStyle w:val="TM1"/>
        <w:spacing w:before="360"/>
        <w:rPr>
          <w:rFonts w:ascii="Cambria" w:hAnsi="Cambria"/>
          <w:b w:val="0"/>
          <w:noProof/>
          <w:sz w:val="18"/>
          <w:szCs w:val="18"/>
        </w:rPr>
      </w:pPr>
      <w:r w:rsidRPr="00C571E7">
        <w:rPr>
          <w:rFonts w:ascii="Cambria" w:hAnsi="Cambria"/>
          <w:b w:val="0"/>
          <w:sz w:val="18"/>
          <w:szCs w:val="18"/>
        </w:rPr>
        <w:fldChar w:fldCharType="begin"/>
      </w:r>
      <w:r w:rsidR="000B7A40" w:rsidRPr="00C571E7">
        <w:rPr>
          <w:rFonts w:ascii="Cambria" w:hAnsi="Cambria"/>
          <w:b w:val="0"/>
          <w:sz w:val="18"/>
          <w:szCs w:val="18"/>
        </w:rPr>
        <w:instrText xml:space="preserve"> TOC \n \h \z \t "Head 2.1;1;Head 2.2;2" </w:instrText>
      </w:r>
      <w:r w:rsidRPr="00C571E7">
        <w:rPr>
          <w:rFonts w:ascii="Cambria" w:hAnsi="Cambria"/>
          <w:b w:val="0"/>
          <w:sz w:val="18"/>
          <w:szCs w:val="18"/>
        </w:rPr>
        <w:fldChar w:fldCharType="separate"/>
      </w:r>
      <w:hyperlink w:anchor="_Toc161053568" w:history="1">
        <w:r w:rsidR="000B7A40" w:rsidRPr="00C571E7">
          <w:rPr>
            <w:rStyle w:val="Lienhypertexte"/>
            <w:rFonts w:ascii="Cambria" w:hAnsi="Cambria"/>
            <w:noProof/>
            <w:sz w:val="18"/>
            <w:szCs w:val="18"/>
          </w:rPr>
          <w:t>A. Généralités</w:t>
        </w:r>
      </w:hyperlink>
    </w:p>
    <w:p w:rsidR="000B7A40" w:rsidRPr="00C571E7" w:rsidRDefault="00514208" w:rsidP="00C571E7">
      <w:pPr>
        <w:pStyle w:val="TM2"/>
        <w:rPr>
          <w:rFonts w:ascii="Cambria" w:hAnsi="Cambria"/>
          <w:noProof/>
          <w:sz w:val="18"/>
          <w:szCs w:val="18"/>
        </w:rPr>
      </w:pPr>
      <w:hyperlink w:anchor="_Toc161053569" w:history="1">
        <w:r w:rsidR="000B7A40" w:rsidRPr="00C571E7">
          <w:rPr>
            <w:rStyle w:val="Lienhypertexte"/>
            <w:rFonts w:ascii="Cambria" w:hAnsi="Cambria"/>
            <w:noProof/>
            <w:sz w:val="18"/>
            <w:szCs w:val="18"/>
          </w:rPr>
          <w:t>Article  1 : Objet de la soumission</w:t>
        </w:r>
      </w:hyperlink>
    </w:p>
    <w:p w:rsidR="000B7A40" w:rsidRPr="00C571E7" w:rsidRDefault="00514208" w:rsidP="00C571E7">
      <w:pPr>
        <w:pStyle w:val="TM2"/>
        <w:rPr>
          <w:rFonts w:ascii="Cambria" w:hAnsi="Cambria"/>
          <w:noProof/>
          <w:sz w:val="18"/>
          <w:szCs w:val="18"/>
        </w:rPr>
      </w:pPr>
      <w:hyperlink w:anchor="_Toc161053570" w:history="1">
        <w:r w:rsidR="000B7A40" w:rsidRPr="00C571E7">
          <w:rPr>
            <w:rStyle w:val="Lienhypertexte"/>
            <w:rFonts w:ascii="Cambria" w:hAnsi="Cambria"/>
            <w:noProof/>
            <w:sz w:val="18"/>
            <w:szCs w:val="18"/>
          </w:rPr>
          <w:t>Article  2 : Financement</w:t>
        </w:r>
      </w:hyperlink>
    </w:p>
    <w:p w:rsidR="000B7A40" w:rsidRPr="00C571E7" w:rsidRDefault="00514208" w:rsidP="00C571E7">
      <w:pPr>
        <w:pStyle w:val="TM2"/>
        <w:rPr>
          <w:rFonts w:ascii="Cambria" w:hAnsi="Cambria"/>
          <w:noProof/>
          <w:sz w:val="18"/>
          <w:szCs w:val="18"/>
        </w:rPr>
      </w:pPr>
      <w:hyperlink w:anchor="_Toc161053571" w:history="1">
        <w:r w:rsidR="000B7A40" w:rsidRPr="00C571E7">
          <w:rPr>
            <w:rStyle w:val="Lienhypertexte"/>
            <w:rFonts w:ascii="Cambria" w:hAnsi="Cambria"/>
            <w:noProof/>
            <w:sz w:val="18"/>
            <w:szCs w:val="18"/>
          </w:rPr>
          <w:t>Article  3 : Fraude et corruption</w:t>
        </w:r>
      </w:hyperlink>
    </w:p>
    <w:p w:rsidR="000B7A40" w:rsidRPr="00C571E7" w:rsidRDefault="00514208" w:rsidP="00C571E7">
      <w:pPr>
        <w:pStyle w:val="TM2"/>
        <w:rPr>
          <w:rFonts w:ascii="Cambria" w:hAnsi="Cambria"/>
          <w:noProof/>
          <w:sz w:val="18"/>
          <w:szCs w:val="18"/>
        </w:rPr>
      </w:pPr>
      <w:hyperlink w:anchor="_Toc161053572" w:history="1">
        <w:r w:rsidR="000B7A40" w:rsidRPr="00C571E7">
          <w:rPr>
            <w:rStyle w:val="Lienhypertexte"/>
            <w:rFonts w:ascii="Cambria" w:hAnsi="Cambria"/>
            <w:noProof/>
            <w:sz w:val="18"/>
            <w:szCs w:val="18"/>
          </w:rPr>
          <w:t>Article  4 : Candidats admis à concourir</w:t>
        </w:r>
      </w:hyperlink>
    </w:p>
    <w:p w:rsidR="000B7A40" w:rsidRPr="00C571E7" w:rsidRDefault="00514208" w:rsidP="00C571E7">
      <w:pPr>
        <w:pStyle w:val="TM2"/>
        <w:rPr>
          <w:rFonts w:ascii="Cambria" w:hAnsi="Cambria"/>
          <w:noProof/>
          <w:sz w:val="18"/>
          <w:szCs w:val="18"/>
        </w:rPr>
      </w:pPr>
      <w:hyperlink w:anchor="_Toc161053573" w:history="1">
        <w:r w:rsidR="000B7A40" w:rsidRPr="00C571E7">
          <w:rPr>
            <w:rStyle w:val="Lienhypertexte"/>
            <w:rFonts w:ascii="Cambria" w:hAnsi="Cambria"/>
            <w:noProof/>
            <w:sz w:val="18"/>
            <w:szCs w:val="18"/>
          </w:rPr>
          <w:t>Article  5 : Matériaux, matériels, fournitures, équipements et services autorisés</w:t>
        </w:r>
      </w:hyperlink>
    </w:p>
    <w:p w:rsidR="000B7A40" w:rsidRPr="00C571E7" w:rsidRDefault="00514208" w:rsidP="00C571E7">
      <w:pPr>
        <w:pStyle w:val="TM2"/>
        <w:rPr>
          <w:rFonts w:ascii="Cambria" w:hAnsi="Cambria"/>
          <w:noProof/>
          <w:sz w:val="18"/>
          <w:szCs w:val="18"/>
        </w:rPr>
      </w:pPr>
      <w:hyperlink w:anchor="_Toc161053574" w:history="1">
        <w:r w:rsidR="000B7A40" w:rsidRPr="00C571E7">
          <w:rPr>
            <w:rStyle w:val="Lienhypertexte"/>
            <w:rFonts w:ascii="Cambria" w:hAnsi="Cambria"/>
            <w:noProof/>
            <w:sz w:val="18"/>
            <w:szCs w:val="18"/>
          </w:rPr>
          <w:t>Article  6 : Qualification du Soumissionnaire</w:t>
        </w:r>
      </w:hyperlink>
    </w:p>
    <w:p w:rsidR="000B7A40" w:rsidRPr="00C571E7" w:rsidRDefault="00514208" w:rsidP="00C571E7">
      <w:pPr>
        <w:pStyle w:val="TM2"/>
        <w:rPr>
          <w:rFonts w:ascii="Cambria" w:hAnsi="Cambria"/>
          <w:noProof/>
          <w:sz w:val="18"/>
          <w:szCs w:val="18"/>
        </w:rPr>
      </w:pPr>
      <w:hyperlink w:anchor="_Toc161053575" w:history="1">
        <w:r w:rsidR="000B7A40" w:rsidRPr="00C571E7">
          <w:rPr>
            <w:rStyle w:val="Lienhypertexte"/>
            <w:rFonts w:ascii="Cambria" w:hAnsi="Cambria"/>
            <w:noProof/>
            <w:sz w:val="18"/>
            <w:szCs w:val="18"/>
          </w:rPr>
          <w:t>Article  7 : Visite du site des travaux</w:t>
        </w:r>
      </w:hyperlink>
    </w:p>
    <w:p w:rsidR="000B7A40" w:rsidRPr="00C571E7" w:rsidRDefault="00514208" w:rsidP="00C571E7">
      <w:pPr>
        <w:pStyle w:val="TM1"/>
        <w:spacing w:before="360"/>
        <w:rPr>
          <w:rFonts w:ascii="Cambria" w:hAnsi="Cambria"/>
          <w:b w:val="0"/>
          <w:noProof/>
          <w:sz w:val="18"/>
          <w:szCs w:val="18"/>
        </w:rPr>
      </w:pPr>
      <w:hyperlink w:anchor="_Toc161053576" w:history="1">
        <w:r w:rsidR="000B7A40" w:rsidRPr="00C571E7">
          <w:rPr>
            <w:rStyle w:val="Lienhypertexte"/>
            <w:rFonts w:ascii="Cambria" w:hAnsi="Cambria"/>
            <w:noProof/>
            <w:sz w:val="18"/>
            <w:szCs w:val="18"/>
          </w:rPr>
          <w:t>B.  Dossier d’Appel d’Offres</w:t>
        </w:r>
      </w:hyperlink>
    </w:p>
    <w:p w:rsidR="000B7A40" w:rsidRPr="00C571E7" w:rsidRDefault="00514208" w:rsidP="00C571E7">
      <w:pPr>
        <w:pStyle w:val="TM2"/>
        <w:rPr>
          <w:rFonts w:ascii="Cambria" w:hAnsi="Cambria"/>
          <w:noProof/>
          <w:sz w:val="18"/>
          <w:szCs w:val="18"/>
        </w:rPr>
      </w:pPr>
      <w:hyperlink w:anchor="_Toc161053577" w:history="1">
        <w:r w:rsidR="000B7A40" w:rsidRPr="00C571E7">
          <w:rPr>
            <w:rStyle w:val="Lienhypertexte"/>
            <w:rFonts w:ascii="Cambria" w:hAnsi="Cambria"/>
            <w:noProof/>
            <w:sz w:val="18"/>
            <w:szCs w:val="18"/>
          </w:rPr>
          <w:t>Article  8 : Contenu du Dossier d’Appel d’Offres</w:t>
        </w:r>
      </w:hyperlink>
    </w:p>
    <w:p w:rsidR="000B7A40" w:rsidRPr="00C571E7" w:rsidRDefault="00514208" w:rsidP="00C571E7">
      <w:pPr>
        <w:pStyle w:val="TM2"/>
        <w:rPr>
          <w:rFonts w:ascii="Cambria" w:hAnsi="Cambria"/>
          <w:noProof/>
          <w:sz w:val="18"/>
          <w:szCs w:val="18"/>
        </w:rPr>
      </w:pPr>
      <w:hyperlink w:anchor="_Toc161053578" w:history="1">
        <w:r w:rsidR="000B7A40" w:rsidRPr="00C571E7">
          <w:rPr>
            <w:rStyle w:val="Lienhypertexte"/>
            <w:rFonts w:ascii="Cambria" w:hAnsi="Cambria"/>
            <w:noProof/>
            <w:sz w:val="18"/>
            <w:szCs w:val="18"/>
          </w:rPr>
          <w:t>Article  9 : Eclaircissements apportés au Dossier d’Appel d’Offres</w:t>
        </w:r>
      </w:hyperlink>
    </w:p>
    <w:p w:rsidR="000B7A40" w:rsidRPr="00C571E7" w:rsidRDefault="00514208" w:rsidP="00C571E7">
      <w:pPr>
        <w:pStyle w:val="TM2"/>
        <w:rPr>
          <w:rFonts w:ascii="Cambria" w:hAnsi="Cambria"/>
          <w:noProof/>
          <w:sz w:val="18"/>
          <w:szCs w:val="18"/>
        </w:rPr>
      </w:pPr>
      <w:hyperlink w:anchor="_Toc161053579" w:history="1">
        <w:r w:rsidR="000B7A40" w:rsidRPr="00C571E7">
          <w:rPr>
            <w:rStyle w:val="Lienhypertexte"/>
            <w:rFonts w:ascii="Cambria" w:hAnsi="Cambria"/>
            <w:noProof/>
            <w:sz w:val="18"/>
            <w:szCs w:val="18"/>
          </w:rPr>
          <w:t>Article 10 : Modification du Dossier d’Appel d’Offres</w:t>
        </w:r>
      </w:hyperlink>
    </w:p>
    <w:p w:rsidR="000B7A40" w:rsidRPr="00C571E7" w:rsidRDefault="00514208" w:rsidP="00C571E7">
      <w:pPr>
        <w:pStyle w:val="TM1"/>
        <w:spacing w:before="360"/>
        <w:rPr>
          <w:rFonts w:ascii="Cambria" w:hAnsi="Cambria"/>
          <w:b w:val="0"/>
          <w:noProof/>
          <w:sz w:val="18"/>
          <w:szCs w:val="18"/>
        </w:rPr>
      </w:pPr>
      <w:hyperlink w:anchor="_Toc161053580" w:history="1">
        <w:r w:rsidR="000B7A40" w:rsidRPr="00C571E7">
          <w:rPr>
            <w:rStyle w:val="Lienhypertexte"/>
            <w:rFonts w:ascii="Cambria" w:hAnsi="Cambria"/>
            <w:noProof/>
            <w:sz w:val="18"/>
            <w:szCs w:val="18"/>
          </w:rPr>
          <w:t>C.  Préparation des offres</w:t>
        </w:r>
      </w:hyperlink>
    </w:p>
    <w:p w:rsidR="000B7A40" w:rsidRPr="00C571E7" w:rsidRDefault="00514208" w:rsidP="00C571E7">
      <w:pPr>
        <w:pStyle w:val="TM2"/>
        <w:rPr>
          <w:rFonts w:ascii="Cambria" w:hAnsi="Cambria"/>
          <w:noProof/>
          <w:sz w:val="18"/>
          <w:szCs w:val="18"/>
        </w:rPr>
      </w:pPr>
      <w:hyperlink w:anchor="_Toc161053581" w:history="1">
        <w:r w:rsidR="000B7A40" w:rsidRPr="00C571E7">
          <w:rPr>
            <w:rStyle w:val="Lienhypertexte"/>
            <w:rFonts w:ascii="Cambria" w:hAnsi="Cambria"/>
            <w:noProof/>
            <w:sz w:val="18"/>
            <w:szCs w:val="18"/>
          </w:rPr>
          <w:t>Article 11 : Frais de soumission</w:t>
        </w:r>
      </w:hyperlink>
    </w:p>
    <w:p w:rsidR="000B7A40" w:rsidRPr="00C571E7" w:rsidRDefault="00514208" w:rsidP="00C571E7">
      <w:pPr>
        <w:pStyle w:val="TM2"/>
        <w:rPr>
          <w:rFonts w:ascii="Cambria" w:hAnsi="Cambria"/>
          <w:noProof/>
          <w:sz w:val="18"/>
          <w:szCs w:val="18"/>
        </w:rPr>
      </w:pPr>
      <w:hyperlink w:anchor="_Toc161053582" w:history="1">
        <w:r w:rsidR="000B7A40" w:rsidRPr="00C571E7">
          <w:rPr>
            <w:rStyle w:val="Lienhypertexte"/>
            <w:rFonts w:ascii="Cambria" w:hAnsi="Cambria"/>
            <w:noProof/>
            <w:sz w:val="18"/>
            <w:szCs w:val="18"/>
          </w:rPr>
          <w:t>Article 12 : Langue de l’offre</w:t>
        </w:r>
      </w:hyperlink>
    </w:p>
    <w:p w:rsidR="000B7A40" w:rsidRPr="00C571E7" w:rsidRDefault="00514208" w:rsidP="00C571E7">
      <w:pPr>
        <w:pStyle w:val="TM2"/>
        <w:rPr>
          <w:rFonts w:ascii="Cambria" w:hAnsi="Cambria"/>
          <w:noProof/>
          <w:sz w:val="18"/>
          <w:szCs w:val="18"/>
        </w:rPr>
      </w:pPr>
      <w:hyperlink w:anchor="_Toc161053583" w:history="1">
        <w:r w:rsidR="000B7A40" w:rsidRPr="00C571E7">
          <w:rPr>
            <w:rStyle w:val="Lienhypertexte"/>
            <w:rFonts w:ascii="Cambria" w:hAnsi="Cambria"/>
            <w:noProof/>
            <w:sz w:val="18"/>
            <w:szCs w:val="18"/>
          </w:rPr>
          <w:t>Article 13 : Documents constituant l’offre</w:t>
        </w:r>
      </w:hyperlink>
    </w:p>
    <w:p w:rsidR="000B7A40" w:rsidRPr="00C571E7" w:rsidRDefault="00514208" w:rsidP="00C571E7">
      <w:pPr>
        <w:pStyle w:val="TM2"/>
        <w:rPr>
          <w:rFonts w:ascii="Cambria" w:hAnsi="Cambria"/>
          <w:noProof/>
          <w:sz w:val="18"/>
          <w:szCs w:val="18"/>
        </w:rPr>
      </w:pPr>
      <w:hyperlink w:anchor="_Toc161053584" w:history="1">
        <w:r w:rsidR="000B7A40" w:rsidRPr="00C571E7">
          <w:rPr>
            <w:rStyle w:val="Lienhypertexte"/>
            <w:rFonts w:ascii="Cambria" w:hAnsi="Cambria"/>
            <w:noProof/>
            <w:sz w:val="18"/>
            <w:szCs w:val="18"/>
          </w:rPr>
          <w:t>Article 14 : Montant de l’offre</w:t>
        </w:r>
      </w:hyperlink>
    </w:p>
    <w:p w:rsidR="000B7A40" w:rsidRPr="00C571E7" w:rsidRDefault="00514208" w:rsidP="00C571E7">
      <w:pPr>
        <w:pStyle w:val="TM2"/>
        <w:rPr>
          <w:rFonts w:ascii="Cambria" w:hAnsi="Cambria"/>
          <w:noProof/>
          <w:sz w:val="18"/>
          <w:szCs w:val="18"/>
        </w:rPr>
      </w:pPr>
      <w:hyperlink w:anchor="_Toc161053585" w:history="1">
        <w:r w:rsidR="000B7A40" w:rsidRPr="00C571E7">
          <w:rPr>
            <w:rStyle w:val="Lienhypertexte"/>
            <w:rFonts w:ascii="Cambria" w:hAnsi="Cambria"/>
            <w:noProof/>
            <w:sz w:val="18"/>
            <w:szCs w:val="18"/>
          </w:rPr>
          <w:t>Article 15 : Monnaie de soumission et de règlement</w:t>
        </w:r>
      </w:hyperlink>
    </w:p>
    <w:p w:rsidR="000B7A40" w:rsidRPr="00C571E7" w:rsidRDefault="00514208" w:rsidP="00C571E7">
      <w:pPr>
        <w:pStyle w:val="TM2"/>
        <w:rPr>
          <w:rFonts w:ascii="Cambria" w:hAnsi="Cambria"/>
          <w:noProof/>
          <w:sz w:val="18"/>
          <w:szCs w:val="18"/>
        </w:rPr>
      </w:pPr>
      <w:hyperlink w:anchor="_Toc161053586" w:history="1">
        <w:r w:rsidR="000B7A40" w:rsidRPr="00C571E7">
          <w:rPr>
            <w:rStyle w:val="Lienhypertexte"/>
            <w:rFonts w:ascii="Cambria" w:hAnsi="Cambria"/>
            <w:noProof/>
            <w:sz w:val="18"/>
            <w:szCs w:val="18"/>
          </w:rPr>
          <w:t>Article 16 : Validité des offres</w:t>
        </w:r>
      </w:hyperlink>
    </w:p>
    <w:p w:rsidR="000B7A40" w:rsidRPr="00C571E7" w:rsidRDefault="00514208" w:rsidP="00C571E7">
      <w:pPr>
        <w:pStyle w:val="TM2"/>
        <w:rPr>
          <w:rFonts w:ascii="Cambria" w:hAnsi="Cambria"/>
          <w:noProof/>
          <w:sz w:val="18"/>
          <w:szCs w:val="18"/>
        </w:rPr>
      </w:pPr>
      <w:hyperlink w:anchor="_Toc161053587" w:history="1">
        <w:r w:rsidR="000B7A40" w:rsidRPr="00C571E7">
          <w:rPr>
            <w:rStyle w:val="Lienhypertexte"/>
            <w:rFonts w:ascii="Cambria" w:hAnsi="Cambria"/>
            <w:noProof/>
            <w:sz w:val="18"/>
            <w:szCs w:val="18"/>
          </w:rPr>
          <w:t>Article 17 : Caution de Soumission</w:t>
        </w:r>
      </w:hyperlink>
    </w:p>
    <w:p w:rsidR="000B7A40" w:rsidRPr="00C571E7" w:rsidRDefault="00514208" w:rsidP="00C571E7">
      <w:pPr>
        <w:pStyle w:val="TM2"/>
        <w:rPr>
          <w:rFonts w:ascii="Cambria" w:hAnsi="Cambria"/>
          <w:noProof/>
          <w:sz w:val="18"/>
          <w:szCs w:val="18"/>
        </w:rPr>
      </w:pPr>
      <w:hyperlink w:anchor="_Toc161053588" w:history="1">
        <w:r w:rsidR="000B7A40" w:rsidRPr="00C571E7">
          <w:rPr>
            <w:rStyle w:val="Lienhypertexte"/>
            <w:rFonts w:ascii="Cambria" w:hAnsi="Cambria"/>
            <w:noProof/>
            <w:sz w:val="18"/>
            <w:szCs w:val="18"/>
          </w:rPr>
          <w:t>Article 18 : Propositions variantes des soumissionnaires</w:t>
        </w:r>
      </w:hyperlink>
    </w:p>
    <w:p w:rsidR="000B7A40" w:rsidRPr="00C571E7" w:rsidRDefault="00514208" w:rsidP="00C571E7">
      <w:pPr>
        <w:pStyle w:val="TM2"/>
        <w:rPr>
          <w:rFonts w:ascii="Cambria" w:hAnsi="Cambria"/>
          <w:noProof/>
          <w:sz w:val="18"/>
          <w:szCs w:val="18"/>
        </w:rPr>
      </w:pPr>
      <w:hyperlink w:anchor="_Toc161053589" w:history="1">
        <w:r w:rsidR="000B7A40" w:rsidRPr="00C571E7">
          <w:rPr>
            <w:rStyle w:val="Lienhypertexte"/>
            <w:rFonts w:ascii="Cambria" w:hAnsi="Cambria"/>
            <w:noProof/>
            <w:sz w:val="18"/>
            <w:szCs w:val="18"/>
          </w:rPr>
          <w:t>Article 19 : Réunion préparatoire à l’établissement des offres</w:t>
        </w:r>
      </w:hyperlink>
    </w:p>
    <w:p w:rsidR="000B7A40" w:rsidRPr="00C571E7" w:rsidRDefault="00514208" w:rsidP="00C571E7">
      <w:pPr>
        <w:pStyle w:val="TM2"/>
        <w:rPr>
          <w:rFonts w:ascii="Cambria" w:hAnsi="Cambria"/>
          <w:noProof/>
          <w:sz w:val="18"/>
          <w:szCs w:val="18"/>
        </w:rPr>
      </w:pPr>
      <w:hyperlink w:anchor="_Toc161053590" w:history="1">
        <w:r w:rsidR="000B7A40" w:rsidRPr="00C571E7">
          <w:rPr>
            <w:rStyle w:val="Lienhypertexte"/>
            <w:rFonts w:ascii="Cambria" w:hAnsi="Cambria"/>
            <w:noProof/>
            <w:sz w:val="18"/>
            <w:szCs w:val="18"/>
          </w:rPr>
          <w:t>Article 20 : Forme et signature de l’offre</w:t>
        </w:r>
      </w:hyperlink>
    </w:p>
    <w:p w:rsidR="000B7A40" w:rsidRPr="00C571E7" w:rsidRDefault="00514208" w:rsidP="00C571E7">
      <w:pPr>
        <w:pStyle w:val="TM1"/>
        <w:spacing w:before="360"/>
        <w:rPr>
          <w:rFonts w:ascii="Cambria" w:hAnsi="Cambria"/>
          <w:b w:val="0"/>
          <w:noProof/>
          <w:sz w:val="18"/>
          <w:szCs w:val="18"/>
        </w:rPr>
      </w:pPr>
      <w:hyperlink w:anchor="_Toc161053591" w:history="1">
        <w:r w:rsidR="000B7A40" w:rsidRPr="00C571E7">
          <w:rPr>
            <w:rStyle w:val="Lienhypertexte"/>
            <w:rFonts w:ascii="Cambria" w:hAnsi="Cambria"/>
            <w:noProof/>
            <w:sz w:val="18"/>
            <w:szCs w:val="18"/>
          </w:rPr>
          <w:t>D.  Dépôt des offres</w:t>
        </w:r>
      </w:hyperlink>
    </w:p>
    <w:p w:rsidR="000B7A40" w:rsidRPr="00C571E7" w:rsidRDefault="00514208" w:rsidP="00C571E7">
      <w:pPr>
        <w:pStyle w:val="TM2"/>
        <w:rPr>
          <w:rFonts w:ascii="Cambria" w:hAnsi="Cambria"/>
          <w:noProof/>
          <w:sz w:val="18"/>
          <w:szCs w:val="18"/>
        </w:rPr>
      </w:pPr>
      <w:hyperlink w:anchor="_Toc161053592" w:history="1">
        <w:r w:rsidR="000B7A40" w:rsidRPr="00C571E7">
          <w:rPr>
            <w:rStyle w:val="Lienhypertexte"/>
            <w:rFonts w:ascii="Cambria" w:hAnsi="Cambria"/>
            <w:noProof/>
            <w:sz w:val="18"/>
            <w:szCs w:val="18"/>
          </w:rPr>
          <w:t>Article 21 : Cachetage et marquage des offres</w:t>
        </w:r>
      </w:hyperlink>
    </w:p>
    <w:p w:rsidR="000B7A40" w:rsidRPr="00C571E7" w:rsidRDefault="00514208" w:rsidP="00C571E7">
      <w:pPr>
        <w:pStyle w:val="TM2"/>
        <w:rPr>
          <w:rFonts w:ascii="Cambria" w:hAnsi="Cambria"/>
          <w:noProof/>
          <w:sz w:val="18"/>
          <w:szCs w:val="18"/>
        </w:rPr>
      </w:pPr>
      <w:hyperlink w:anchor="_Toc161053593" w:history="1">
        <w:r w:rsidR="000B7A40" w:rsidRPr="00C571E7">
          <w:rPr>
            <w:rStyle w:val="Lienhypertexte"/>
            <w:rFonts w:ascii="Cambria" w:hAnsi="Cambria"/>
            <w:noProof/>
            <w:sz w:val="18"/>
            <w:szCs w:val="18"/>
          </w:rPr>
          <w:t>Article 22 : Date et heure limites de dépôt des offres</w:t>
        </w:r>
      </w:hyperlink>
    </w:p>
    <w:p w:rsidR="000B7A40" w:rsidRPr="00C571E7" w:rsidRDefault="00AE106B" w:rsidP="00C571E7">
      <w:pPr>
        <w:pStyle w:val="TM2"/>
        <w:rPr>
          <w:rStyle w:val="Lienhypertexte"/>
          <w:rFonts w:ascii="Cambria" w:hAnsi="Cambria"/>
          <w:noProof/>
          <w:sz w:val="18"/>
          <w:szCs w:val="18"/>
        </w:rPr>
      </w:pPr>
      <w:r w:rsidRPr="00C571E7">
        <w:rPr>
          <w:rStyle w:val="Lienhypertexte"/>
          <w:rFonts w:ascii="Cambria" w:hAnsi="Cambria"/>
          <w:noProof/>
          <w:sz w:val="18"/>
          <w:szCs w:val="18"/>
        </w:rPr>
        <w:fldChar w:fldCharType="begin"/>
      </w:r>
      <w:r w:rsidR="000B7A40" w:rsidRPr="00C571E7">
        <w:rPr>
          <w:rFonts w:ascii="Cambria" w:hAnsi="Cambria"/>
          <w:noProof/>
          <w:sz w:val="18"/>
          <w:szCs w:val="18"/>
        </w:rPr>
        <w:instrText>HYPERLINK \l "_Toc161053594"</w:instrText>
      </w:r>
      <w:r w:rsidRPr="00C571E7">
        <w:rPr>
          <w:rStyle w:val="Lienhypertexte"/>
          <w:rFonts w:ascii="Cambria" w:hAnsi="Cambria"/>
          <w:noProof/>
          <w:sz w:val="18"/>
          <w:szCs w:val="18"/>
        </w:rPr>
        <w:fldChar w:fldCharType="separate"/>
      </w:r>
      <w:r w:rsidR="000B7A40" w:rsidRPr="00C571E7">
        <w:rPr>
          <w:rStyle w:val="Lienhypertexte"/>
          <w:rFonts w:ascii="Cambria" w:hAnsi="Cambria"/>
          <w:noProof/>
          <w:sz w:val="18"/>
          <w:szCs w:val="18"/>
        </w:rPr>
        <w:t>Article 23 : Offres hors délai</w:t>
      </w:r>
    </w:p>
    <w:p w:rsidR="000B7A40" w:rsidRPr="00C571E7" w:rsidRDefault="000B7A40" w:rsidP="00C571E7">
      <w:pPr>
        <w:pStyle w:val="TM2"/>
        <w:rPr>
          <w:rFonts w:ascii="Cambria" w:hAnsi="Cambria"/>
          <w:noProof/>
          <w:sz w:val="18"/>
          <w:szCs w:val="18"/>
        </w:rPr>
      </w:pPr>
      <w:r w:rsidRPr="00C571E7">
        <w:rPr>
          <w:rStyle w:val="Lienhypertexte"/>
          <w:rFonts w:ascii="Cambria" w:hAnsi="Cambria"/>
          <w:noProof/>
          <w:sz w:val="18"/>
          <w:szCs w:val="18"/>
        </w:rPr>
        <w:t>Article 24 : Modification, substitution et retrait des offres</w:t>
      </w:r>
      <w:r w:rsidR="00AE106B" w:rsidRPr="00C571E7">
        <w:rPr>
          <w:rStyle w:val="Lienhypertexte"/>
          <w:rFonts w:ascii="Cambria" w:hAnsi="Cambria"/>
          <w:noProof/>
          <w:sz w:val="18"/>
          <w:szCs w:val="18"/>
        </w:rPr>
        <w:fldChar w:fldCharType="end"/>
      </w:r>
    </w:p>
    <w:p w:rsidR="000B7A40" w:rsidRPr="00C571E7" w:rsidRDefault="00514208" w:rsidP="00C571E7">
      <w:pPr>
        <w:pStyle w:val="TM1"/>
        <w:spacing w:before="360"/>
        <w:rPr>
          <w:rFonts w:ascii="Cambria" w:hAnsi="Cambria"/>
          <w:b w:val="0"/>
          <w:noProof/>
          <w:sz w:val="18"/>
          <w:szCs w:val="18"/>
        </w:rPr>
      </w:pPr>
      <w:hyperlink w:anchor="_Toc161053595" w:history="1">
        <w:r w:rsidR="000B7A40" w:rsidRPr="00C571E7">
          <w:rPr>
            <w:rStyle w:val="Lienhypertexte"/>
            <w:rFonts w:ascii="Cambria" w:hAnsi="Cambria"/>
            <w:noProof/>
            <w:sz w:val="18"/>
            <w:szCs w:val="18"/>
          </w:rPr>
          <w:t>E.  Ouverture des plis et évaluation des offres</w:t>
        </w:r>
      </w:hyperlink>
    </w:p>
    <w:p w:rsidR="000B7A40" w:rsidRPr="00C571E7" w:rsidRDefault="00514208" w:rsidP="00C571E7">
      <w:pPr>
        <w:pStyle w:val="TM2"/>
        <w:rPr>
          <w:rFonts w:ascii="Cambria" w:hAnsi="Cambria"/>
          <w:noProof/>
          <w:sz w:val="18"/>
          <w:szCs w:val="18"/>
        </w:rPr>
      </w:pPr>
      <w:hyperlink w:anchor="_Toc161053596" w:history="1">
        <w:r w:rsidR="000B7A40" w:rsidRPr="00C571E7">
          <w:rPr>
            <w:rStyle w:val="Lienhypertexte"/>
            <w:rFonts w:ascii="Cambria" w:hAnsi="Cambria"/>
            <w:noProof/>
            <w:sz w:val="18"/>
            <w:szCs w:val="18"/>
          </w:rPr>
          <w:t>Article 25 : Ouverture des plis</w:t>
        </w:r>
      </w:hyperlink>
    </w:p>
    <w:p w:rsidR="000B7A40" w:rsidRPr="00C571E7" w:rsidRDefault="00514208" w:rsidP="00C571E7">
      <w:pPr>
        <w:pStyle w:val="TM2"/>
        <w:rPr>
          <w:rFonts w:ascii="Cambria" w:hAnsi="Cambria"/>
          <w:noProof/>
          <w:sz w:val="18"/>
          <w:szCs w:val="18"/>
        </w:rPr>
      </w:pPr>
      <w:hyperlink w:anchor="_Toc161053597" w:history="1">
        <w:r w:rsidR="000B7A40" w:rsidRPr="00C571E7">
          <w:rPr>
            <w:rStyle w:val="Lienhypertexte"/>
            <w:rFonts w:ascii="Cambria" w:hAnsi="Cambria"/>
            <w:noProof/>
            <w:sz w:val="18"/>
            <w:szCs w:val="18"/>
          </w:rPr>
          <w:t>Article 26 : Caractère confidentiel de la procédure</w:t>
        </w:r>
      </w:hyperlink>
    </w:p>
    <w:p w:rsidR="000B7A40" w:rsidRPr="00C571E7" w:rsidRDefault="00514208" w:rsidP="00C571E7">
      <w:pPr>
        <w:pStyle w:val="TM2"/>
        <w:rPr>
          <w:rFonts w:ascii="Cambria" w:hAnsi="Cambria"/>
          <w:noProof/>
          <w:sz w:val="18"/>
          <w:szCs w:val="18"/>
        </w:rPr>
      </w:pPr>
      <w:hyperlink w:anchor="_Toc161053598" w:history="1">
        <w:r w:rsidR="000B7A40" w:rsidRPr="00C571E7">
          <w:rPr>
            <w:rStyle w:val="Lienhypertexte"/>
            <w:rFonts w:ascii="Cambria" w:hAnsi="Cambria"/>
            <w:noProof/>
            <w:sz w:val="18"/>
            <w:szCs w:val="18"/>
          </w:rPr>
          <w:t>Article 27 : Eclaircissements sur les offres et contacts avec l</w:t>
        </w:r>
      </w:hyperlink>
      <w:r w:rsidR="000B7A40" w:rsidRPr="00C571E7">
        <w:rPr>
          <w:rFonts w:ascii="Cambria" w:hAnsi="Cambria"/>
          <w:sz w:val="18"/>
          <w:szCs w:val="18"/>
        </w:rPr>
        <w:t>Autorité Contractante</w:t>
      </w:r>
    </w:p>
    <w:p w:rsidR="000B7A40" w:rsidRPr="00C571E7" w:rsidRDefault="00514208" w:rsidP="00C571E7">
      <w:pPr>
        <w:pStyle w:val="TM2"/>
        <w:rPr>
          <w:rStyle w:val="Lienhypertexte"/>
          <w:rFonts w:ascii="Cambria" w:hAnsi="Cambria"/>
          <w:noProof/>
          <w:sz w:val="18"/>
          <w:szCs w:val="18"/>
        </w:rPr>
      </w:pPr>
      <w:hyperlink w:anchor="_Toc161053599" w:history="1">
        <w:r w:rsidR="000B7A40" w:rsidRPr="00C571E7">
          <w:rPr>
            <w:rStyle w:val="Lienhypertexte"/>
            <w:rFonts w:ascii="Cambria" w:hAnsi="Cambria"/>
            <w:noProof/>
            <w:sz w:val="18"/>
            <w:szCs w:val="18"/>
          </w:rPr>
          <w:t>Article 28 : Examen des offres et détermination de leur conformité</w:t>
        </w:r>
      </w:hyperlink>
    </w:p>
    <w:p w:rsidR="000B7A40" w:rsidRPr="00C571E7" w:rsidRDefault="000B7A40" w:rsidP="00C571E7">
      <w:pPr>
        <w:pStyle w:val="TM2"/>
        <w:rPr>
          <w:rStyle w:val="Lienhypertexte"/>
          <w:rFonts w:ascii="Cambria" w:hAnsi="Cambria"/>
          <w:noProof/>
          <w:sz w:val="18"/>
          <w:szCs w:val="18"/>
        </w:rPr>
      </w:pPr>
      <w:r w:rsidRPr="00C571E7">
        <w:rPr>
          <w:rStyle w:val="Lienhypertexte"/>
          <w:rFonts w:ascii="Cambria" w:hAnsi="Cambria"/>
          <w:noProof/>
          <w:sz w:val="18"/>
          <w:szCs w:val="18"/>
        </w:rPr>
        <w:t>Article 29 : Qualification du soumissionnaire</w:t>
      </w:r>
    </w:p>
    <w:p w:rsidR="000B7A40" w:rsidRPr="00C571E7" w:rsidRDefault="00514208" w:rsidP="00C571E7">
      <w:pPr>
        <w:pStyle w:val="TM2"/>
        <w:rPr>
          <w:rStyle w:val="Lienhypertexte"/>
          <w:rFonts w:ascii="Cambria" w:hAnsi="Cambria"/>
          <w:noProof/>
          <w:sz w:val="18"/>
          <w:szCs w:val="18"/>
        </w:rPr>
      </w:pPr>
      <w:hyperlink w:anchor="_Toc161053600" w:history="1">
        <w:r w:rsidR="000B7A40" w:rsidRPr="00C571E7">
          <w:rPr>
            <w:rStyle w:val="Lienhypertexte"/>
            <w:rFonts w:ascii="Cambria" w:hAnsi="Cambria"/>
            <w:noProof/>
            <w:sz w:val="18"/>
            <w:szCs w:val="18"/>
          </w:rPr>
          <w:t>Article 30 : Correction des erreurs</w:t>
        </w:r>
      </w:hyperlink>
    </w:p>
    <w:p w:rsidR="000B7A40" w:rsidRPr="00C571E7" w:rsidRDefault="00514208" w:rsidP="00C571E7">
      <w:pPr>
        <w:pStyle w:val="TM2"/>
        <w:rPr>
          <w:rFonts w:ascii="Cambria" w:hAnsi="Cambria"/>
          <w:noProof/>
          <w:sz w:val="18"/>
          <w:szCs w:val="18"/>
        </w:rPr>
      </w:pPr>
      <w:hyperlink w:anchor="_Toc161053601" w:history="1">
        <w:r w:rsidR="000B7A40" w:rsidRPr="00C571E7">
          <w:rPr>
            <w:rStyle w:val="Lienhypertexte"/>
            <w:rFonts w:ascii="Cambria" w:hAnsi="Cambria"/>
            <w:noProof/>
            <w:sz w:val="18"/>
            <w:szCs w:val="18"/>
          </w:rPr>
          <w:t>Article 31 : Conversion en une seule monnaie</w:t>
        </w:r>
      </w:hyperlink>
    </w:p>
    <w:p w:rsidR="000B7A40" w:rsidRPr="00C571E7" w:rsidRDefault="00514208" w:rsidP="00C571E7">
      <w:pPr>
        <w:pStyle w:val="TM2"/>
        <w:rPr>
          <w:rFonts w:ascii="Cambria" w:hAnsi="Cambria"/>
          <w:noProof/>
          <w:sz w:val="18"/>
          <w:szCs w:val="18"/>
        </w:rPr>
      </w:pPr>
      <w:hyperlink w:anchor="_Toc161053602" w:history="1">
        <w:r w:rsidR="000B7A40" w:rsidRPr="00C571E7">
          <w:rPr>
            <w:rStyle w:val="Lienhypertexte"/>
            <w:rFonts w:ascii="Cambria" w:hAnsi="Cambria"/>
            <w:noProof/>
            <w:sz w:val="18"/>
            <w:szCs w:val="18"/>
          </w:rPr>
          <w:t>Article 32 : Evaluation et comparaison des offres</w:t>
        </w:r>
      </w:hyperlink>
    </w:p>
    <w:p w:rsidR="000B7A40" w:rsidRPr="00C571E7" w:rsidRDefault="00514208" w:rsidP="00C571E7">
      <w:pPr>
        <w:pStyle w:val="TM2"/>
        <w:rPr>
          <w:rFonts w:ascii="Cambria" w:hAnsi="Cambria"/>
          <w:sz w:val="18"/>
          <w:szCs w:val="18"/>
        </w:rPr>
      </w:pPr>
      <w:hyperlink w:anchor="_Toc161053603" w:history="1">
        <w:r w:rsidR="000B7A40" w:rsidRPr="00C571E7">
          <w:rPr>
            <w:rStyle w:val="Lienhypertexte"/>
            <w:rFonts w:ascii="Cambria" w:hAnsi="Cambria"/>
            <w:noProof/>
            <w:sz w:val="18"/>
            <w:szCs w:val="18"/>
          </w:rPr>
          <w:t>Article 33 : Préférence accordée aux soumissionnaires nationaux</w:t>
        </w:r>
      </w:hyperlink>
    </w:p>
    <w:p w:rsidR="000B7A40" w:rsidRPr="00C571E7" w:rsidRDefault="000B7A40" w:rsidP="00C571E7">
      <w:pPr>
        <w:rPr>
          <w:sz w:val="18"/>
          <w:szCs w:val="18"/>
        </w:rPr>
      </w:pPr>
    </w:p>
    <w:p w:rsidR="000B7A40" w:rsidRPr="00C571E7" w:rsidRDefault="00514208" w:rsidP="00F6014E">
      <w:pPr>
        <w:pStyle w:val="TM1"/>
        <w:spacing w:before="0" w:after="0"/>
        <w:rPr>
          <w:rFonts w:ascii="Cambria" w:hAnsi="Cambria"/>
          <w:b w:val="0"/>
          <w:noProof/>
          <w:sz w:val="18"/>
          <w:szCs w:val="18"/>
        </w:rPr>
      </w:pPr>
      <w:hyperlink w:anchor="_Toc161053604" w:history="1">
        <w:r w:rsidR="000B7A40" w:rsidRPr="00C571E7">
          <w:rPr>
            <w:rStyle w:val="Lienhypertexte"/>
            <w:rFonts w:ascii="Cambria" w:hAnsi="Cambria"/>
            <w:noProof/>
            <w:sz w:val="18"/>
            <w:szCs w:val="18"/>
          </w:rPr>
          <w:t>F.Attribution du Marché</w:t>
        </w:r>
      </w:hyperlink>
    </w:p>
    <w:p w:rsidR="000B7A40" w:rsidRPr="00C571E7" w:rsidRDefault="00514208" w:rsidP="00C571E7">
      <w:pPr>
        <w:pStyle w:val="TM2"/>
        <w:rPr>
          <w:rStyle w:val="Lienhypertexte"/>
          <w:rFonts w:ascii="Cambria" w:hAnsi="Cambria"/>
          <w:noProof/>
          <w:sz w:val="18"/>
          <w:szCs w:val="18"/>
        </w:rPr>
      </w:pPr>
      <w:hyperlink w:anchor="_Toc161053605" w:history="1">
        <w:r w:rsidR="000B7A40" w:rsidRPr="00C571E7">
          <w:rPr>
            <w:rStyle w:val="Lienhypertexte"/>
            <w:rFonts w:ascii="Cambria" w:hAnsi="Cambria"/>
            <w:noProof/>
            <w:sz w:val="18"/>
            <w:szCs w:val="18"/>
          </w:rPr>
          <w:t>Article 34 : Attribution</w:t>
        </w:r>
      </w:hyperlink>
    </w:p>
    <w:p w:rsidR="000B7A40" w:rsidRPr="00C571E7" w:rsidRDefault="00514208" w:rsidP="00C571E7">
      <w:pPr>
        <w:pStyle w:val="TM2"/>
        <w:rPr>
          <w:rFonts w:ascii="Cambria" w:hAnsi="Cambria"/>
          <w:noProof/>
          <w:sz w:val="18"/>
          <w:szCs w:val="18"/>
        </w:rPr>
      </w:pPr>
      <w:hyperlink w:anchor="_Toc161053606" w:history="1">
        <w:r w:rsidR="000B7A40" w:rsidRPr="00C571E7">
          <w:rPr>
            <w:rStyle w:val="Lienhypertexte"/>
            <w:rFonts w:ascii="Cambria" w:hAnsi="Cambria"/>
            <w:noProof/>
            <w:sz w:val="18"/>
            <w:szCs w:val="18"/>
          </w:rPr>
          <w:t>Article 35 : Appel d’offres annulé ou déclaré infructueux</w:t>
        </w:r>
      </w:hyperlink>
    </w:p>
    <w:p w:rsidR="000B7A40" w:rsidRPr="00C571E7" w:rsidRDefault="00514208" w:rsidP="00C571E7">
      <w:pPr>
        <w:pStyle w:val="TM2"/>
        <w:rPr>
          <w:rStyle w:val="Lienhypertexte"/>
          <w:rFonts w:ascii="Cambria" w:hAnsi="Cambria"/>
          <w:noProof/>
          <w:sz w:val="18"/>
          <w:szCs w:val="18"/>
        </w:rPr>
      </w:pPr>
      <w:hyperlink w:anchor="_Toc161053607" w:history="1">
        <w:r w:rsidR="000B7A40" w:rsidRPr="00C571E7">
          <w:rPr>
            <w:rStyle w:val="Lienhypertexte"/>
            <w:rFonts w:ascii="Cambria" w:hAnsi="Cambria"/>
            <w:noProof/>
            <w:sz w:val="18"/>
            <w:szCs w:val="18"/>
          </w:rPr>
          <w:t>Article 36 : Notification de l’attribution du marché</w:t>
        </w:r>
      </w:hyperlink>
    </w:p>
    <w:p w:rsidR="000B7A40" w:rsidRPr="00C571E7" w:rsidRDefault="00514208" w:rsidP="00C571E7">
      <w:pPr>
        <w:pStyle w:val="TM2"/>
        <w:rPr>
          <w:rStyle w:val="Lienhypertexte"/>
          <w:rFonts w:ascii="Cambria" w:hAnsi="Cambria"/>
          <w:noProof/>
          <w:sz w:val="18"/>
          <w:szCs w:val="18"/>
        </w:rPr>
      </w:pPr>
      <w:hyperlink w:anchor="_Toc161053607" w:history="1">
        <w:r w:rsidR="000B7A40" w:rsidRPr="00C571E7">
          <w:rPr>
            <w:rStyle w:val="Lienhypertexte"/>
            <w:rFonts w:ascii="Cambria" w:hAnsi="Cambria"/>
            <w:noProof/>
            <w:sz w:val="18"/>
            <w:szCs w:val="18"/>
          </w:rPr>
          <w:t xml:space="preserve">Article 37 : Publication des résultats d’attribution du marché et recours </w:t>
        </w:r>
      </w:hyperlink>
    </w:p>
    <w:p w:rsidR="000B7A40" w:rsidRPr="00C571E7" w:rsidRDefault="00514208" w:rsidP="00C571E7">
      <w:pPr>
        <w:pStyle w:val="TM2"/>
        <w:rPr>
          <w:rFonts w:ascii="Cambria" w:hAnsi="Cambria"/>
          <w:noProof/>
          <w:sz w:val="18"/>
          <w:szCs w:val="18"/>
        </w:rPr>
      </w:pPr>
      <w:hyperlink w:anchor="_Toc161053608" w:history="1">
        <w:r w:rsidR="000B7A40" w:rsidRPr="00C571E7">
          <w:rPr>
            <w:rStyle w:val="Lienhypertexte"/>
            <w:rFonts w:ascii="Cambria" w:hAnsi="Cambria"/>
            <w:noProof/>
            <w:sz w:val="18"/>
            <w:szCs w:val="18"/>
          </w:rPr>
          <w:t>Article 38 : Signature du marché</w:t>
        </w:r>
      </w:hyperlink>
    </w:p>
    <w:p w:rsidR="000B7A40" w:rsidRPr="00C571E7" w:rsidRDefault="00514208" w:rsidP="00C571E7">
      <w:pPr>
        <w:pStyle w:val="TM2"/>
        <w:rPr>
          <w:rFonts w:ascii="Cambria" w:hAnsi="Cambria"/>
          <w:noProof/>
          <w:sz w:val="18"/>
          <w:szCs w:val="18"/>
        </w:rPr>
      </w:pPr>
      <w:hyperlink w:anchor="_Toc161053608" w:history="1">
        <w:r w:rsidR="000B7A40" w:rsidRPr="00C571E7">
          <w:rPr>
            <w:rStyle w:val="Lienhypertexte"/>
            <w:rFonts w:ascii="Cambria" w:hAnsi="Cambria"/>
            <w:noProof/>
            <w:sz w:val="18"/>
            <w:szCs w:val="18"/>
          </w:rPr>
          <w:t>Article 39 : Cautionnement définitif</w:t>
        </w:r>
      </w:hyperlink>
    </w:p>
    <w:p w:rsidR="000B7A40" w:rsidRPr="00C924D3" w:rsidRDefault="00AE106B" w:rsidP="00C571E7">
      <w:pPr>
        <w:spacing w:before="240" w:after="240"/>
        <w:ind w:left="1440"/>
        <w:rPr>
          <w:rFonts w:ascii="Cambria" w:hAnsi="Cambria"/>
          <w:b/>
          <w:sz w:val="22"/>
          <w:szCs w:val="22"/>
        </w:rPr>
      </w:pPr>
      <w:r w:rsidRPr="00C571E7">
        <w:rPr>
          <w:rFonts w:ascii="Cambria" w:hAnsi="Cambria"/>
          <w:b/>
          <w:sz w:val="18"/>
          <w:szCs w:val="18"/>
        </w:rPr>
        <w:fldChar w:fldCharType="end"/>
      </w:r>
      <w:r w:rsidR="000B7A40" w:rsidRPr="00C571E7">
        <w:rPr>
          <w:rFonts w:ascii="Cambria" w:hAnsi="Cambria"/>
          <w:sz w:val="18"/>
          <w:szCs w:val="18"/>
        </w:rPr>
        <w:br w:type="page"/>
      </w:r>
      <w:bookmarkStart w:id="1" w:name="_Toc93723880"/>
      <w:r w:rsidR="000B7A40" w:rsidRPr="00C924D3">
        <w:rPr>
          <w:rFonts w:ascii="Cambria" w:hAnsi="Cambria"/>
          <w:b/>
          <w:sz w:val="22"/>
          <w:szCs w:val="22"/>
        </w:rPr>
        <w:lastRenderedPageBreak/>
        <w:t>REGLEMENT PARTICULIER DE L'APPEL D'OFFRES</w:t>
      </w:r>
      <w:bookmarkEnd w:id="1"/>
      <w:r w:rsidR="000B7A40" w:rsidRPr="00C924D3">
        <w:rPr>
          <w:rFonts w:ascii="Cambria" w:hAnsi="Cambria"/>
          <w:b/>
          <w:sz w:val="22"/>
          <w:szCs w:val="22"/>
        </w:rPr>
        <w:t xml:space="preserve"> (RPAO)</w:t>
      </w:r>
    </w:p>
    <w:p w:rsidR="000B7A40" w:rsidRPr="00BD0A41" w:rsidRDefault="000B7A40" w:rsidP="000B7A40">
      <w:pPr>
        <w:pStyle w:val="Titre2"/>
        <w:spacing w:before="240" w:after="120"/>
        <w:ind w:left="1797" w:hanging="357"/>
        <w:jc w:val="both"/>
        <w:rPr>
          <w:rFonts w:ascii="Cambria" w:hAnsi="Cambria"/>
          <w:sz w:val="20"/>
          <w:szCs w:val="20"/>
          <w:u w:val="single"/>
        </w:rPr>
      </w:pPr>
      <w:bookmarkStart w:id="2" w:name="_Toc348175750"/>
      <w:bookmarkStart w:id="3" w:name="_Toc161053568"/>
      <w:r w:rsidRPr="00BD0A41">
        <w:rPr>
          <w:rFonts w:ascii="Cambria" w:hAnsi="Cambria"/>
          <w:sz w:val="20"/>
          <w:szCs w:val="20"/>
          <w:u w:val="single"/>
        </w:rPr>
        <w:t xml:space="preserve">A. </w:t>
      </w:r>
      <w:bookmarkEnd w:id="2"/>
      <w:r w:rsidRPr="00BD0A41">
        <w:rPr>
          <w:rFonts w:ascii="Cambria" w:hAnsi="Cambria"/>
          <w:sz w:val="20"/>
          <w:szCs w:val="20"/>
          <w:u w:val="single"/>
        </w:rPr>
        <w:t>GENERALITES</w:t>
      </w:r>
      <w:bookmarkEnd w:id="3"/>
    </w:p>
    <w:p w:rsidR="000B7A40" w:rsidRPr="00BD0A41" w:rsidRDefault="000B7A40" w:rsidP="000B7A40">
      <w:pPr>
        <w:tabs>
          <w:tab w:val="left" w:pos="1440"/>
        </w:tabs>
        <w:spacing w:before="240" w:after="120"/>
        <w:ind w:left="1440" w:hanging="1440"/>
        <w:rPr>
          <w:rFonts w:ascii="Cambria" w:hAnsi="Cambria"/>
          <w:b/>
          <w:sz w:val="20"/>
          <w:szCs w:val="20"/>
        </w:rPr>
      </w:pPr>
      <w:bookmarkStart w:id="4" w:name="_Toc161053569"/>
      <w:r w:rsidRPr="00BD0A41">
        <w:rPr>
          <w:rFonts w:ascii="Cambria" w:hAnsi="Cambria"/>
          <w:b/>
          <w:sz w:val="20"/>
          <w:szCs w:val="20"/>
        </w:rPr>
        <w:t xml:space="preserve">Article  1 : </w:t>
      </w:r>
      <w:bookmarkEnd w:id="4"/>
      <w:r w:rsidRPr="00BD0A41">
        <w:rPr>
          <w:rFonts w:ascii="Cambria" w:hAnsi="Cambria"/>
          <w:b/>
          <w:sz w:val="20"/>
          <w:szCs w:val="20"/>
        </w:rPr>
        <w:tab/>
        <w:t>Objet de la soumission</w:t>
      </w:r>
    </w:p>
    <w:p w:rsidR="00285B49" w:rsidRPr="00BD0A41" w:rsidRDefault="00C058DF" w:rsidP="00285B49">
      <w:pPr>
        <w:jc w:val="both"/>
        <w:rPr>
          <w:rFonts w:asciiTheme="majorHAnsi" w:hAnsiTheme="majorHAnsi"/>
          <w:sz w:val="20"/>
          <w:szCs w:val="20"/>
        </w:rPr>
      </w:pPr>
      <w:r w:rsidRPr="00BD0A41">
        <w:rPr>
          <w:rFonts w:ascii="Cambria" w:hAnsi="Cambria"/>
          <w:sz w:val="20"/>
          <w:szCs w:val="20"/>
        </w:rPr>
        <w:t>Le Maire de la C</w:t>
      </w:r>
      <w:r w:rsidR="000B7A40" w:rsidRPr="00BD0A41">
        <w:rPr>
          <w:rFonts w:ascii="Cambria" w:hAnsi="Cambria"/>
          <w:sz w:val="20"/>
          <w:szCs w:val="20"/>
        </w:rPr>
        <w:t>ommune de YAGOUA, Maître d’Ouvrage lance en procédure d’urgence, pour le compte de la commune de YAGOUA</w:t>
      </w:r>
      <w:r w:rsidR="000B7A40" w:rsidRPr="00BD0A41">
        <w:rPr>
          <w:rFonts w:ascii="Cambria" w:hAnsi="Cambria"/>
          <w:b/>
          <w:sz w:val="20"/>
          <w:szCs w:val="20"/>
        </w:rPr>
        <w:t xml:space="preserve">, un Appel d'Offres National Ouvert </w:t>
      </w:r>
      <w:bookmarkStart w:id="5" w:name="_Toc161053570"/>
      <w:r w:rsidR="00F6014E">
        <w:rPr>
          <w:rFonts w:ascii="Cambria" w:hAnsi="Cambria"/>
          <w:b/>
          <w:sz w:val="20"/>
          <w:szCs w:val="20"/>
        </w:rPr>
        <w:t>N°……………</w:t>
      </w:r>
      <w:r w:rsidR="009B155D" w:rsidRPr="00BD0A41">
        <w:rPr>
          <w:rFonts w:ascii="Cambria" w:hAnsi="Cambria"/>
          <w:b/>
          <w:sz w:val="20"/>
          <w:szCs w:val="20"/>
        </w:rPr>
        <w:t>/AONO/COM-YAGOUA/</w:t>
      </w:r>
      <w:r w:rsidR="00C571E7" w:rsidRPr="00BD0A41">
        <w:rPr>
          <w:rFonts w:ascii="Cambria" w:hAnsi="Cambria"/>
          <w:b/>
          <w:sz w:val="20"/>
          <w:szCs w:val="20"/>
        </w:rPr>
        <w:t>SG/</w:t>
      </w:r>
      <w:r w:rsidR="009B155D" w:rsidRPr="00BD0A41">
        <w:rPr>
          <w:rFonts w:ascii="Cambria" w:hAnsi="Cambria"/>
          <w:b/>
          <w:sz w:val="20"/>
          <w:szCs w:val="20"/>
        </w:rPr>
        <w:t>CIPM/202</w:t>
      </w:r>
      <w:r w:rsidR="00F6014E">
        <w:rPr>
          <w:rFonts w:ascii="Cambria" w:hAnsi="Cambria"/>
          <w:b/>
          <w:sz w:val="20"/>
          <w:szCs w:val="20"/>
        </w:rPr>
        <w:t>6</w:t>
      </w:r>
      <w:r w:rsidR="009B155D" w:rsidRPr="00BD0A41">
        <w:rPr>
          <w:rFonts w:ascii="Cambria" w:hAnsi="Cambria"/>
          <w:b/>
          <w:sz w:val="20"/>
          <w:szCs w:val="20"/>
        </w:rPr>
        <w:t xml:space="preserve"> DU __________________________</w:t>
      </w:r>
      <w:r w:rsidRPr="00BD0A41">
        <w:rPr>
          <w:rFonts w:ascii="Cambria" w:hAnsi="Cambria"/>
          <w:b/>
          <w:sz w:val="20"/>
          <w:szCs w:val="20"/>
        </w:rPr>
        <w:t>___</w:t>
      </w:r>
      <w:r w:rsidR="009B155D" w:rsidRPr="00BD0A41">
        <w:rPr>
          <w:rFonts w:ascii="Cambria" w:hAnsi="Cambria"/>
          <w:b/>
          <w:sz w:val="20"/>
          <w:szCs w:val="20"/>
        </w:rPr>
        <w:t xml:space="preserve">__ </w:t>
      </w:r>
      <w:r w:rsidR="00170F43" w:rsidRPr="006841F1">
        <w:rPr>
          <w:rFonts w:asciiTheme="majorHAnsi" w:hAnsiTheme="majorHAnsi"/>
          <w:sz w:val="20"/>
          <w:szCs w:val="20"/>
        </w:rPr>
        <w:t xml:space="preserve">POUR </w:t>
      </w:r>
      <w:r w:rsidR="009F7585" w:rsidRPr="006841F1">
        <w:rPr>
          <w:rFonts w:asciiTheme="majorHAnsi" w:hAnsiTheme="majorHAnsi" w:cs="Tahoma"/>
          <w:sz w:val="20"/>
          <w:szCs w:val="20"/>
        </w:rPr>
        <w:t xml:space="preserve">LES TRAVAUX </w:t>
      </w:r>
      <w:r w:rsidR="00F6014E" w:rsidRPr="006841F1">
        <w:rPr>
          <w:rFonts w:asciiTheme="majorHAnsi" w:hAnsiTheme="majorHAnsi" w:cs="Tahoma"/>
          <w:sz w:val="20"/>
          <w:szCs w:val="20"/>
        </w:rPr>
        <w:t>DE STABILISATION DES BERGES DU LOGONE,</w:t>
      </w:r>
      <w:r w:rsidR="00285B49" w:rsidRPr="006841F1">
        <w:rPr>
          <w:rFonts w:asciiTheme="majorHAnsi" w:hAnsiTheme="majorHAnsi" w:cs="Tahoma"/>
          <w:sz w:val="20"/>
          <w:szCs w:val="20"/>
        </w:rPr>
        <w:t xml:space="preserve"> ARRONDISSEMENT DE YAGOUA, DEPARTEMENT MAYO-DANAY, REGION DE L’EXTREME-NORD</w:t>
      </w:r>
      <w:r w:rsidR="00285B49" w:rsidRPr="00BD0A41">
        <w:rPr>
          <w:rFonts w:asciiTheme="majorHAnsi" w:hAnsiTheme="majorHAnsi"/>
          <w:sz w:val="20"/>
          <w:szCs w:val="20"/>
        </w:rPr>
        <w:t>.</w:t>
      </w:r>
    </w:p>
    <w:p w:rsidR="00170F43" w:rsidRPr="00BD0A41" w:rsidRDefault="00170F43" w:rsidP="00285B49">
      <w:pPr>
        <w:spacing w:line="276" w:lineRule="auto"/>
        <w:jc w:val="center"/>
        <w:rPr>
          <w:rFonts w:ascii="Cambria" w:hAnsi="Cambria"/>
          <w:b/>
          <w:sz w:val="20"/>
          <w:szCs w:val="20"/>
        </w:rPr>
      </w:pPr>
    </w:p>
    <w:p w:rsidR="000B7A40" w:rsidRPr="00BD0A41" w:rsidRDefault="000B7A40" w:rsidP="00170F43">
      <w:pPr>
        <w:rPr>
          <w:rFonts w:ascii="Cambria" w:hAnsi="Cambria"/>
          <w:b/>
          <w:sz w:val="20"/>
          <w:szCs w:val="20"/>
        </w:rPr>
      </w:pPr>
      <w:r w:rsidRPr="00BD0A41">
        <w:rPr>
          <w:rFonts w:ascii="Cambria" w:hAnsi="Cambria"/>
          <w:b/>
          <w:sz w:val="20"/>
          <w:szCs w:val="20"/>
        </w:rPr>
        <w:t xml:space="preserve">Article  2 : </w:t>
      </w:r>
      <w:r w:rsidRPr="00BD0A41">
        <w:rPr>
          <w:rFonts w:ascii="Cambria" w:hAnsi="Cambria"/>
          <w:b/>
          <w:sz w:val="20"/>
          <w:szCs w:val="20"/>
        </w:rPr>
        <w:tab/>
        <w:t>Financement</w:t>
      </w:r>
      <w:bookmarkEnd w:id="5"/>
    </w:p>
    <w:p w:rsidR="000B7A40" w:rsidRPr="00BD0A41" w:rsidRDefault="000B7A40" w:rsidP="000B7A40">
      <w:pPr>
        <w:pStyle w:val="Corpsdetexte"/>
        <w:numPr>
          <w:ilvl w:val="12"/>
          <w:numId w:val="0"/>
        </w:numPr>
        <w:spacing w:before="120"/>
        <w:ind w:left="1440"/>
        <w:rPr>
          <w:rFonts w:ascii="Cambria" w:hAnsi="Cambria"/>
          <w:iCs/>
          <w:sz w:val="20"/>
          <w:szCs w:val="20"/>
        </w:rPr>
      </w:pPr>
      <w:r w:rsidRPr="00BD0A41">
        <w:rPr>
          <w:rFonts w:ascii="Cambria" w:hAnsi="Cambria"/>
          <w:sz w:val="20"/>
          <w:szCs w:val="20"/>
        </w:rPr>
        <w:t xml:space="preserve">Les travaux objet du présent Appel d’Offres sont financés sur le Budget </w:t>
      </w:r>
      <w:r w:rsidRPr="00BD0A41">
        <w:rPr>
          <w:rFonts w:ascii="Cambria" w:hAnsi="Cambria"/>
          <w:iCs/>
          <w:sz w:val="20"/>
          <w:szCs w:val="20"/>
        </w:rPr>
        <w:t xml:space="preserve">d’Investissement Public du </w:t>
      </w:r>
      <w:r w:rsidR="00171E09" w:rsidRPr="00BD0A41">
        <w:rPr>
          <w:rFonts w:ascii="Cambria" w:hAnsi="Cambria"/>
          <w:sz w:val="20"/>
          <w:szCs w:val="20"/>
        </w:rPr>
        <w:t>M</w:t>
      </w:r>
      <w:r w:rsidR="00BD0A41" w:rsidRPr="00BD0A41">
        <w:rPr>
          <w:rFonts w:ascii="Cambria" w:hAnsi="Cambria"/>
          <w:sz w:val="20"/>
          <w:szCs w:val="20"/>
        </w:rPr>
        <w:t>I</w:t>
      </w:r>
      <w:r w:rsidR="006841F1">
        <w:rPr>
          <w:rFonts w:ascii="Cambria" w:hAnsi="Cambria"/>
          <w:sz w:val="20"/>
          <w:szCs w:val="20"/>
        </w:rPr>
        <w:t>NTOUR</w:t>
      </w:r>
      <w:r w:rsidR="00400A68" w:rsidRPr="00BD0A41">
        <w:rPr>
          <w:rFonts w:ascii="Cambria" w:hAnsi="Cambria"/>
          <w:iCs/>
          <w:sz w:val="20"/>
          <w:szCs w:val="20"/>
        </w:rPr>
        <w:t>,  Exercice 202</w:t>
      </w:r>
      <w:r w:rsidR="006841F1">
        <w:rPr>
          <w:rFonts w:ascii="Cambria" w:hAnsi="Cambria"/>
          <w:iCs/>
          <w:sz w:val="20"/>
          <w:szCs w:val="20"/>
        </w:rPr>
        <w:t>6</w:t>
      </w:r>
      <w:proofErr w:type="gramStart"/>
      <w:r w:rsidR="00966073" w:rsidRPr="00BD0A41">
        <w:rPr>
          <w:rFonts w:ascii="Cambria" w:hAnsi="Cambria"/>
          <w:iCs/>
          <w:sz w:val="20"/>
          <w:szCs w:val="20"/>
        </w:rPr>
        <w:t>.</w:t>
      </w:r>
      <w:r w:rsidRPr="00BD0A41">
        <w:rPr>
          <w:rFonts w:ascii="Cambria" w:hAnsi="Cambria"/>
          <w:iCs/>
          <w:sz w:val="20"/>
          <w:szCs w:val="20"/>
        </w:rPr>
        <w:t>.</w:t>
      </w:r>
      <w:proofErr w:type="gramEnd"/>
    </w:p>
    <w:p w:rsidR="000B7A40" w:rsidRPr="00BD0A41" w:rsidRDefault="000B7A40" w:rsidP="000B7A40">
      <w:pPr>
        <w:tabs>
          <w:tab w:val="left" w:pos="1440"/>
        </w:tabs>
        <w:spacing w:before="240" w:after="120"/>
        <w:ind w:left="1440" w:hanging="1440"/>
        <w:rPr>
          <w:rFonts w:ascii="Cambria" w:hAnsi="Cambria"/>
          <w:b/>
          <w:sz w:val="20"/>
          <w:szCs w:val="20"/>
        </w:rPr>
      </w:pPr>
      <w:bookmarkStart w:id="6" w:name="_Toc161053571"/>
      <w:r w:rsidRPr="00BD0A41">
        <w:rPr>
          <w:rFonts w:ascii="Cambria" w:hAnsi="Cambria"/>
          <w:b/>
          <w:sz w:val="20"/>
          <w:szCs w:val="20"/>
        </w:rPr>
        <w:t xml:space="preserve">Article  3 : </w:t>
      </w:r>
      <w:r w:rsidRPr="00BD0A41">
        <w:rPr>
          <w:rFonts w:ascii="Cambria" w:hAnsi="Cambria"/>
          <w:b/>
          <w:sz w:val="20"/>
          <w:szCs w:val="20"/>
        </w:rPr>
        <w:tab/>
        <w:t>Fraude et corruption</w:t>
      </w:r>
      <w:bookmarkEnd w:id="6"/>
    </w:p>
    <w:p w:rsidR="000B7A40" w:rsidRPr="00BD0A41" w:rsidRDefault="000B7A40" w:rsidP="000B7A40">
      <w:pPr>
        <w:pStyle w:val="Corpsdetexte"/>
        <w:numPr>
          <w:ilvl w:val="12"/>
          <w:numId w:val="0"/>
        </w:numPr>
        <w:spacing w:before="120"/>
        <w:ind w:left="1440" w:hanging="731"/>
        <w:rPr>
          <w:rFonts w:ascii="Cambria" w:hAnsi="Cambria"/>
          <w:sz w:val="20"/>
          <w:szCs w:val="20"/>
        </w:rPr>
      </w:pPr>
      <w:r w:rsidRPr="00BD0A41">
        <w:rPr>
          <w:rFonts w:ascii="Cambria" w:hAnsi="Cambria"/>
          <w:sz w:val="20"/>
          <w:szCs w:val="20"/>
        </w:rPr>
        <w:t>3.1</w:t>
      </w:r>
      <w:r w:rsidRPr="00BD0A41">
        <w:rPr>
          <w:rFonts w:ascii="Cambria" w:hAnsi="Cambria"/>
          <w:b/>
          <w:sz w:val="20"/>
          <w:szCs w:val="20"/>
        </w:rPr>
        <w:tab/>
      </w:r>
      <w:r w:rsidRPr="00BD0A41">
        <w:rPr>
          <w:rFonts w:ascii="Cambria" w:hAnsi="Cambria"/>
          <w:sz w:val="20"/>
          <w:szCs w:val="20"/>
        </w:rPr>
        <w:t>L’Autorité Contractante exige des soumissionnaires et de ses cocontractants, qu’ils respectent les règles d’éthique professionnelle les plus strictes durant la passation et l’exécution de ces marchés. En vertu de ce principe, l’Autorité Contractante :</w:t>
      </w:r>
    </w:p>
    <w:p w:rsidR="000B7A40" w:rsidRPr="00BD0A41" w:rsidRDefault="000B7A40" w:rsidP="00384BFF">
      <w:pPr>
        <w:numPr>
          <w:ilvl w:val="0"/>
          <w:numId w:val="17"/>
        </w:numPr>
        <w:tabs>
          <w:tab w:val="clear" w:pos="1287"/>
          <w:tab w:val="left" w:pos="1980"/>
        </w:tabs>
        <w:suppressAutoHyphens/>
        <w:overflowPunct w:val="0"/>
        <w:autoSpaceDE w:val="0"/>
        <w:autoSpaceDN w:val="0"/>
        <w:adjustRightInd w:val="0"/>
        <w:spacing w:before="120"/>
        <w:ind w:left="1980" w:right="-74" w:hanging="540"/>
        <w:jc w:val="both"/>
        <w:textAlignment w:val="baseline"/>
        <w:rPr>
          <w:rFonts w:ascii="Cambria" w:hAnsi="Cambria"/>
          <w:sz w:val="20"/>
          <w:szCs w:val="20"/>
        </w:rPr>
      </w:pPr>
      <w:r w:rsidRPr="00BD0A41">
        <w:rPr>
          <w:rFonts w:ascii="Cambria" w:hAnsi="Cambria"/>
          <w:sz w:val="20"/>
          <w:szCs w:val="20"/>
        </w:rPr>
        <w:t>définit, aux fins de cette clause, les expressions ci-dessous de la façon suivante :</w:t>
      </w:r>
    </w:p>
    <w:p w:rsidR="000B7A40" w:rsidRPr="00BD0A41" w:rsidRDefault="000B7A40" w:rsidP="00384BFF">
      <w:pPr>
        <w:numPr>
          <w:ilvl w:val="0"/>
          <w:numId w:val="15"/>
        </w:numPr>
        <w:tabs>
          <w:tab w:val="clear" w:pos="1569"/>
          <w:tab w:val="left" w:pos="851"/>
          <w:tab w:val="num" w:pos="1985"/>
        </w:tabs>
        <w:suppressAutoHyphens/>
        <w:overflowPunct w:val="0"/>
        <w:autoSpaceDE w:val="0"/>
        <w:autoSpaceDN w:val="0"/>
        <w:adjustRightInd w:val="0"/>
        <w:spacing w:before="120"/>
        <w:ind w:left="1985" w:right="-74" w:hanging="567"/>
        <w:jc w:val="both"/>
        <w:textAlignment w:val="baseline"/>
        <w:rPr>
          <w:rFonts w:ascii="Cambria" w:hAnsi="Cambria"/>
          <w:sz w:val="20"/>
          <w:szCs w:val="20"/>
        </w:rPr>
      </w:pPr>
      <w:r w:rsidRPr="00BD0A41">
        <w:rPr>
          <w:rFonts w:ascii="Cambria" w:hAnsi="Cambria"/>
          <w:sz w:val="20"/>
          <w:szCs w:val="20"/>
        </w:rPr>
        <w:t>est coupable de “corruption” quiconque offre, donne, sollicite ou accepte un quelconque avantage en vue d’influencer l’action d’un agent public au cours de l’attribution ou de l’exécution d’un marché,</w:t>
      </w:r>
    </w:p>
    <w:p w:rsidR="000B7A40" w:rsidRPr="00BD0A41" w:rsidRDefault="000B7A40" w:rsidP="00384BFF">
      <w:pPr>
        <w:numPr>
          <w:ilvl w:val="0"/>
          <w:numId w:val="15"/>
        </w:numPr>
        <w:tabs>
          <w:tab w:val="clear" w:pos="1569"/>
          <w:tab w:val="left" w:pos="851"/>
          <w:tab w:val="num" w:pos="1985"/>
        </w:tabs>
        <w:suppressAutoHyphens/>
        <w:overflowPunct w:val="0"/>
        <w:autoSpaceDE w:val="0"/>
        <w:autoSpaceDN w:val="0"/>
        <w:adjustRightInd w:val="0"/>
        <w:spacing w:before="120"/>
        <w:ind w:left="1985" w:right="-74" w:hanging="567"/>
        <w:jc w:val="both"/>
        <w:textAlignment w:val="baseline"/>
        <w:rPr>
          <w:rFonts w:ascii="Cambria" w:hAnsi="Cambria"/>
          <w:sz w:val="20"/>
          <w:szCs w:val="20"/>
        </w:rPr>
      </w:pPr>
      <w:r w:rsidRPr="00BD0A41">
        <w:rPr>
          <w:rFonts w:ascii="Cambria" w:hAnsi="Cambria"/>
          <w:sz w:val="20"/>
          <w:szCs w:val="20"/>
        </w:rPr>
        <w:t>se livre à des “manœuvres frauduleuses” quiconque déforme ou dénature des faits afin d’influencer l’attribution ou l’exécution d’un marché ;</w:t>
      </w:r>
    </w:p>
    <w:p w:rsidR="000B7A40" w:rsidRPr="00BD0A41" w:rsidRDefault="000B7A40" w:rsidP="00384BFF">
      <w:pPr>
        <w:numPr>
          <w:ilvl w:val="0"/>
          <w:numId w:val="15"/>
        </w:numPr>
        <w:tabs>
          <w:tab w:val="clear" w:pos="1569"/>
          <w:tab w:val="left" w:pos="540"/>
          <w:tab w:val="num" w:pos="1985"/>
        </w:tabs>
        <w:suppressAutoHyphens/>
        <w:overflowPunct w:val="0"/>
        <w:autoSpaceDE w:val="0"/>
        <w:autoSpaceDN w:val="0"/>
        <w:adjustRightInd w:val="0"/>
        <w:spacing w:before="120"/>
        <w:ind w:left="1985" w:right="-74" w:hanging="567"/>
        <w:jc w:val="both"/>
        <w:textAlignment w:val="baseline"/>
        <w:rPr>
          <w:rFonts w:ascii="Cambria" w:hAnsi="Cambria"/>
          <w:sz w:val="20"/>
          <w:szCs w:val="20"/>
        </w:rPr>
      </w:pPr>
      <w:r w:rsidRPr="00BD0A41">
        <w:rPr>
          <w:rFonts w:ascii="Cambria" w:hAnsi="Cambria"/>
          <w:sz w:val="20"/>
          <w:szCs w:val="20"/>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0B7A40" w:rsidRPr="00BD0A41" w:rsidRDefault="000B7A40" w:rsidP="00384BFF">
      <w:pPr>
        <w:numPr>
          <w:ilvl w:val="0"/>
          <w:numId w:val="15"/>
        </w:numPr>
        <w:tabs>
          <w:tab w:val="clear" w:pos="1569"/>
          <w:tab w:val="left" w:pos="540"/>
          <w:tab w:val="num" w:pos="1985"/>
        </w:tabs>
        <w:suppressAutoHyphens/>
        <w:overflowPunct w:val="0"/>
        <w:autoSpaceDE w:val="0"/>
        <w:autoSpaceDN w:val="0"/>
        <w:adjustRightInd w:val="0"/>
        <w:spacing w:before="120"/>
        <w:ind w:left="1985" w:right="-74" w:hanging="567"/>
        <w:jc w:val="both"/>
        <w:textAlignment w:val="baseline"/>
        <w:rPr>
          <w:rFonts w:ascii="Cambria" w:hAnsi="Cambria"/>
          <w:sz w:val="20"/>
          <w:szCs w:val="20"/>
        </w:rPr>
      </w:pPr>
      <w:r w:rsidRPr="00BD0A41">
        <w:rPr>
          <w:rFonts w:ascii="Cambria" w:hAnsi="Cambria"/>
          <w:sz w:val="20"/>
          <w:szCs w:val="20"/>
        </w:rPr>
        <w:t>“pratiques coercitives” désignent toute forme d’atteinte aux personnes ou à leurs biens ou de menaces à leur encontre afin d’influencer leur action au cours de l’attribution ou de l’exécution d’un marché.</w:t>
      </w:r>
    </w:p>
    <w:p w:rsidR="000B7A40" w:rsidRPr="00BD0A41" w:rsidRDefault="000B7A40" w:rsidP="00384BFF">
      <w:pPr>
        <w:numPr>
          <w:ilvl w:val="0"/>
          <w:numId w:val="17"/>
        </w:numPr>
        <w:tabs>
          <w:tab w:val="clear" w:pos="1287"/>
          <w:tab w:val="left" w:pos="1980"/>
        </w:tabs>
        <w:suppressAutoHyphens/>
        <w:overflowPunct w:val="0"/>
        <w:autoSpaceDE w:val="0"/>
        <w:autoSpaceDN w:val="0"/>
        <w:adjustRightInd w:val="0"/>
        <w:spacing w:before="120"/>
        <w:ind w:left="1980" w:right="-74" w:hanging="540"/>
        <w:jc w:val="both"/>
        <w:textAlignment w:val="baseline"/>
        <w:rPr>
          <w:rFonts w:ascii="Cambria" w:hAnsi="Cambria"/>
          <w:sz w:val="20"/>
          <w:szCs w:val="20"/>
        </w:rPr>
      </w:pPr>
      <w:r w:rsidRPr="00BD0A41">
        <w:rPr>
          <w:rFonts w:ascii="Cambria" w:hAnsi="Cambria"/>
          <w:sz w:val="20"/>
          <w:szCs w:val="20"/>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0B7A40" w:rsidRPr="00BD0A41" w:rsidRDefault="000B7A40" w:rsidP="000B7A40">
      <w:pPr>
        <w:tabs>
          <w:tab w:val="left" w:pos="1980"/>
        </w:tabs>
        <w:spacing w:before="120"/>
        <w:ind w:left="1440" w:right="-74" w:hanging="731"/>
        <w:jc w:val="both"/>
        <w:rPr>
          <w:rFonts w:ascii="Cambria" w:hAnsi="Cambria"/>
          <w:sz w:val="20"/>
          <w:szCs w:val="20"/>
        </w:rPr>
      </w:pPr>
      <w:r w:rsidRPr="00BD0A41">
        <w:rPr>
          <w:rFonts w:ascii="Cambria" w:hAnsi="Cambria"/>
          <w:b/>
          <w:sz w:val="20"/>
          <w:szCs w:val="20"/>
        </w:rPr>
        <w:t>3.2</w:t>
      </w:r>
      <w:r w:rsidRPr="00BD0A41">
        <w:rPr>
          <w:rFonts w:ascii="Cambria" w:hAnsi="Cambria"/>
          <w:b/>
          <w:sz w:val="20"/>
          <w:szCs w:val="20"/>
        </w:rPr>
        <w:tab/>
      </w:r>
      <w:r w:rsidRPr="00BD0A41">
        <w:rPr>
          <w:rFonts w:ascii="Cambria" w:hAnsi="Cambria"/>
          <w:sz w:val="20"/>
          <w:szCs w:val="20"/>
        </w:rPr>
        <w:t>Le Ministre des Marchés Publics, Autorité chargée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0B7A40" w:rsidRPr="00BD0A41" w:rsidRDefault="000B7A40" w:rsidP="000B7A40">
      <w:pPr>
        <w:tabs>
          <w:tab w:val="left" w:pos="1440"/>
        </w:tabs>
        <w:spacing w:before="240" w:after="120"/>
        <w:ind w:left="1440" w:hanging="1440"/>
        <w:rPr>
          <w:rFonts w:ascii="Cambria" w:hAnsi="Cambria"/>
          <w:b/>
          <w:sz w:val="20"/>
          <w:szCs w:val="20"/>
        </w:rPr>
      </w:pPr>
      <w:bookmarkStart w:id="7" w:name="_Toc161053572"/>
      <w:r w:rsidRPr="00BD0A41">
        <w:rPr>
          <w:rFonts w:ascii="Cambria" w:hAnsi="Cambria"/>
          <w:b/>
          <w:sz w:val="20"/>
          <w:szCs w:val="20"/>
        </w:rPr>
        <w:t>Article  4 :</w:t>
      </w:r>
      <w:r w:rsidRPr="00BD0A41">
        <w:rPr>
          <w:rFonts w:ascii="Cambria" w:hAnsi="Cambria"/>
          <w:b/>
          <w:sz w:val="20"/>
          <w:szCs w:val="20"/>
        </w:rPr>
        <w:tab/>
        <w:t>Candidats admis à concourir</w:t>
      </w:r>
      <w:bookmarkEnd w:id="7"/>
    </w:p>
    <w:p w:rsidR="000B7A40" w:rsidRPr="00BD0A41" w:rsidRDefault="000B7A40" w:rsidP="000B7A40">
      <w:pPr>
        <w:pStyle w:val="Corpsdetexte"/>
        <w:numPr>
          <w:ilvl w:val="12"/>
          <w:numId w:val="0"/>
        </w:numPr>
        <w:ind w:left="1276" w:hanging="709"/>
        <w:rPr>
          <w:rFonts w:ascii="Cambria" w:hAnsi="Cambria"/>
          <w:sz w:val="20"/>
          <w:szCs w:val="20"/>
        </w:rPr>
      </w:pPr>
      <w:r w:rsidRPr="00BD0A41">
        <w:rPr>
          <w:rFonts w:ascii="Cambria" w:hAnsi="Cambria"/>
          <w:iCs/>
          <w:sz w:val="20"/>
          <w:szCs w:val="20"/>
        </w:rPr>
        <w:t>4.1</w:t>
      </w:r>
      <w:r w:rsidRPr="00BD0A41">
        <w:rPr>
          <w:rFonts w:ascii="Cambria" w:hAnsi="Cambria"/>
          <w:b/>
          <w:iCs/>
          <w:sz w:val="20"/>
          <w:szCs w:val="20"/>
        </w:rPr>
        <w:tab/>
      </w:r>
      <w:r w:rsidRPr="00BD0A41">
        <w:rPr>
          <w:rFonts w:ascii="Cambria" w:hAnsi="Cambria"/>
          <w:sz w:val="20"/>
          <w:szCs w:val="20"/>
        </w:rPr>
        <w:t xml:space="preserve">La participation au présent Appel d’Offres est ouverte à égalité de conditions à toutes les entreprises ou Groupement d’Entreprises de Travaux Publics locales, </w:t>
      </w:r>
      <w:r w:rsidRPr="00BD0A41">
        <w:rPr>
          <w:rFonts w:ascii="Cambria" w:hAnsi="Cambria"/>
          <w:iCs/>
          <w:sz w:val="20"/>
          <w:szCs w:val="20"/>
        </w:rPr>
        <w:t xml:space="preserve">sous réserve des dispositions ci-après : </w:t>
      </w:r>
    </w:p>
    <w:p w:rsidR="000B7A40" w:rsidRPr="00BD0A41" w:rsidRDefault="000B7A40" w:rsidP="00384BFF">
      <w:pPr>
        <w:pStyle w:val="Corpsdetexte"/>
        <w:numPr>
          <w:ilvl w:val="0"/>
          <w:numId w:val="21"/>
        </w:numPr>
        <w:tabs>
          <w:tab w:val="left" w:pos="1440"/>
        </w:tabs>
        <w:spacing w:before="120"/>
        <w:rPr>
          <w:rFonts w:ascii="Cambria" w:hAnsi="Cambria"/>
          <w:iCs/>
          <w:sz w:val="20"/>
          <w:szCs w:val="20"/>
        </w:rPr>
      </w:pPr>
      <w:r w:rsidRPr="00BD0A41">
        <w:rPr>
          <w:rFonts w:ascii="Cambria" w:hAnsi="Cambria"/>
          <w:sz w:val="20"/>
          <w:szCs w:val="20"/>
        </w:rPr>
        <w:t>Un soumissionnaire (y compris tous les membres d’un groupement d’entreprises et tous les sous-traitants du soumissionnaire) ne doit pas se trouver en situation de conflit d’intérêt.</w:t>
      </w:r>
    </w:p>
    <w:p w:rsidR="000B7A40" w:rsidRPr="00BD0A41" w:rsidRDefault="000B7A40" w:rsidP="000B7A40">
      <w:pPr>
        <w:tabs>
          <w:tab w:val="left" w:pos="540"/>
        </w:tabs>
        <w:spacing w:before="60"/>
        <w:ind w:left="1416" w:right="-72"/>
        <w:rPr>
          <w:rFonts w:ascii="Cambria" w:hAnsi="Cambria"/>
          <w:sz w:val="20"/>
          <w:szCs w:val="20"/>
        </w:rPr>
      </w:pPr>
      <w:r w:rsidRPr="00BD0A41">
        <w:rPr>
          <w:rFonts w:ascii="Cambria" w:hAnsi="Cambria"/>
          <w:sz w:val="20"/>
          <w:szCs w:val="20"/>
        </w:rPr>
        <w:t>Un soumissionnaire peut être jugé comme étant en situation de conflit d’intérêt s’il :</w:t>
      </w:r>
    </w:p>
    <w:p w:rsidR="000B7A40" w:rsidRPr="00BD0A41" w:rsidRDefault="000B7A40" w:rsidP="00384BFF">
      <w:pPr>
        <w:numPr>
          <w:ilvl w:val="0"/>
          <w:numId w:val="22"/>
        </w:numPr>
        <w:tabs>
          <w:tab w:val="clear" w:pos="2484"/>
          <w:tab w:val="left" w:pos="540"/>
          <w:tab w:val="num" w:pos="1843"/>
        </w:tabs>
        <w:suppressAutoHyphens/>
        <w:overflowPunct w:val="0"/>
        <w:autoSpaceDE w:val="0"/>
        <w:autoSpaceDN w:val="0"/>
        <w:adjustRightInd w:val="0"/>
        <w:spacing w:before="60"/>
        <w:ind w:left="1843" w:right="-72" w:hanging="425"/>
        <w:jc w:val="both"/>
        <w:textAlignment w:val="baseline"/>
        <w:rPr>
          <w:rFonts w:ascii="Cambria" w:hAnsi="Cambria"/>
          <w:sz w:val="20"/>
          <w:szCs w:val="20"/>
        </w:rPr>
      </w:pPr>
      <w:r w:rsidRPr="00BD0A41">
        <w:rPr>
          <w:rFonts w:ascii="Cambria" w:hAnsi="Cambria"/>
          <w:sz w:val="20"/>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0B7A40" w:rsidRPr="00BD0A41" w:rsidRDefault="000B7A40" w:rsidP="00384BFF">
      <w:pPr>
        <w:numPr>
          <w:ilvl w:val="0"/>
          <w:numId w:val="22"/>
        </w:numPr>
        <w:tabs>
          <w:tab w:val="clear" w:pos="2484"/>
          <w:tab w:val="left" w:pos="540"/>
          <w:tab w:val="num" w:pos="1843"/>
        </w:tabs>
        <w:suppressAutoHyphens/>
        <w:overflowPunct w:val="0"/>
        <w:autoSpaceDE w:val="0"/>
        <w:autoSpaceDN w:val="0"/>
        <w:adjustRightInd w:val="0"/>
        <w:spacing w:before="60"/>
        <w:ind w:left="1843" w:right="-72" w:hanging="425"/>
        <w:jc w:val="both"/>
        <w:textAlignment w:val="baseline"/>
        <w:rPr>
          <w:rFonts w:ascii="Cambria" w:hAnsi="Cambria"/>
          <w:sz w:val="20"/>
          <w:szCs w:val="20"/>
        </w:rPr>
      </w:pPr>
      <w:r w:rsidRPr="00BD0A41">
        <w:rPr>
          <w:rFonts w:ascii="Cambria" w:hAnsi="Cambria"/>
          <w:sz w:val="20"/>
          <w:szCs w:val="20"/>
        </w:rPr>
        <w:t>Présente plus d’une offre dans le cadre du présent Appel d’Offres, à l’exception des offres variantes autorisées selon l’article 18, le cas échéant ; cependant, ceci ne fait pas obstacle à la participation de sous-traitants dans plus d’une offre.</w:t>
      </w:r>
    </w:p>
    <w:p w:rsidR="000B7A40" w:rsidRPr="00BD0A41" w:rsidRDefault="000B7A40" w:rsidP="00384BFF">
      <w:pPr>
        <w:pStyle w:val="Corpsdetexte"/>
        <w:numPr>
          <w:ilvl w:val="0"/>
          <w:numId w:val="21"/>
        </w:numPr>
        <w:tabs>
          <w:tab w:val="left" w:pos="1440"/>
        </w:tabs>
        <w:spacing w:before="120"/>
        <w:rPr>
          <w:rFonts w:ascii="Cambria" w:hAnsi="Cambria"/>
          <w:sz w:val="20"/>
          <w:szCs w:val="20"/>
        </w:rPr>
      </w:pPr>
      <w:r w:rsidRPr="00BD0A41">
        <w:rPr>
          <w:rFonts w:ascii="Cambria" w:hAnsi="Cambria"/>
          <w:sz w:val="20"/>
          <w:szCs w:val="20"/>
        </w:rPr>
        <w:t>le soumissionnaire ne doit pas être sous le coup d’une décision d’exclusion.</w:t>
      </w:r>
    </w:p>
    <w:p w:rsidR="000B7A40" w:rsidRPr="00BD0A41" w:rsidRDefault="000B7A40" w:rsidP="00384BFF">
      <w:pPr>
        <w:pStyle w:val="Corpsdetexte"/>
        <w:numPr>
          <w:ilvl w:val="0"/>
          <w:numId w:val="21"/>
        </w:numPr>
        <w:tabs>
          <w:tab w:val="left" w:pos="1440"/>
        </w:tabs>
        <w:spacing w:before="120"/>
        <w:rPr>
          <w:rFonts w:ascii="Cambria" w:hAnsi="Cambria"/>
          <w:sz w:val="20"/>
          <w:szCs w:val="20"/>
        </w:rPr>
      </w:pPr>
      <w:r w:rsidRPr="00BD0A41">
        <w:rPr>
          <w:rFonts w:ascii="Cambria" w:hAnsi="Cambria"/>
          <w:sz w:val="20"/>
          <w:szCs w:val="20"/>
        </w:rPr>
        <w:lastRenderedPageBreak/>
        <w:t xml:space="preserve">une entreprise publique camerounaise peut participer à la consultation si elle peut démontrer qu’elle est : </w:t>
      </w:r>
    </w:p>
    <w:p w:rsidR="000B7A40" w:rsidRPr="00BD0A41" w:rsidRDefault="000B7A40" w:rsidP="00384BFF">
      <w:pPr>
        <w:pStyle w:val="Corpsdetexte"/>
        <w:numPr>
          <w:ilvl w:val="0"/>
          <w:numId w:val="26"/>
        </w:numPr>
        <w:tabs>
          <w:tab w:val="left" w:pos="1440"/>
        </w:tabs>
        <w:spacing w:before="120"/>
        <w:rPr>
          <w:rFonts w:ascii="Cambria" w:hAnsi="Cambria"/>
          <w:sz w:val="20"/>
          <w:szCs w:val="20"/>
        </w:rPr>
      </w:pPr>
      <w:r w:rsidRPr="00BD0A41">
        <w:rPr>
          <w:rFonts w:ascii="Cambria" w:hAnsi="Cambria"/>
          <w:sz w:val="20"/>
          <w:szCs w:val="20"/>
        </w:rPr>
        <w:t>juridiquement et financièrement autonome,</w:t>
      </w:r>
    </w:p>
    <w:p w:rsidR="000B7A40" w:rsidRPr="00BD0A41" w:rsidRDefault="000B7A40" w:rsidP="00384BFF">
      <w:pPr>
        <w:pStyle w:val="Corpsdetexte"/>
        <w:numPr>
          <w:ilvl w:val="0"/>
          <w:numId w:val="26"/>
        </w:numPr>
        <w:tabs>
          <w:tab w:val="left" w:pos="1440"/>
        </w:tabs>
        <w:spacing w:before="120"/>
        <w:rPr>
          <w:rFonts w:ascii="Cambria" w:hAnsi="Cambria"/>
          <w:sz w:val="20"/>
          <w:szCs w:val="20"/>
        </w:rPr>
      </w:pPr>
      <w:r w:rsidRPr="00BD0A41">
        <w:rPr>
          <w:rFonts w:ascii="Cambria" w:hAnsi="Cambria"/>
          <w:sz w:val="20"/>
          <w:szCs w:val="20"/>
        </w:rPr>
        <w:t xml:space="preserve">administrée selon les règles du droit commercial et </w:t>
      </w:r>
    </w:p>
    <w:p w:rsidR="000B7A40" w:rsidRPr="00BD0A41" w:rsidRDefault="000B7A40" w:rsidP="000B7A40">
      <w:pPr>
        <w:pStyle w:val="Corpsdetexte"/>
        <w:tabs>
          <w:tab w:val="left" w:pos="1440"/>
        </w:tabs>
        <w:spacing w:before="120"/>
        <w:ind w:left="1440"/>
        <w:rPr>
          <w:rFonts w:ascii="Cambria" w:hAnsi="Cambria"/>
          <w:sz w:val="20"/>
          <w:szCs w:val="20"/>
        </w:rPr>
      </w:pPr>
      <w:r w:rsidRPr="00BD0A41">
        <w:rPr>
          <w:rFonts w:ascii="Cambria" w:hAnsi="Cambria"/>
          <w:sz w:val="20"/>
          <w:szCs w:val="20"/>
        </w:rPr>
        <w:t>(iii)    n’est pas sous la tutelle ou l’autorité directe voire indirecte du Maître d’Ouvrage.</w:t>
      </w:r>
    </w:p>
    <w:p w:rsidR="000B7A40" w:rsidRPr="00BD0A41" w:rsidRDefault="000B7A40" w:rsidP="000B7A40">
      <w:pPr>
        <w:tabs>
          <w:tab w:val="left" w:pos="1440"/>
        </w:tabs>
        <w:spacing w:before="240" w:after="120"/>
        <w:ind w:left="1440" w:hanging="1440"/>
        <w:rPr>
          <w:rFonts w:ascii="Cambria" w:hAnsi="Cambria"/>
          <w:sz w:val="20"/>
          <w:szCs w:val="20"/>
        </w:rPr>
      </w:pPr>
      <w:bookmarkStart w:id="8" w:name="_Toc161053573"/>
      <w:r w:rsidRPr="00BD0A41">
        <w:rPr>
          <w:rFonts w:ascii="Cambria" w:hAnsi="Cambria"/>
          <w:sz w:val="20"/>
          <w:szCs w:val="20"/>
        </w:rPr>
        <w:t xml:space="preserve">Article  5 : </w:t>
      </w:r>
      <w:r w:rsidRPr="00BD0A41">
        <w:rPr>
          <w:rFonts w:ascii="Cambria" w:hAnsi="Cambria"/>
          <w:sz w:val="20"/>
          <w:szCs w:val="20"/>
        </w:rPr>
        <w:tab/>
        <w:t>Matériaux, matériels, fournitures, équipements et services autorisés</w:t>
      </w:r>
      <w:bookmarkEnd w:id="8"/>
    </w:p>
    <w:p w:rsidR="000B7A40" w:rsidRPr="00BD0A41" w:rsidRDefault="000B7A40" w:rsidP="000B7A40">
      <w:pPr>
        <w:pStyle w:val="Corpsdetexte"/>
        <w:numPr>
          <w:ilvl w:val="12"/>
          <w:numId w:val="0"/>
        </w:numPr>
        <w:spacing w:before="120"/>
        <w:ind w:left="1440"/>
        <w:rPr>
          <w:rFonts w:ascii="Cambria" w:hAnsi="Cambria"/>
          <w:sz w:val="20"/>
          <w:szCs w:val="20"/>
        </w:rPr>
      </w:pPr>
      <w:r w:rsidRPr="00BD0A41">
        <w:rPr>
          <w:rFonts w:ascii="Cambria" w:hAnsi="Cambria"/>
          <w:sz w:val="20"/>
          <w:szCs w:val="20"/>
        </w:rPr>
        <w:t>5.1 Les matériaux, les matériels de l’Entrepreneur, les fournitures, équipements et services devant être fournis dans le cadre du Marché doivent provenir des pays répondant aux critères de provenance définis dans le CCTP, et toutes les dépenses effectuées au titre du Marché sont limitées auxdits matériaux, matériels, fournitures, équipements et services.</w:t>
      </w:r>
    </w:p>
    <w:p w:rsidR="000B7A40" w:rsidRPr="00BD0A41" w:rsidRDefault="000B7A40" w:rsidP="000B7A40">
      <w:pPr>
        <w:pStyle w:val="Corpsdetexte"/>
        <w:numPr>
          <w:ilvl w:val="12"/>
          <w:numId w:val="0"/>
        </w:numPr>
        <w:spacing w:before="120"/>
        <w:ind w:left="1440"/>
        <w:rPr>
          <w:rFonts w:ascii="Cambria" w:hAnsi="Cambria"/>
          <w:sz w:val="20"/>
          <w:szCs w:val="20"/>
        </w:rPr>
      </w:pPr>
      <w:r w:rsidRPr="00BD0A41">
        <w:rPr>
          <w:rFonts w:ascii="Cambria" w:hAnsi="Cambria"/>
          <w:sz w:val="20"/>
          <w:szCs w:val="20"/>
        </w:rPr>
        <w:t>5.2 Aux fins de l’article 5.1 ci-dessus, le terme « provenir » désigne le lieu où les biens sont extraits, cultivés, produits ou fabriqués et d’où proviennent les services.</w:t>
      </w:r>
    </w:p>
    <w:p w:rsidR="000B7A40" w:rsidRPr="00BD0A41" w:rsidRDefault="000B7A40" w:rsidP="000B7A40">
      <w:pPr>
        <w:tabs>
          <w:tab w:val="left" w:pos="1440"/>
        </w:tabs>
        <w:spacing w:before="240" w:after="120"/>
        <w:ind w:left="1440" w:hanging="1440"/>
        <w:rPr>
          <w:rFonts w:ascii="Cambria" w:hAnsi="Cambria"/>
          <w:sz w:val="20"/>
          <w:szCs w:val="20"/>
        </w:rPr>
      </w:pPr>
      <w:bookmarkStart w:id="9" w:name="_Toc161053574"/>
      <w:r w:rsidRPr="00BD0A41">
        <w:rPr>
          <w:rFonts w:ascii="Cambria" w:hAnsi="Cambria"/>
          <w:sz w:val="20"/>
          <w:szCs w:val="20"/>
        </w:rPr>
        <w:t xml:space="preserve">Article  6 : </w:t>
      </w:r>
      <w:r w:rsidRPr="00BD0A41">
        <w:rPr>
          <w:rFonts w:ascii="Cambria" w:hAnsi="Cambria"/>
          <w:sz w:val="20"/>
          <w:szCs w:val="20"/>
        </w:rPr>
        <w:tab/>
        <w:t xml:space="preserve">Qualification </w:t>
      </w:r>
      <w:bookmarkStart w:id="10" w:name="_Toc348175756"/>
      <w:r w:rsidRPr="00BD0A41">
        <w:rPr>
          <w:rFonts w:ascii="Cambria" w:hAnsi="Cambria"/>
          <w:sz w:val="20"/>
          <w:szCs w:val="20"/>
        </w:rPr>
        <w:t>du Soumissionnaire</w:t>
      </w:r>
      <w:bookmarkEnd w:id="9"/>
      <w:bookmarkEnd w:id="10"/>
    </w:p>
    <w:p w:rsidR="000B7A40" w:rsidRPr="00BD0A41" w:rsidRDefault="000B7A40" w:rsidP="000B7A40">
      <w:pPr>
        <w:pStyle w:val="Corpsdetexte"/>
        <w:tabs>
          <w:tab w:val="left" w:pos="1440"/>
        </w:tabs>
        <w:spacing w:before="120"/>
        <w:ind w:leftChars="300" w:left="1372" w:hangingChars="326" w:hanging="652"/>
        <w:rPr>
          <w:rFonts w:ascii="Cambria" w:hAnsi="Cambria"/>
          <w:iCs/>
          <w:sz w:val="20"/>
          <w:szCs w:val="20"/>
        </w:rPr>
      </w:pPr>
      <w:r w:rsidRPr="00BD0A41">
        <w:rPr>
          <w:rFonts w:ascii="Cambria" w:hAnsi="Cambria"/>
          <w:iCs/>
          <w:sz w:val="20"/>
          <w:szCs w:val="20"/>
        </w:rPr>
        <w:t>6.1</w:t>
      </w:r>
      <w:r w:rsidRPr="00BD0A41">
        <w:rPr>
          <w:rFonts w:ascii="Cambria" w:hAnsi="Cambria"/>
          <w:iCs/>
          <w:sz w:val="20"/>
          <w:szCs w:val="20"/>
        </w:rPr>
        <w:tab/>
        <w:t>Les soumissionnaires doivent, comme partie intégrante de leur offre :</w:t>
      </w:r>
    </w:p>
    <w:p w:rsidR="000B7A40" w:rsidRPr="00BD0A41" w:rsidRDefault="000B7A40" w:rsidP="00384BFF">
      <w:pPr>
        <w:pStyle w:val="Normalcentr"/>
        <w:widowControl/>
        <w:numPr>
          <w:ilvl w:val="0"/>
          <w:numId w:val="18"/>
        </w:numPr>
        <w:tabs>
          <w:tab w:val="clear" w:pos="720"/>
          <w:tab w:val="num" w:pos="1980"/>
        </w:tabs>
        <w:suppressAutoHyphens/>
        <w:overflowPunct w:val="0"/>
        <w:autoSpaceDE w:val="0"/>
        <w:autoSpaceDN w:val="0"/>
        <w:adjustRightInd w:val="0"/>
        <w:ind w:left="1979" w:right="-74" w:hanging="539"/>
        <w:textAlignment w:val="baseline"/>
        <w:rPr>
          <w:rFonts w:ascii="Cambria" w:hAnsi="Cambria"/>
          <w:sz w:val="20"/>
          <w:szCs w:val="20"/>
        </w:rPr>
      </w:pPr>
      <w:r w:rsidRPr="00BD0A41">
        <w:rPr>
          <w:rFonts w:ascii="Cambria" w:hAnsi="Cambria"/>
          <w:sz w:val="20"/>
          <w:szCs w:val="20"/>
        </w:rPr>
        <w:t>soumettre un pouvoir habilitant le signataire de la soumission à engager le Soumissionnaire ; et</w:t>
      </w:r>
    </w:p>
    <w:p w:rsidR="000B7A40" w:rsidRPr="00BD0A41" w:rsidRDefault="000B7A40" w:rsidP="00384BFF">
      <w:pPr>
        <w:pStyle w:val="Normalcentr"/>
        <w:widowControl/>
        <w:numPr>
          <w:ilvl w:val="0"/>
          <w:numId w:val="18"/>
        </w:numPr>
        <w:tabs>
          <w:tab w:val="clear" w:pos="720"/>
          <w:tab w:val="num" w:pos="1980"/>
        </w:tabs>
        <w:suppressAutoHyphens/>
        <w:overflowPunct w:val="0"/>
        <w:autoSpaceDE w:val="0"/>
        <w:autoSpaceDN w:val="0"/>
        <w:adjustRightInd w:val="0"/>
        <w:ind w:left="1979" w:right="-74" w:hanging="539"/>
        <w:textAlignment w:val="baseline"/>
        <w:rPr>
          <w:rFonts w:ascii="Cambria" w:hAnsi="Cambria"/>
          <w:sz w:val="20"/>
          <w:szCs w:val="20"/>
        </w:rPr>
      </w:pPr>
      <w:r w:rsidRPr="00BD0A41">
        <w:rPr>
          <w:rFonts w:ascii="Cambria" w:hAnsi="Cambria"/>
          <w:sz w:val="20"/>
          <w:szCs w:val="20"/>
        </w:rPr>
        <w:t>présenter tous les renseignements demandés à l’Article 13 du présent RPAO.</w:t>
      </w:r>
    </w:p>
    <w:p w:rsidR="000B7A40" w:rsidRPr="00BD0A41" w:rsidRDefault="000B7A40" w:rsidP="000B7A40">
      <w:pPr>
        <w:pStyle w:val="Corpsdetexte"/>
        <w:tabs>
          <w:tab w:val="left" w:pos="1440"/>
        </w:tabs>
        <w:spacing w:before="120"/>
        <w:ind w:leftChars="300" w:left="1372" w:hangingChars="326" w:hanging="652"/>
        <w:rPr>
          <w:rFonts w:ascii="Cambria" w:hAnsi="Cambria"/>
          <w:iCs/>
          <w:sz w:val="20"/>
          <w:szCs w:val="20"/>
        </w:rPr>
      </w:pPr>
      <w:r w:rsidRPr="00BD0A41">
        <w:rPr>
          <w:rFonts w:ascii="Cambria" w:hAnsi="Cambria"/>
          <w:iCs/>
          <w:sz w:val="20"/>
          <w:szCs w:val="20"/>
        </w:rPr>
        <w:t>6.2</w:t>
      </w:r>
      <w:r w:rsidRPr="00BD0A41">
        <w:rPr>
          <w:rFonts w:ascii="Cambria" w:hAnsi="Cambria"/>
          <w:iCs/>
          <w:sz w:val="20"/>
          <w:szCs w:val="20"/>
        </w:rPr>
        <w:tab/>
        <w:t>Les soumissions présentées par deux ou plusieurs entrepreneurs groupés (cotraitants) doivent satisfaire aux conditions suivantes :</w:t>
      </w:r>
    </w:p>
    <w:p w:rsidR="000B7A40" w:rsidRPr="00BD0A41" w:rsidRDefault="000B7A40" w:rsidP="00384BFF">
      <w:pPr>
        <w:pStyle w:val="Normalcentr"/>
        <w:widowControl/>
        <w:numPr>
          <w:ilvl w:val="0"/>
          <w:numId w:val="19"/>
        </w:numPr>
        <w:tabs>
          <w:tab w:val="clear" w:pos="1080"/>
          <w:tab w:val="num" w:pos="1980"/>
        </w:tabs>
        <w:suppressAutoHyphens/>
        <w:overflowPunct w:val="0"/>
        <w:autoSpaceDE w:val="0"/>
        <w:autoSpaceDN w:val="0"/>
        <w:adjustRightInd w:val="0"/>
        <w:ind w:left="1980" w:right="-74" w:hanging="540"/>
        <w:textAlignment w:val="baseline"/>
        <w:rPr>
          <w:rFonts w:ascii="Cambria" w:hAnsi="Cambria"/>
          <w:sz w:val="20"/>
          <w:szCs w:val="20"/>
        </w:rPr>
      </w:pPr>
      <w:r w:rsidRPr="00BD0A41">
        <w:rPr>
          <w:rFonts w:ascii="Cambria" w:hAnsi="Cambria"/>
          <w:sz w:val="20"/>
          <w:szCs w:val="20"/>
        </w:rPr>
        <w:t>l’offre devra inclure pour chaque membre du Groupement tous les renseignements énumérés à l’Article 13 ci-après (Pièces 13.1.2 à 13.1.8 incluses) ;</w:t>
      </w:r>
    </w:p>
    <w:p w:rsidR="000B7A40" w:rsidRPr="00BD0A41" w:rsidRDefault="000B7A40" w:rsidP="00384BFF">
      <w:pPr>
        <w:pStyle w:val="Normalcentr"/>
        <w:widowControl/>
        <w:numPr>
          <w:ilvl w:val="0"/>
          <w:numId w:val="19"/>
        </w:numPr>
        <w:tabs>
          <w:tab w:val="clear" w:pos="1080"/>
          <w:tab w:val="num" w:pos="1980"/>
        </w:tabs>
        <w:suppressAutoHyphens/>
        <w:overflowPunct w:val="0"/>
        <w:autoSpaceDE w:val="0"/>
        <w:autoSpaceDN w:val="0"/>
        <w:adjustRightInd w:val="0"/>
        <w:ind w:left="1980" w:right="-74" w:hanging="540"/>
        <w:textAlignment w:val="baseline"/>
        <w:rPr>
          <w:rFonts w:ascii="Cambria" w:hAnsi="Cambria"/>
          <w:sz w:val="20"/>
          <w:szCs w:val="20"/>
        </w:rPr>
      </w:pPr>
      <w:r w:rsidRPr="00BD0A41">
        <w:rPr>
          <w:rFonts w:ascii="Cambria" w:hAnsi="Cambria"/>
          <w:sz w:val="20"/>
          <w:szCs w:val="20"/>
        </w:rPr>
        <w:t>le membre du groupement désigné comme mandataire, représentera l’ensemble des entreprises vis à vis du Maître d’ouvrage pour l’exécution du marché ;</w:t>
      </w:r>
    </w:p>
    <w:p w:rsidR="000B7A40" w:rsidRPr="00BD0A41" w:rsidRDefault="000B7A40" w:rsidP="00384BFF">
      <w:pPr>
        <w:pStyle w:val="Normalcentr"/>
        <w:widowControl/>
        <w:numPr>
          <w:ilvl w:val="0"/>
          <w:numId w:val="19"/>
        </w:numPr>
        <w:tabs>
          <w:tab w:val="clear" w:pos="1080"/>
          <w:tab w:val="num" w:pos="1980"/>
        </w:tabs>
        <w:suppressAutoHyphens/>
        <w:overflowPunct w:val="0"/>
        <w:autoSpaceDE w:val="0"/>
        <w:autoSpaceDN w:val="0"/>
        <w:adjustRightInd w:val="0"/>
        <w:ind w:left="1980" w:right="-74" w:hanging="540"/>
        <w:textAlignment w:val="baseline"/>
        <w:rPr>
          <w:rFonts w:ascii="Cambria" w:hAnsi="Cambria"/>
          <w:sz w:val="20"/>
          <w:szCs w:val="20"/>
        </w:rPr>
      </w:pPr>
      <w:r w:rsidRPr="00BD0A41">
        <w:rPr>
          <w:rFonts w:ascii="Cambria" w:hAnsi="Cambria"/>
          <w:sz w:val="20"/>
          <w:szCs w:val="20"/>
        </w:rPr>
        <w:t>En cas de groupement solidaire, les cotraitants se répartissent les sommes qui sont réglées par l’Administration dans un compte unique ;</w:t>
      </w:r>
    </w:p>
    <w:p w:rsidR="000B7A40" w:rsidRPr="00BD0A41" w:rsidRDefault="000B7A40" w:rsidP="00384BFF">
      <w:pPr>
        <w:pStyle w:val="Corpsdetexte"/>
        <w:numPr>
          <w:ilvl w:val="1"/>
          <w:numId w:val="9"/>
        </w:numPr>
        <w:tabs>
          <w:tab w:val="left" w:pos="1440"/>
        </w:tabs>
        <w:spacing w:before="120"/>
        <w:rPr>
          <w:rFonts w:ascii="Cambria" w:hAnsi="Cambria"/>
          <w:iCs/>
          <w:sz w:val="20"/>
          <w:szCs w:val="20"/>
        </w:rPr>
      </w:pPr>
      <w:r w:rsidRPr="00BD0A41">
        <w:rPr>
          <w:rFonts w:ascii="Cambria" w:hAnsi="Cambria"/>
          <w:iCs/>
          <w:sz w:val="20"/>
          <w:szCs w:val="20"/>
        </w:rPr>
        <w:t>Les soumissionnaires doivent également présenter des propositions suffisamment détaillées pour démontrer qu’elles sont conformes aux spécifications techniques et aux délais d’exécution des travaux.</w:t>
      </w:r>
      <w:bookmarkStart w:id="11" w:name="_Toc161053575"/>
    </w:p>
    <w:p w:rsidR="000B7A40" w:rsidRPr="00BD0A41" w:rsidRDefault="000B7A40" w:rsidP="000B7A40">
      <w:pPr>
        <w:tabs>
          <w:tab w:val="left" w:pos="1440"/>
        </w:tabs>
        <w:spacing w:before="240" w:after="120"/>
        <w:ind w:left="1440" w:hanging="1440"/>
        <w:rPr>
          <w:rFonts w:ascii="Cambria" w:hAnsi="Cambria"/>
          <w:sz w:val="20"/>
          <w:szCs w:val="20"/>
        </w:rPr>
      </w:pPr>
      <w:r w:rsidRPr="00BD0A41">
        <w:rPr>
          <w:rFonts w:ascii="Cambria" w:hAnsi="Cambria"/>
          <w:sz w:val="20"/>
          <w:szCs w:val="20"/>
        </w:rPr>
        <w:t xml:space="preserve">Article  7 : </w:t>
      </w:r>
      <w:r w:rsidRPr="00BD0A41">
        <w:rPr>
          <w:rFonts w:ascii="Cambria" w:hAnsi="Cambria"/>
          <w:sz w:val="20"/>
          <w:szCs w:val="20"/>
        </w:rPr>
        <w:tab/>
        <w:t>Visite du site des travaux</w:t>
      </w:r>
      <w:bookmarkEnd w:id="11"/>
    </w:p>
    <w:p w:rsidR="000B7A40" w:rsidRPr="00BD0A41" w:rsidRDefault="000B7A40" w:rsidP="000B7A40">
      <w:pPr>
        <w:pStyle w:val="Corpsdetexte"/>
        <w:tabs>
          <w:tab w:val="left" w:pos="1440"/>
        </w:tabs>
        <w:spacing w:before="120"/>
        <w:ind w:leftChars="300" w:left="1372" w:hangingChars="326" w:hanging="652"/>
        <w:rPr>
          <w:rFonts w:ascii="Cambria" w:hAnsi="Cambria"/>
          <w:iCs/>
          <w:sz w:val="20"/>
          <w:szCs w:val="20"/>
        </w:rPr>
      </w:pPr>
      <w:r w:rsidRPr="00BD0A41">
        <w:rPr>
          <w:rFonts w:ascii="Cambria" w:hAnsi="Cambria"/>
          <w:iCs/>
          <w:sz w:val="20"/>
          <w:szCs w:val="20"/>
        </w:rPr>
        <w:t>7.1</w:t>
      </w:r>
      <w:r w:rsidRPr="00BD0A41">
        <w:rPr>
          <w:rFonts w:ascii="Cambria" w:hAnsi="Cambria"/>
          <w:iCs/>
          <w:sz w:val="20"/>
          <w:szCs w:val="20"/>
        </w:rPr>
        <w:tab/>
        <w:t>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 rapport de visite de site suivant le modèle (Pièce 10.7 du DAO) et signée sur l’honneur. Les coûts liés à la visite du site sont à la charge du Soumissionnaire.</w:t>
      </w:r>
    </w:p>
    <w:p w:rsidR="000B7A40" w:rsidRPr="00BD0A41" w:rsidRDefault="000B7A40" w:rsidP="000B7A40">
      <w:pPr>
        <w:pStyle w:val="Corpsdetexte"/>
        <w:tabs>
          <w:tab w:val="left" w:pos="1440"/>
        </w:tabs>
        <w:spacing w:before="120"/>
        <w:ind w:leftChars="300" w:left="1372" w:hangingChars="326" w:hanging="652"/>
        <w:rPr>
          <w:rFonts w:ascii="Cambria" w:hAnsi="Cambria"/>
          <w:iCs/>
          <w:sz w:val="20"/>
          <w:szCs w:val="20"/>
        </w:rPr>
      </w:pPr>
      <w:r w:rsidRPr="00BD0A41">
        <w:rPr>
          <w:rFonts w:ascii="Cambria" w:hAnsi="Cambria"/>
          <w:iCs/>
          <w:sz w:val="20"/>
          <w:szCs w:val="20"/>
        </w:rPr>
        <w:t>7.2</w:t>
      </w:r>
      <w:r w:rsidRPr="00BD0A41">
        <w:rPr>
          <w:rFonts w:ascii="Cambria" w:hAnsi="Cambria"/>
          <w:iCs/>
          <w:sz w:val="20"/>
          <w:szCs w:val="20"/>
        </w:rPr>
        <w:tab/>
        <w:t>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0B7A40" w:rsidRPr="00BD0A41" w:rsidRDefault="000B7A40" w:rsidP="000B7A40">
      <w:pPr>
        <w:pStyle w:val="Titre2"/>
        <w:spacing w:before="360" w:after="240"/>
        <w:ind w:left="1797" w:hanging="357"/>
        <w:jc w:val="both"/>
        <w:rPr>
          <w:rFonts w:ascii="Cambria" w:hAnsi="Cambria"/>
          <w:b w:val="0"/>
          <w:sz w:val="20"/>
          <w:szCs w:val="20"/>
          <w:u w:val="single"/>
        </w:rPr>
      </w:pPr>
      <w:bookmarkStart w:id="12" w:name="_Toc161053576"/>
      <w:r w:rsidRPr="00BD0A41">
        <w:rPr>
          <w:rFonts w:ascii="Cambria" w:hAnsi="Cambria"/>
          <w:b w:val="0"/>
          <w:sz w:val="20"/>
          <w:szCs w:val="20"/>
          <w:u w:val="single"/>
        </w:rPr>
        <w:t>B.  DOSSIER D’APPEL D’OFFRES</w:t>
      </w:r>
      <w:bookmarkEnd w:id="12"/>
    </w:p>
    <w:p w:rsidR="000B7A40" w:rsidRPr="00BD0A41" w:rsidRDefault="000B7A40" w:rsidP="000B7A40">
      <w:pPr>
        <w:tabs>
          <w:tab w:val="left" w:pos="1440"/>
        </w:tabs>
        <w:spacing w:before="240" w:after="120"/>
        <w:ind w:left="1440" w:hanging="1440"/>
        <w:rPr>
          <w:rFonts w:ascii="Cambria" w:hAnsi="Cambria"/>
          <w:sz w:val="20"/>
          <w:szCs w:val="20"/>
        </w:rPr>
      </w:pPr>
      <w:bookmarkStart w:id="13" w:name="_Toc161053577"/>
      <w:r w:rsidRPr="00BD0A41">
        <w:rPr>
          <w:rFonts w:ascii="Cambria" w:hAnsi="Cambria"/>
          <w:sz w:val="20"/>
          <w:szCs w:val="20"/>
        </w:rPr>
        <w:t xml:space="preserve">Article  8 : </w:t>
      </w:r>
      <w:r w:rsidRPr="00BD0A41">
        <w:rPr>
          <w:rFonts w:ascii="Cambria" w:hAnsi="Cambria"/>
          <w:sz w:val="20"/>
          <w:szCs w:val="20"/>
        </w:rPr>
        <w:tab/>
        <w:t>Contenu du Dossier d’Appel d’Offres</w:t>
      </w:r>
      <w:bookmarkEnd w:id="13"/>
    </w:p>
    <w:p w:rsidR="000B7A40" w:rsidRPr="00BD0A41" w:rsidRDefault="000B7A40" w:rsidP="000B7A40">
      <w:pPr>
        <w:pStyle w:val="Corpsdetexte"/>
        <w:tabs>
          <w:tab w:val="left" w:pos="1440"/>
        </w:tabs>
        <w:spacing w:before="120"/>
        <w:ind w:leftChars="300" w:left="1372" w:hangingChars="326" w:hanging="652"/>
        <w:rPr>
          <w:rFonts w:ascii="Cambria" w:hAnsi="Cambria"/>
          <w:iCs/>
          <w:sz w:val="20"/>
          <w:szCs w:val="20"/>
        </w:rPr>
      </w:pPr>
      <w:r w:rsidRPr="00BD0A41">
        <w:rPr>
          <w:rFonts w:ascii="Cambria" w:hAnsi="Cambria"/>
          <w:iCs/>
          <w:sz w:val="20"/>
          <w:szCs w:val="20"/>
        </w:rPr>
        <w:t>8.1</w:t>
      </w:r>
      <w:r w:rsidRPr="00BD0A41">
        <w:rPr>
          <w:rFonts w:ascii="Cambria" w:hAnsi="Cambria"/>
          <w:iCs/>
          <w:sz w:val="20"/>
          <w:szCs w:val="20"/>
        </w:rPr>
        <w:tab/>
        <w:t>Le présent Dossier d’Appel d’Offres décrit les travaux faisant l’objet du marché, fixe les procédures de consultation des soumissionnaires et précise les conditions du marché. Outre le(s) additif(s) publié(s) conformément à l’Article 10 du RPAO, il comprend les documents énumérés ci-après :</w:t>
      </w:r>
    </w:p>
    <w:p w:rsidR="000B7A40" w:rsidRPr="00BD0A41" w:rsidRDefault="000B7A40" w:rsidP="000B7A40">
      <w:pPr>
        <w:pStyle w:val="Liste4"/>
        <w:tabs>
          <w:tab w:val="left" w:pos="1701"/>
        </w:tabs>
        <w:ind w:left="567" w:firstLine="0"/>
        <w:rPr>
          <w:rFonts w:ascii="Cambria" w:hAnsi="Cambria"/>
          <w:sz w:val="20"/>
          <w:szCs w:val="20"/>
        </w:rPr>
      </w:pPr>
      <w:bookmarkStart w:id="14" w:name="_Toc348175762"/>
      <w:r w:rsidRPr="00BD0A41">
        <w:rPr>
          <w:rFonts w:ascii="Cambria" w:hAnsi="Cambria"/>
          <w:sz w:val="20"/>
          <w:szCs w:val="20"/>
        </w:rPr>
        <w:t xml:space="preserve">Pièce 1 : </w:t>
      </w:r>
      <w:r w:rsidRPr="00BD0A41">
        <w:rPr>
          <w:rFonts w:ascii="Cambria" w:hAnsi="Cambria"/>
          <w:sz w:val="20"/>
          <w:szCs w:val="20"/>
        </w:rPr>
        <w:tab/>
        <w:t>Avis d’Appel d’Offres (AAO) :</w:t>
      </w:r>
    </w:p>
    <w:p w:rsidR="000B7A40" w:rsidRPr="00BD0A41" w:rsidRDefault="000B7A40" w:rsidP="000B7A40">
      <w:pPr>
        <w:pStyle w:val="Liste2"/>
        <w:ind w:left="567" w:firstLine="426"/>
        <w:rPr>
          <w:rFonts w:ascii="Cambria" w:hAnsi="Cambria"/>
        </w:rPr>
      </w:pPr>
      <w:r w:rsidRPr="00BD0A41">
        <w:rPr>
          <w:rFonts w:ascii="Cambria" w:hAnsi="Cambria"/>
        </w:rPr>
        <w:t>1.1 :     Version française ;</w:t>
      </w:r>
    </w:p>
    <w:p w:rsidR="000B7A40" w:rsidRPr="00BD0A41" w:rsidRDefault="000B7A40" w:rsidP="000B7A40">
      <w:pPr>
        <w:pStyle w:val="Liste2"/>
        <w:ind w:left="567" w:firstLine="426"/>
        <w:rPr>
          <w:rFonts w:ascii="Cambria" w:hAnsi="Cambria"/>
        </w:rPr>
      </w:pPr>
      <w:r w:rsidRPr="00BD0A41">
        <w:rPr>
          <w:rFonts w:ascii="Cambria" w:hAnsi="Cambria"/>
        </w:rPr>
        <w:t>1.2 :     Version anglaise.</w:t>
      </w:r>
    </w:p>
    <w:p w:rsidR="000B7A40" w:rsidRPr="00BD0A41" w:rsidRDefault="000B7A40" w:rsidP="000B7A40">
      <w:pPr>
        <w:pStyle w:val="Liste4"/>
        <w:tabs>
          <w:tab w:val="left" w:pos="1701"/>
        </w:tabs>
        <w:ind w:left="567" w:firstLine="0"/>
        <w:rPr>
          <w:rFonts w:ascii="Cambria" w:hAnsi="Cambria"/>
          <w:sz w:val="20"/>
          <w:szCs w:val="20"/>
        </w:rPr>
      </w:pPr>
      <w:r w:rsidRPr="00BD0A41">
        <w:rPr>
          <w:rFonts w:ascii="Cambria" w:hAnsi="Cambria"/>
          <w:sz w:val="20"/>
          <w:szCs w:val="20"/>
        </w:rPr>
        <w:t xml:space="preserve">Pièce 2 : </w:t>
      </w:r>
      <w:r w:rsidRPr="00BD0A41">
        <w:rPr>
          <w:rFonts w:ascii="Cambria" w:hAnsi="Cambria"/>
          <w:sz w:val="20"/>
          <w:szCs w:val="20"/>
        </w:rPr>
        <w:tab/>
        <w:t>Règlement Général de l’Appel d’Offres (RGAO) ; </w:t>
      </w:r>
    </w:p>
    <w:p w:rsidR="000B7A40" w:rsidRPr="00BD0A41" w:rsidRDefault="000B7A40" w:rsidP="000B7A40">
      <w:pPr>
        <w:pStyle w:val="Liste4"/>
        <w:tabs>
          <w:tab w:val="left" w:pos="1701"/>
        </w:tabs>
        <w:ind w:left="567" w:firstLine="0"/>
        <w:rPr>
          <w:rFonts w:ascii="Cambria" w:hAnsi="Cambria"/>
          <w:sz w:val="20"/>
          <w:szCs w:val="20"/>
        </w:rPr>
      </w:pPr>
      <w:r w:rsidRPr="00BD0A41">
        <w:rPr>
          <w:rFonts w:ascii="Cambria" w:hAnsi="Cambria"/>
          <w:sz w:val="20"/>
          <w:szCs w:val="20"/>
        </w:rPr>
        <w:t xml:space="preserve">Pièce 3 : </w:t>
      </w:r>
      <w:r w:rsidRPr="00BD0A41">
        <w:rPr>
          <w:rFonts w:ascii="Cambria" w:hAnsi="Cambria"/>
          <w:sz w:val="20"/>
          <w:szCs w:val="20"/>
        </w:rPr>
        <w:tab/>
        <w:t>Règlement Particulier de l’Appel d’Offres (RPAO) ;</w:t>
      </w:r>
    </w:p>
    <w:p w:rsidR="000B7A40" w:rsidRPr="00BD0A41" w:rsidRDefault="000B7A40" w:rsidP="000B7A40">
      <w:pPr>
        <w:pStyle w:val="Liste4"/>
        <w:tabs>
          <w:tab w:val="left" w:pos="1701"/>
        </w:tabs>
        <w:ind w:left="567" w:firstLine="0"/>
        <w:rPr>
          <w:rFonts w:ascii="Cambria" w:hAnsi="Cambria"/>
          <w:sz w:val="20"/>
          <w:szCs w:val="20"/>
        </w:rPr>
      </w:pPr>
      <w:r w:rsidRPr="00BD0A41">
        <w:rPr>
          <w:rFonts w:ascii="Cambria" w:hAnsi="Cambria"/>
          <w:sz w:val="20"/>
          <w:szCs w:val="20"/>
        </w:rPr>
        <w:t xml:space="preserve">Pièce 4 : </w:t>
      </w:r>
      <w:r w:rsidRPr="00BD0A41">
        <w:rPr>
          <w:rFonts w:ascii="Cambria" w:hAnsi="Cambria"/>
          <w:sz w:val="20"/>
          <w:szCs w:val="20"/>
        </w:rPr>
        <w:tab/>
        <w:t>Cahier des Clauses Administratives Particulières (CCAP) ;</w:t>
      </w:r>
    </w:p>
    <w:p w:rsidR="000B7A40" w:rsidRPr="00BD0A41" w:rsidRDefault="000B7A40" w:rsidP="000B7A40">
      <w:pPr>
        <w:pStyle w:val="Liste4"/>
        <w:tabs>
          <w:tab w:val="left" w:pos="1701"/>
        </w:tabs>
        <w:ind w:left="567" w:firstLine="0"/>
        <w:rPr>
          <w:rFonts w:ascii="Cambria" w:hAnsi="Cambria"/>
          <w:sz w:val="20"/>
          <w:szCs w:val="20"/>
        </w:rPr>
      </w:pPr>
      <w:r w:rsidRPr="00BD0A41">
        <w:rPr>
          <w:rFonts w:ascii="Cambria" w:hAnsi="Cambria"/>
          <w:sz w:val="20"/>
          <w:szCs w:val="20"/>
        </w:rPr>
        <w:t xml:space="preserve">Pièce 5 : </w:t>
      </w:r>
      <w:r w:rsidRPr="00BD0A41">
        <w:rPr>
          <w:rFonts w:ascii="Cambria" w:hAnsi="Cambria"/>
          <w:sz w:val="20"/>
          <w:szCs w:val="20"/>
        </w:rPr>
        <w:tab/>
        <w:t>Cahier des Clauses Techniques Particulières (CCTP) ;</w:t>
      </w:r>
    </w:p>
    <w:p w:rsidR="000B7A40" w:rsidRPr="00BD0A41" w:rsidRDefault="000B7A40" w:rsidP="000B7A40">
      <w:pPr>
        <w:pStyle w:val="Liste4"/>
        <w:tabs>
          <w:tab w:val="left" w:pos="1701"/>
        </w:tabs>
        <w:ind w:left="567" w:firstLine="0"/>
        <w:rPr>
          <w:rFonts w:ascii="Cambria" w:hAnsi="Cambria"/>
          <w:sz w:val="20"/>
          <w:szCs w:val="20"/>
        </w:rPr>
      </w:pPr>
      <w:r w:rsidRPr="00BD0A41">
        <w:rPr>
          <w:rFonts w:ascii="Cambria" w:hAnsi="Cambria"/>
          <w:sz w:val="20"/>
          <w:szCs w:val="20"/>
        </w:rPr>
        <w:t xml:space="preserve">Pièce 6 : </w:t>
      </w:r>
      <w:r w:rsidRPr="00BD0A41">
        <w:rPr>
          <w:rFonts w:ascii="Cambria" w:hAnsi="Cambria"/>
          <w:sz w:val="20"/>
          <w:szCs w:val="20"/>
        </w:rPr>
        <w:tab/>
        <w:t>Cadre du Bordereau des Prix (BP) ;</w:t>
      </w:r>
    </w:p>
    <w:p w:rsidR="000B7A40" w:rsidRPr="00BD0A41" w:rsidRDefault="000B7A40" w:rsidP="000B7A40">
      <w:pPr>
        <w:pStyle w:val="Liste4"/>
        <w:tabs>
          <w:tab w:val="left" w:pos="1701"/>
        </w:tabs>
        <w:ind w:left="567" w:firstLine="0"/>
        <w:rPr>
          <w:rFonts w:ascii="Cambria" w:hAnsi="Cambria"/>
          <w:sz w:val="20"/>
          <w:szCs w:val="20"/>
        </w:rPr>
      </w:pPr>
      <w:r w:rsidRPr="00BD0A41">
        <w:rPr>
          <w:rFonts w:ascii="Cambria" w:hAnsi="Cambria"/>
          <w:sz w:val="20"/>
          <w:szCs w:val="20"/>
        </w:rPr>
        <w:lastRenderedPageBreak/>
        <w:t xml:space="preserve">Pièce 7 : </w:t>
      </w:r>
      <w:r w:rsidRPr="00BD0A41">
        <w:rPr>
          <w:rFonts w:ascii="Cambria" w:hAnsi="Cambria"/>
          <w:sz w:val="20"/>
          <w:szCs w:val="20"/>
        </w:rPr>
        <w:tab/>
        <w:t>Cadre du Détail Quantitatif et Estimatif (DQE) ;</w:t>
      </w:r>
    </w:p>
    <w:p w:rsidR="000B7A40" w:rsidRPr="00BD0A41" w:rsidRDefault="000B7A40" w:rsidP="000B7A40">
      <w:pPr>
        <w:pStyle w:val="Liste4"/>
        <w:tabs>
          <w:tab w:val="left" w:pos="1701"/>
        </w:tabs>
        <w:ind w:left="567" w:firstLine="0"/>
        <w:rPr>
          <w:rFonts w:ascii="Cambria" w:hAnsi="Cambria"/>
          <w:sz w:val="20"/>
          <w:szCs w:val="20"/>
        </w:rPr>
      </w:pPr>
      <w:r w:rsidRPr="00BD0A41">
        <w:rPr>
          <w:rFonts w:ascii="Cambria" w:hAnsi="Cambria"/>
          <w:sz w:val="20"/>
          <w:szCs w:val="20"/>
        </w:rPr>
        <w:t xml:space="preserve">Pièce 8 : </w:t>
      </w:r>
      <w:r w:rsidRPr="00BD0A41">
        <w:rPr>
          <w:rFonts w:ascii="Cambria" w:hAnsi="Cambria"/>
          <w:sz w:val="20"/>
          <w:szCs w:val="20"/>
        </w:rPr>
        <w:tab/>
        <w:t xml:space="preserve">Cadre du Sous Détail des Prix ;  </w:t>
      </w:r>
    </w:p>
    <w:p w:rsidR="000B7A40" w:rsidRPr="00BD0A41" w:rsidRDefault="000B7A40" w:rsidP="000B7A40">
      <w:pPr>
        <w:pStyle w:val="Liste4"/>
        <w:tabs>
          <w:tab w:val="left" w:pos="1701"/>
        </w:tabs>
        <w:ind w:left="567" w:firstLine="0"/>
        <w:rPr>
          <w:rFonts w:ascii="Cambria" w:hAnsi="Cambria"/>
          <w:sz w:val="20"/>
          <w:szCs w:val="20"/>
        </w:rPr>
      </w:pPr>
      <w:r w:rsidRPr="00BD0A41">
        <w:rPr>
          <w:rFonts w:ascii="Cambria" w:hAnsi="Cambria"/>
          <w:sz w:val="20"/>
          <w:szCs w:val="20"/>
        </w:rPr>
        <w:t xml:space="preserve">Pièce 9 : </w:t>
      </w:r>
      <w:r w:rsidRPr="00BD0A41">
        <w:rPr>
          <w:rFonts w:ascii="Cambria" w:hAnsi="Cambria"/>
          <w:sz w:val="20"/>
          <w:szCs w:val="20"/>
        </w:rPr>
        <w:tab/>
        <w:t>Modèle de Projet de Marché ;</w:t>
      </w:r>
    </w:p>
    <w:p w:rsidR="000B7A40" w:rsidRPr="00BD0A41" w:rsidRDefault="000B7A40" w:rsidP="000B7A40">
      <w:pPr>
        <w:pStyle w:val="Liste4"/>
        <w:tabs>
          <w:tab w:val="left" w:pos="1701"/>
        </w:tabs>
        <w:ind w:left="567" w:firstLine="0"/>
        <w:rPr>
          <w:rFonts w:ascii="Cambria" w:hAnsi="Cambria"/>
          <w:sz w:val="20"/>
          <w:szCs w:val="20"/>
        </w:rPr>
      </w:pPr>
      <w:r w:rsidRPr="00BD0A41">
        <w:rPr>
          <w:rFonts w:ascii="Cambria" w:hAnsi="Cambria"/>
          <w:sz w:val="20"/>
          <w:szCs w:val="20"/>
        </w:rPr>
        <w:t xml:space="preserve">Pièce 10 : </w:t>
      </w:r>
      <w:r w:rsidRPr="00BD0A41">
        <w:rPr>
          <w:rFonts w:ascii="Cambria" w:hAnsi="Cambria"/>
          <w:sz w:val="20"/>
          <w:szCs w:val="20"/>
        </w:rPr>
        <w:tab/>
        <w:t>Formulaires et Modèles :</w:t>
      </w:r>
    </w:p>
    <w:p w:rsidR="000B7A40" w:rsidRPr="00BD0A41" w:rsidRDefault="000B7A40" w:rsidP="000B7A40">
      <w:pPr>
        <w:pStyle w:val="Liste2"/>
        <w:spacing w:line="276" w:lineRule="auto"/>
        <w:ind w:left="567" w:firstLine="284"/>
        <w:rPr>
          <w:rFonts w:ascii="Cambria" w:hAnsi="Cambria"/>
        </w:rPr>
      </w:pPr>
      <w:r w:rsidRPr="00BD0A41">
        <w:rPr>
          <w:rFonts w:ascii="Cambria" w:hAnsi="Cambria"/>
        </w:rPr>
        <w:t>10.1 :     Modèle de déclaration d’intention de soumissionner ;</w:t>
      </w:r>
    </w:p>
    <w:p w:rsidR="000B7A40" w:rsidRPr="00BD0A41" w:rsidRDefault="000B7A40" w:rsidP="000B7A40">
      <w:pPr>
        <w:pStyle w:val="Liste2"/>
        <w:spacing w:line="276" w:lineRule="auto"/>
        <w:ind w:left="567" w:firstLine="284"/>
        <w:rPr>
          <w:rFonts w:ascii="Cambria" w:hAnsi="Cambria"/>
        </w:rPr>
      </w:pPr>
      <w:r w:rsidRPr="00BD0A41">
        <w:rPr>
          <w:rFonts w:ascii="Cambria" w:hAnsi="Cambria"/>
        </w:rPr>
        <w:t>10.2 :     Modèle de Soumission ;</w:t>
      </w:r>
    </w:p>
    <w:p w:rsidR="000B7A40" w:rsidRPr="00BD0A41" w:rsidRDefault="000B7A40" w:rsidP="000B7A40">
      <w:pPr>
        <w:pStyle w:val="Liste2"/>
        <w:spacing w:line="276" w:lineRule="auto"/>
        <w:ind w:left="567" w:firstLine="284"/>
        <w:rPr>
          <w:rFonts w:ascii="Cambria" w:hAnsi="Cambria"/>
        </w:rPr>
      </w:pPr>
      <w:r w:rsidRPr="00BD0A41">
        <w:rPr>
          <w:rFonts w:ascii="Cambria" w:hAnsi="Cambria"/>
        </w:rPr>
        <w:t>10.3 :     Modèle de caution de soumission (garantie bancaire de soumission) ;  </w:t>
      </w:r>
    </w:p>
    <w:p w:rsidR="000B7A40" w:rsidRPr="00BD0A41" w:rsidRDefault="000B7A40" w:rsidP="000B7A40">
      <w:pPr>
        <w:pStyle w:val="Liste2"/>
        <w:spacing w:line="276" w:lineRule="auto"/>
        <w:ind w:left="567" w:firstLine="284"/>
        <w:rPr>
          <w:rFonts w:ascii="Cambria" w:hAnsi="Cambria"/>
        </w:rPr>
      </w:pPr>
      <w:r w:rsidRPr="00BD0A41">
        <w:rPr>
          <w:rFonts w:ascii="Cambria" w:hAnsi="Cambria"/>
        </w:rPr>
        <w:t>10.4 :     Modèle de cautionnement définitif ;</w:t>
      </w:r>
    </w:p>
    <w:p w:rsidR="000B7A40" w:rsidRPr="00BD0A41" w:rsidRDefault="000B7A40" w:rsidP="000B7A40">
      <w:pPr>
        <w:pStyle w:val="Liste2"/>
        <w:spacing w:line="276" w:lineRule="auto"/>
        <w:ind w:left="567" w:firstLine="284"/>
        <w:rPr>
          <w:rFonts w:ascii="Cambria" w:hAnsi="Cambria"/>
        </w:rPr>
      </w:pPr>
      <w:r w:rsidRPr="00BD0A41">
        <w:rPr>
          <w:rFonts w:ascii="Cambria" w:hAnsi="Cambria"/>
        </w:rPr>
        <w:t>10.5 :     Modèle de caution d’avance de démarrage ;</w:t>
      </w:r>
    </w:p>
    <w:p w:rsidR="000B7A40" w:rsidRPr="00BD0A41" w:rsidRDefault="000B7A40" w:rsidP="000B7A40">
      <w:pPr>
        <w:pStyle w:val="Liste2"/>
        <w:spacing w:line="276" w:lineRule="auto"/>
        <w:ind w:left="567" w:firstLine="284"/>
        <w:rPr>
          <w:rFonts w:ascii="Cambria" w:hAnsi="Cambria"/>
        </w:rPr>
      </w:pPr>
      <w:r w:rsidRPr="00BD0A41">
        <w:rPr>
          <w:rFonts w:ascii="Cambria" w:hAnsi="Cambria"/>
        </w:rPr>
        <w:t>10.6 :     Modèle de caution de retenue de garantie ;</w:t>
      </w:r>
    </w:p>
    <w:p w:rsidR="000B7A40" w:rsidRPr="00BD0A41" w:rsidRDefault="000B7A40" w:rsidP="000B7A40">
      <w:pPr>
        <w:pStyle w:val="Liste2"/>
        <w:spacing w:line="276" w:lineRule="auto"/>
        <w:ind w:left="567" w:firstLine="284"/>
        <w:rPr>
          <w:rFonts w:ascii="Cambria" w:hAnsi="Cambria"/>
        </w:rPr>
      </w:pPr>
      <w:r w:rsidRPr="00BD0A41">
        <w:rPr>
          <w:rFonts w:ascii="Cambria" w:hAnsi="Cambria"/>
        </w:rPr>
        <w:t>10.7 :     Modèle d’Attestation de visite de site ;</w:t>
      </w:r>
    </w:p>
    <w:p w:rsidR="000B7A40" w:rsidRPr="00BD0A41" w:rsidRDefault="000B7A40" w:rsidP="000B7A40">
      <w:pPr>
        <w:pStyle w:val="Liste2"/>
        <w:spacing w:line="276" w:lineRule="auto"/>
        <w:ind w:left="567" w:firstLine="284"/>
        <w:rPr>
          <w:rFonts w:ascii="Cambria" w:hAnsi="Cambria"/>
        </w:rPr>
      </w:pPr>
      <w:r w:rsidRPr="00BD0A41">
        <w:rPr>
          <w:rFonts w:ascii="Cambria" w:hAnsi="Cambria"/>
        </w:rPr>
        <w:t>10.8 :     Modèle de présentation  des moyens en personnel;</w:t>
      </w:r>
    </w:p>
    <w:p w:rsidR="000B7A40" w:rsidRPr="00BD0A41" w:rsidRDefault="000B7A40" w:rsidP="000B7A40">
      <w:pPr>
        <w:pStyle w:val="Liste2"/>
        <w:spacing w:line="276" w:lineRule="auto"/>
        <w:ind w:left="567" w:firstLine="284"/>
        <w:rPr>
          <w:rFonts w:ascii="Cambria" w:hAnsi="Cambria"/>
        </w:rPr>
      </w:pPr>
      <w:r w:rsidRPr="00BD0A41">
        <w:rPr>
          <w:rFonts w:ascii="Cambria" w:hAnsi="Cambria"/>
        </w:rPr>
        <w:t>10.9 :     Modèle de curriculum vitae ;</w:t>
      </w:r>
    </w:p>
    <w:p w:rsidR="000B7A40" w:rsidRPr="00BD0A41" w:rsidRDefault="000B7A40" w:rsidP="000B7A40">
      <w:pPr>
        <w:pStyle w:val="Liste2"/>
        <w:spacing w:line="276" w:lineRule="auto"/>
        <w:ind w:left="567" w:firstLine="284"/>
        <w:rPr>
          <w:rFonts w:ascii="Cambria" w:hAnsi="Cambria"/>
        </w:rPr>
      </w:pPr>
      <w:r w:rsidRPr="00BD0A41">
        <w:rPr>
          <w:rFonts w:ascii="Cambria" w:hAnsi="Cambria"/>
        </w:rPr>
        <w:t>10.10 :   Modèle de présentation des moyens en matériel ;</w:t>
      </w:r>
    </w:p>
    <w:p w:rsidR="000B7A40" w:rsidRPr="00BD0A41" w:rsidRDefault="000B7A40" w:rsidP="000B7A40">
      <w:pPr>
        <w:pStyle w:val="Liste2"/>
        <w:spacing w:line="276" w:lineRule="auto"/>
        <w:ind w:left="567" w:firstLine="284"/>
        <w:rPr>
          <w:rFonts w:ascii="Cambria" w:hAnsi="Cambria"/>
          <w:i/>
        </w:rPr>
      </w:pPr>
      <w:r w:rsidRPr="00BD0A41">
        <w:rPr>
          <w:rFonts w:ascii="Cambria" w:hAnsi="Cambria"/>
        </w:rPr>
        <w:t>10.11 :   Modèles de fiches des références de l’Entreprise :</w:t>
      </w:r>
    </w:p>
    <w:p w:rsidR="000B7A40" w:rsidRPr="00BD0A41" w:rsidRDefault="000B7A40" w:rsidP="000B7A40">
      <w:pPr>
        <w:pStyle w:val="Liste3"/>
        <w:spacing w:line="276" w:lineRule="auto"/>
        <w:ind w:left="567" w:firstLine="567"/>
        <w:rPr>
          <w:rFonts w:ascii="Cambria" w:hAnsi="Cambria"/>
        </w:rPr>
      </w:pPr>
      <w:r w:rsidRPr="00BD0A41">
        <w:rPr>
          <w:rFonts w:ascii="Cambria" w:hAnsi="Cambria"/>
        </w:rPr>
        <w:t>10.11.1 :   Fiche récapitulative des références de l’Entreprise ;</w:t>
      </w:r>
    </w:p>
    <w:p w:rsidR="000B7A40" w:rsidRPr="00BD0A41" w:rsidRDefault="000B7A40" w:rsidP="000B7A40">
      <w:pPr>
        <w:pStyle w:val="Liste3"/>
        <w:spacing w:line="276" w:lineRule="auto"/>
        <w:ind w:left="567" w:firstLine="567"/>
        <w:rPr>
          <w:rFonts w:ascii="Cambria" w:hAnsi="Cambria"/>
        </w:rPr>
      </w:pPr>
      <w:r w:rsidRPr="00BD0A41">
        <w:rPr>
          <w:rFonts w:ascii="Cambria" w:hAnsi="Cambria"/>
        </w:rPr>
        <w:t>10.11.2 :   Fiche d’identification des projets ;</w:t>
      </w:r>
    </w:p>
    <w:p w:rsidR="000B7A40" w:rsidRPr="00BD0A41" w:rsidRDefault="000B7A40" w:rsidP="000B7A40">
      <w:pPr>
        <w:pStyle w:val="Adressedest"/>
        <w:spacing w:line="276" w:lineRule="auto"/>
        <w:ind w:left="567" w:firstLine="284"/>
        <w:rPr>
          <w:rFonts w:ascii="Cambria" w:hAnsi="Cambria"/>
          <w:sz w:val="20"/>
        </w:rPr>
      </w:pPr>
      <w:r w:rsidRPr="00BD0A41">
        <w:rPr>
          <w:rFonts w:ascii="Cambria" w:hAnsi="Cambria"/>
          <w:sz w:val="20"/>
        </w:rPr>
        <w:t>10.12 :   Modèle de fiche de planning et d’organisation des travaux :</w:t>
      </w:r>
    </w:p>
    <w:p w:rsidR="000B7A40" w:rsidRPr="00BD0A41" w:rsidRDefault="000B7A40" w:rsidP="000B7A40">
      <w:pPr>
        <w:pStyle w:val="Adressedest"/>
        <w:spacing w:line="276" w:lineRule="auto"/>
        <w:ind w:left="567" w:firstLine="284"/>
        <w:jc w:val="left"/>
        <w:rPr>
          <w:rFonts w:ascii="Cambria" w:hAnsi="Cambria"/>
          <w:sz w:val="20"/>
        </w:rPr>
      </w:pPr>
      <w:r w:rsidRPr="00BD0A41">
        <w:rPr>
          <w:rFonts w:ascii="Cambria" w:hAnsi="Cambria"/>
          <w:sz w:val="20"/>
        </w:rPr>
        <w:t>10.13 :    Modèle des pouvoirs au mandataire (cas de groupement  d’entreprises) ;</w:t>
      </w:r>
    </w:p>
    <w:p w:rsidR="000B7A40" w:rsidRPr="00BD0A41" w:rsidRDefault="000B7A40" w:rsidP="000B7A40">
      <w:pPr>
        <w:pStyle w:val="Adressedest"/>
        <w:spacing w:line="276" w:lineRule="auto"/>
        <w:ind w:left="567" w:firstLine="284"/>
        <w:rPr>
          <w:rFonts w:ascii="Cambria" w:hAnsi="Cambria"/>
          <w:sz w:val="20"/>
        </w:rPr>
      </w:pPr>
      <w:r w:rsidRPr="00BD0A41">
        <w:rPr>
          <w:rFonts w:ascii="Cambria" w:hAnsi="Cambria"/>
          <w:sz w:val="20"/>
        </w:rPr>
        <w:t>10.14 :   Modèle de cadre d’Accord de groupement ;</w:t>
      </w:r>
    </w:p>
    <w:p w:rsidR="000B7A40" w:rsidRPr="00BD0A41" w:rsidRDefault="000B7A40" w:rsidP="000B7A40">
      <w:pPr>
        <w:pStyle w:val="Adressedest"/>
        <w:spacing w:line="360" w:lineRule="auto"/>
        <w:ind w:left="567"/>
        <w:rPr>
          <w:rFonts w:ascii="Cambria" w:hAnsi="Cambria"/>
          <w:b/>
          <w:sz w:val="20"/>
          <w:u w:val="single"/>
        </w:rPr>
      </w:pPr>
      <w:r w:rsidRPr="00BD0A41">
        <w:rPr>
          <w:rFonts w:ascii="Cambria" w:hAnsi="Cambria"/>
          <w:sz w:val="20"/>
        </w:rPr>
        <w:t>Pièce 11 :   Dossier des plans  (A consulter dans les services compétents) ;</w:t>
      </w:r>
    </w:p>
    <w:p w:rsidR="000B7A40" w:rsidRPr="00BD0A41" w:rsidRDefault="000B7A40" w:rsidP="000B7A40">
      <w:pPr>
        <w:pStyle w:val="Adressedest"/>
        <w:spacing w:line="360" w:lineRule="auto"/>
        <w:ind w:left="567"/>
        <w:rPr>
          <w:rFonts w:ascii="Cambria" w:hAnsi="Cambria"/>
          <w:sz w:val="20"/>
        </w:rPr>
      </w:pPr>
      <w:r w:rsidRPr="00BD0A41">
        <w:rPr>
          <w:rFonts w:ascii="Cambria" w:hAnsi="Cambria"/>
          <w:sz w:val="20"/>
        </w:rPr>
        <w:t>Pièce 12 :   Grille de notation des offres techniques ;</w:t>
      </w:r>
    </w:p>
    <w:p w:rsidR="000B7A40" w:rsidRPr="00BD0A41" w:rsidRDefault="000B7A40" w:rsidP="000B7A40">
      <w:pPr>
        <w:pStyle w:val="Adressedest"/>
        <w:spacing w:line="360" w:lineRule="auto"/>
        <w:ind w:left="567"/>
        <w:rPr>
          <w:rFonts w:ascii="Cambria" w:hAnsi="Cambria"/>
          <w:sz w:val="20"/>
        </w:rPr>
      </w:pPr>
      <w:r w:rsidRPr="00BD0A41">
        <w:rPr>
          <w:rFonts w:ascii="Cambria" w:hAnsi="Cambria"/>
          <w:sz w:val="20"/>
        </w:rPr>
        <w:t>Pièce 13 :   Liste des banques agréées.</w:t>
      </w:r>
    </w:p>
    <w:p w:rsidR="000B7A40" w:rsidRPr="00BD0A41" w:rsidRDefault="000B7A40" w:rsidP="000B7A40">
      <w:pPr>
        <w:pStyle w:val="Corpsdetexte"/>
        <w:tabs>
          <w:tab w:val="left" w:pos="1440"/>
        </w:tabs>
        <w:ind w:leftChars="295" w:left="1150" w:hangingChars="221" w:hanging="442"/>
        <w:rPr>
          <w:rFonts w:ascii="Cambria" w:hAnsi="Cambria"/>
          <w:iCs/>
          <w:sz w:val="20"/>
          <w:szCs w:val="20"/>
        </w:rPr>
      </w:pPr>
      <w:r w:rsidRPr="00BD0A41">
        <w:rPr>
          <w:rFonts w:ascii="Cambria" w:hAnsi="Cambria"/>
          <w:iCs/>
          <w:sz w:val="20"/>
          <w:szCs w:val="20"/>
        </w:rPr>
        <w:t>8.2</w:t>
      </w:r>
      <w:r w:rsidRPr="00BD0A41">
        <w:rPr>
          <w:rFonts w:ascii="Cambria" w:hAnsi="Cambria"/>
          <w:iCs/>
          <w:sz w:val="20"/>
          <w:szCs w:val="20"/>
        </w:rPr>
        <w:tab/>
        <w:t>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0B7A40" w:rsidRPr="00BD0A41" w:rsidRDefault="000B7A40" w:rsidP="000B7A40">
      <w:pPr>
        <w:tabs>
          <w:tab w:val="left" w:pos="1440"/>
        </w:tabs>
        <w:spacing w:before="240" w:after="120"/>
        <w:ind w:left="1440" w:hanging="1440"/>
        <w:rPr>
          <w:rFonts w:ascii="Cambria" w:hAnsi="Cambria"/>
          <w:b/>
          <w:sz w:val="20"/>
          <w:szCs w:val="20"/>
        </w:rPr>
      </w:pPr>
      <w:bookmarkStart w:id="15" w:name="_Toc161053578"/>
      <w:r w:rsidRPr="00BD0A41">
        <w:rPr>
          <w:rFonts w:ascii="Cambria" w:hAnsi="Cambria"/>
          <w:b/>
          <w:sz w:val="20"/>
          <w:szCs w:val="20"/>
        </w:rPr>
        <w:t>Article  9</w:t>
      </w:r>
      <w:bookmarkStart w:id="16" w:name="_Toc348175763"/>
      <w:r w:rsidRPr="00BD0A41">
        <w:rPr>
          <w:rFonts w:ascii="Cambria" w:hAnsi="Cambria"/>
          <w:b/>
          <w:sz w:val="20"/>
          <w:szCs w:val="20"/>
        </w:rPr>
        <w:t xml:space="preserve"> : </w:t>
      </w:r>
      <w:r w:rsidRPr="00BD0A41">
        <w:rPr>
          <w:rFonts w:ascii="Cambria" w:hAnsi="Cambria"/>
          <w:b/>
          <w:sz w:val="20"/>
          <w:szCs w:val="20"/>
        </w:rPr>
        <w:tab/>
        <w:t>Eclaircissements apportés au Dossier d’Appel d’Offres</w:t>
      </w:r>
      <w:bookmarkEnd w:id="15"/>
    </w:p>
    <w:bookmarkEnd w:id="14"/>
    <w:bookmarkEnd w:id="16"/>
    <w:p w:rsidR="000B7A40" w:rsidRPr="00BD0A41" w:rsidRDefault="000B7A40" w:rsidP="000B7A40">
      <w:pPr>
        <w:pStyle w:val="Corpsdetexte"/>
        <w:numPr>
          <w:ilvl w:val="12"/>
          <w:numId w:val="0"/>
        </w:numPr>
        <w:spacing w:before="120"/>
        <w:ind w:left="1440"/>
        <w:rPr>
          <w:rFonts w:ascii="Cambria" w:hAnsi="Cambria"/>
          <w:sz w:val="20"/>
          <w:szCs w:val="20"/>
        </w:rPr>
      </w:pPr>
      <w:r w:rsidRPr="00BD0A41">
        <w:rPr>
          <w:rFonts w:ascii="Cambria" w:hAnsi="Cambria"/>
          <w:sz w:val="20"/>
          <w:szCs w:val="20"/>
        </w:rPr>
        <w:t>Tout soumissionnaire désirant obtenir des éclaircissements sur le Dossier d’Appel d’Offres peut en faire la demande à l’Autorité Contractante ou au Maître d’Ouvrage par écrit, ou par courrier électronique (télécopie), télex aux adresses suivantes :</w:t>
      </w:r>
    </w:p>
    <w:p w:rsidR="000B7A40" w:rsidRPr="00BD0A41" w:rsidRDefault="000B7A40" w:rsidP="00384BFF">
      <w:pPr>
        <w:numPr>
          <w:ilvl w:val="0"/>
          <w:numId w:val="20"/>
        </w:numPr>
        <w:tabs>
          <w:tab w:val="clear" w:pos="2160"/>
          <w:tab w:val="num" w:pos="1980"/>
        </w:tabs>
        <w:suppressAutoHyphens/>
        <w:overflowPunct w:val="0"/>
        <w:autoSpaceDE w:val="0"/>
        <w:autoSpaceDN w:val="0"/>
        <w:adjustRightInd w:val="0"/>
        <w:spacing w:before="120"/>
        <w:ind w:left="1980" w:hanging="540"/>
        <w:jc w:val="both"/>
        <w:textAlignment w:val="baseline"/>
        <w:rPr>
          <w:rFonts w:ascii="Cambria" w:hAnsi="Cambria"/>
          <w:sz w:val="20"/>
          <w:szCs w:val="20"/>
        </w:rPr>
      </w:pPr>
      <w:r w:rsidRPr="00BD0A41">
        <w:rPr>
          <w:rFonts w:ascii="Cambria" w:hAnsi="Cambria"/>
          <w:sz w:val="20"/>
          <w:szCs w:val="20"/>
        </w:rPr>
        <w:t>BP. 09, Tel : 699 72 66 49/677 29 63 56</w:t>
      </w:r>
    </w:p>
    <w:p w:rsidR="000B7A40" w:rsidRPr="00BD0A41" w:rsidRDefault="000B7A40" w:rsidP="00384BFF">
      <w:pPr>
        <w:numPr>
          <w:ilvl w:val="0"/>
          <w:numId w:val="20"/>
        </w:numPr>
        <w:tabs>
          <w:tab w:val="clear" w:pos="2160"/>
          <w:tab w:val="num" w:pos="1980"/>
        </w:tabs>
        <w:suppressAutoHyphens/>
        <w:overflowPunct w:val="0"/>
        <w:autoSpaceDE w:val="0"/>
        <w:autoSpaceDN w:val="0"/>
        <w:adjustRightInd w:val="0"/>
        <w:spacing w:before="120"/>
        <w:ind w:left="1980" w:hanging="540"/>
        <w:jc w:val="both"/>
        <w:textAlignment w:val="baseline"/>
        <w:rPr>
          <w:rFonts w:ascii="Cambria" w:hAnsi="Cambria"/>
          <w:sz w:val="20"/>
          <w:szCs w:val="20"/>
        </w:rPr>
      </w:pPr>
      <w:r w:rsidRPr="00BD0A41">
        <w:rPr>
          <w:rFonts w:ascii="Cambria" w:hAnsi="Cambria"/>
          <w:sz w:val="20"/>
          <w:szCs w:val="20"/>
        </w:rPr>
        <w:t>Tel : 699 70 82 54</w:t>
      </w:r>
    </w:p>
    <w:p w:rsidR="000B7A40" w:rsidRPr="00BD0A41" w:rsidRDefault="000B7A40" w:rsidP="000B7A40">
      <w:pPr>
        <w:pStyle w:val="Corpsdetexte"/>
        <w:numPr>
          <w:ilvl w:val="12"/>
          <w:numId w:val="0"/>
        </w:numPr>
        <w:spacing w:before="120"/>
        <w:ind w:left="1440"/>
        <w:rPr>
          <w:rFonts w:ascii="Cambria" w:hAnsi="Cambria"/>
          <w:sz w:val="20"/>
          <w:szCs w:val="20"/>
        </w:rPr>
      </w:pPr>
      <w:r w:rsidRPr="00BD0A41">
        <w:rPr>
          <w:rFonts w:ascii="Cambria" w:hAnsi="Cambria"/>
          <w:sz w:val="20"/>
          <w:szCs w:val="20"/>
        </w:rPr>
        <w:t xml:space="preserve">L’Autorité Contractante répondra par écrit à toute demande d’éclaircissements reçue au moins quatorze (14) jours avant la date limite de dépôt des offres.  </w:t>
      </w:r>
    </w:p>
    <w:p w:rsidR="000B7A40" w:rsidRPr="00BD0A41" w:rsidRDefault="000B7A40" w:rsidP="000B7A40">
      <w:pPr>
        <w:pStyle w:val="Corpsdetexte"/>
        <w:numPr>
          <w:ilvl w:val="12"/>
          <w:numId w:val="0"/>
        </w:numPr>
        <w:spacing w:before="120"/>
        <w:ind w:left="1440"/>
        <w:rPr>
          <w:rFonts w:ascii="Cambria" w:hAnsi="Cambria"/>
          <w:sz w:val="20"/>
          <w:szCs w:val="20"/>
        </w:rPr>
      </w:pPr>
      <w:r w:rsidRPr="00BD0A41">
        <w:rPr>
          <w:rFonts w:ascii="Cambria" w:hAnsi="Cambria"/>
          <w:sz w:val="20"/>
          <w:szCs w:val="20"/>
        </w:rPr>
        <w:t>Une copie de la réponse de l’Autorité Contractante, indiquant la question posée mais ne mentionnant pas son auteur, est adressée à tous les soumissionnaires ayant acquis le Dossier d’Appel d’Offres.</w:t>
      </w:r>
    </w:p>
    <w:p w:rsidR="000B7A40" w:rsidRPr="00BD0A41" w:rsidRDefault="000B7A40" w:rsidP="000B7A40">
      <w:pPr>
        <w:tabs>
          <w:tab w:val="left" w:pos="1440"/>
        </w:tabs>
        <w:spacing w:before="240" w:after="120"/>
        <w:ind w:left="1440" w:hanging="1440"/>
        <w:rPr>
          <w:rFonts w:ascii="Cambria" w:hAnsi="Cambria"/>
          <w:b/>
          <w:sz w:val="20"/>
          <w:szCs w:val="20"/>
        </w:rPr>
      </w:pPr>
      <w:bookmarkStart w:id="17" w:name="_Toc161053579"/>
      <w:r w:rsidRPr="00BD0A41">
        <w:rPr>
          <w:rFonts w:ascii="Cambria" w:hAnsi="Cambria"/>
          <w:b/>
          <w:sz w:val="20"/>
          <w:szCs w:val="20"/>
        </w:rPr>
        <w:t xml:space="preserve">Article 10 : </w:t>
      </w:r>
      <w:r w:rsidRPr="00BD0A41">
        <w:rPr>
          <w:rFonts w:ascii="Cambria" w:hAnsi="Cambria"/>
          <w:b/>
          <w:sz w:val="20"/>
          <w:szCs w:val="20"/>
        </w:rPr>
        <w:tab/>
        <w:t>Modification du Dossier d’Appel d’Offres</w:t>
      </w:r>
      <w:bookmarkEnd w:id="17"/>
    </w:p>
    <w:p w:rsidR="000B7A40" w:rsidRPr="00BD0A41" w:rsidRDefault="000B7A40" w:rsidP="000B7A40">
      <w:pPr>
        <w:pStyle w:val="Corpsdetexte"/>
        <w:tabs>
          <w:tab w:val="left" w:pos="1440"/>
        </w:tabs>
        <w:spacing w:before="120"/>
        <w:ind w:left="1416"/>
        <w:rPr>
          <w:rFonts w:ascii="Cambria" w:hAnsi="Cambria"/>
          <w:iCs/>
          <w:sz w:val="20"/>
          <w:szCs w:val="20"/>
        </w:rPr>
      </w:pPr>
      <w:r w:rsidRPr="00BD0A41">
        <w:rPr>
          <w:rFonts w:ascii="Cambria" w:hAnsi="Cambria"/>
          <w:iCs/>
          <w:sz w:val="20"/>
          <w:szCs w:val="20"/>
        </w:rPr>
        <w:t>L’Autorité Contractante peut, à tout moment avant la date limite de dépôt des offres et pour tout motif, que ce soit à son initiative ou en réponse à une demande d’éclaircissements formulée par un soumissionnaire, modifier le Dossier d’Appel d’Offres en publiant un additif qui en fait partie intégrante conformément aux dispositions de l’Article 8.1 ci-dessus.</w:t>
      </w:r>
    </w:p>
    <w:p w:rsidR="000B7A40" w:rsidRPr="00BD0A41" w:rsidRDefault="000B7A40" w:rsidP="000B7A40">
      <w:pPr>
        <w:pStyle w:val="Titre2"/>
        <w:spacing w:before="360" w:after="240"/>
        <w:ind w:left="1797" w:hanging="357"/>
        <w:jc w:val="both"/>
        <w:rPr>
          <w:rFonts w:ascii="Cambria" w:hAnsi="Cambria"/>
          <w:sz w:val="20"/>
          <w:szCs w:val="20"/>
          <w:u w:val="single"/>
        </w:rPr>
      </w:pPr>
      <w:bookmarkStart w:id="18" w:name="_Toc161053580"/>
      <w:r w:rsidRPr="00BD0A41">
        <w:rPr>
          <w:rFonts w:ascii="Cambria" w:hAnsi="Cambria"/>
          <w:sz w:val="20"/>
          <w:szCs w:val="20"/>
          <w:u w:val="single"/>
        </w:rPr>
        <w:t>C.  PREPARATION DES OFFRES</w:t>
      </w:r>
      <w:bookmarkEnd w:id="18"/>
    </w:p>
    <w:p w:rsidR="000B7A40" w:rsidRPr="00BD0A41" w:rsidRDefault="000B7A40" w:rsidP="000B7A40">
      <w:pPr>
        <w:tabs>
          <w:tab w:val="left" w:pos="1440"/>
        </w:tabs>
        <w:spacing w:before="240" w:after="120"/>
        <w:ind w:left="1440" w:hanging="1440"/>
        <w:rPr>
          <w:rFonts w:ascii="Cambria" w:hAnsi="Cambria"/>
          <w:b/>
          <w:sz w:val="20"/>
          <w:szCs w:val="20"/>
        </w:rPr>
      </w:pPr>
      <w:bookmarkStart w:id="19" w:name="_Toc161053581"/>
      <w:r w:rsidRPr="00BD0A41">
        <w:rPr>
          <w:rFonts w:ascii="Cambria" w:hAnsi="Cambria"/>
          <w:b/>
          <w:sz w:val="20"/>
          <w:szCs w:val="20"/>
        </w:rPr>
        <w:t xml:space="preserve">Article 11 : </w:t>
      </w:r>
      <w:r w:rsidRPr="00BD0A41">
        <w:rPr>
          <w:rFonts w:ascii="Cambria" w:hAnsi="Cambria"/>
          <w:b/>
          <w:sz w:val="20"/>
          <w:szCs w:val="20"/>
        </w:rPr>
        <w:tab/>
        <w:t>Frais de soumission</w:t>
      </w:r>
      <w:bookmarkEnd w:id="19"/>
    </w:p>
    <w:p w:rsidR="000B7A40" w:rsidRPr="00BD0A41" w:rsidRDefault="000B7A40" w:rsidP="000B7A40">
      <w:pPr>
        <w:pStyle w:val="Corpsdetexte"/>
        <w:numPr>
          <w:ilvl w:val="12"/>
          <w:numId w:val="0"/>
        </w:numPr>
        <w:spacing w:before="120"/>
        <w:ind w:left="1440"/>
        <w:rPr>
          <w:rFonts w:ascii="Cambria" w:hAnsi="Cambria"/>
          <w:sz w:val="20"/>
          <w:szCs w:val="20"/>
        </w:rPr>
      </w:pPr>
      <w:r w:rsidRPr="00BD0A41">
        <w:rPr>
          <w:rFonts w:ascii="Cambria" w:hAnsi="Cambria"/>
          <w:sz w:val="20"/>
          <w:szCs w:val="20"/>
        </w:rPr>
        <w:t xml:space="preserve">Le </w:t>
      </w:r>
      <w:r w:rsidRPr="00BD0A41">
        <w:rPr>
          <w:rFonts w:ascii="Cambria" w:hAnsi="Cambria"/>
          <w:iCs/>
          <w:sz w:val="20"/>
          <w:szCs w:val="20"/>
        </w:rPr>
        <w:t>soumissionnaire</w:t>
      </w:r>
      <w:r w:rsidRPr="00BD0A41">
        <w:rPr>
          <w:rFonts w:ascii="Cambria" w:hAnsi="Cambria"/>
          <w:sz w:val="20"/>
          <w:szCs w:val="20"/>
        </w:rPr>
        <w:t xml:space="preserve"> supportera tous les frais afférents à la préparation et à la présentation de son offre, l’Autorité Contractante n’est en aucun cas responsable de ces frais, ni tenu de les régler, quels que soient le déroulement ou l’issue de la procédure d’Appel d’Offres.</w:t>
      </w:r>
    </w:p>
    <w:p w:rsidR="000B7A40" w:rsidRPr="00BD0A41" w:rsidRDefault="000B7A40" w:rsidP="000B7A40">
      <w:pPr>
        <w:tabs>
          <w:tab w:val="left" w:pos="1440"/>
        </w:tabs>
        <w:spacing w:before="240" w:after="120"/>
        <w:ind w:left="1440" w:hanging="1440"/>
        <w:rPr>
          <w:rFonts w:ascii="Cambria" w:hAnsi="Cambria"/>
          <w:b/>
          <w:sz w:val="20"/>
          <w:szCs w:val="20"/>
        </w:rPr>
      </w:pPr>
      <w:bookmarkStart w:id="20" w:name="_Toc161053582"/>
      <w:r w:rsidRPr="00BD0A41">
        <w:rPr>
          <w:rFonts w:ascii="Cambria" w:hAnsi="Cambria"/>
          <w:b/>
          <w:sz w:val="20"/>
          <w:szCs w:val="20"/>
        </w:rPr>
        <w:t xml:space="preserve">Article 12 : </w:t>
      </w:r>
      <w:r w:rsidRPr="00BD0A41">
        <w:rPr>
          <w:rFonts w:ascii="Cambria" w:hAnsi="Cambria"/>
          <w:b/>
          <w:sz w:val="20"/>
          <w:szCs w:val="20"/>
        </w:rPr>
        <w:tab/>
        <w:t>Langue de l’offre</w:t>
      </w:r>
      <w:bookmarkEnd w:id="20"/>
    </w:p>
    <w:p w:rsidR="000B7A40" w:rsidRPr="00BD0A41" w:rsidRDefault="000B7A40" w:rsidP="000B7A40">
      <w:pPr>
        <w:pStyle w:val="Corpsdetexte"/>
        <w:numPr>
          <w:ilvl w:val="12"/>
          <w:numId w:val="0"/>
        </w:numPr>
        <w:spacing w:before="120"/>
        <w:ind w:left="1440"/>
        <w:rPr>
          <w:rFonts w:ascii="Cambria" w:hAnsi="Cambria"/>
          <w:sz w:val="20"/>
          <w:szCs w:val="20"/>
        </w:rPr>
      </w:pPr>
      <w:r w:rsidRPr="00BD0A41">
        <w:rPr>
          <w:rFonts w:ascii="Cambria" w:hAnsi="Cambria"/>
          <w:sz w:val="20"/>
          <w:szCs w:val="20"/>
        </w:rPr>
        <w:t xml:space="preserve">L’offre ainsi que tous documents et correspondances, échangés entre le Soumissionnaire et l’Autorité Contractante, seront rédigés en français ou en anglais. </w:t>
      </w:r>
    </w:p>
    <w:p w:rsidR="000B7A40" w:rsidRPr="00BD0A41" w:rsidRDefault="000B7A40" w:rsidP="000B7A40">
      <w:pPr>
        <w:tabs>
          <w:tab w:val="left" w:pos="1440"/>
        </w:tabs>
        <w:spacing w:before="240" w:after="120"/>
        <w:ind w:left="1440" w:hanging="1440"/>
        <w:rPr>
          <w:rFonts w:ascii="Cambria" w:hAnsi="Cambria"/>
          <w:b/>
          <w:sz w:val="20"/>
          <w:szCs w:val="20"/>
        </w:rPr>
      </w:pPr>
      <w:bookmarkStart w:id="21" w:name="_Toc161053583"/>
      <w:r w:rsidRPr="00BD0A41">
        <w:rPr>
          <w:rFonts w:ascii="Cambria" w:hAnsi="Cambria"/>
          <w:b/>
          <w:sz w:val="20"/>
          <w:szCs w:val="20"/>
        </w:rPr>
        <w:lastRenderedPageBreak/>
        <w:t xml:space="preserve">Article 13 : </w:t>
      </w:r>
      <w:r w:rsidRPr="00BD0A41">
        <w:rPr>
          <w:rFonts w:ascii="Cambria" w:hAnsi="Cambria"/>
          <w:b/>
          <w:sz w:val="20"/>
          <w:szCs w:val="20"/>
        </w:rPr>
        <w:tab/>
        <w:t>Documents constituant l’offre</w:t>
      </w:r>
      <w:bookmarkEnd w:id="21"/>
    </w:p>
    <w:p w:rsidR="000B7A40" w:rsidRPr="00BD0A41" w:rsidRDefault="000B7A40" w:rsidP="000B7A40">
      <w:pPr>
        <w:pStyle w:val="Corpsdetexte"/>
        <w:numPr>
          <w:ilvl w:val="12"/>
          <w:numId w:val="0"/>
        </w:numPr>
        <w:spacing w:before="120"/>
        <w:ind w:left="284"/>
        <w:rPr>
          <w:rFonts w:ascii="Cambria" w:hAnsi="Cambria"/>
          <w:sz w:val="20"/>
          <w:szCs w:val="20"/>
        </w:rPr>
      </w:pPr>
      <w:r w:rsidRPr="00BD0A41">
        <w:rPr>
          <w:rFonts w:ascii="Cambria" w:hAnsi="Cambria"/>
          <w:sz w:val="20"/>
          <w:szCs w:val="20"/>
        </w:rPr>
        <w:t>La liste des documents visés à l’article 13 du RGAO devra être regroupée en trois volumes insérés respectivement dans les enveloppes intérieures et détaillée comme suit :</w:t>
      </w:r>
    </w:p>
    <w:p w:rsidR="000B7A40" w:rsidRPr="00BD0A41" w:rsidRDefault="000B7A40" w:rsidP="000B7A40">
      <w:pPr>
        <w:ind w:left="567" w:hanging="567"/>
        <w:jc w:val="both"/>
        <w:rPr>
          <w:rFonts w:ascii="Cambria" w:eastAsia="Arial Unicode MS" w:hAnsi="Cambria"/>
          <w:sz w:val="20"/>
          <w:szCs w:val="20"/>
        </w:rPr>
      </w:pPr>
    </w:p>
    <w:p w:rsidR="000B7A40" w:rsidRDefault="000B7A40" w:rsidP="000B7A40">
      <w:pPr>
        <w:ind w:left="284" w:firstLine="567"/>
        <w:jc w:val="both"/>
        <w:rPr>
          <w:rFonts w:ascii="Cambria" w:hAnsi="Cambria"/>
          <w:sz w:val="20"/>
          <w:szCs w:val="20"/>
        </w:rPr>
      </w:pPr>
      <w:r w:rsidRPr="00BD0A41">
        <w:rPr>
          <w:rFonts w:ascii="Cambria" w:hAnsi="Cambria"/>
          <w:sz w:val="20"/>
          <w:szCs w:val="20"/>
        </w:rPr>
        <w:t xml:space="preserve">Les offres seront produites en </w:t>
      </w:r>
      <w:r w:rsidRPr="00BD0A41">
        <w:rPr>
          <w:rFonts w:ascii="Cambria" w:hAnsi="Cambria"/>
          <w:b/>
          <w:sz w:val="20"/>
          <w:szCs w:val="20"/>
        </w:rPr>
        <w:t>sept (07) exemplaires</w:t>
      </w:r>
      <w:r w:rsidRPr="00BD0A41">
        <w:rPr>
          <w:rFonts w:ascii="Cambria" w:hAnsi="Cambria"/>
          <w:sz w:val="20"/>
          <w:szCs w:val="20"/>
        </w:rPr>
        <w:t xml:space="preserve"> dont un (01) original et six (06) copies marquées comme telles dans trois (03) enveloppes fermées et scellées et comprenant respectivement : </w:t>
      </w:r>
    </w:p>
    <w:p w:rsidR="006841F1" w:rsidRPr="00BD0A41" w:rsidRDefault="006841F1" w:rsidP="000B7A40">
      <w:pPr>
        <w:ind w:left="284" w:firstLine="567"/>
        <w:jc w:val="both"/>
        <w:rPr>
          <w:rFonts w:ascii="Cambria" w:hAnsi="Cambria"/>
          <w:sz w:val="20"/>
          <w:szCs w:val="20"/>
        </w:rPr>
      </w:pPr>
    </w:p>
    <w:p w:rsidR="000B7A40" w:rsidRPr="00BD0A41" w:rsidRDefault="000B7A40" w:rsidP="000B7A40">
      <w:pPr>
        <w:ind w:left="567" w:hanging="567"/>
        <w:jc w:val="both"/>
        <w:rPr>
          <w:rFonts w:ascii="Cambria" w:eastAsia="Arial Unicode MS" w:hAnsi="Cambria"/>
          <w:sz w:val="20"/>
          <w:szCs w:val="20"/>
        </w:rPr>
      </w:pPr>
      <w:r w:rsidRPr="00BD0A41">
        <w:rPr>
          <w:rFonts w:ascii="Cambria" w:eastAsia="Arial Unicode MS" w:hAnsi="Cambria"/>
          <w:sz w:val="20"/>
          <w:szCs w:val="20"/>
        </w:rPr>
        <w:t>1-</w:t>
      </w:r>
      <w:r w:rsidRPr="00BD0A41">
        <w:rPr>
          <w:rFonts w:ascii="Cambria" w:eastAsia="Arial Unicode MS" w:hAnsi="Cambria"/>
          <w:sz w:val="20"/>
          <w:szCs w:val="20"/>
        </w:rPr>
        <w:tab/>
      </w:r>
      <w:r w:rsidRPr="00BD0A41">
        <w:rPr>
          <w:rFonts w:ascii="Cambria" w:eastAsia="Arial Unicode MS" w:hAnsi="Cambria"/>
          <w:b/>
          <w:sz w:val="20"/>
          <w:szCs w:val="20"/>
          <w:u w:val="single"/>
        </w:rPr>
        <w:t>ENVELOPPE A –VOLUME I </w:t>
      </w:r>
      <w:r w:rsidRPr="00BD0A41">
        <w:rPr>
          <w:rFonts w:ascii="Cambria" w:eastAsia="Arial Unicode MS" w:hAnsi="Cambria"/>
          <w:b/>
          <w:sz w:val="20"/>
          <w:szCs w:val="20"/>
        </w:rPr>
        <w:t>: PIECES ADMINISTRATIVES</w:t>
      </w:r>
    </w:p>
    <w:p w:rsidR="000B7A40" w:rsidRPr="00BD0A41" w:rsidRDefault="000B7A40" w:rsidP="000B7A40">
      <w:pPr>
        <w:ind w:left="567" w:hanging="567"/>
        <w:jc w:val="both"/>
        <w:rPr>
          <w:rFonts w:ascii="Cambria" w:eastAsia="Arial Unicode MS" w:hAnsi="Cambria"/>
          <w:sz w:val="20"/>
          <w:szCs w:val="20"/>
        </w:rPr>
      </w:pPr>
      <w:r w:rsidRPr="00BD0A41">
        <w:rPr>
          <w:rFonts w:ascii="Cambria" w:eastAsia="Arial Unicode MS" w:hAnsi="Cambria"/>
          <w:sz w:val="20"/>
          <w:szCs w:val="20"/>
        </w:rPr>
        <w:tab/>
        <w:t xml:space="preserve">Pour toute entreprise soumissionnaire : </w:t>
      </w:r>
    </w:p>
    <w:p w:rsidR="000B7A40" w:rsidRPr="00BD0A41" w:rsidRDefault="000B7A40" w:rsidP="000B7A40">
      <w:pPr>
        <w:pStyle w:val="Retraitcorpsdetexte"/>
        <w:spacing w:before="120"/>
        <w:ind w:left="0"/>
        <w:rPr>
          <w:rFonts w:ascii="Cambria" w:eastAsia="Arial Unicode MS" w:hAnsi="Cambria"/>
          <w:sz w:val="20"/>
          <w:szCs w:val="20"/>
        </w:rPr>
      </w:pPr>
      <w:r w:rsidRPr="00BD0A41">
        <w:rPr>
          <w:rFonts w:ascii="Cambria" w:eastAsia="Arial Unicode MS" w:hAnsi="Cambria"/>
          <w:sz w:val="20"/>
          <w:szCs w:val="20"/>
        </w:rPr>
        <w:t>A1 - Une déclaration timbrée indiquant l'intention de soumissionner et faisant apparaître ses noms, prénoms, qualité, domicile, nationalité et les pouvoirs qui lui sont délégués, et s'il s'agit d'une société, la raison sociale et l'adresse du Siège Social ;</w:t>
      </w:r>
    </w:p>
    <w:p w:rsidR="000B7A40" w:rsidRPr="00BD0A41" w:rsidRDefault="000B7A40" w:rsidP="000B7A40">
      <w:pPr>
        <w:pStyle w:val="Retraitcorpsdetexte"/>
        <w:spacing w:before="120"/>
        <w:ind w:left="0"/>
        <w:rPr>
          <w:rFonts w:ascii="Cambria" w:eastAsia="Arial Unicode MS" w:hAnsi="Cambria"/>
          <w:sz w:val="20"/>
          <w:szCs w:val="20"/>
        </w:rPr>
      </w:pPr>
      <w:r w:rsidRPr="00BD0A41">
        <w:rPr>
          <w:rFonts w:ascii="Cambria" w:eastAsia="Arial Unicode MS" w:hAnsi="Cambria"/>
          <w:sz w:val="20"/>
          <w:szCs w:val="20"/>
        </w:rPr>
        <w:t>A2- Le pouvoir de signature le cas échéant ;</w:t>
      </w:r>
    </w:p>
    <w:p w:rsidR="000B7A40" w:rsidRPr="00BD0A41" w:rsidRDefault="000B7A40" w:rsidP="000B7A40">
      <w:pPr>
        <w:pStyle w:val="Retraitcorpsdetexte"/>
        <w:spacing w:before="120"/>
        <w:ind w:left="0"/>
        <w:rPr>
          <w:rFonts w:ascii="Cambria" w:eastAsia="Arial Unicode MS" w:hAnsi="Cambria"/>
          <w:sz w:val="20"/>
          <w:szCs w:val="20"/>
        </w:rPr>
      </w:pPr>
      <w:r w:rsidRPr="00BD0A41">
        <w:rPr>
          <w:rFonts w:ascii="Cambria" w:eastAsia="Arial Unicode MS" w:hAnsi="Cambria"/>
          <w:sz w:val="20"/>
          <w:szCs w:val="20"/>
        </w:rPr>
        <w:t>A3 - Une attestation de non-faillite délivrée par le Greffe du Tribunal de Première Instance du domicile du soumissionnaire en cours de validité</w:t>
      </w:r>
      <w:r w:rsidR="00794A9B">
        <w:rPr>
          <w:rFonts w:ascii="Cambria" w:eastAsia="Arial Unicode MS" w:hAnsi="Cambria"/>
          <w:sz w:val="20"/>
          <w:szCs w:val="20"/>
        </w:rPr>
        <w:t xml:space="preserve"> </w:t>
      </w:r>
      <w:r w:rsidR="00794A9B" w:rsidRPr="00BD0A41">
        <w:rPr>
          <w:rFonts w:ascii="Cambria" w:eastAsia="Arial Unicode MS" w:hAnsi="Cambria"/>
          <w:sz w:val="20"/>
          <w:szCs w:val="20"/>
        </w:rPr>
        <w:t>timbrée</w:t>
      </w:r>
      <w:r w:rsidRPr="00BD0A41">
        <w:rPr>
          <w:rFonts w:ascii="Cambria" w:eastAsia="Arial Unicode MS" w:hAnsi="Cambria"/>
          <w:sz w:val="20"/>
          <w:szCs w:val="20"/>
        </w:rPr>
        <w:t xml:space="preserve"> ; </w:t>
      </w:r>
    </w:p>
    <w:p w:rsidR="000B7A40" w:rsidRPr="00BD0A41" w:rsidRDefault="000B7A40" w:rsidP="000B7A40">
      <w:pPr>
        <w:pStyle w:val="Retraitcorpsdetexte"/>
        <w:spacing w:before="120"/>
        <w:ind w:left="0"/>
        <w:rPr>
          <w:rFonts w:ascii="Cambria" w:eastAsia="Arial Unicode MS" w:hAnsi="Cambria"/>
          <w:sz w:val="20"/>
          <w:szCs w:val="20"/>
        </w:rPr>
      </w:pPr>
      <w:r w:rsidRPr="00BD0A41">
        <w:rPr>
          <w:rFonts w:ascii="Cambria" w:eastAsia="Arial Unicode MS" w:hAnsi="Cambria"/>
          <w:sz w:val="20"/>
          <w:szCs w:val="20"/>
        </w:rPr>
        <w:t>A4 - Une attestation de domiciliation bancaire du soumissionnaire, délivrée par une banque agréée par le Ministère en charge des Finances (pièce produite en original) ;</w:t>
      </w:r>
    </w:p>
    <w:p w:rsidR="000B7A40" w:rsidRPr="00BD0A41" w:rsidRDefault="000B7A40" w:rsidP="000B7A40">
      <w:pPr>
        <w:pStyle w:val="Retraitcorpsdetexte"/>
        <w:spacing w:before="120"/>
        <w:ind w:left="0"/>
        <w:rPr>
          <w:rFonts w:ascii="Cambria" w:eastAsia="Arial Unicode MS" w:hAnsi="Cambria"/>
          <w:color w:val="FF0000"/>
          <w:sz w:val="20"/>
          <w:szCs w:val="20"/>
        </w:rPr>
      </w:pPr>
      <w:r w:rsidRPr="00BD0A41">
        <w:rPr>
          <w:rFonts w:ascii="Cambria" w:eastAsia="Arial Unicode MS" w:hAnsi="Cambria"/>
          <w:sz w:val="20"/>
          <w:szCs w:val="20"/>
        </w:rPr>
        <w:t xml:space="preserve">A5 - Une quittance d’achat du dossier d’Appel d’Offres d’un montant de </w:t>
      </w:r>
      <w:r w:rsidR="006841F1">
        <w:rPr>
          <w:rFonts w:ascii="Cambria" w:eastAsia="Arial Unicode MS" w:hAnsi="Cambria"/>
          <w:b/>
          <w:sz w:val="20"/>
          <w:szCs w:val="20"/>
        </w:rPr>
        <w:t>3</w:t>
      </w:r>
      <w:r w:rsidRPr="00BD0A41">
        <w:rPr>
          <w:rFonts w:ascii="Cambria" w:eastAsia="Arial Unicode MS" w:hAnsi="Cambria"/>
          <w:b/>
          <w:sz w:val="20"/>
          <w:szCs w:val="20"/>
        </w:rPr>
        <w:t>0.000FCFA</w:t>
      </w:r>
      <w:r w:rsidRPr="00BD0A41">
        <w:rPr>
          <w:rFonts w:ascii="Cambria" w:eastAsia="Arial Unicode MS" w:hAnsi="Cambria"/>
          <w:sz w:val="20"/>
          <w:szCs w:val="20"/>
        </w:rPr>
        <w:t>;</w:t>
      </w:r>
    </w:p>
    <w:p w:rsidR="000B7A40" w:rsidRPr="00BD0A41" w:rsidRDefault="000B7A40" w:rsidP="003571C0">
      <w:pPr>
        <w:pStyle w:val="Corpsdetexte"/>
        <w:rPr>
          <w:rFonts w:ascii="Cambria" w:eastAsia="Arial Unicode MS" w:hAnsi="Cambria"/>
          <w:sz w:val="20"/>
          <w:szCs w:val="20"/>
        </w:rPr>
      </w:pPr>
      <w:r w:rsidRPr="00BD0A41">
        <w:rPr>
          <w:rFonts w:ascii="Cambria" w:eastAsia="Arial Unicode MS" w:hAnsi="Cambria"/>
          <w:sz w:val="20"/>
          <w:szCs w:val="20"/>
        </w:rPr>
        <w:t xml:space="preserve">A6 - La caution de soumission </w:t>
      </w:r>
      <w:r w:rsidR="003571C0">
        <w:rPr>
          <w:rFonts w:ascii="Arial Narrow" w:hAnsi="Arial Narrow" w:cs="Tahoma"/>
          <w:b/>
          <w:sz w:val="20"/>
          <w:szCs w:val="20"/>
        </w:rPr>
        <w:t>accompagnée du récépissé de consignation délivré par la CDEC</w:t>
      </w:r>
      <w:r w:rsidR="003571C0">
        <w:rPr>
          <w:rFonts w:ascii="Arial Narrow" w:hAnsi="Arial Narrow" w:cs="Tahoma"/>
          <w:b/>
          <w:sz w:val="22"/>
          <w:szCs w:val="22"/>
        </w:rPr>
        <w:t> </w:t>
      </w:r>
      <w:r w:rsidRPr="00BD0A41">
        <w:rPr>
          <w:rFonts w:ascii="Cambria" w:eastAsia="Arial Unicode MS" w:hAnsi="Cambria"/>
          <w:sz w:val="20"/>
          <w:szCs w:val="20"/>
        </w:rPr>
        <w:t xml:space="preserve">dont le montant est de </w:t>
      </w:r>
      <w:r w:rsidR="000F6AAB" w:rsidRPr="00BD0A41">
        <w:rPr>
          <w:rFonts w:ascii="Cambria" w:eastAsia="Arial Unicode MS" w:hAnsi="Cambria"/>
          <w:b/>
          <w:sz w:val="20"/>
          <w:szCs w:val="20"/>
        </w:rPr>
        <w:t>4</w:t>
      </w:r>
      <w:r w:rsidR="006841F1">
        <w:rPr>
          <w:rFonts w:ascii="Cambria" w:eastAsia="Arial Unicode MS" w:hAnsi="Cambria"/>
          <w:b/>
          <w:sz w:val="20"/>
          <w:szCs w:val="20"/>
        </w:rPr>
        <w:t>1</w:t>
      </w:r>
      <w:r w:rsidR="00DB1203" w:rsidRPr="00BD0A41">
        <w:rPr>
          <w:rFonts w:ascii="Cambria" w:eastAsia="Arial Unicode MS" w:hAnsi="Cambria"/>
          <w:b/>
          <w:sz w:val="20"/>
          <w:szCs w:val="20"/>
        </w:rPr>
        <w:t>0</w:t>
      </w:r>
      <w:r w:rsidRPr="00BD0A41">
        <w:rPr>
          <w:rFonts w:ascii="Cambria" w:eastAsia="Arial Unicode MS" w:hAnsi="Cambria"/>
          <w:b/>
          <w:sz w:val="20"/>
          <w:szCs w:val="20"/>
        </w:rPr>
        <w:t>.000 FCFA</w:t>
      </w:r>
      <w:r w:rsidRPr="00BD0A41">
        <w:rPr>
          <w:rFonts w:ascii="Cambria" w:eastAsia="Arial Unicode MS" w:hAnsi="Cambria"/>
          <w:sz w:val="20"/>
          <w:szCs w:val="20"/>
        </w:rPr>
        <w:t xml:space="preserve">, </w:t>
      </w:r>
      <w:r w:rsidR="005D5814">
        <w:rPr>
          <w:rFonts w:ascii="Cambria" w:eastAsia="Arial Unicode MS" w:hAnsi="Cambria"/>
          <w:sz w:val="20"/>
          <w:szCs w:val="20"/>
        </w:rPr>
        <w:t xml:space="preserve"> </w:t>
      </w:r>
      <w:r w:rsidRPr="00BD0A41">
        <w:rPr>
          <w:rFonts w:ascii="Cambria" w:eastAsia="Arial Unicode MS" w:hAnsi="Cambria"/>
          <w:sz w:val="20"/>
          <w:szCs w:val="20"/>
        </w:rPr>
        <w:t>d’une durée de validité de 120 jours, délivrée par une banque de 1</w:t>
      </w:r>
      <w:r w:rsidRPr="00BD0A41">
        <w:rPr>
          <w:rFonts w:ascii="Cambria" w:eastAsia="Arial Unicode MS" w:hAnsi="Cambria"/>
          <w:sz w:val="20"/>
          <w:szCs w:val="20"/>
          <w:vertAlign w:val="superscript"/>
        </w:rPr>
        <w:t>er</w:t>
      </w:r>
      <w:r w:rsidRPr="00BD0A41">
        <w:rPr>
          <w:rFonts w:ascii="Cambria" w:eastAsia="Arial Unicode MS" w:hAnsi="Cambria"/>
          <w:sz w:val="20"/>
          <w:szCs w:val="20"/>
        </w:rPr>
        <w:t xml:space="preserve"> ordre agréée par le Ministère en charge des Finances (pièce produite en original, et conforme au modèle) ;</w:t>
      </w:r>
    </w:p>
    <w:p w:rsidR="000B7A40" w:rsidRPr="00BD0A41" w:rsidRDefault="000B7A40" w:rsidP="000B7A40">
      <w:pPr>
        <w:pStyle w:val="Retraitcorpsdetexte"/>
        <w:spacing w:before="120"/>
        <w:ind w:left="0"/>
        <w:rPr>
          <w:rFonts w:ascii="Cambria" w:eastAsia="Arial Unicode MS" w:hAnsi="Cambria"/>
          <w:sz w:val="20"/>
          <w:szCs w:val="20"/>
        </w:rPr>
      </w:pPr>
      <w:r w:rsidRPr="00BD0A41">
        <w:rPr>
          <w:rFonts w:ascii="Cambria" w:eastAsia="Arial Unicode MS" w:hAnsi="Cambria"/>
          <w:sz w:val="20"/>
          <w:szCs w:val="20"/>
        </w:rPr>
        <w:t>A7- Une attestation de non exclusion des marchés publics signée par l’Agence de Régulation des Marchés Publics (Pièce produite en Original) ;</w:t>
      </w:r>
    </w:p>
    <w:p w:rsidR="000B7A40" w:rsidRPr="00BD0A41" w:rsidRDefault="000B7A40" w:rsidP="000B7A40">
      <w:pPr>
        <w:pStyle w:val="Retraitcorpsdetexte"/>
        <w:spacing w:before="120"/>
        <w:ind w:left="0"/>
        <w:rPr>
          <w:rFonts w:ascii="Cambria" w:eastAsia="Arial Unicode MS" w:hAnsi="Cambria"/>
          <w:sz w:val="20"/>
          <w:szCs w:val="20"/>
        </w:rPr>
      </w:pPr>
      <w:r w:rsidRPr="00BD0A41">
        <w:rPr>
          <w:rFonts w:ascii="Cambria" w:eastAsia="Arial Unicode MS" w:hAnsi="Cambria"/>
          <w:sz w:val="20"/>
          <w:szCs w:val="20"/>
        </w:rPr>
        <w:t>A8- Une attes</w:t>
      </w:r>
      <w:r w:rsidR="007C52EC">
        <w:rPr>
          <w:rFonts w:ascii="Cambria" w:eastAsia="Arial Unicode MS" w:hAnsi="Cambria"/>
          <w:sz w:val="20"/>
          <w:szCs w:val="20"/>
        </w:rPr>
        <w:t xml:space="preserve">tation de visite de site </w:t>
      </w:r>
      <w:r w:rsidRPr="00BD0A41">
        <w:rPr>
          <w:rFonts w:ascii="Cambria" w:eastAsia="Arial Unicode MS" w:hAnsi="Cambria"/>
          <w:sz w:val="20"/>
          <w:szCs w:val="20"/>
        </w:rPr>
        <w:t xml:space="preserve"> </w:t>
      </w:r>
    </w:p>
    <w:p w:rsidR="000B7A40" w:rsidRPr="00BD0A41" w:rsidRDefault="000B7A40" w:rsidP="000B7A40">
      <w:pPr>
        <w:pStyle w:val="Retraitcorpsdetexte"/>
        <w:spacing w:before="120"/>
        <w:ind w:left="0"/>
        <w:rPr>
          <w:rFonts w:ascii="Cambria" w:eastAsia="Arial Unicode MS" w:hAnsi="Cambria"/>
          <w:sz w:val="20"/>
          <w:szCs w:val="20"/>
        </w:rPr>
      </w:pPr>
      <w:r w:rsidRPr="00BD0A41">
        <w:rPr>
          <w:rFonts w:ascii="Cambria" w:eastAsia="Arial Unicode MS" w:hAnsi="Cambria"/>
          <w:sz w:val="20"/>
          <w:szCs w:val="20"/>
        </w:rPr>
        <w:t>A9 - Une attestation de soumission CNPS datant de moins de trois (03) mois, en cours de validité, certifiant que le soumissionnaire a effectivement versé à la CNPS les sommes dont il est redevable (pièce produite en original) ;</w:t>
      </w:r>
    </w:p>
    <w:p w:rsidR="000B7A40" w:rsidRPr="00BD0A41" w:rsidRDefault="000B7A40" w:rsidP="000B7A40">
      <w:pPr>
        <w:pStyle w:val="Retraitcorpsdetexte"/>
        <w:spacing w:before="120"/>
        <w:ind w:left="0"/>
        <w:rPr>
          <w:rFonts w:ascii="Cambria" w:eastAsia="Arial Unicode MS" w:hAnsi="Cambria"/>
          <w:sz w:val="20"/>
          <w:szCs w:val="20"/>
        </w:rPr>
      </w:pPr>
      <w:r w:rsidRPr="00BD0A41">
        <w:rPr>
          <w:rFonts w:ascii="Cambria" w:eastAsia="Arial Unicode MS" w:hAnsi="Cambria"/>
          <w:sz w:val="20"/>
          <w:szCs w:val="20"/>
        </w:rPr>
        <w:t xml:space="preserve">A10 - Une attestation de </w:t>
      </w:r>
      <w:r w:rsidR="005D5814">
        <w:rPr>
          <w:rFonts w:ascii="Cambria" w:eastAsia="Arial Unicode MS" w:hAnsi="Cambria"/>
          <w:sz w:val="20"/>
          <w:szCs w:val="20"/>
        </w:rPr>
        <w:t>conformité fiscale (</w:t>
      </w:r>
      <w:r w:rsidRPr="00BD0A41">
        <w:rPr>
          <w:rFonts w:ascii="Cambria" w:eastAsia="Arial Unicode MS" w:hAnsi="Cambria"/>
          <w:sz w:val="20"/>
          <w:szCs w:val="20"/>
        </w:rPr>
        <w:t>non-redevance</w:t>
      </w:r>
      <w:r w:rsidR="005D5814">
        <w:rPr>
          <w:rFonts w:ascii="Cambria" w:eastAsia="Arial Unicode MS" w:hAnsi="Cambria"/>
          <w:sz w:val="20"/>
          <w:szCs w:val="20"/>
        </w:rPr>
        <w:t>)</w:t>
      </w:r>
      <w:r w:rsidRPr="00BD0A41">
        <w:rPr>
          <w:rFonts w:ascii="Cambria" w:eastAsia="Arial Unicode MS" w:hAnsi="Cambria"/>
          <w:sz w:val="20"/>
          <w:szCs w:val="20"/>
        </w:rPr>
        <w:t>, en cours de validité (pièce produite en original)</w:t>
      </w:r>
      <w:r w:rsidR="00794A9B" w:rsidRPr="00794A9B">
        <w:rPr>
          <w:rFonts w:ascii="Cambria" w:eastAsia="Arial Unicode MS" w:hAnsi="Cambria"/>
          <w:sz w:val="20"/>
          <w:szCs w:val="20"/>
        </w:rPr>
        <w:t xml:space="preserve"> </w:t>
      </w:r>
      <w:r w:rsidR="00794A9B" w:rsidRPr="00BD0A41">
        <w:rPr>
          <w:rFonts w:ascii="Cambria" w:eastAsia="Arial Unicode MS" w:hAnsi="Cambria"/>
          <w:sz w:val="20"/>
          <w:szCs w:val="20"/>
        </w:rPr>
        <w:t>timbrée</w:t>
      </w:r>
      <w:r w:rsidRPr="00BD0A41">
        <w:rPr>
          <w:rFonts w:ascii="Cambria" w:eastAsia="Arial Unicode MS" w:hAnsi="Cambria"/>
          <w:sz w:val="20"/>
          <w:szCs w:val="20"/>
        </w:rPr>
        <w:t> ;</w:t>
      </w:r>
    </w:p>
    <w:p w:rsidR="00D01272" w:rsidRDefault="000B7A40" w:rsidP="000B7A40">
      <w:pPr>
        <w:pStyle w:val="Retraitcorpsdetexte"/>
        <w:spacing w:before="120"/>
        <w:ind w:left="0"/>
        <w:rPr>
          <w:rFonts w:ascii="Cambria" w:eastAsia="Arial Unicode MS" w:hAnsi="Cambria"/>
          <w:sz w:val="20"/>
          <w:szCs w:val="20"/>
        </w:rPr>
      </w:pPr>
      <w:r w:rsidRPr="00BD0A41">
        <w:rPr>
          <w:rFonts w:ascii="Cambria" w:eastAsia="Arial Unicode MS" w:hAnsi="Cambria"/>
          <w:sz w:val="20"/>
          <w:szCs w:val="20"/>
        </w:rPr>
        <w:t>A11 – Une attestation de localisation et un plan de situation des bureaux du soumissionnaire, dûment signée par le service des impôts compétent</w:t>
      </w:r>
      <w:r w:rsidR="00794A9B">
        <w:rPr>
          <w:rFonts w:ascii="Cambria" w:eastAsia="Arial Unicode MS" w:hAnsi="Cambria"/>
          <w:sz w:val="20"/>
          <w:szCs w:val="20"/>
        </w:rPr>
        <w:t xml:space="preserve"> </w:t>
      </w:r>
      <w:r w:rsidR="00794A9B" w:rsidRPr="00BD0A41">
        <w:rPr>
          <w:rFonts w:ascii="Cambria" w:eastAsia="Arial Unicode MS" w:hAnsi="Cambria"/>
          <w:sz w:val="20"/>
          <w:szCs w:val="20"/>
        </w:rPr>
        <w:t>timbrée</w:t>
      </w:r>
      <w:r w:rsidRPr="00BD0A41">
        <w:rPr>
          <w:rFonts w:ascii="Cambria" w:eastAsia="Arial Unicode MS" w:hAnsi="Cambria"/>
          <w:sz w:val="20"/>
          <w:szCs w:val="20"/>
        </w:rPr>
        <w:t> ;</w:t>
      </w:r>
    </w:p>
    <w:p w:rsidR="000B7A40" w:rsidRPr="00D01272" w:rsidRDefault="000B7A40" w:rsidP="000B7A40">
      <w:pPr>
        <w:pStyle w:val="Retraitcorpsdetexte"/>
        <w:spacing w:before="120"/>
        <w:ind w:left="0"/>
        <w:rPr>
          <w:rFonts w:ascii="Cambria" w:eastAsia="Arial Unicode MS" w:hAnsi="Cambria"/>
          <w:sz w:val="22"/>
          <w:szCs w:val="22"/>
        </w:rPr>
      </w:pPr>
      <w:r w:rsidRPr="00BD0A41">
        <w:rPr>
          <w:rFonts w:ascii="Cambria" w:eastAsia="Arial Unicode MS" w:hAnsi="Cambria"/>
          <w:sz w:val="20"/>
          <w:szCs w:val="20"/>
        </w:rPr>
        <w:t xml:space="preserve">A12 - </w:t>
      </w:r>
      <w:r w:rsidRPr="00D01272">
        <w:rPr>
          <w:rFonts w:ascii="Cambria" w:eastAsia="Arial Unicode MS" w:hAnsi="Cambria"/>
          <w:sz w:val="22"/>
          <w:szCs w:val="22"/>
        </w:rPr>
        <w:t>La Procuration donnant pouvoir en cas de groupement d’entreprises (pièce produite en original) ;</w:t>
      </w:r>
    </w:p>
    <w:p w:rsidR="000B7A40" w:rsidRPr="00D01272" w:rsidRDefault="000B7A40" w:rsidP="000B7A40">
      <w:pPr>
        <w:pStyle w:val="Retraitcorpsdetexte"/>
        <w:spacing w:before="120"/>
        <w:ind w:left="0"/>
        <w:rPr>
          <w:rFonts w:ascii="Cambria" w:eastAsia="Arial Unicode MS" w:hAnsi="Cambria"/>
          <w:sz w:val="22"/>
          <w:szCs w:val="22"/>
        </w:rPr>
      </w:pPr>
      <w:r w:rsidRPr="00D01272">
        <w:rPr>
          <w:rFonts w:ascii="Cambria" w:eastAsia="Arial Unicode MS" w:hAnsi="Cambria"/>
          <w:sz w:val="22"/>
          <w:szCs w:val="22"/>
        </w:rPr>
        <w:t>A13 – Le Cahier des Clauses Administratives Particulières (CCAP), paraphé sur chaque page, et avec, à la fin du document, la date, la signature et le cachet du soumissionnaire ;</w:t>
      </w:r>
    </w:p>
    <w:p w:rsidR="000B7A40" w:rsidRDefault="000B7A40" w:rsidP="000B7A40">
      <w:pPr>
        <w:pStyle w:val="Retraitcorpsdetexte"/>
        <w:spacing w:before="120"/>
        <w:ind w:left="0"/>
        <w:rPr>
          <w:rFonts w:ascii="Cambria" w:eastAsia="Arial Unicode MS" w:hAnsi="Cambria"/>
          <w:sz w:val="22"/>
          <w:szCs w:val="22"/>
        </w:rPr>
      </w:pPr>
      <w:r w:rsidRPr="00D01272">
        <w:rPr>
          <w:rFonts w:ascii="Cambria" w:eastAsia="Arial Unicode MS" w:hAnsi="Cambria"/>
          <w:sz w:val="22"/>
          <w:szCs w:val="22"/>
        </w:rPr>
        <w:t xml:space="preserve">A14 – </w:t>
      </w:r>
      <w:r w:rsidR="00DB1203" w:rsidRPr="00D01272">
        <w:rPr>
          <w:rFonts w:ascii="Cambria" w:eastAsia="Arial Unicode MS" w:hAnsi="Cambria"/>
          <w:sz w:val="22"/>
          <w:szCs w:val="22"/>
        </w:rPr>
        <w:t>Une attestation d’immatriculation</w:t>
      </w:r>
      <w:r w:rsidR="00794A9B" w:rsidRPr="00794A9B">
        <w:rPr>
          <w:rFonts w:ascii="Cambria" w:eastAsia="Arial Unicode MS" w:hAnsi="Cambria"/>
          <w:sz w:val="20"/>
          <w:szCs w:val="20"/>
        </w:rPr>
        <w:t xml:space="preserve"> </w:t>
      </w:r>
      <w:r w:rsidR="00794A9B" w:rsidRPr="00BD0A41">
        <w:rPr>
          <w:rFonts w:ascii="Cambria" w:eastAsia="Arial Unicode MS" w:hAnsi="Cambria"/>
          <w:sz w:val="20"/>
          <w:szCs w:val="20"/>
        </w:rPr>
        <w:t>timbrée</w:t>
      </w:r>
      <w:r w:rsidRPr="00D01272">
        <w:rPr>
          <w:rFonts w:ascii="Cambria" w:eastAsia="Arial Unicode MS" w:hAnsi="Cambria"/>
          <w:sz w:val="22"/>
          <w:szCs w:val="22"/>
        </w:rPr>
        <w:t> ;</w:t>
      </w:r>
    </w:p>
    <w:p w:rsidR="00461D78" w:rsidRPr="00D01272" w:rsidRDefault="00461D78" w:rsidP="000B7A40">
      <w:pPr>
        <w:pStyle w:val="Retraitcorpsdetexte"/>
        <w:spacing w:before="120"/>
        <w:ind w:left="0"/>
        <w:rPr>
          <w:rFonts w:ascii="Cambria" w:eastAsia="Arial Unicode MS" w:hAnsi="Cambria"/>
          <w:sz w:val="22"/>
          <w:szCs w:val="22"/>
        </w:rPr>
      </w:pPr>
      <w:r>
        <w:rPr>
          <w:rFonts w:ascii="Cambria" w:eastAsia="Arial Unicode MS" w:hAnsi="Cambria"/>
          <w:sz w:val="22"/>
          <w:szCs w:val="22"/>
        </w:rPr>
        <w:t>A15- Le registre de commerce timbré</w:t>
      </w:r>
    </w:p>
    <w:p w:rsidR="000B7A40" w:rsidRPr="00D01272" w:rsidRDefault="000B7A40" w:rsidP="000B7A40">
      <w:pPr>
        <w:pStyle w:val="Retraitcorpsdetexte"/>
        <w:spacing w:before="120"/>
        <w:ind w:left="0"/>
        <w:rPr>
          <w:rFonts w:ascii="Cambria" w:eastAsia="Arial Unicode MS" w:hAnsi="Cambria"/>
          <w:sz w:val="22"/>
          <w:szCs w:val="22"/>
        </w:rPr>
      </w:pPr>
      <w:r w:rsidRPr="00D01272">
        <w:rPr>
          <w:rFonts w:ascii="Cambria" w:eastAsia="Arial Unicode MS" w:hAnsi="Cambria"/>
          <w:sz w:val="22"/>
          <w:szCs w:val="22"/>
        </w:rPr>
        <w:t>En cas de groupement d’entreprises, chaque membre du groupement doit présenter un dossier administratif  complet, les pièces A4, A5, A6, A8</w:t>
      </w:r>
      <w:r w:rsidR="00DB1203" w:rsidRPr="00D01272">
        <w:rPr>
          <w:rFonts w:ascii="Cambria" w:eastAsia="Arial Unicode MS" w:hAnsi="Cambria"/>
          <w:sz w:val="22"/>
          <w:szCs w:val="22"/>
        </w:rPr>
        <w:t>, A14</w:t>
      </w:r>
      <w:r w:rsidRPr="00D01272">
        <w:rPr>
          <w:rFonts w:ascii="Cambria" w:eastAsia="Arial Unicode MS" w:hAnsi="Cambria"/>
          <w:sz w:val="22"/>
          <w:szCs w:val="22"/>
        </w:rPr>
        <w:t xml:space="preserve"> étant uniquement présentées par le mandataire du groupement.</w:t>
      </w:r>
    </w:p>
    <w:p w:rsidR="000B7A40" w:rsidRPr="00D01272" w:rsidRDefault="000B7A40" w:rsidP="000B7A40">
      <w:pPr>
        <w:ind w:left="284" w:firstLine="283"/>
        <w:jc w:val="both"/>
        <w:rPr>
          <w:rFonts w:ascii="Cambria" w:eastAsia="Arial Unicode MS" w:hAnsi="Cambria"/>
          <w:b/>
          <w:bCs/>
          <w:sz w:val="22"/>
          <w:szCs w:val="22"/>
        </w:rPr>
      </w:pPr>
    </w:p>
    <w:p w:rsidR="000B7A40" w:rsidRPr="00D01272" w:rsidRDefault="000B7A40" w:rsidP="000B7A40">
      <w:pPr>
        <w:ind w:left="1407" w:hanging="840"/>
        <w:jc w:val="both"/>
        <w:rPr>
          <w:rFonts w:ascii="Cambria" w:eastAsia="Arial Unicode MS" w:hAnsi="Cambria"/>
          <w:sz w:val="22"/>
          <w:szCs w:val="22"/>
        </w:rPr>
      </w:pPr>
      <w:r w:rsidRPr="00D01272">
        <w:rPr>
          <w:rFonts w:ascii="Cambria" w:eastAsia="Arial Unicode MS" w:hAnsi="Cambria"/>
          <w:b/>
          <w:sz w:val="22"/>
          <w:szCs w:val="22"/>
          <w:u w:val="single"/>
        </w:rPr>
        <w:t>N.B.</w:t>
      </w:r>
      <w:r w:rsidRPr="00D01272">
        <w:rPr>
          <w:rFonts w:ascii="Cambria" w:eastAsia="Arial Unicode MS" w:hAnsi="Cambria"/>
          <w:sz w:val="22"/>
          <w:szCs w:val="22"/>
        </w:rPr>
        <w:tab/>
        <w:t xml:space="preserve">- Toutes les pièces ci-dessus exigées seront produites en version originale lorsqu’il est ainsi demandé, ou en photocopies légalisées par l’autorité émettrice, en cours de validité. </w:t>
      </w:r>
    </w:p>
    <w:p w:rsidR="000B7A40" w:rsidRPr="00D01272" w:rsidRDefault="000B7A40" w:rsidP="000B7A40">
      <w:pPr>
        <w:ind w:left="1407" w:hanging="840"/>
        <w:jc w:val="both"/>
        <w:rPr>
          <w:rFonts w:ascii="Cambria" w:eastAsia="Arial Unicode MS" w:hAnsi="Cambria"/>
          <w:sz w:val="22"/>
          <w:szCs w:val="22"/>
        </w:rPr>
      </w:pPr>
      <w:r w:rsidRPr="00D01272">
        <w:rPr>
          <w:rFonts w:ascii="Cambria" w:eastAsia="Arial Unicode MS" w:hAnsi="Cambria"/>
          <w:b/>
          <w:sz w:val="22"/>
          <w:szCs w:val="22"/>
        </w:rPr>
        <w:t xml:space="preserve">               -</w:t>
      </w:r>
      <w:r w:rsidRPr="00D01272">
        <w:rPr>
          <w:rFonts w:ascii="Cambria" w:eastAsia="Arial Unicode MS" w:hAnsi="Cambria"/>
          <w:sz w:val="22"/>
          <w:szCs w:val="22"/>
        </w:rPr>
        <w:t xml:space="preserve"> Les pièces devront être rangées dans l’ordre ci-dessus, et séparées les unes des autres par un intercalaire de couleur autre que le blanc.</w:t>
      </w:r>
    </w:p>
    <w:p w:rsidR="000B7A40" w:rsidRPr="00BD0A41" w:rsidRDefault="000B7A40" w:rsidP="000B7A40">
      <w:pPr>
        <w:ind w:left="1407" w:hanging="840"/>
        <w:jc w:val="both"/>
        <w:rPr>
          <w:rFonts w:ascii="Cambria" w:eastAsia="Arial Unicode MS" w:hAnsi="Cambria"/>
          <w:sz w:val="20"/>
          <w:szCs w:val="20"/>
        </w:rPr>
      </w:pPr>
    </w:p>
    <w:p w:rsidR="000B7A40" w:rsidRPr="00BD0A41" w:rsidRDefault="000B7A40" w:rsidP="000B7A40">
      <w:pPr>
        <w:ind w:left="567" w:hanging="567"/>
        <w:jc w:val="both"/>
        <w:rPr>
          <w:rFonts w:ascii="Cambria" w:eastAsia="Arial Unicode MS" w:hAnsi="Cambria"/>
          <w:sz w:val="20"/>
          <w:szCs w:val="20"/>
        </w:rPr>
      </w:pPr>
      <w:r w:rsidRPr="00BD0A41">
        <w:rPr>
          <w:rFonts w:ascii="Cambria" w:eastAsia="Arial Unicode MS" w:hAnsi="Cambria"/>
          <w:sz w:val="20"/>
          <w:szCs w:val="20"/>
        </w:rPr>
        <w:t>2-</w:t>
      </w:r>
      <w:r w:rsidRPr="00BD0A41">
        <w:rPr>
          <w:rFonts w:ascii="Cambria" w:eastAsia="Arial Unicode MS" w:hAnsi="Cambria"/>
          <w:sz w:val="20"/>
          <w:szCs w:val="20"/>
        </w:rPr>
        <w:tab/>
      </w:r>
      <w:r w:rsidRPr="00D01272">
        <w:rPr>
          <w:rFonts w:ascii="Cambria" w:eastAsia="Arial Unicode MS" w:hAnsi="Cambria"/>
          <w:b/>
          <w:u w:val="single"/>
        </w:rPr>
        <w:t>ENVELOPPE B – VOLUME II </w:t>
      </w:r>
      <w:r w:rsidRPr="00D01272">
        <w:rPr>
          <w:rFonts w:ascii="Cambria" w:eastAsia="Arial Unicode MS" w:hAnsi="Cambria"/>
          <w:b/>
        </w:rPr>
        <w:t>: OFFRE TECHNIQUE</w:t>
      </w:r>
    </w:p>
    <w:p w:rsidR="000B7A40" w:rsidRPr="00BD0A41" w:rsidRDefault="000B7A40" w:rsidP="000B7A40">
      <w:pPr>
        <w:ind w:left="567" w:hanging="567"/>
        <w:jc w:val="both"/>
        <w:rPr>
          <w:rFonts w:ascii="Cambria" w:eastAsia="Arial Unicode MS" w:hAnsi="Cambria"/>
          <w:sz w:val="20"/>
          <w:szCs w:val="20"/>
        </w:rPr>
      </w:pPr>
      <w:r w:rsidRPr="00BD0A41">
        <w:rPr>
          <w:rFonts w:ascii="Cambria" w:eastAsia="Arial Unicode MS" w:hAnsi="Cambria"/>
          <w:sz w:val="20"/>
          <w:szCs w:val="20"/>
        </w:rPr>
        <w:tab/>
        <w:t xml:space="preserve">On devra retrouver dans ce volume les documents cités et placés dans l'ordre ci-après : </w:t>
      </w:r>
    </w:p>
    <w:tbl>
      <w:tblPr>
        <w:tblW w:w="96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1767"/>
        <w:gridCol w:w="4110"/>
        <w:gridCol w:w="3303"/>
      </w:tblGrid>
      <w:tr w:rsidR="000B7A40" w:rsidRPr="00D01272" w:rsidTr="00FF14CA">
        <w:tc>
          <w:tcPr>
            <w:tcW w:w="430" w:type="dxa"/>
            <w:vAlign w:val="center"/>
          </w:tcPr>
          <w:p w:rsidR="000B7A40" w:rsidRPr="00D01272" w:rsidRDefault="000B7A40" w:rsidP="00FF14CA">
            <w:pPr>
              <w:jc w:val="center"/>
              <w:rPr>
                <w:rFonts w:ascii="Cambria" w:eastAsia="Arial Unicode MS" w:hAnsi="Cambria"/>
                <w:b/>
                <w:bCs/>
                <w:sz w:val="22"/>
                <w:szCs w:val="22"/>
              </w:rPr>
            </w:pPr>
            <w:r w:rsidRPr="00D01272">
              <w:rPr>
                <w:rFonts w:ascii="Cambria" w:eastAsia="Arial Unicode MS" w:hAnsi="Cambria"/>
                <w:b/>
                <w:bCs/>
                <w:sz w:val="22"/>
                <w:szCs w:val="22"/>
              </w:rPr>
              <w:t>N°</w:t>
            </w:r>
          </w:p>
        </w:tc>
        <w:tc>
          <w:tcPr>
            <w:tcW w:w="1767" w:type="dxa"/>
            <w:vAlign w:val="center"/>
          </w:tcPr>
          <w:p w:rsidR="000B7A40" w:rsidRPr="00D01272" w:rsidRDefault="000B7A40" w:rsidP="00FF14CA">
            <w:pPr>
              <w:pStyle w:val="Titre5"/>
              <w:rPr>
                <w:rFonts w:ascii="Cambria" w:eastAsia="Arial Unicode MS" w:hAnsi="Cambria"/>
              </w:rPr>
            </w:pPr>
            <w:r w:rsidRPr="00D01272">
              <w:rPr>
                <w:rFonts w:ascii="Cambria" w:eastAsia="Arial Unicode MS" w:hAnsi="Cambria"/>
              </w:rPr>
              <w:t>DOCUMENTS</w:t>
            </w:r>
          </w:p>
        </w:tc>
        <w:tc>
          <w:tcPr>
            <w:tcW w:w="4110" w:type="dxa"/>
            <w:vAlign w:val="center"/>
          </w:tcPr>
          <w:p w:rsidR="000B7A40" w:rsidRPr="00D01272" w:rsidRDefault="000B7A40" w:rsidP="00FF14CA">
            <w:pPr>
              <w:jc w:val="center"/>
              <w:rPr>
                <w:rFonts w:ascii="Cambria" w:eastAsia="Arial Unicode MS" w:hAnsi="Cambria"/>
                <w:b/>
                <w:bCs/>
                <w:sz w:val="22"/>
                <w:szCs w:val="22"/>
              </w:rPr>
            </w:pPr>
            <w:r w:rsidRPr="00D01272">
              <w:rPr>
                <w:rFonts w:ascii="Cambria" w:eastAsia="Arial Unicode MS" w:hAnsi="Cambria"/>
                <w:b/>
                <w:bCs/>
                <w:sz w:val="22"/>
                <w:szCs w:val="22"/>
              </w:rPr>
              <w:t>OPERATION A REALISER</w:t>
            </w:r>
          </w:p>
        </w:tc>
        <w:tc>
          <w:tcPr>
            <w:tcW w:w="3303" w:type="dxa"/>
            <w:vAlign w:val="center"/>
          </w:tcPr>
          <w:p w:rsidR="000B7A40" w:rsidRPr="00D01272" w:rsidRDefault="000B7A40" w:rsidP="00FF14CA">
            <w:pPr>
              <w:jc w:val="center"/>
              <w:rPr>
                <w:rFonts w:ascii="Cambria" w:eastAsia="Arial Unicode MS" w:hAnsi="Cambria"/>
                <w:b/>
                <w:bCs/>
                <w:sz w:val="22"/>
                <w:szCs w:val="22"/>
              </w:rPr>
            </w:pPr>
            <w:r w:rsidRPr="00D01272">
              <w:rPr>
                <w:rFonts w:ascii="Cambria" w:eastAsia="Arial Unicode MS" w:hAnsi="Cambria"/>
                <w:b/>
                <w:bCs/>
                <w:sz w:val="22"/>
                <w:szCs w:val="22"/>
              </w:rPr>
              <w:t>AUTHENTIFICATION</w:t>
            </w:r>
          </w:p>
        </w:tc>
      </w:tr>
      <w:tr w:rsidR="000B7A40" w:rsidRPr="00D01272" w:rsidTr="00FF14CA">
        <w:tc>
          <w:tcPr>
            <w:tcW w:w="430" w:type="dxa"/>
            <w:vAlign w:val="center"/>
          </w:tcPr>
          <w:p w:rsidR="000B7A40" w:rsidRPr="00D01272" w:rsidRDefault="000B7A40" w:rsidP="00FF14CA">
            <w:pPr>
              <w:jc w:val="both"/>
              <w:rPr>
                <w:rFonts w:ascii="Cambria" w:eastAsia="Arial Unicode MS" w:hAnsi="Cambria"/>
                <w:sz w:val="22"/>
                <w:szCs w:val="22"/>
              </w:rPr>
            </w:pPr>
            <w:r w:rsidRPr="00D01272">
              <w:rPr>
                <w:rFonts w:ascii="Cambria" w:eastAsia="Arial Unicode MS" w:hAnsi="Cambria"/>
                <w:sz w:val="22"/>
                <w:szCs w:val="22"/>
              </w:rPr>
              <w:t>B1</w:t>
            </w:r>
          </w:p>
        </w:tc>
        <w:tc>
          <w:tcPr>
            <w:tcW w:w="1767" w:type="dxa"/>
            <w:vAlign w:val="center"/>
          </w:tcPr>
          <w:p w:rsidR="000B7A40" w:rsidRPr="00D01272" w:rsidRDefault="000B7A40" w:rsidP="00FF14CA">
            <w:pPr>
              <w:jc w:val="center"/>
              <w:rPr>
                <w:rFonts w:ascii="Cambria" w:eastAsia="Arial Unicode MS" w:hAnsi="Cambria"/>
                <w:sz w:val="22"/>
                <w:szCs w:val="22"/>
              </w:rPr>
            </w:pPr>
            <w:r w:rsidRPr="00D01272">
              <w:rPr>
                <w:rFonts w:ascii="Cambria" w:eastAsia="Arial Unicode MS" w:hAnsi="Cambria"/>
                <w:sz w:val="22"/>
                <w:szCs w:val="22"/>
              </w:rPr>
              <w:t>CCTP</w:t>
            </w:r>
          </w:p>
        </w:tc>
        <w:tc>
          <w:tcPr>
            <w:tcW w:w="4110" w:type="dxa"/>
            <w:vAlign w:val="center"/>
          </w:tcPr>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 xml:space="preserve">Le Cahier des Clauses Techniques Particulières (CCTP) tel que mentionné à la Pièce N°5 du DAO. </w:t>
            </w:r>
          </w:p>
        </w:tc>
        <w:tc>
          <w:tcPr>
            <w:tcW w:w="3303" w:type="dxa"/>
            <w:vAlign w:val="center"/>
          </w:tcPr>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Paraphé sur chaque page, et avec, à la fin du document, la date, la signature et le cachet du soumissionnaire.</w:t>
            </w:r>
          </w:p>
        </w:tc>
      </w:tr>
      <w:tr w:rsidR="000B7A40" w:rsidRPr="00D01272" w:rsidTr="00FF14CA">
        <w:tc>
          <w:tcPr>
            <w:tcW w:w="430" w:type="dxa"/>
            <w:vAlign w:val="center"/>
          </w:tcPr>
          <w:p w:rsidR="000B7A40" w:rsidRPr="00D01272" w:rsidRDefault="000B7A40" w:rsidP="00FF14CA">
            <w:pPr>
              <w:jc w:val="both"/>
              <w:rPr>
                <w:rFonts w:ascii="Cambria" w:eastAsia="Arial Unicode MS" w:hAnsi="Cambria"/>
                <w:sz w:val="22"/>
                <w:szCs w:val="22"/>
              </w:rPr>
            </w:pPr>
            <w:r w:rsidRPr="00D01272">
              <w:rPr>
                <w:rFonts w:ascii="Cambria" w:eastAsia="Arial Unicode MS" w:hAnsi="Cambria"/>
                <w:sz w:val="22"/>
                <w:szCs w:val="22"/>
              </w:rPr>
              <w:t>B2</w:t>
            </w:r>
          </w:p>
        </w:tc>
        <w:tc>
          <w:tcPr>
            <w:tcW w:w="1767" w:type="dxa"/>
            <w:vAlign w:val="center"/>
          </w:tcPr>
          <w:p w:rsidR="000B7A40" w:rsidRPr="00D01272" w:rsidRDefault="000B7A40" w:rsidP="00FF14CA">
            <w:pPr>
              <w:jc w:val="center"/>
              <w:rPr>
                <w:rFonts w:ascii="Cambria" w:eastAsia="Arial Unicode MS" w:hAnsi="Cambria"/>
                <w:sz w:val="22"/>
                <w:szCs w:val="22"/>
              </w:rPr>
            </w:pPr>
            <w:r w:rsidRPr="00D01272">
              <w:rPr>
                <w:rFonts w:ascii="Cambria" w:eastAsia="Arial Unicode MS" w:hAnsi="Cambria"/>
                <w:sz w:val="22"/>
                <w:szCs w:val="22"/>
              </w:rPr>
              <w:t>Liste du matériel</w:t>
            </w:r>
          </w:p>
        </w:tc>
        <w:tc>
          <w:tcPr>
            <w:tcW w:w="4110" w:type="dxa"/>
            <w:vAlign w:val="center"/>
          </w:tcPr>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Conformément à l'annexe 2. elle devra faire ressortir les moyens matériels qui seront mobilisés (liste des équipements, des matériels et outillages à utiliser)</w:t>
            </w:r>
          </w:p>
        </w:tc>
        <w:tc>
          <w:tcPr>
            <w:tcW w:w="3303" w:type="dxa"/>
            <w:vAlign w:val="center"/>
          </w:tcPr>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Joindre : copies certifiées conformes des Factures, certificats de vente ou d’achat, cartes grises.</w:t>
            </w:r>
          </w:p>
        </w:tc>
      </w:tr>
      <w:tr w:rsidR="000B7A40" w:rsidRPr="00D01272" w:rsidTr="00FF14CA">
        <w:tc>
          <w:tcPr>
            <w:tcW w:w="430" w:type="dxa"/>
            <w:vAlign w:val="center"/>
          </w:tcPr>
          <w:p w:rsidR="000B7A40" w:rsidRPr="00D01272" w:rsidRDefault="000B7A40" w:rsidP="00FF14CA">
            <w:pPr>
              <w:jc w:val="both"/>
              <w:rPr>
                <w:rFonts w:ascii="Cambria" w:eastAsia="Arial Unicode MS" w:hAnsi="Cambria"/>
                <w:sz w:val="22"/>
                <w:szCs w:val="22"/>
              </w:rPr>
            </w:pPr>
            <w:r w:rsidRPr="00D01272">
              <w:rPr>
                <w:rFonts w:ascii="Cambria" w:eastAsia="Arial Unicode MS" w:hAnsi="Cambria"/>
                <w:sz w:val="22"/>
                <w:szCs w:val="22"/>
              </w:rPr>
              <w:lastRenderedPageBreak/>
              <w:t>B3</w:t>
            </w:r>
          </w:p>
        </w:tc>
        <w:tc>
          <w:tcPr>
            <w:tcW w:w="1767" w:type="dxa"/>
            <w:vAlign w:val="center"/>
          </w:tcPr>
          <w:p w:rsidR="000B7A40" w:rsidRPr="00D01272" w:rsidRDefault="000B7A40" w:rsidP="00FF14CA">
            <w:pPr>
              <w:jc w:val="center"/>
              <w:rPr>
                <w:rFonts w:ascii="Cambria" w:eastAsia="Arial Unicode MS" w:hAnsi="Cambria"/>
                <w:sz w:val="22"/>
                <w:szCs w:val="22"/>
              </w:rPr>
            </w:pPr>
            <w:r w:rsidRPr="00D01272">
              <w:rPr>
                <w:rFonts w:ascii="Cambria" w:eastAsia="Arial Unicode MS" w:hAnsi="Cambria"/>
                <w:sz w:val="22"/>
                <w:szCs w:val="22"/>
              </w:rPr>
              <w:t>Liste du personnel</w:t>
            </w:r>
          </w:p>
        </w:tc>
        <w:tc>
          <w:tcPr>
            <w:tcW w:w="4110" w:type="dxa"/>
            <w:vAlign w:val="center"/>
          </w:tcPr>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Conformément à l'annexe 3 Le personnel d’encadrement devra comprendre,</w:t>
            </w:r>
          </w:p>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 xml:space="preserve">- </w:t>
            </w:r>
            <w:r w:rsidRPr="00D01272">
              <w:rPr>
                <w:rFonts w:ascii="Cambria" w:eastAsia="Arial Unicode MS" w:hAnsi="Cambria"/>
                <w:b/>
                <w:bCs/>
                <w:sz w:val="22"/>
                <w:szCs w:val="22"/>
              </w:rPr>
              <w:t>conducteur des travaux</w:t>
            </w:r>
            <w:r w:rsidRPr="00D01272">
              <w:rPr>
                <w:rFonts w:ascii="Cambria" w:eastAsia="Arial Unicode MS" w:hAnsi="Cambria"/>
                <w:sz w:val="22"/>
                <w:szCs w:val="22"/>
              </w:rPr>
              <w:t> : un Ingénieur des Travaux  du Génie civil</w:t>
            </w:r>
            <w:r w:rsidR="00DB77DF" w:rsidRPr="00D01272">
              <w:rPr>
                <w:rFonts w:ascii="Cambria" w:eastAsia="Arial Unicode MS" w:hAnsi="Cambria"/>
                <w:sz w:val="22"/>
                <w:szCs w:val="22"/>
              </w:rPr>
              <w:t>/Génie Rural</w:t>
            </w:r>
            <w:r w:rsidRPr="00D01272">
              <w:rPr>
                <w:rFonts w:ascii="Cambria" w:eastAsia="Arial Unicode MS" w:hAnsi="Cambria"/>
                <w:sz w:val="22"/>
                <w:szCs w:val="22"/>
              </w:rPr>
              <w:t xml:space="preserve">, justifiant de </w:t>
            </w:r>
            <w:r w:rsidR="00B71D49">
              <w:rPr>
                <w:rFonts w:ascii="Cambria" w:eastAsia="Arial Unicode MS" w:hAnsi="Cambria"/>
                <w:sz w:val="22"/>
                <w:szCs w:val="22"/>
              </w:rPr>
              <w:t>trois</w:t>
            </w:r>
            <w:r w:rsidRPr="00D01272">
              <w:rPr>
                <w:rFonts w:ascii="Cambria" w:eastAsia="Arial Unicode MS" w:hAnsi="Cambria"/>
                <w:sz w:val="22"/>
                <w:szCs w:val="22"/>
              </w:rPr>
              <w:t xml:space="preserve"> (0</w:t>
            </w:r>
            <w:r w:rsidR="00B71D49">
              <w:rPr>
                <w:rFonts w:ascii="Cambria" w:eastAsia="Arial Unicode MS" w:hAnsi="Cambria"/>
                <w:sz w:val="22"/>
                <w:szCs w:val="22"/>
              </w:rPr>
              <w:t>3</w:t>
            </w:r>
            <w:r w:rsidRPr="00D01272">
              <w:rPr>
                <w:rFonts w:ascii="Cambria" w:eastAsia="Arial Unicode MS" w:hAnsi="Cambria"/>
                <w:sz w:val="22"/>
                <w:szCs w:val="22"/>
              </w:rPr>
              <w:t xml:space="preserve">) ans d’expérience dans les travaux routiers </w:t>
            </w:r>
            <w:r w:rsidR="00AD5F36">
              <w:rPr>
                <w:rFonts w:ascii="Cambria" w:eastAsia="Arial Unicode MS" w:hAnsi="Cambria"/>
                <w:sz w:val="22"/>
                <w:szCs w:val="22"/>
              </w:rPr>
              <w:t xml:space="preserve"> ou aménagement des périmètres rizicoles</w:t>
            </w:r>
            <w:r w:rsidRPr="00D01272">
              <w:rPr>
                <w:rFonts w:ascii="Cambria" w:eastAsia="Arial Unicode MS" w:hAnsi="Cambria"/>
                <w:sz w:val="22"/>
                <w:szCs w:val="22"/>
              </w:rPr>
              <w:t>;</w:t>
            </w:r>
          </w:p>
          <w:p w:rsidR="000B7A40" w:rsidRPr="00D01272" w:rsidRDefault="000B7A40" w:rsidP="00BC603F">
            <w:pPr>
              <w:rPr>
                <w:rFonts w:ascii="Cambria" w:eastAsia="Arial Unicode MS" w:hAnsi="Cambria"/>
                <w:sz w:val="22"/>
                <w:szCs w:val="22"/>
              </w:rPr>
            </w:pPr>
            <w:r w:rsidRPr="00D01272">
              <w:rPr>
                <w:rFonts w:ascii="Cambria" w:eastAsia="Arial Unicode MS" w:hAnsi="Cambria"/>
                <w:sz w:val="22"/>
                <w:szCs w:val="22"/>
              </w:rPr>
              <w:t xml:space="preserve">- </w:t>
            </w:r>
            <w:r w:rsidRPr="00D01272">
              <w:rPr>
                <w:rFonts w:ascii="Cambria" w:eastAsia="Arial Unicode MS" w:hAnsi="Cambria"/>
                <w:b/>
                <w:bCs/>
                <w:sz w:val="22"/>
                <w:szCs w:val="22"/>
              </w:rPr>
              <w:t>chef chantier</w:t>
            </w:r>
            <w:r w:rsidRPr="00D01272">
              <w:rPr>
                <w:rFonts w:ascii="Cambria" w:eastAsia="Arial Unicode MS" w:hAnsi="Cambria"/>
                <w:sz w:val="22"/>
                <w:szCs w:val="22"/>
              </w:rPr>
              <w:t> : Technicien Supérieur du Génie civil</w:t>
            </w:r>
            <w:r w:rsidR="00DB77DF" w:rsidRPr="00D01272">
              <w:rPr>
                <w:rFonts w:ascii="Cambria" w:eastAsia="Arial Unicode MS" w:hAnsi="Cambria"/>
                <w:sz w:val="22"/>
                <w:szCs w:val="22"/>
              </w:rPr>
              <w:t>/Génie Rural</w:t>
            </w:r>
            <w:r w:rsidRPr="00D01272">
              <w:rPr>
                <w:rFonts w:ascii="Cambria" w:eastAsia="Arial Unicode MS" w:hAnsi="Cambria"/>
                <w:sz w:val="22"/>
                <w:szCs w:val="22"/>
              </w:rPr>
              <w:t xml:space="preserve">, justifiant de </w:t>
            </w:r>
            <w:r w:rsidR="00DB77DF" w:rsidRPr="00D01272">
              <w:rPr>
                <w:rFonts w:ascii="Cambria" w:eastAsia="Arial Unicode MS" w:hAnsi="Cambria"/>
                <w:sz w:val="22"/>
                <w:szCs w:val="22"/>
              </w:rPr>
              <w:t>trois</w:t>
            </w:r>
            <w:r w:rsidRPr="00D01272">
              <w:rPr>
                <w:rFonts w:ascii="Cambria" w:eastAsia="Arial Unicode MS" w:hAnsi="Cambria"/>
                <w:sz w:val="22"/>
                <w:szCs w:val="22"/>
              </w:rPr>
              <w:t>(0</w:t>
            </w:r>
            <w:r w:rsidR="00BC603F">
              <w:rPr>
                <w:rFonts w:ascii="Cambria" w:eastAsia="Arial Unicode MS" w:hAnsi="Cambria"/>
                <w:sz w:val="22"/>
                <w:szCs w:val="22"/>
              </w:rPr>
              <w:t>2</w:t>
            </w:r>
            <w:r w:rsidRPr="00D01272">
              <w:rPr>
                <w:rFonts w:ascii="Cambria" w:eastAsia="Arial Unicode MS" w:hAnsi="Cambria"/>
                <w:sz w:val="22"/>
                <w:szCs w:val="22"/>
              </w:rPr>
              <w:t>) ans d’expérience dans les travaux routiers</w:t>
            </w:r>
            <w:r w:rsidR="00FF6D40">
              <w:rPr>
                <w:rFonts w:ascii="Cambria" w:eastAsia="Arial Unicode MS" w:hAnsi="Cambria"/>
                <w:sz w:val="22"/>
                <w:szCs w:val="22"/>
              </w:rPr>
              <w:t xml:space="preserve"> ou Ouvrages d’art</w:t>
            </w:r>
            <w:r w:rsidR="00BC603F">
              <w:rPr>
                <w:rFonts w:ascii="Cambria" w:eastAsia="Arial Unicode MS" w:hAnsi="Cambria"/>
                <w:sz w:val="22"/>
                <w:szCs w:val="22"/>
              </w:rPr>
              <w:t>/Pont</w:t>
            </w:r>
            <w:r w:rsidRPr="00D01272">
              <w:rPr>
                <w:rFonts w:ascii="Cambria" w:eastAsia="Arial Unicode MS" w:hAnsi="Cambria"/>
                <w:sz w:val="22"/>
                <w:szCs w:val="22"/>
              </w:rPr>
              <w:t>. </w:t>
            </w:r>
          </w:p>
        </w:tc>
        <w:tc>
          <w:tcPr>
            <w:tcW w:w="3303" w:type="dxa"/>
            <w:vAlign w:val="center"/>
          </w:tcPr>
          <w:p w:rsidR="000B7A40" w:rsidRDefault="000B7A40" w:rsidP="00FF14CA">
            <w:pPr>
              <w:rPr>
                <w:rFonts w:ascii="Cambria" w:eastAsia="Arial Unicode MS" w:hAnsi="Cambria"/>
                <w:sz w:val="22"/>
                <w:szCs w:val="22"/>
              </w:rPr>
            </w:pPr>
            <w:r w:rsidRPr="00D01272">
              <w:rPr>
                <w:rFonts w:ascii="Cambria" w:eastAsia="Arial Unicode MS" w:hAnsi="Cambria"/>
                <w:sz w:val="22"/>
                <w:szCs w:val="22"/>
              </w:rPr>
              <w:t xml:space="preserve">Joindre pour chacun, un CV signé et daté, ainsi qu’une copie certifiée conforme du </w:t>
            </w:r>
            <w:r w:rsidR="00D01272" w:rsidRPr="00D01272">
              <w:rPr>
                <w:rFonts w:ascii="Cambria" w:eastAsia="Arial Unicode MS" w:hAnsi="Cambria"/>
                <w:sz w:val="22"/>
                <w:szCs w:val="22"/>
              </w:rPr>
              <w:t>diplôme,</w:t>
            </w:r>
            <w:r w:rsidRPr="00D01272">
              <w:rPr>
                <w:rFonts w:ascii="Cambria" w:eastAsia="Arial Unicode MS" w:hAnsi="Cambria"/>
                <w:sz w:val="22"/>
                <w:szCs w:val="22"/>
              </w:rPr>
              <w:t xml:space="preserve"> </w:t>
            </w:r>
          </w:p>
          <w:p w:rsidR="00FF6D40" w:rsidRPr="00D01272" w:rsidRDefault="00FF6D40" w:rsidP="00FF14CA">
            <w:pPr>
              <w:rPr>
                <w:rFonts w:ascii="Cambria" w:eastAsia="Arial Unicode MS" w:hAnsi="Cambria"/>
                <w:sz w:val="22"/>
                <w:szCs w:val="22"/>
              </w:rPr>
            </w:pPr>
          </w:p>
          <w:p w:rsidR="000B7A40" w:rsidRPr="00D01272" w:rsidRDefault="000B7A40" w:rsidP="00FF14CA">
            <w:pPr>
              <w:rPr>
                <w:rFonts w:ascii="Cambria" w:eastAsia="Arial Unicode MS" w:hAnsi="Cambria"/>
                <w:sz w:val="22"/>
                <w:szCs w:val="22"/>
              </w:rPr>
            </w:pPr>
          </w:p>
        </w:tc>
      </w:tr>
      <w:tr w:rsidR="000B7A40" w:rsidRPr="00D01272" w:rsidTr="00FF14CA">
        <w:trPr>
          <w:trHeight w:val="694"/>
        </w:trPr>
        <w:tc>
          <w:tcPr>
            <w:tcW w:w="430" w:type="dxa"/>
            <w:vAlign w:val="center"/>
          </w:tcPr>
          <w:p w:rsidR="000B7A40" w:rsidRPr="00D01272" w:rsidRDefault="000B7A40" w:rsidP="00FF14CA">
            <w:pPr>
              <w:jc w:val="both"/>
              <w:rPr>
                <w:rFonts w:ascii="Cambria" w:eastAsia="Arial Unicode MS" w:hAnsi="Cambria"/>
                <w:sz w:val="22"/>
                <w:szCs w:val="22"/>
              </w:rPr>
            </w:pPr>
            <w:r w:rsidRPr="00D01272">
              <w:rPr>
                <w:rFonts w:ascii="Cambria" w:eastAsia="Arial Unicode MS" w:hAnsi="Cambria"/>
                <w:sz w:val="22"/>
                <w:szCs w:val="22"/>
              </w:rPr>
              <w:t>B4</w:t>
            </w:r>
          </w:p>
        </w:tc>
        <w:tc>
          <w:tcPr>
            <w:tcW w:w="1767" w:type="dxa"/>
            <w:vAlign w:val="center"/>
          </w:tcPr>
          <w:p w:rsidR="000B7A40" w:rsidRPr="00D01272" w:rsidRDefault="000B7A40" w:rsidP="00FF14CA">
            <w:pPr>
              <w:jc w:val="center"/>
              <w:rPr>
                <w:rFonts w:ascii="Cambria" w:eastAsia="Arial Unicode MS" w:hAnsi="Cambria"/>
                <w:sz w:val="22"/>
                <w:szCs w:val="22"/>
              </w:rPr>
            </w:pPr>
            <w:r w:rsidRPr="00D01272">
              <w:rPr>
                <w:rFonts w:ascii="Cambria" w:eastAsia="Arial Unicode MS" w:hAnsi="Cambria"/>
                <w:sz w:val="22"/>
                <w:szCs w:val="22"/>
              </w:rPr>
              <w:t>Proposition technique et planning d'exécution</w:t>
            </w:r>
          </w:p>
        </w:tc>
        <w:tc>
          <w:tcPr>
            <w:tcW w:w="4110" w:type="dxa"/>
            <w:vAlign w:val="center"/>
          </w:tcPr>
          <w:p w:rsidR="000B7A40" w:rsidRPr="00D01272" w:rsidRDefault="000B7A40" w:rsidP="00FF14CA">
            <w:pPr>
              <w:pStyle w:val="En-tte"/>
              <w:rPr>
                <w:rFonts w:ascii="Cambria" w:eastAsia="Arial Unicode MS" w:hAnsi="Cambria"/>
                <w:b w:val="0"/>
                <w:sz w:val="22"/>
                <w:szCs w:val="22"/>
              </w:rPr>
            </w:pPr>
            <w:r w:rsidRPr="00D01272">
              <w:rPr>
                <w:rFonts w:ascii="Cambria" w:eastAsia="Arial Unicode MS" w:hAnsi="Cambria"/>
                <w:b w:val="0"/>
                <w:sz w:val="22"/>
                <w:szCs w:val="22"/>
              </w:rPr>
              <w:t>Conformément aux spécifications de l'article 7 ci-après, elle  comprendra – un résumé succinct de l’analyse du projet et des techniques de mise en œuvre - Organisation du travail  en équipes ou en ateliers -  Contrôle de qualité   (</w:t>
            </w:r>
            <w:r w:rsidRPr="00D01272">
              <w:rPr>
                <w:rFonts w:ascii="Cambria" w:eastAsia="Arial Unicode MS" w:hAnsi="Cambria"/>
                <w:b w:val="0"/>
                <w:iCs/>
                <w:sz w:val="22"/>
                <w:szCs w:val="22"/>
              </w:rPr>
              <w:t>Organisation du contrôle de qualité interne)</w:t>
            </w:r>
            <w:r w:rsidRPr="00D01272">
              <w:rPr>
                <w:rFonts w:ascii="Cambria" w:eastAsia="Arial Unicode MS" w:hAnsi="Cambria"/>
                <w:b w:val="0"/>
                <w:sz w:val="22"/>
                <w:szCs w:val="22"/>
              </w:rPr>
              <w:t xml:space="preserve"> - Dispositions prévues pour la </w:t>
            </w:r>
            <w:r w:rsidRPr="00D01272">
              <w:rPr>
                <w:rFonts w:ascii="Cambria" w:eastAsia="Arial Unicode MS" w:hAnsi="Cambria"/>
                <w:b w:val="0"/>
                <w:iCs/>
                <w:sz w:val="22"/>
                <w:szCs w:val="22"/>
              </w:rPr>
              <w:t>Protection de l'environnement</w:t>
            </w:r>
            <w:r w:rsidRPr="00D01272">
              <w:rPr>
                <w:rFonts w:ascii="Cambria" w:eastAsia="Arial Unicode MS" w:hAnsi="Cambria"/>
                <w:b w:val="0"/>
                <w:sz w:val="22"/>
                <w:szCs w:val="22"/>
              </w:rPr>
              <w:t xml:space="preserve">  - Mesures d’hygiène et de sécurité - </w:t>
            </w:r>
          </w:p>
        </w:tc>
        <w:tc>
          <w:tcPr>
            <w:tcW w:w="3303" w:type="dxa"/>
            <w:vAlign w:val="center"/>
          </w:tcPr>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Date, signature et cachet du soumissionnaire à la fin du document</w:t>
            </w:r>
          </w:p>
        </w:tc>
      </w:tr>
      <w:tr w:rsidR="000B7A40" w:rsidRPr="00D01272" w:rsidTr="00FF14CA">
        <w:tc>
          <w:tcPr>
            <w:tcW w:w="430" w:type="dxa"/>
            <w:vAlign w:val="center"/>
          </w:tcPr>
          <w:p w:rsidR="000B7A40" w:rsidRPr="00D01272" w:rsidRDefault="000B7A40" w:rsidP="00FF14CA">
            <w:pPr>
              <w:jc w:val="both"/>
              <w:rPr>
                <w:rFonts w:ascii="Cambria" w:eastAsia="Arial Unicode MS" w:hAnsi="Cambria"/>
                <w:sz w:val="22"/>
                <w:szCs w:val="22"/>
              </w:rPr>
            </w:pPr>
            <w:r w:rsidRPr="00D01272">
              <w:rPr>
                <w:rFonts w:ascii="Cambria" w:eastAsia="Arial Unicode MS" w:hAnsi="Cambria"/>
                <w:sz w:val="22"/>
                <w:szCs w:val="22"/>
              </w:rPr>
              <w:t>B5</w:t>
            </w:r>
          </w:p>
        </w:tc>
        <w:tc>
          <w:tcPr>
            <w:tcW w:w="1767" w:type="dxa"/>
            <w:vAlign w:val="center"/>
          </w:tcPr>
          <w:p w:rsidR="000B7A40" w:rsidRPr="00D01272" w:rsidRDefault="000B7A40" w:rsidP="00FF14CA">
            <w:pPr>
              <w:jc w:val="center"/>
              <w:rPr>
                <w:rFonts w:ascii="Cambria" w:eastAsia="Arial Unicode MS" w:hAnsi="Cambria"/>
                <w:sz w:val="22"/>
                <w:szCs w:val="22"/>
              </w:rPr>
            </w:pPr>
            <w:r w:rsidRPr="00D01272">
              <w:rPr>
                <w:rFonts w:ascii="Cambria" w:eastAsia="Arial Unicode MS" w:hAnsi="Cambria"/>
                <w:sz w:val="22"/>
                <w:szCs w:val="22"/>
              </w:rPr>
              <w:t>Rapport de visite de site</w:t>
            </w:r>
          </w:p>
        </w:tc>
        <w:tc>
          <w:tcPr>
            <w:tcW w:w="4110" w:type="dxa"/>
            <w:vAlign w:val="center"/>
          </w:tcPr>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 xml:space="preserve">Rapport de visite de site </w:t>
            </w:r>
          </w:p>
        </w:tc>
        <w:tc>
          <w:tcPr>
            <w:tcW w:w="3303" w:type="dxa"/>
            <w:vAlign w:val="center"/>
          </w:tcPr>
          <w:p w:rsidR="000B7A40" w:rsidRPr="00D01272" w:rsidRDefault="000B7A40" w:rsidP="00FF14CA">
            <w:pPr>
              <w:pStyle w:val="En-tte"/>
              <w:rPr>
                <w:rFonts w:ascii="Cambria" w:eastAsia="Arial Unicode MS" w:hAnsi="Cambria"/>
                <w:b w:val="0"/>
                <w:sz w:val="22"/>
                <w:szCs w:val="22"/>
              </w:rPr>
            </w:pPr>
            <w:r w:rsidRPr="00D01272">
              <w:rPr>
                <w:rFonts w:ascii="Cambria" w:eastAsia="Arial Unicode MS" w:hAnsi="Cambria"/>
                <w:b w:val="0"/>
                <w:sz w:val="22"/>
                <w:szCs w:val="22"/>
              </w:rPr>
              <w:t xml:space="preserve">Date, signature et cachet du soumissionnaire </w:t>
            </w:r>
          </w:p>
        </w:tc>
      </w:tr>
      <w:tr w:rsidR="000B7A40" w:rsidRPr="00D01272" w:rsidTr="00FF14CA">
        <w:tc>
          <w:tcPr>
            <w:tcW w:w="430" w:type="dxa"/>
            <w:vAlign w:val="center"/>
          </w:tcPr>
          <w:p w:rsidR="000B7A40" w:rsidRPr="00D01272" w:rsidRDefault="000B7A40" w:rsidP="00FF14CA">
            <w:pPr>
              <w:jc w:val="both"/>
              <w:rPr>
                <w:rFonts w:ascii="Cambria" w:eastAsia="Arial Unicode MS" w:hAnsi="Cambria"/>
                <w:sz w:val="22"/>
                <w:szCs w:val="22"/>
              </w:rPr>
            </w:pPr>
            <w:r w:rsidRPr="00D01272">
              <w:rPr>
                <w:rFonts w:ascii="Cambria" w:eastAsia="Arial Unicode MS" w:hAnsi="Cambria"/>
                <w:sz w:val="22"/>
                <w:szCs w:val="22"/>
              </w:rPr>
              <w:t>B6</w:t>
            </w:r>
          </w:p>
        </w:tc>
        <w:tc>
          <w:tcPr>
            <w:tcW w:w="1767" w:type="dxa"/>
            <w:vAlign w:val="center"/>
          </w:tcPr>
          <w:p w:rsidR="000B7A40" w:rsidRPr="00D01272" w:rsidRDefault="000B7A40" w:rsidP="00FF14CA">
            <w:pPr>
              <w:jc w:val="center"/>
              <w:rPr>
                <w:rFonts w:ascii="Cambria" w:eastAsia="Arial Unicode MS" w:hAnsi="Cambria"/>
                <w:sz w:val="22"/>
                <w:szCs w:val="22"/>
              </w:rPr>
            </w:pPr>
            <w:r w:rsidRPr="00D01272">
              <w:rPr>
                <w:rFonts w:ascii="Cambria" w:eastAsia="Arial Unicode MS" w:hAnsi="Cambria"/>
                <w:sz w:val="22"/>
                <w:szCs w:val="22"/>
              </w:rPr>
              <w:t>Références de l’entreprise</w:t>
            </w:r>
          </w:p>
        </w:tc>
        <w:tc>
          <w:tcPr>
            <w:tcW w:w="4110" w:type="dxa"/>
            <w:vAlign w:val="center"/>
          </w:tcPr>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 xml:space="preserve">Liste de travaux similaires déjà exécutés dans les trois dernières années </w:t>
            </w:r>
          </w:p>
        </w:tc>
        <w:tc>
          <w:tcPr>
            <w:tcW w:w="3303" w:type="dxa"/>
            <w:vAlign w:val="center"/>
          </w:tcPr>
          <w:p w:rsidR="000B7A40" w:rsidRPr="00D01272" w:rsidRDefault="000B7A40" w:rsidP="00FF14CA">
            <w:pPr>
              <w:rPr>
                <w:rFonts w:ascii="Cambria" w:eastAsia="Arial Unicode MS" w:hAnsi="Cambria"/>
                <w:sz w:val="22"/>
                <w:szCs w:val="22"/>
              </w:rPr>
            </w:pPr>
            <w:r w:rsidRPr="00D01272">
              <w:rPr>
                <w:rFonts w:ascii="Cambria" w:eastAsia="Arial Unicode MS" w:hAnsi="Cambria"/>
                <w:sz w:val="22"/>
                <w:szCs w:val="22"/>
              </w:rPr>
              <w:t>Montant des travaux, copies des marchés (1</w:t>
            </w:r>
            <w:r w:rsidRPr="00D01272">
              <w:rPr>
                <w:rFonts w:ascii="Cambria" w:eastAsia="Arial Unicode MS" w:hAnsi="Cambria"/>
                <w:sz w:val="22"/>
                <w:szCs w:val="22"/>
                <w:vertAlign w:val="superscript"/>
              </w:rPr>
              <w:t>ère</w:t>
            </w:r>
            <w:r w:rsidRPr="00D01272">
              <w:rPr>
                <w:rFonts w:ascii="Cambria" w:eastAsia="Arial Unicode MS" w:hAnsi="Cambria"/>
                <w:sz w:val="22"/>
                <w:szCs w:val="22"/>
              </w:rPr>
              <w:t xml:space="preserve"> et dernière pages) et des PV de réception et /ou de certificats de bonne fin des travaux</w:t>
            </w:r>
          </w:p>
        </w:tc>
      </w:tr>
    </w:tbl>
    <w:p w:rsidR="000B7A40" w:rsidRPr="006841F1" w:rsidRDefault="000B7A40" w:rsidP="000B7A40">
      <w:pPr>
        <w:ind w:left="567" w:hanging="567"/>
        <w:jc w:val="both"/>
        <w:rPr>
          <w:rFonts w:ascii="Cambria" w:eastAsia="Arial Unicode MS" w:hAnsi="Cambria"/>
          <w:b/>
          <w:sz w:val="10"/>
          <w:szCs w:val="10"/>
          <w:u w:val="single"/>
        </w:rPr>
      </w:pPr>
    </w:p>
    <w:p w:rsidR="000B7A40" w:rsidRPr="00BD0A41" w:rsidRDefault="000B7A40" w:rsidP="000B7A40">
      <w:pPr>
        <w:ind w:left="567" w:hanging="567"/>
        <w:jc w:val="both"/>
        <w:rPr>
          <w:rFonts w:ascii="Cambria" w:eastAsia="Arial Unicode MS" w:hAnsi="Cambria"/>
          <w:b/>
          <w:sz w:val="20"/>
          <w:szCs w:val="20"/>
        </w:rPr>
      </w:pPr>
      <w:r w:rsidRPr="00BD0A41">
        <w:rPr>
          <w:rFonts w:ascii="Cambria" w:eastAsia="Arial Unicode MS" w:hAnsi="Cambria"/>
          <w:b/>
          <w:sz w:val="20"/>
          <w:szCs w:val="20"/>
        </w:rPr>
        <w:t>3-</w:t>
      </w:r>
      <w:r w:rsidRPr="00BD0A41">
        <w:rPr>
          <w:rFonts w:ascii="Cambria" w:eastAsia="Arial Unicode MS" w:hAnsi="Cambria"/>
          <w:b/>
          <w:sz w:val="20"/>
          <w:szCs w:val="20"/>
        </w:rPr>
        <w:tab/>
      </w:r>
      <w:r w:rsidRPr="00BD0A41">
        <w:rPr>
          <w:rFonts w:ascii="Cambria" w:eastAsia="Arial Unicode MS" w:hAnsi="Cambria"/>
          <w:b/>
          <w:sz w:val="20"/>
          <w:szCs w:val="20"/>
          <w:u w:val="single"/>
        </w:rPr>
        <w:t>ENVELOPPE C – VOLUME III </w:t>
      </w:r>
      <w:r w:rsidRPr="00BD0A41">
        <w:rPr>
          <w:rFonts w:ascii="Cambria" w:eastAsia="Arial Unicode MS" w:hAnsi="Cambria"/>
          <w:b/>
          <w:sz w:val="20"/>
          <w:szCs w:val="20"/>
        </w:rPr>
        <w:t>: OFFRE FINANCIERE</w:t>
      </w:r>
    </w:p>
    <w:p w:rsidR="000B7A40" w:rsidRPr="00BD0A41" w:rsidRDefault="000B7A40" w:rsidP="000B7A40">
      <w:pPr>
        <w:ind w:left="567" w:hanging="567"/>
        <w:jc w:val="both"/>
        <w:rPr>
          <w:rFonts w:ascii="Cambria" w:eastAsia="Arial Unicode MS" w:hAnsi="Cambria"/>
          <w:sz w:val="20"/>
          <w:szCs w:val="20"/>
        </w:rPr>
      </w:pPr>
      <w:r w:rsidRPr="00BD0A41">
        <w:rPr>
          <w:rFonts w:ascii="Cambria" w:eastAsia="Arial Unicode MS" w:hAnsi="Cambria"/>
          <w:sz w:val="20"/>
          <w:szCs w:val="20"/>
        </w:rPr>
        <w:tab/>
        <w:t>On devra retrouver dans ce volume les documents cités et placés dans l'ordre ci-après :</w:t>
      </w:r>
    </w:p>
    <w:p w:rsidR="000B7A40" w:rsidRPr="00BD0A41" w:rsidRDefault="000B7A40" w:rsidP="000B7A40">
      <w:pPr>
        <w:ind w:left="567" w:hanging="567"/>
        <w:jc w:val="both"/>
        <w:rPr>
          <w:rFonts w:ascii="Cambria" w:eastAsia="Arial Unicode MS" w:hAnsi="Cambria"/>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870"/>
        <w:gridCol w:w="3969"/>
        <w:gridCol w:w="3119"/>
      </w:tblGrid>
      <w:tr w:rsidR="000B7A40" w:rsidRPr="00BD0A41" w:rsidTr="00FF14CA">
        <w:tc>
          <w:tcPr>
            <w:tcW w:w="610" w:type="dxa"/>
            <w:vAlign w:val="center"/>
          </w:tcPr>
          <w:p w:rsidR="000B7A40" w:rsidRPr="00BD0A41" w:rsidRDefault="000B7A40" w:rsidP="00FF14CA">
            <w:pPr>
              <w:jc w:val="center"/>
              <w:rPr>
                <w:rFonts w:ascii="Cambria" w:eastAsia="Arial Unicode MS" w:hAnsi="Cambria"/>
                <w:sz w:val="20"/>
                <w:szCs w:val="20"/>
              </w:rPr>
            </w:pPr>
            <w:r w:rsidRPr="00BD0A41">
              <w:rPr>
                <w:rFonts w:ascii="Cambria" w:eastAsia="Arial Unicode MS" w:hAnsi="Cambria"/>
                <w:sz w:val="20"/>
                <w:szCs w:val="20"/>
              </w:rPr>
              <w:t xml:space="preserve">N° </w:t>
            </w:r>
          </w:p>
        </w:tc>
        <w:tc>
          <w:tcPr>
            <w:tcW w:w="1870" w:type="dxa"/>
            <w:vAlign w:val="center"/>
          </w:tcPr>
          <w:p w:rsidR="000B7A40" w:rsidRPr="00BD0A41" w:rsidRDefault="000B7A40" w:rsidP="00FF14CA">
            <w:pPr>
              <w:jc w:val="center"/>
              <w:rPr>
                <w:rFonts w:ascii="Cambria" w:eastAsia="Arial Unicode MS" w:hAnsi="Cambria"/>
                <w:sz w:val="20"/>
                <w:szCs w:val="20"/>
              </w:rPr>
            </w:pPr>
            <w:r w:rsidRPr="00BD0A41">
              <w:rPr>
                <w:rFonts w:ascii="Cambria" w:eastAsia="Arial Unicode MS" w:hAnsi="Cambria"/>
                <w:sz w:val="20"/>
                <w:szCs w:val="20"/>
              </w:rPr>
              <w:t>DOCUMENTS APPELLATION</w:t>
            </w:r>
          </w:p>
        </w:tc>
        <w:tc>
          <w:tcPr>
            <w:tcW w:w="3969" w:type="dxa"/>
            <w:vAlign w:val="center"/>
          </w:tcPr>
          <w:p w:rsidR="000B7A40" w:rsidRPr="00BD0A41" w:rsidRDefault="000B7A40" w:rsidP="00FF14CA">
            <w:pPr>
              <w:jc w:val="center"/>
              <w:rPr>
                <w:rFonts w:ascii="Cambria" w:eastAsia="Arial Unicode MS" w:hAnsi="Cambria"/>
                <w:sz w:val="20"/>
                <w:szCs w:val="20"/>
                <w:lang w:val="en-GB"/>
              </w:rPr>
            </w:pPr>
            <w:r w:rsidRPr="00BD0A41">
              <w:rPr>
                <w:rFonts w:ascii="Cambria" w:eastAsia="Arial Unicode MS" w:hAnsi="Cambria"/>
                <w:sz w:val="20"/>
                <w:szCs w:val="20"/>
                <w:lang w:val="en-GB"/>
              </w:rPr>
              <w:t>OPERATION A REALISER</w:t>
            </w:r>
          </w:p>
        </w:tc>
        <w:tc>
          <w:tcPr>
            <w:tcW w:w="3119" w:type="dxa"/>
            <w:vAlign w:val="center"/>
          </w:tcPr>
          <w:p w:rsidR="000B7A40" w:rsidRPr="00BD0A41" w:rsidRDefault="000B7A40" w:rsidP="00FF14CA">
            <w:pPr>
              <w:jc w:val="center"/>
              <w:rPr>
                <w:rFonts w:ascii="Cambria" w:eastAsia="Arial Unicode MS" w:hAnsi="Cambria"/>
                <w:sz w:val="20"/>
                <w:szCs w:val="20"/>
              </w:rPr>
            </w:pPr>
            <w:r w:rsidRPr="00BD0A41">
              <w:rPr>
                <w:rFonts w:ascii="Cambria" w:eastAsia="Arial Unicode MS" w:hAnsi="Cambria"/>
                <w:sz w:val="20"/>
                <w:szCs w:val="20"/>
              </w:rPr>
              <w:t>AUTHENTIFICATION</w:t>
            </w:r>
          </w:p>
        </w:tc>
      </w:tr>
      <w:tr w:rsidR="000B7A40" w:rsidRPr="00BD0A41" w:rsidTr="00FF14CA">
        <w:tc>
          <w:tcPr>
            <w:tcW w:w="610" w:type="dxa"/>
            <w:vAlign w:val="center"/>
          </w:tcPr>
          <w:p w:rsidR="000B7A40" w:rsidRPr="00BD0A41" w:rsidRDefault="000B7A40" w:rsidP="00FF14CA">
            <w:pPr>
              <w:jc w:val="both"/>
              <w:rPr>
                <w:rFonts w:ascii="Cambria" w:eastAsia="Arial Unicode MS" w:hAnsi="Cambria"/>
                <w:sz w:val="20"/>
                <w:szCs w:val="20"/>
              </w:rPr>
            </w:pPr>
            <w:r w:rsidRPr="00BD0A41">
              <w:rPr>
                <w:rFonts w:ascii="Cambria" w:eastAsia="Arial Unicode MS" w:hAnsi="Cambria"/>
                <w:sz w:val="20"/>
                <w:szCs w:val="20"/>
              </w:rPr>
              <w:t>C1</w:t>
            </w:r>
          </w:p>
        </w:tc>
        <w:tc>
          <w:tcPr>
            <w:tcW w:w="1870" w:type="dxa"/>
            <w:vAlign w:val="center"/>
          </w:tcPr>
          <w:p w:rsidR="000B7A40" w:rsidRPr="00BD0A41" w:rsidRDefault="000B7A40" w:rsidP="00FF14CA">
            <w:pPr>
              <w:jc w:val="center"/>
              <w:rPr>
                <w:rFonts w:ascii="Cambria" w:eastAsia="Arial Unicode MS" w:hAnsi="Cambria"/>
                <w:sz w:val="20"/>
                <w:szCs w:val="20"/>
              </w:rPr>
            </w:pPr>
            <w:r w:rsidRPr="00BD0A41">
              <w:rPr>
                <w:rFonts w:ascii="Cambria" w:eastAsia="Arial Unicode MS" w:hAnsi="Cambria"/>
                <w:sz w:val="20"/>
                <w:szCs w:val="20"/>
              </w:rPr>
              <w:t>Soumission</w:t>
            </w:r>
          </w:p>
        </w:tc>
        <w:tc>
          <w:tcPr>
            <w:tcW w:w="3969" w:type="dxa"/>
            <w:vAlign w:val="center"/>
          </w:tcPr>
          <w:p w:rsidR="000B7A40" w:rsidRPr="00BD0A41" w:rsidRDefault="000B7A40" w:rsidP="00FF14CA">
            <w:pPr>
              <w:rPr>
                <w:rFonts w:ascii="Cambria" w:eastAsia="Arial Unicode MS" w:hAnsi="Cambria"/>
                <w:sz w:val="20"/>
                <w:szCs w:val="20"/>
              </w:rPr>
            </w:pPr>
            <w:r w:rsidRPr="00BD0A41">
              <w:rPr>
                <w:rFonts w:ascii="Cambria" w:eastAsia="Arial Unicode MS" w:hAnsi="Cambria"/>
                <w:sz w:val="20"/>
                <w:szCs w:val="20"/>
              </w:rPr>
              <w:t>modèle joint dûment complété avec indication du montant de la proposition</w:t>
            </w:r>
          </w:p>
        </w:tc>
        <w:tc>
          <w:tcPr>
            <w:tcW w:w="3119" w:type="dxa"/>
            <w:vAlign w:val="center"/>
          </w:tcPr>
          <w:p w:rsidR="000B7A40" w:rsidRPr="00BD0A41" w:rsidRDefault="000B7A40" w:rsidP="00FF14CA">
            <w:pPr>
              <w:rPr>
                <w:rFonts w:ascii="Cambria" w:eastAsia="Arial Unicode MS" w:hAnsi="Cambria"/>
                <w:sz w:val="20"/>
                <w:szCs w:val="20"/>
              </w:rPr>
            </w:pPr>
            <w:r w:rsidRPr="00BD0A41">
              <w:rPr>
                <w:rFonts w:ascii="Cambria" w:eastAsia="Arial Unicode MS" w:hAnsi="Cambria"/>
                <w:sz w:val="20"/>
                <w:szCs w:val="20"/>
              </w:rPr>
              <w:t>Date, signature, nom et cachet du soumissionnaire sur chaque page</w:t>
            </w:r>
          </w:p>
          <w:p w:rsidR="000B7A40" w:rsidRPr="00BD0A41" w:rsidRDefault="000B7A40" w:rsidP="00FF14CA">
            <w:pPr>
              <w:rPr>
                <w:rFonts w:ascii="Cambria" w:eastAsia="Arial Unicode MS" w:hAnsi="Cambria"/>
                <w:sz w:val="20"/>
                <w:szCs w:val="20"/>
              </w:rPr>
            </w:pPr>
            <w:r w:rsidRPr="00BD0A41">
              <w:rPr>
                <w:rFonts w:ascii="Cambria" w:eastAsia="Arial Unicode MS" w:hAnsi="Cambria"/>
                <w:sz w:val="20"/>
                <w:szCs w:val="20"/>
              </w:rPr>
              <w:t>- Timbré à 1</w:t>
            </w:r>
            <w:r w:rsidR="00AD2532" w:rsidRPr="00BD0A41">
              <w:rPr>
                <w:rFonts w:ascii="Cambria" w:eastAsia="Arial Unicode MS" w:hAnsi="Cambria"/>
                <w:sz w:val="20"/>
                <w:szCs w:val="20"/>
              </w:rPr>
              <w:t>5</w:t>
            </w:r>
            <w:r w:rsidRPr="00BD0A41">
              <w:rPr>
                <w:rFonts w:ascii="Cambria" w:eastAsia="Arial Unicode MS" w:hAnsi="Cambria"/>
                <w:sz w:val="20"/>
                <w:szCs w:val="20"/>
              </w:rPr>
              <w:t>00 F CFA</w:t>
            </w:r>
          </w:p>
        </w:tc>
      </w:tr>
      <w:tr w:rsidR="000B7A40" w:rsidRPr="00BD0A41" w:rsidTr="00FF14CA">
        <w:tc>
          <w:tcPr>
            <w:tcW w:w="610" w:type="dxa"/>
            <w:vAlign w:val="center"/>
          </w:tcPr>
          <w:p w:rsidR="000B7A40" w:rsidRPr="00BD0A41" w:rsidRDefault="000B7A40" w:rsidP="00FF14CA">
            <w:pPr>
              <w:jc w:val="both"/>
              <w:rPr>
                <w:rFonts w:ascii="Cambria" w:eastAsia="Arial Unicode MS" w:hAnsi="Cambria"/>
                <w:sz w:val="20"/>
                <w:szCs w:val="20"/>
              </w:rPr>
            </w:pPr>
            <w:r w:rsidRPr="00BD0A41">
              <w:rPr>
                <w:rFonts w:ascii="Cambria" w:eastAsia="Arial Unicode MS" w:hAnsi="Cambria"/>
                <w:sz w:val="20"/>
                <w:szCs w:val="20"/>
              </w:rPr>
              <w:t>C2</w:t>
            </w:r>
          </w:p>
        </w:tc>
        <w:tc>
          <w:tcPr>
            <w:tcW w:w="1870" w:type="dxa"/>
            <w:vAlign w:val="center"/>
          </w:tcPr>
          <w:p w:rsidR="000B7A40" w:rsidRPr="00BD0A41" w:rsidRDefault="000B7A40" w:rsidP="00FF14CA">
            <w:pPr>
              <w:jc w:val="center"/>
              <w:rPr>
                <w:rFonts w:ascii="Cambria" w:eastAsia="Arial Unicode MS" w:hAnsi="Cambria"/>
                <w:sz w:val="20"/>
                <w:szCs w:val="20"/>
              </w:rPr>
            </w:pPr>
            <w:r w:rsidRPr="00BD0A41">
              <w:rPr>
                <w:rFonts w:ascii="Cambria" w:eastAsia="Arial Unicode MS" w:hAnsi="Cambria"/>
                <w:sz w:val="20"/>
                <w:szCs w:val="20"/>
              </w:rPr>
              <w:t>Bordereau des Prix  Unitaires</w:t>
            </w:r>
          </w:p>
        </w:tc>
        <w:tc>
          <w:tcPr>
            <w:tcW w:w="3969" w:type="dxa"/>
            <w:vAlign w:val="center"/>
          </w:tcPr>
          <w:p w:rsidR="000B7A40" w:rsidRPr="00BD0A41" w:rsidRDefault="000B7A40" w:rsidP="00FF14CA">
            <w:pPr>
              <w:rPr>
                <w:rFonts w:ascii="Cambria" w:eastAsia="Arial Unicode MS" w:hAnsi="Cambria"/>
                <w:sz w:val="20"/>
                <w:szCs w:val="20"/>
              </w:rPr>
            </w:pPr>
            <w:r w:rsidRPr="00BD0A41">
              <w:rPr>
                <w:rFonts w:ascii="Cambria" w:eastAsia="Arial Unicode MS" w:hAnsi="Cambria"/>
                <w:sz w:val="20"/>
                <w:szCs w:val="20"/>
              </w:rPr>
              <w:t>original du cadre du bordereau des prix dûment complété par les prix du soumissionnaire en lettres et en chiffres</w:t>
            </w:r>
          </w:p>
        </w:tc>
        <w:tc>
          <w:tcPr>
            <w:tcW w:w="3119" w:type="dxa"/>
            <w:vAlign w:val="center"/>
          </w:tcPr>
          <w:p w:rsidR="000B7A40" w:rsidRPr="00BD0A41" w:rsidRDefault="000B7A40" w:rsidP="00FF14CA">
            <w:pPr>
              <w:rPr>
                <w:rFonts w:ascii="Cambria" w:eastAsia="Arial Unicode MS" w:hAnsi="Cambria"/>
                <w:sz w:val="20"/>
                <w:szCs w:val="20"/>
              </w:rPr>
            </w:pPr>
            <w:r w:rsidRPr="00BD0A41">
              <w:rPr>
                <w:rFonts w:ascii="Cambria" w:eastAsia="Arial Unicode MS" w:hAnsi="Cambria"/>
                <w:sz w:val="20"/>
                <w:szCs w:val="20"/>
              </w:rPr>
              <w:t>Paraphe sur chaque page, signature et cachet du soumissionnaire sur la dernière page</w:t>
            </w:r>
          </w:p>
        </w:tc>
      </w:tr>
      <w:tr w:rsidR="000B7A40" w:rsidRPr="00BD0A41" w:rsidTr="00FF14CA">
        <w:tc>
          <w:tcPr>
            <w:tcW w:w="610" w:type="dxa"/>
            <w:vAlign w:val="center"/>
          </w:tcPr>
          <w:p w:rsidR="000B7A40" w:rsidRPr="00BD0A41" w:rsidRDefault="000B7A40" w:rsidP="00FF14CA">
            <w:pPr>
              <w:jc w:val="both"/>
              <w:rPr>
                <w:rFonts w:ascii="Cambria" w:eastAsia="Arial Unicode MS" w:hAnsi="Cambria"/>
                <w:sz w:val="20"/>
                <w:szCs w:val="20"/>
              </w:rPr>
            </w:pPr>
            <w:r w:rsidRPr="00BD0A41">
              <w:rPr>
                <w:rFonts w:ascii="Cambria" w:eastAsia="Arial Unicode MS" w:hAnsi="Cambria"/>
                <w:sz w:val="20"/>
                <w:szCs w:val="20"/>
              </w:rPr>
              <w:t>C3</w:t>
            </w:r>
          </w:p>
        </w:tc>
        <w:tc>
          <w:tcPr>
            <w:tcW w:w="1870" w:type="dxa"/>
            <w:vAlign w:val="center"/>
          </w:tcPr>
          <w:p w:rsidR="000B7A40" w:rsidRPr="00BD0A41" w:rsidRDefault="000B7A40" w:rsidP="00FF14CA">
            <w:pPr>
              <w:jc w:val="center"/>
              <w:rPr>
                <w:rFonts w:ascii="Cambria" w:eastAsia="Arial Unicode MS" w:hAnsi="Cambria"/>
                <w:sz w:val="20"/>
                <w:szCs w:val="20"/>
              </w:rPr>
            </w:pPr>
            <w:r w:rsidRPr="00BD0A41">
              <w:rPr>
                <w:rFonts w:ascii="Cambria" w:eastAsia="Arial Unicode MS" w:hAnsi="Cambria"/>
                <w:sz w:val="20"/>
                <w:szCs w:val="20"/>
              </w:rPr>
              <w:t>Détail estimatif</w:t>
            </w:r>
          </w:p>
        </w:tc>
        <w:tc>
          <w:tcPr>
            <w:tcW w:w="3969" w:type="dxa"/>
            <w:vAlign w:val="center"/>
          </w:tcPr>
          <w:p w:rsidR="000B7A40" w:rsidRPr="00BD0A41" w:rsidRDefault="000B7A40" w:rsidP="00FF14CA">
            <w:pPr>
              <w:rPr>
                <w:rFonts w:ascii="Cambria" w:eastAsia="Arial Unicode MS" w:hAnsi="Cambria"/>
                <w:sz w:val="20"/>
                <w:szCs w:val="20"/>
              </w:rPr>
            </w:pPr>
            <w:r w:rsidRPr="00BD0A41">
              <w:rPr>
                <w:rFonts w:ascii="Cambria" w:eastAsia="Arial Unicode MS" w:hAnsi="Cambria"/>
                <w:sz w:val="20"/>
                <w:szCs w:val="20"/>
              </w:rPr>
              <w:t>original du cadre du détail estimatif dûment complété par le soumissionnaire</w:t>
            </w:r>
          </w:p>
        </w:tc>
        <w:tc>
          <w:tcPr>
            <w:tcW w:w="3119" w:type="dxa"/>
            <w:vAlign w:val="center"/>
          </w:tcPr>
          <w:p w:rsidR="000B7A40" w:rsidRPr="00BD0A41" w:rsidRDefault="000B7A40" w:rsidP="00FF14CA">
            <w:pPr>
              <w:rPr>
                <w:rFonts w:ascii="Cambria" w:eastAsia="Arial Unicode MS" w:hAnsi="Cambria"/>
                <w:sz w:val="20"/>
                <w:szCs w:val="20"/>
              </w:rPr>
            </w:pPr>
            <w:r w:rsidRPr="00BD0A41">
              <w:rPr>
                <w:rFonts w:ascii="Cambria" w:eastAsia="Arial Unicode MS" w:hAnsi="Cambria"/>
                <w:sz w:val="20"/>
                <w:szCs w:val="20"/>
              </w:rPr>
              <w:t>Paraphe sur chaque page, signature et cachet du soumissionnaire sur la dernière page</w:t>
            </w:r>
          </w:p>
        </w:tc>
      </w:tr>
      <w:tr w:rsidR="000B7A40" w:rsidRPr="00BD0A41" w:rsidTr="00FF14CA">
        <w:tc>
          <w:tcPr>
            <w:tcW w:w="610" w:type="dxa"/>
            <w:vAlign w:val="center"/>
          </w:tcPr>
          <w:p w:rsidR="000B7A40" w:rsidRPr="00BD0A41" w:rsidRDefault="000B7A40" w:rsidP="00FF14CA">
            <w:pPr>
              <w:jc w:val="both"/>
              <w:rPr>
                <w:rFonts w:ascii="Cambria" w:eastAsia="Arial Unicode MS" w:hAnsi="Cambria"/>
                <w:sz w:val="20"/>
                <w:szCs w:val="20"/>
              </w:rPr>
            </w:pPr>
            <w:r w:rsidRPr="00BD0A41">
              <w:rPr>
                <w:rFonts w:ascii="Cambria" w:eastAsia="Arial Unicode MS" w:hAnsi="Cambria"/>
                <w:sz w:val="20"/>
                <w:szCs w:val="20"/>
              </w:rPr>
              <w:t>C4</w:t>
            </w:r>
          </w:p>
        </w:tc>
        <w:tc>
          <w:tcPr>
            <w:tcW w:w="1870" w:type="dxa"/>
            <w:vAlign w:val="center"/>
          </w:tcPr>
          <w:p w:rsidR="000B7A40" w:rsidRPr="00BD0A41" w:rsidRDefault="000B7A40" w:rsidP="00FF14CA">
            <w:pPr>
              <w:jc w:val="center"/>
              <w:rPr>
                <w:rFonts w:ascii="Cambria" w:eastAsia="Arial Unicode MS" w:hAnsi="Cambria"/>
                <w:sz w:val="20"/>
                <w:szCs w:val="20"/>
              </w:rPr>
            </w:pPr>
            <w:r w:rsidRPr="00BD0A41">
              <w:rPr>
                <w:rFonts w:ascii="Cambria" w:eastAsia="Arial Unicode MS" w:hAnsi="Cambria"/>
                <w:sz w:val="20"/>
                <w:szCs w:val="20"/>
              </w:rPr>
              <w:t>Sous détail des Prix unitaires</w:t>
            </w:r>
          </w:p>
        </w:tc>
        <w:tc>
          <w:tcPr>
            <w:tcW w:w="3969" w:type="dxa"/>
            <w:vAlign w:val="center"/>
          </w:tcPr>
          <w:p w:rsidR="000B7A40" w:rsidRPr="00BD0A41" w:rsidRDefault="000B7A40" w:rsidP="00FF14CA">
            <w:pPr>
              <w:rPr>
                <w:rFonts w:ascii="Cambria" w:eastAsia="Arial Unicode MS" w:hAnsi="Cambria"/>
                <w:sz w:val="20"/>
                <w:szCs w:val="20"/>
              </w:rPr>
            </w:pPr>
            <w:r w:rsidRPr="00BD0A41">
              <w:rPr>
                <w:rFonts w:ascii="Cambria" w:eastAsia="Arial Unicode MS" w:hAnsi="Cambria"/>
                <w:sz w:val="20"/>
                <w:szCs w:val="20"/>
              </w:rPr>
              <w:t>cadre du sous-détail conforme au modèle du DAO</w:t>
            </w:r>
          </w:p>
        </w:tc>
        <w:tc>
          <w:tcPr>
            <w:tcW w:w="3119" w:type="dxa"/>
            <w:vAlign w:val="center"/>
          </w:tcPr>
          <w:p w:rsidR="000B7A40" w:rsidRPr="00BD0A41" w:rsidRDefault="000B7A40" w:rsidP="00FF14CA">
            <w:pPr>
              <w:rPr>
                <w:rFonts w:ascii="Cambria" w:eastAsia="Arial Unicode MS" w:hAnsi="Cambria"/>
                <w:sz w:val="20"/>
                <w:szCs w:val="20"/>
              </w:rPr>
            </w:pPr>
            <w:r w:rsidRPr="00BD0A41">
              <w:rPr>
                <w:rFonts w:ascii="Cambria" w:eastAsia="Arial Unicode MS" w:hAnsi="Cambria"/>
                <w:sz w:val="20"/>
                <w:szCs w:val="20"/>
              </w:rPr>
              <w:t>Paraphe sur chaque page</w:t>
            </w:r>
          </w:p>
        </w:tc>
      </w:tr>
    </w:tbl>
    <w:p w:rsidR="000B7A40" w:rsidRPr="006841F1" w:rsidRDefault="000B7A40" w:rsidP="000B7A40">
      <w:pPr>
        <w:ind w:left="567" w:hanging="567"/>
        <w:jc w:val="both"/>
        <w:rPr>
          <w:rFonts w:ascii="Cambria" w:eastAsia="Arial Unicode MS" w:hAnsi="Cambria"/>
          <w:sz w:val="10"/>
          <w:szCs w:val="10"/>
        </w:rPr>
      </w:pPr>
    </w:p>
    <w:p w:rsidR="000B7A40" w:rsidRPr="00BD0A41" w:rsidRDefault="000B7A40" w:rsidP="000B7A40">
      <w:pPr>
        <w:ind w:firstLine="540"/>
        <w:jc w:val="both"/>
        <w:rPr>
          <w:rFonts w:ascii="Cambria" w:eastAsia="Arial Unicode MS" w:hAnsi="Cambria"/>
          <w:sz w:val="20"/>
          <w:szCs w:val="20"/>
        </w:rPr>
      </w:pPr>
      <w:r w:rsidRPr="00BD0A41">
        <w:rPr>
          <w:rFonts w:ascii="Cambria" w:eastAsia="Arial Unicode MS" w:hAnsi="Cambria"/>
          <w:sz w:val="20"/>
          <w:szCs w:val="20"/>
        </w:rPr>
        <w:t>Les pièces devront être rangées dans l’ordre ci-dessus, et séparées les unes des autres par des intercalaires de couleur autre que le blanc.</w:t>
      </w:r>
    </w:p>
    <w:p w:rsidR="000B7A40" w:rsidRPr="00BD0A41" w:rsidRDefault="000B7A40" w:rsidP="000B7A40">
      <w:pPr>
        <w:jc w:val="both"/>
        <w:rPr>
          <w:rFonts w:ascii="Cambria" w:eastAsia="Arial Unicode MS" w:hAnsi="Cambria"/>
          <w:sz w:val="20"/>
          <w:szCs w:val="20"/>
        </w:rPr>
      </w:pPr>
      <w:r w:rsidRPr="00BD0A41">
        <w:rPr>
          <w:rFonts w:ascii="Cambria" w:eastAsia="Arial Unicode MS" w:hAnsi="Cambria"/>
          <w:b/>
          <w:sz w:val="20"/>
          <w:szCs w:val="20"/>
          <w:u w:val="single"/>
        </w:rPr>
        <w:t xml:space="preserve">Nota </w:t>
      </w:r>
      <w:r w:rsidRPr="00BD0A41">
        <w:rPr>
          <w:rFonts w:ascii="Cambria" w:eastAsia="Arial Unicode MS" w:hAnsi="Cambria"/>
          <w:b/>
          <w:sz w:val="20"/>
          <w:szCs w:val="20"/>
        </w:rPr>
        <w:t>:</w:t>
      </w:r>
      <w:r w:rsidRPr="00BD0A41">
        <w:rPr>
          <w:rFonts w:ascii="Cambria" w:eastAsia="Arial Unicode MS" w:hAnsi="Cambria"/>
          <w:sz w:val="20"/>
          <w:szCs w:val="20"/>
        </w:rPr>
        <w:t xml:space="preserve"> Les plans fournis avec le Dossier d’Appel d’Offres ne sont pas à retourner avec la soumission.</w:t>
      </w:r>
    </w:p>
    <w:p w:rsidR="000B7A40" w:rsidRPr="00BD0A41" w:rsidRDefault="000B7A40" w:rsidP="000B7A40">
      <w:pPr>
        <w:tabs>
          <w:tab w:val="left" w:pos="1440"/>
        </w:tabs>
        <w:spacing w:before="240" w:after="120"/>
        <w:ind w:left="1440" w:hanging="1440"/>
        <w:rPr>
          <w:rFonts w:ascii="Cambria" w:hAnsi="Cambria"/>
          <w:b/>
          <w:sz w:val="20"/>
          <w:szCs w:val="20"/>
        </w:rPr>
      </w:pPr>
      <w:bookmarkStart w:id="22" w:name="_Toc161053584"/>
      <w:r w:rsidRPr="00BD0A41">
        <w:rPr>
          <w:rFonts w:ascii="Cambria" w:hAnsi="Cambria"/>
          <w:b/>
          <w:sz w:val="20"/>
          <w:szCs w:val="20"/>
        </w:rPr>
        <w:t xml:space="preserve">Article 14 : </w:t>
      </w:r>
      <w:r w:rsidRPr="00BD0A41">
        <w:rPr>
          <w:rFonts w:ascii="Cambria" w:hAnsi="Cambria"/>
          <w:b/>
          <w:sz w:val="20"/>
          <w:szCs w:val="20"/>
        </w:rPr>
        <w:tab/>
        <w:t>Montant de l’offre</w:t>
      </w:r>
      <w:bookmarkEnd w:id="22"/>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14.1</w:t>
      </w:r>
      <w:r w:rsidRPr="00BD0A41">
        <w:rPr>
          <w:rFonts w:ascii="Cambria" w:hAnsi="Cambria"/>
          <w:b/>
          <w:sz w:val="20"/>
          <w:szCs w:val="20"/>
        </w:rPr>
        <w:tab/>
      </w:r>
      <w:r w:rsidRPr="00BD0A41">
        <w:rPr>
          <w:rFonts w:ascii="Cambria" w:hAnsi="Cambria"/>
          <w:sz w:val="20"/>
          <w:szCs w:val="20"/>
        </w:rPr>
        <w:t>Le montant du marché couvrira l’ensemble des travaux décrits à l’Article 2 de l’AAO, sur la base du Bordereau des Prix et du Détail Quantitatif et Estimatif chiffrés, présentés par le Soumissionnaire.</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14.2</w:t>
      </w:r>
      <w:r w:rsidRPr="00BD0A41">
        <w:rPr>
          <w:rFonts w:ascii="Cambria" w:hAnsi="Cambria"/>
          <w:b/>
          <w:sz w:val="20"/>
          <w:szCs w:val="20"/>
        </w:rPr>
        <w:tab/>
      </w:r>
      <w:r w:rsidRPr="00BD0A41">
        <w:rPr>
          <w:rFonts w:ascii="Cambria" w:hAnsi="Cambria"/>
          <w:sz w:val="20"/>
          <w:szCs w:val="20"/>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lastRenderedPageBreak/>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0B7A40" w:rsidRPr="00BD0A41" w:rsidRDefault="000B7A40" w:rsidP="000B7A40">
      <w:pPr>
        <w:tabs>
          <w:tab w:val="left" w:pos="1440"/>
        </w:tabs>
        <w:spacing w:before="120"/>
        <w:ind w:left="1441" w:hanging="902"/>
        <w:jc w:val="both"/>
        <w:rPr>
          <w:rFonts w:ascii="Cambria" w:hAnsi="Cambria"/>
          <w:b/>
          <w:sz w:val="20"/>
          <w:szCs w:val="20"/>
        </w:rPr>
      </w:pPr>
      <w:r w:rsidRPr="00BD0A41">
        <w:rPr>
          <w:rFonts w:ascii="Cambria" w:hAnsi="Cambria"/>
          <w:b/>
          <w:sz w:val="20"/>
          <w:szCs w:val="20"/>
        </w:rPr>
        <w:t>14.3</w:t>
      </w:r>
      <w:r w:rsidRPr="00BD0A41">
        <w:rPr>
          <w:rFonts w:ascii="Cambria" w:hAnsi="Cambria"/>
          <w:b/>
          <w:sz w:val="20"/>
          <w:szCs w:val="20"/>
        </w:rPr>
        <w:tab/>
      </w:r>
      <w:r w:rsidRPr="00BD0A41">
        <w:rPr>
          <w:rFonts w:ascii="Cambria" w:hAnsi="Cambria"/>
          <w:sz w:val="20"/>
          <w:szCs w:val="20"/>
        </w:rPr>
        <w:t>Le marché à l’issue du présent Appel d’Offre est à prix unitaires et à prix forfaitaires. Ces prix sont fermes.</w:t>
      </w:r>
    </w:p>
    <w:p w:rsidR="000B7A40" w:rsidRPr="00BD0A41" w:rsidRDefault="000B7A40" w:rsidP="000B7A40">
      <w:pPr>
        <w:tabs>
          <w:tab w:val="left" w:pos="1440"/>
        </w:tabs>
        <w:spacing w:before="120"/>
        <w:ind w:left="1441" w:hanging="902"/>
        <w:jc w:val="both"/>
        <w:rPr>
          <w:rFonts w:ascii="Cambria" w:hAnsi="Cambria"/>
          <w:b/>
          <w:sz w:val="20"/>
          <w:szCs w:val="20"/>
        </w:rPr>
      </w:pPr>
      <w:r w:rsidRPr="00BD0A41">
        <w:rPr>
          <w:rFonts w:ascii="Cambria" w:hAnsi="Cambria"/>
          <w:b/>
          <w:sz w:val="20"/>
          <w:szCs w:val="20"/>
        </w:rPr>
        <w:t>14.4</w:t>
      </w:r>
      <w:r w:rsidRPr="00BD0A41">
        <w:rPr>
          <w:rFonts w:ascii="Cambria" w:hAnsi="Cambria"/>
          <w:b/>
          <w:sz w:val="20"/>
          <w:szCs w:val="20"/>
        </w:rPr>
        <w:tab/>
      </w:r>
      <w:r w:rsidRPr="00BD0A41">
        <w:rPr>
          <w:rFonts w:ascii="Cambria" w:hAnsi="Cambria"/>
          <w:sz w:val="20"/>
          <w:szCs w:val="20"/>
        </w:rPr>
        <w:t>Tous les prix unitaires devront être justifiés par des sous-détails établis conformément au cadre proposé (Pièce 8).</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23" w:name="_Toc161053585"/>
      <w:bookmarkStart w:id="24" w:name="_Toc348175769"/>
      <w:r w:rsidRPr="00BD0A41">
        <w:rPr>
          <w:rFonts w:ascii="Cambria" w:hAnsi="Cambria"/>
          <w:b/>
          <w:sz w:val="20"/>
          <w:szCs w:val="20"/>
        </w:rPr>
        <w:t xml:space="preserve">Article 15 : </w:t>
      </w:r>
      <w:r w:rsidRPr="00BD0A41">
        <w:rPr>
          <w:rFonts w:ascii="Cambria" w:hAnsi="Cambria"/>
          <w:b/>
          <w:sz w:val="20"/>
          <w:szCs w:val="20"/>
        </w:rPr>
        <w:tab/>
        <w:t>Monnaie de soumission et de règlement</w:t>
      </w:r>
      <w:bookmarkEnd w:id="23"/>
    </w:p>
    <w:bookmarkEnd w:id="24"/>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 xml:space="preserve">Les offres seront exclusivement établies en francs CFA. </w:t>
      </w:r>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Les paiements des prestations objet de cet Appel d’Offres se feront en francs CFA, la monnaie locale et éventuellement en devises suivant des modalités bien établies dans le contrat.</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25" w:name="_Toc161053586"/>
      <w:r w:rsidRPr="00BD0A41">
        <w:rPr>
          <w:rFonts w:ascii="Cambria" w:hAnsi="Cambria"/>
          <w:b/>
          <w:sz w:val="20"/>
          <w:szCs w:val="20"/>
        </w:rPr>
        <w:t xml:space="preserve">Article 16 : </w:t>
      </w:r>
      <w:r w:rsidRPr="00BD0A41">
        <w:rPr>
          <w:rFonts w:ascii="Cambria" w:hAnsi="Cambria"/>
          <w:b/>
          <w:sz w:val="20"/>
          <w:szCs w:val="20"/>
        </w:rPr>
        <w:tab/>
        <w:t>Validité des offres</w:t>
      </w:r>
      <w:bookmarkEnd w:id="25"/>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16.1</w:t>
      </w:r>
      <w:r w:rsidRPr="00BD0A41">
        <w:rPr>
          <w:rFonts w:ascii="Cambria" w:hAnsi="Cambria"/>
          <w:b/>
          <w:sz w:val="20"/>
          <w:szCs w:val="20"/>
        </w:rPr>
        <w:tab/>
      </w:r>
      <w:r w:rsidRPr="00BD0A41">
        <w:rPr>
          <w:rFonts w:ascii="Cambria" w:hAnsi="Cambria"/>
          <w:sz w:val="20"/>
          <w:szCs w:val="20"/>
        </w:rPr>
        <w:t xml:space="preserve">Les soumissionnaires restent engagés par leur offre pendant un délai de </w:t>
      </w:r>
      <w:r w:rsidRPr="00BD0A41">
        <w:rPr>
          <w:rFonts w:ascii="Cambria" w:hAnsi="Cambria"/>
          <w:b/>
          <w:sz w:val="20"/>
          <w:szCs w:val="20"/>
        </w:rPr>
        <w:t>quatre</w:t>
      </w:r>
      <w:proofErr w:type="spellStart"/>
      <w:r w:rsidRPr="00BD0A41">
        <w:rPr>
          <w:rFonts w:ascii="Cambria" w:hAnsi="Cambria"/>
          <w:b/>
          <w:sz w:val="20"/>
          <w:szCs w:val="20"/>
        </w:rPr>
        <w:t>-vingt dix</w:t>
      </w:r>
      <w:proofErr w:type="spellEnd"/>
      <w:r w:rsidRPr="00BD0A41">
        <w:rPr>
          <w:rFonts w:ascii="Cambria" w:hAnsi="Cambria"/>
          <w:b/>
          <w:sz w:val="20"/>
          <w:szCs w:val="20"/>
        </w:rPr>
        <w:t xml:space="preserve"> (90) jours</w:t>
      </w:r>
      <w:r w:rsidRPr="00BD0A41">
        <w:rPr>
          <w:rFonts w:ascii="Cambria" w:hAnsi="Cambria"/>
          <w:sz w:val="20"/>
          <w:szCs w:val="20"/>
        </w:rPr>
        <w:t xml:space="preserve"> à compter de la date limite fixée pour la remise des offres.</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16.2</w:t>
      </w:r>
      <w:r w:rsidRPr="00BD0A41">
        <w:rPr>
          <w:rFonts w:ascii="Cambria" w:hAnsi="Cambria"/>
          <w:b/>
          <w:sz w:val="20"/>
          <w:szCs w:val="20"/>
        </w:rPr>
        <w:tab/>
      </w:r>
      <w:r w:rsidRPr="00BD0A41">
        <w:rPr>
          <w:rFonts w:ascii="Cambria" w:hAnsi="Cambria"/>
          <w:sz w:val="20"/>
          <w:szCs w:val="20"/>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RPAO.</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26" w:name="_Toc161053587"/>
      <w:r w:rsidRPr="00BD0A41">
        <w:rPr>
          <w:rFonts w:ascii="Cambria" w:hAnsi="Cambria"/>
          <w:b/>
          <w:sz w:val="20"/>
          <w:szCs w:val="20"/>
        </w:rPr>
        <w:t xml:space="preserve">Article 17 : </w:t>
      </w:r>
      <w:r w:rsidRPr="00BD0A41">
        <w:rPr>
          <w:rFonts w:ascii="Cambria" w:hAnsi="Cambria"/>
          <w:b/>
          <w:sz w:val="20"/>
          <w:szCs w:val="20"/>
        </w:rPr>
        <w:tab/>
        <w:t>Caution de Soumission</w:t>
      </w:r>
      <w:bookmarkEnd w:id="26"/>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17.1</w:t>
      </w:r>
      <w:r w:rsidRPr="00BD0A41">
        <w:rPr>
          <w:rFonts w:ascii="Cambria" w:hAnsi="Cambria"/>
          <w:b/>
          <w:sz w:val="20"/>
          <w:szCs w:val="20"/>
        </w:rPr>
        <w:tab/>
      </w:r>
      <w:r w:rsidRPr="00BD0A41">
        <w:rPr>
          <w:rFonts w:ascii="Cambria" w:hAnsi="Cambria"/>
          <w:sz w:val="20"/>
          <w:szCs w:val="20"/>
        </w:rPr>
        <w:t>En application des dispositions de l'article 13 du RPAO, le Soumissionnaire fournira, une caution de soumission du montant spécifié dans l’Avis d’Appel d’Offres, laquelle fera partie intégrante de son offre.</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17.2</w:t>
      </w:r>
      <w:r w:rsidRPr="00BD0A41">
        <w:rPr>
          <w:rFonts w:ascii="Cambria" w:hAnsi="Cambria"/>
          <w:b/>
          <w:sz w:val="20"/>
          <w:szCs w:val="20"/>
        </w:rPr>
        <w:tab/>
      </w:r>
      <w:r w:rsidRPr="00BD0A41">
        <w:rPr>
          <w:rFonts w:ascii="Cambria" w:hAnsi="Cambria"/>
          <w:sz w:val="20"/>
          <w:szCs w:val="20"/>
        </w:rPr>
        <w:t xml:space="preserve">Toute offre accompagnée d’une Caution de Soumission non conforme au modèle présenté dans le Dossier d’Appel d’Offres, sera rejetée par la Commission Régionale de Passation des Marchés. </w:t>
      </w:r>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RPAO.</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17.3</w:t>
      </w:r>
      <w:r w:rsidRPr="00BD0A41">
        <w:rPr>
          <w:rFonts w:ascii="Cambria" w:hAnsi="Cambria"/>
          <w:b/>
          <w:sz w:val="20"/>
          <w:szCs w:val="20"/>
        </w:rPr>
        <w:tab/>
      </w:r>
      <w:r w:rsidRPr="00BD0A41">
        <w:rPr>
          <w:rFonts w:ascii="Cambria" w:hAnsi="Cambria"/>
          <w:sz w:val="20"/>
          <w:szCs w:val="20"/>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Les offres qui ne seront pas retirées dans ce délai seront détruites, sans qu’il y ait lieu à réclamation.</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17.4</w:t>
      </w:r>
      <w:r w:rsidRPr="00BD0A41">
        <w:rPr>
          <w:rFonts w:ascii="Cambria" w:hAnsi="Cambria"/>
          <w:b/>
          <w:sz w:val="20"/>
          <w:szCs w:val="20"/>
        </w:rPr>
        <w:tab/>
      </w:r>
      <w:r w:rsidRPr="00BD0A41">
        <w:rPr>
          <w:rFonts w:ascii="Cambria" w:hAnsi="Cambria"/>
          <w:sz w:val="20"/>
          <w:szCs w:val="20"/>
        </w:rPr>
        <w:t>La Caution de Soumission de l’attributaire du Marché sera libérée dès que ce dernier aura signé le marché et fourni le Cautionnement définitif requis.</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17.5</w:t>
      </w:r>
      <w:r w:rsidRPr="00BD0A41">
        <w:rPr>
          <w:rFonts w:ascii="Cambria" w:hAnsi="Cambria"/>
          <w:b/>
          <w:sz w:val="20"/>
          <w:szCs w:val="20"/>
        </w:rPr>
        <w:tab/>
      </w:r>
      <w:r w:rsidRPr="00BD0A41">
        <w:rPr>
          <w:rFonts w:ascii="Cambria" w:hAnsi="Cambria"/>
          <w:sz w:val="20"/>
          <w:szCs w:val="20"/>
        </w:rPr>
        <w:t>La Caution de Soumission pourra être saisie :</w:t>
      </w:r>
    </w:p>
    <w:p w:rsidR="000B7A40" w:rsidRPr="00BD0A41" w:rsidRDefault="000B7A40" w:rsidP="000B7A40">
      <w:pPr>
        <w:tabs>
          <w:tab w:val="left" w:pos="1980"/>
        </w:tabs>
        <w:ind w:left="1980" w:right="-74" w:hanging="540"/>
        <w:jc w:val="both"/>
        <w:rPr>
          <w:rFonts w:ascii="Cambria" w:hAnsi="Cambria"/>
          <w:sz w:val="20"/>
          <w:szCs w:val="20"/>
        </w:rPr>
      </w:pPr>
      <w:r w:rsidRPr="00BD0A41">
        <w:rPr>
          <w:rFonts w:ascii="Cambria" w:hAnsi="Cambria"/>
          <w:sz w:val="20"/>
          <w:szCs w:val="20"/>
        </w:rPr>
        <w:t>(a)</w:t>
      </w:r>
      <w:r w:rsidRPr="00BD0A41">
        <w:rPr>
          <w:rFonts w:ascii="Cambria" w:hAnsi="Cambria"/>
          <w:sz w:val="20"/>
          <w:szCs w:val="20"/>
        </w:rPr>
        <w:tab/>
        <w:t>si le Soumissionnaire retire son offre durant la période de validité, excepté dans le cas mentionné à l’Article 24.1 du RPAO ;</w:t>
      </w:r>
    </w:p>
    <w:p w:rsidR="000B7A40" w:rsidRPr="00BD0A41" w:rsidRDefault="000B7A40" w:rsidP="000B7A40">
      <w:pPr>
        <w:tabs>
          <w:tab w:val="left" w:pos="1980"/>
        </w:tabs>
        <w:ind w:left="1980" w:right="-74" w:hanging="540"/>
        <w:jc w:val="both"/>
        <w:rPr>
          <w:rFonts w:ascii="Cambria" w:hAnsi="Cambria"/>
          <w:sz w:val="20"/>
          <w:szCs w:val="20"/>
        </w:rPr>
      </w:pPr>
      <w:r w:rsidRPr="00BD0A41">
        <w:rPr>
          <w:rFonts w:ascii="Cambria" w:hAnsi="Cambria"/>
          <w:sz w:val="20"/>
          <w:szCs w:val="20"/>
        </w:rPr>
        <w:t>(b)</w:t>
      </w:r>
      <w:r w:rsidRPr="00BD0A41">
        <w:rPr>
          <w:rFonts w:ascii="Cambria" w:hAnsi="Cambria"/>
          <w:sz w:val="20"/>
          <w:szCs w:val="20"/>
        </w:rPr>
        <w:tab/>
        <w:t xml:space="preserve">si, dans les délais prévus à l’Article 39 du RPAO, l’attributaire du Marché ne parvient pas : </w:t>
      </w:r>
    </w:p>
    <w:p w:rsidR="000B7A40" w:rsidRPr="00BD0A41" w:rsidRDefault="000B7A40" w:rsidP="000B7A40">
      <w:pPr>
        <w:pStyle w:val="Normalcentr1"/>
        <w:tabs>
          <w:tab w:val="left" w:pos="2520"/>
        </w:tabs>
        <w:ind w:left="2518" w:right="-74" w:hanging="539"/>
        <w:rPr>
          <w:rFonts w:ascii="Cambria" w:hAnsi="Cambria"/>
          <w:sz w:val="20"/>
          <w:szCs w:val="20"/>
        </w:rPr>
      </w:pPr>
      <w:r w:rsidRPr="00BD0A41">
        <w:rPr>
          <w:rFonts w:ascii="Cambria" w:hAnsi="Cambria"/>
          <w:sz w:val="20"/>
          <w:szCs w:val="20"/>
        </w:rPr>
        <w:t>(i)</w:t>
      </w:r>
      <w:r w:rsidRPr="00BD0A41">
        <w:rPr>
          <w:rFonts w:ascii="Cambria" w:hAnsi="Cambria"/>
          <w:sz w:val="20"/>
          <w:szCs w:val="20"/>
        </w:rPr>
        <w:tab/>
        <w:t>à signer le marché, ou</w:t>
      </w:r>
    </w:p>
    <w:p w:rsidR="000B7A40" w:rsidRPr="00BD0A41" w:rsidRDefault="000B7A40" w:rsidP="000B7A40">
      <w:pPr>
        <w:tabs>
          <w:tab w:val="left" w:pos="1418"/>
          <w:tab w:val="left" w:pos="2520"/>
        </w:tabs>
        <w:ind w:left="2518" w:right="-74" w:hanging="539"/>
        <w:jc w:val="both"/>
        <w:rPr>
          <w:rFonts w:ascii="Cambria" w:hAnsi="Cambria"/>
          <w:sz w:val="20"/>
          <w:szCs w:val="20"/>
        </w:rPr>
      </w:pPr>
      <w:r w:rsidRPr="00BD0A41">
        <w:rPr>
          <w:rFonts w:ascii="Cambria" w:hAnsi="Cambria"/>
          <w:sz w:val="20"/>
          <w:szCs w:val="20"/>
        </w:rPr>
        <w:t>(ii)</w:t>
      </w:r>
      <w:r w:rsidRPr="00BD0A41">
        <w:rPr>
          <w:rFonts w:ascii="Cambria" w:hAnsi="Cambria"/>
          <w:sz w:val="20"/>
          <w:szCs w:val="20"/>
        </w:rPr>
        <w:tab/>
        <w:t>à fournir le Cautionnement définitif requis.</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27" w:name="_Toc161053588"/>
      <w:bookmarkStart w:id="28" w:name="_Toc348175772"/>
      <w:r w:rsidRPr="00BD0A41">
        <w:rPr>
          <w:rFonts w:ascii="Cambria" w:hAnsi="Cambria"/>
          <w:b/>
          <w:sz w:val="20"/>
          <w:szCs w:val="20"/>
        </w:rPr>
        <w:t xml:space="preserve">Article 18 : </w:t>
      </w:r>
      <w:r w:rsidRPr="00BD0A41">
        <w:rPr>
          <w:rFonts w:ascii="Cambria" w:hAnsi="Cambria"/>
          <w:b/>
          <w:sz w:val="20"/>
          <w:szCs w:val="20"/>
        </w:rPr>
        <w:tab/>
        <w:t>Propositions variantes des soumissionnair</w:t>
      </w:r>
      <w:bookmarkStart w:id="29" w:name="_Toc348175773"/>
      <w:r w:rsidRPr="00BD0A41">
        <w:rPr>
          <w:rFonts w:ascii="Cambria" w:hAnsi="Cambria"/>
          <w:b/>
          <w:sz w:val="20"/>
          <w:szCs w:val="20"/>
        </w:rPr>
        <w:t>es</w:t>
      </w:r>
      <w:bookmarkEnd w:id="27"/>
    </w:p>
    <w:bookmarkEnd w:id="28"/>
    <w:bookmarkEnd w:id="29"/>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Les concurrents sont tenus de soumissionner pour le projet présenté par l’Administration, les variantes n’étant pas acceptées.</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30" w:name="_Toc161053589"/>
      <w:r w:rsidRPr="00BD0A41">
        <w:rPr>
          <w:rFonts w:ascii="Cambria" w:hAnsi="Cambria"/>
          <w:b/>
          <w:sz w:val="20"/>
          <w:szCs w:val="20"/>
        </w:rPr>
        <w:t xml:space="preserve">Article 19 : </w:t>
      </w:r>
      <w:r w:rsidRPr="00BD0A41">
        <w:rPr>
          <w:rFonts w:ascii="Cambria" w:hAnsi="Cambria"/>
          <w:b/>
          <w:sz w:val="20"/>
          <w:szCs w:val="20"/>
        </w:rPr>
        <w:tab/>
        <w:t>Réunion préparatoire à l’établissement des offres</w:t>
      </w:r>
      <w:bookmarkEnd w:id="30"/>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Sans objet</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31" w:name="_Toc161053590"/>
      <w:r w:rsidRPr="00BD0A41">
        <w:rPr>
          <w:rFonts w:ascii="Cambria" w:hAnsi="Cambria"/>
          <w:b/>
          <w:sz w:val="20"/>
          <w:szCs w:val="20"/>
        </w:rPr>
        <w:lastRenderedPageBreak/>
        <w:t xml:space="preserve">Article 20 : </w:t>
      </w:r>
      <w:r w:rsidRPr="00BD0A41">
        <w:rPr>
          <w:rFonts w:ascii="Cambria" w:hAnsi="Cambria"/>
          <w:b/>
          <w:sz w:val="20"/>
          <w:szCs w:val="20"/>
        </w:rPr>
        <w:tab/>
        <w:t>Forme et signature de l’offre</w:t>
      </w:r>
      <w:bookmarkEnd w:id="31"/>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20.1</w:t>
      </w:r>
      <w:r w:rsidRPr="00BD0A41">
        <w:rPr>
          <w:rFonts w:ascii="Cambria" w:hAnsi="Cambria"/>
          <w:b/>
          <w:sz w:val="20"/>
          <w:szCs w:val="20"/>
        </w:rPr>
        <w:tab/>
      </w:r>
      <w:r w:rsidRPr="00BD0A41">
        <w:rPr>
          <w:rFonts w:ascii="Cambria" w:hAnsi="Cambria"/>
          <w:sz w:val="20"/>
          <w:szCs w:val="20"/>
        </w:rPr>
        <w:t xml:space="preserve">Le Soumissionnaire préparera un original des documents constitutifs de l’offre décrits à l’Article 13 du RPAO, en </w:t>
      </w:r>
      <w:r w:rsidRPr="00BD0A41">
        <w:rPr>
          <w:rFonts w:ascii="Cambria" w:hAnsi="Cambria"/>
          <w:b/>
          <w:sz w:val="20"/>
          <w:szCs w:val="20"/>
        </w:rPr>
        <w:t xml:space="preserve">un (01) </w:t>
      </w:r>
      <w:r w:rsidRPr="00BD0A41">
        <w:rPr>
          <w:rFonts w:ascii="Cambria" w:hAnsi="Cambria"/>
          <w:sz w:val="20"/>
          <w:szCs w:val="20"/>
        </w:rPr>
        <w:t xml:space="preserve">exemplaire (pour chacun des trois volumes) portant clairement l’indication </w:t>
      </w:r>
      <w:r w:rsidRPr="00BD0A41">
        <w:rPr>
          <w:rFonts w:ascii="Cambria" w:hAnsi="Cambria"/>
          <w:b/>
          <w:sz w:val="20"/>
          <w:szCs w:val="20"/>
        </w:rPr>
        <w:t>« ORIGINAL ».</w:t>
      </w:r>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 xml:space="preserve">De plus, le Soumissionnaire soumettra </w:t>
      </w:r>
      <w:r w:rsidRPr="00BD0A41">
        <w:rPr>
          <w:rFonts w:ascii="Cambria" w:hAnsi="Cambria"/>
          <w:b/>
          <w:sz w:val="20"/>
          <w:szCs w:val="20"/>
        </w:rPr>
        <w:t>six (06)</w:t>
      </w:r>
      <w:r w:rsidRPr="00BD0A41">
        <w:rPr>
          <w:rFonts w:ascii="Cambria" w:hAnsi="Cambria"/>
          <w:sz w:val="20"/>
          <w:szCs w:val="20"/>
        </w:rPr>
        <w:t xml:space="preserve"> copies (pour chacun des trois volumes) portant l’indication </w:t>
      </w:r>
      <w:r w:rsidRPr="00BD0A41">
        <w:rPr>
          <w:rFonts w:ascii="Cambria" w:hAnsi="Cambria"/>
          <w:b/>
          <w:sz w:val="20"/>
          <w:szCs w:val="20"/>
        </w:rPr>
        <w:t>« COPIE ».</w:t>
      </w:r>
      <w:r w:rsidRPr="00BD0A41">
        <w:rPr>
          <w:rFonts w:ascii="Cambria" w:hAnsi="Cambria"/>
          <w:sz w:val="20"/>
          <w:szCs w:val="20"/>
        </w:rPr>
        <w:t xml:space="preserve"> En cas de divergence entre l’original et les copies, l’original fera foi.</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20.2</w:t>
      </w:r>
      <w:r w:rsidRPr="00BD0A41">
        <w:rPr>
          <w:rFonts w:ascii="Cambria" w:hAnsi="Cambria"/>
          <w:b/>
          <w:sz w:val="20"/>
          <w:szCs w:val="20"/>
        </w:rPr>
        <w:tab/>
      </w:r>
      <w:r w:rsidRPr="00BD0A41">
        <w:rPr>
          <w:rFonts w:ascii="Cambria" w:hAnsi="Cambria"/>
          <w:sz w:val="20"/>
          <w:szCs w:val="20"/>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(iii) du RPAO, selon le cas. </w:t>
      </w:r>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Toutes les pages de l’offre comprenant des surcharges ou des changements seront paraphées par le ou les signataires de l’offre.</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20.3</w:t>
      </w:r>
      <w:r w:rsidRPr="00BD0A41">
        <w:rPr>
          <w:rFonts w:ascii="Cambria" w:hAnsi="Cambria"/>
          <w:b/>
          <w:sz w:val="20"/>
          <w:szCs w:val="20"/>
        </w:rPr>
        <w:tab/>
      </w:r>
      <w:r w:rsidRPr="00BD0A41">
        <w:rPr>
          <w:rFonts w:ascii="Cambria" w:hAnsi="Cambria"/>
          <w:sz w:val="20"/>
          <w:szCs w:val="20"/>
        </w:rPr>
        <w:t>L’offre ne doit comporter aucune modification, suppression ni surcharge, à moins que de telles corrections ne soient paraphées par le ou les signataires de la soumission.</w:t>
      </w:r>
      <w:bookmarkStart w:id="32" w:name="_Toc161053591"/>
    </w:p>
    <w:p w:rsidR="000B7A40" w:rsidRPr="00BD0A41" w:rsidRDefault="000B7A40" w:rsidP="000B7A40">
      <w:pPr>
        <w:pStyle w:val="Titre2"/>
        <w:spacing w:before="120" w:after="240"/>
        <w:ind w:left="1797" w:hanging="357"/>
        <w:jc w:val="both"/>
        <w:rPr>
          <w:rFonts w:ascii="Cambria" w:hAnsi="Cambria"/>
          <w:sz w:val="20"/>
          <w:szCs w:val="20"/>
          <w:u w:val="single"/>
        </w:rPr>
      </w:pPr>
      <w:r w:rsidRPr="00BD0A41">
        <w:rPr>
          <w:rFonts w:ascii="Cambria" w:hAnsi="Cambria"/>
          <w:sz w:val="20"/>
          <w:szCs w:val="20"/>
          <w:u w:val="single"/>
        </w:rPr>
        <w:t>D.  DEPOT DES OFFRES</w:t>
      </w:r>
      <w:bookmarkEnd w:id="32"/>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33" w:name="_Toc161053592"/>
      <w:r w:rsidRPr="00BD0A41">
        <w:rPr>
          <w:rFonts w:ascii="Cambria" w:hAnsi="Cambria"/>
          <w:b/>
          <w:sz w:val="20"/>
          <w:szCs w:val="20"/>
        </w:rPr>
        <w:t xml:space="preserve">Article 21 : </w:t>
      </w:r>
      <w:r w:rsidRPr="00BD0A41">
        <w:rPr>
          <w:rFonts w:ascii="Cambria" w:hAnsi="Cambria"/>
          <w:b/>
          <w:sz w:val="20"/>
          <w:szCs w:val="20"/>
        </w:rPr>
        <w:tab/>
        <w:t>Cachetage et marquage des offres</w:t>
      </w:r>
      <w:bookmarkEnd w:id="33"/>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 xml:space="preserve">21.1. </w:t>
      </w:r>
      <w:r w:rsidRPr="00BD0A41">
        <w:rPr>
          <w:rFonts w:ascii="Cambria" w:hAnsi="Cambria"/>
          <w:b/>
          <w:sz w:val="20"/>
          <w:szCs w:val="20"/>
        </w:rPr>
        <w:tab/>
      </w:r>
      <w:r w:rsidRPr="00BD0A41">
        <w:rPr>
          <w:rFonts w:ascii="Cambria" w:hAnsi="Cambria"/>
          <w:sz w:val="20"/>
          <w:szCs w:val="20"/>
        </w:rPr>
        <w:t>La présentation des offres devra tenir compte du principe de séparation des pièces administratives (Volume 1), de l’offre technique (Volume 2) et de l'offre financière (Volume 3).</w:t>
      </w:r>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Les offres seront ainsi présentées en trois volumes sous simple enveloppe.</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 xml:space="preserve">21.2.  </w:t>
      </w:r>
      <w:r w:rsidRPr="00BD0A41">
        <w:rPr>
          <w:rFonts w:ascii="Cambria" w:hAnsi="Cambria"/>
          <w:b/>
          <w:sz w:val="20"/>
          <w:szCs w:val="20"/>
        </w:rPr>
        <w:tab/>
      </w:r>
      <w:r w:rsidRPr="00BD0A41">
        <w:rPr>
          <w:rFonts w:ascii="Cambria" w:hAnsi="Cambria"/>
          <w:sz w:val="20"/>
          <w:szCs w:val="20"/>
        </w:rPr>
        <w:t xml:space="preserve">Le Soumissionnaire devra cacheter l’original et chaque copie de la soumission. </w:t>
      </w:r>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Les différentes pièces de chaque volume seront numérotées dans l'ordre du DAO et séparées par un intercalaire de couleur.</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21.3</w:t>
      </w:r>
      <w:r w:rsidRPr="00BD0A41">
        <w:rPr>
          <w:rFonts w:ascii="Cambria" w:hAnsi="Cambria"/>
          <w:b/>
          <w:sz w:val="20"/>
          <w:szCs w:val="20"/>
        </w:rPr>
        <w:tab/>
      </w:r>
      <w:r w:rsidRPr="00BD0A41">
        <w:rPr>
          <w:rFonts w:ascii="Cambria" w:hAnsi="Cambria"/>
          <w:sz w:val="20"/>
          <w:szCs w:val="20"/>
        </w:rPr>
        <w:t xml:space="preserve">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0B7A40" w:rsidRPr="00BD0A41" w:rsidRDefault="000B7A40" w:rsidP="000B7A40">
      <w:pPr>
        <w:jc w:val="center"/>
        <w:rPr>
          <w:rFonts w:ascii="Cambria" w:hAnsi="Cambria"/>
          <w:b/>
          <w:sz w:val="20"/>
          <w:szCs w:val="20"/>
        </w:rPr>
      </w:pPr>
    </w:p>
    <w:p w:rsidR="000B7A40" w:rsidRPr="00BD0A41" w:rsidRDefault="000B7A40" w:rsidP="000B7A40">
      <w:pPr>
        <w:ind w:left="142" w:hanging="142"/>
        <w:jc w:val="center"/>
        <w:rPr>
          <w:rFonts w:ascii="Cambria" w:hAnsi="Cambria"/>
          <w:b/>
          <w:sz w:val="20"/>
          <w:szCs w:val="20"/>
        </w:rPr>
      </w:pPr>
      <w:r w:rsidRPr="00BD0A41">
        <w:rPr>
          <w:rFonts w:ascii="Cambria" w:hAnsi="Cambria"/>
          <w:b/>
          <w:sz w:val="20"/>
          <w:szCs w:val="20"/>
        </w:rPr>
        <w:t xml:space="preserve">«AVIS D’APPEL D’OFFRES NATIONAL OUVERT </w:t>
      </w:r>
    </w:p>
    <w:p w:rsidR="00E0218F" w:rsidRPr="00BD0A41" w:rsidRDefault="00EA7D41" w:rsidP="00E0218F">
      <w:pPr>
        <w:jc w:val="both"/>
        <w:rPr>
          <w:rFonts w:asciiTheme="majorHAnsi" w:hAnsiTheme="majorHAnsi"/>
          <w:sz w:val="20"/>
          <w:szCs w:val="20"/>
        </w:rPr>
      </w:pPr>
      <w:r w:rsidRPr="00BD0A41">
        <w:rPr>
          <w:rFonts w:ascii="Cambria" w:hAnsi="Cambria"/>
          <w:b/>
          <w:sz w:val="20"/>
          <w:szCs w:val="20"/>
        </w:rPr>
        <w:t>N° ______/AONO/COM-YAGOUA/</w:t>
      </w:r>
      <w:r w:rsidR="001B128F" w:rsidRPr="00BD0A41">
        <w:rPr>
          <w:rFonts w:ascii="Cambria" w:hAnsi="Cambria"/>
          <w:b/>
          <w:sz w:val="20"/>
          <w:szCs w:val="20"/>
        </w:rPr>
        <w:t>SG/</w:t>
      </w:r>
      <w:r w:rsidRPr="00BD0A41">
        <w:rPr>
          <w:rFonts w:ascii="Cambria" w:hAnsi="Cambria"/>
          <w:b/>
          <w:sz w:val="20"/>
          <w:szCs w:val="20"/>
        </w:rPr>
        <w:t>CIPM/202</w:t>
      </w:r>
      <w:r w:rsidR="00C82EF4">
        <w:rPr>
          <w:rFonts w:ascii="Cambria" w:hAnsi="Cambria"/>
          <w:b/>
          <w:sz w:val="20"/>
          <w:szCs w:val="20"/>
        </w:rPr>
        <w:t>6</w:t>
      </w:r>
      <w:r w:rsidRPr="00BD0A41">
        <w:rPr>
          <w:rFonts w:ascii="Cambria" w:hAnsi="Cambria"/>
          <w:b/>
          <w:sz w:val="20"/>
          <w:szCs w:val="20"/>
        </w:rPr>
        <w:t xml:space="preserve"> DU ____________________________ </w:t>
      </w:r>
      <w:r w:rsidR="00A85DAC" w:rsidRPr="00BD0A41">
        <w:rPr>
          <w:rFonts w:ascii="Cambria" w:hAnsi="Cambria"/>
          <w:b/>
          <w:sz w:val="20"/>
          <w:szCs w:val="20"/>
        </w:rPr>
        <w:t xml:space="preserve">EN PROCEDURE </w:t>
      </w:r>
      <w:r w:rsidR="005D5814">
        <w:rPr>
          <w:rFonts w:ascii="Cambria" w:hAnsi="Cambria"/>
          <w:b/>
          <w:sz w:val="20"/>
          <w:szCs w:val="20"/>
        </w:rPr>
        <w:t xml:space="preserve">NORMALE </w:t>
      </w:r>
      <w:r w:rsidR="00A85DAC" w:rsidRPr="00BD0A41">
        <w:rPr>
          <w:rFonts w:ascii="Cambria" w:hAnsi="Cambria"/>
          <w:b/>
          <w:sz w:val="20"/>
          <w:szCs w:val="20"/>
        </w:rPr>
        <w:t xml:space="preserve">POUR </w:t>
      </w:r>
      <w:r w:rsidR="00437A5D" w:rsidRPr="00437A5D">
        <w:rPr>
          <w:rFonts w:ascii="Tahoma" w:hAnsi="Tahoma" w:cs="Tahoma"/>
          <w:b/>
          <w:sz w:val="18"/>
          <w:szCs w:val="18"/>
        </w:rPr>
        <w:t xml:space="preserve">LES TRAVAUX </w:t>
      </w:r>
      <w:r w:rsidR="00C82EF4">
        <w:rPr>
          <w:rFonts w:ascii="Tahoma" w:hAnsi="Tahoma" w:cs="Tahoma"/>
          <w:b/>
          <w:sz w:val="18"/>
          <w:szCs w:val="18"/>
        </w:rPr>
        <w:t>DE STABILISATION DES PAROIS DES BERGES DU LOGONE</w:t>
      </w:r>
      <w:r w:rsidR="00E0218F" w:rsidRPr="00BD0A41">
        <w:rPr>
          <w:rFonts w:asciiTheme="majorHAnsi" w:hAnsiTheme="majorHAnsi" w:cs="Tahoma"/>
          <w:b/>
          <w:sz w:val="20"/>
          <w:szCs w:val="20"/>
        </w:rPr>
        <w:t>, ARRONDISSEMENT DE YAGOUA, DEPARTEMENT MAYO-DANAY, REGION DE L’EXTREME-NORD</w:t>
      </w:r>
      <w:r w:rsidR="00E0218F" w:rsidRPr="00BD0A41">
        <w:rPr>
          <w:rFonts w:asciiTheme="majorHAnsi" w:hAnsiTheme="majorHAnsi"/>
          <w:sz w:val="20"/>
          <w:szCs w:val="20"/>
        </w:rPr>
        <w:t>.</w:t>
      </w:r>
    </w:p>
    <w:p w:rsidR="00A85DAC" w:rsidRPr="00BD0A41" w:rsidRDefault="00A85DAC" w:rsidP="00A85DAC">
      <w:pPr>
        <w:ind w:left="142" w:hanging="142"/>
        <w:jc w:val="center"/>
        <w:rPr>
          <w:rFonts w:ascii="Cambria" w:hAnsi="Cambria"/>
          <w:b/>
          <w:sz w:val="20"/>
          <w:szCs w:val="20"/>
        </w:rPr>
      </w:pPr>
    </w:p>
    <w:p w:rsidR="000B7A40" w:rsidRPr="00BD0A41" w:rsidRDefault="000B7A40" w:rsidP="000B7A40">
      <w:pPr>
        <w:ind w:left="142" w:hanging="142"/>
        <w:jc w:val="both"/>
        <w:rPr>
          <w:rFonts w:ascii="Cambria" w:hAnsi="Cambria"/>
          <w:sz w:val="20"/>
          <w:szCs w:val="20"/>
        </w:rPr>
      </w:pPr>
    </w:p>
    <w:p w:rsidR="000B7A40" w:rsidRPr="00BD0A41" w:rsidRDefault="000B7A40" w:rsidP="000B7A40">
      <w:pPr>
        <w:ind w:left="142" w:hanging="142"/>
        <w:jc w:val="center"/>
        <w:rPr>
          <w:rFonts w:ascii="Cambria" w:hAnsi="Cambria"/>
          <w:b/>
          <w:sz w:val="20"/>
          <w:szCs w:val="20"/>
        </w:rPr>
      </w:pPr>
      <w:r w:rsidRPr="00BD0A41">
        <w:rPr>
          <w:rFonts w:ascii="Cambria" w:hAnsi="Cambria"/>
          <w:b/>
          <w:sz w:val="20"/>
          <w:szCs w:val="20"/>
        </w:rPr>
        <w:t>A N'OUVRIR QU'EN SEANCE DE DEPOUILLEMENT. »</w:t>
      </w:r>
    </w:p>
    <w:p w:rsidR="000B7A40" w:rsidRPr="00BD0A41" w:rsidRDefault="000B7A40" w:rsidP="000B7A40">
      <w:pPr>
        <w:ind w:left="567" w:hanging="567"/>
        <w:rPr>
          <w:rFonts w:ascii="Cambria" w:eastAsia="Arial Unicode MS" w:hAnsi="Cambria"/>
          <w:b/>
          <w:sz w:val="20"/>
          <w:szCs w:val="20"/>
        </w:rPr>
      </w:pPr>
    </w:p>
    <w:p w:rsidR="000B7A40" w:rsidRPr="00BD0A41" w:rsidRDefault="000B7A40" w:rsidP="000B7A40">
      <w:pPr>
        <w:ind w:left="567" w:hanging="567"/>
        <w:rPr>
          <w:rFonts w:ascii="Cambria" w:eastAsia="Arial Unicode MS" w:hAnsi="Cambria"/>
          <w:sz w:val="20"/>
          <w:szCs w:val="20"/>
        </w:rPr>
      </w:pPr>
      <w:r w:rsidRPr="00BD0A41">
        <w:rPr>
          <w:rFonts w:ascii="Cambria" w:eastAsia="Arial Unicode MS" w:hAnsi="Cambria"/>
          <w:sz w:val="20"/>
          <w:szCs w:val="20"/>
        </w:rPr>
        <w:t>Les différents volumes reliés devront être présentés comme suit :</w:t>
      </w:r>
    </w:p>
    <w:p w:rsidR="000B7A40" w:rsidRPr="00BD0A41" w:rsidRDefault="000B7A40" w:rsidP="000B7A40">
      <w:pPr>
        <w:ind w:left="1080" w:hanging="360"/>
        <w:rPr>
          <w:rFonts w:ascii="Cambria" w:eastAsia="Arial Unicode MS" w:hAnsi="Cambria"/>
          <w:sz w:val="20"/>
          <w:szCs w:val="20"/>
        </w:rPr>
      </w:pPr>
      <w:r w:rsidRPr="00BD0A41">
        <w:rPr>
          <w:rFonts w:ascii="Cambria" w:eastAsia="Arial Unicode MS" w:hAnsi="Cambria"/>
          <w:sz w:val="20"/>
          <w:szCs w:val="20"/>
        </w:rPr>
        <w:t xml:space="preserve">1- </w:t>
      </w:r>
      <w:r w:rsidRPr="00BD0A41">
        <w:rPr>
          <w:rFonts w:ascii="Cambria" w:eastAsia="Arial Unicode MS" w:hAnsi="Cambria"/>
          <w:b/>
          <w:smallCaps/>
          <w:sz w:val="20"/>
          <w:szCs w:val="20"/>
        </w:rPr>
        <w:t>Pièces Administratives</w:t>
      </w:r>
      <w:r w:rsidRPr="00BD0A41">
        <w:rPr>
          <w:rFonts w:ascii="Cambria" w:eastAsia="Arial Unicode MS" w:hAnsi="Cambria"/>
          <w:sz w:val="20"/>
          <w:szCs w:val="20"/>
        </w:rPr>
        <w:t xml:space="preserve"> portant en page de garde les mentions :</w:t>
      </w:r>
    </w:p>
    <w:p w:rsidR="000B7A40" w:rsidRPr="00BD0A41" w:rsidRDefault="000B7A40" w:rsidP="000B7A40">
      <w:pPr>
        <w:ind w:left="1080" w:hanging="360"/>
        <w:rPr>
          <w:rFonts w:ascii="Cambria" w:eastAsia="Arial Unicode MS" w:hAnsi="Cambria"/>
          <w:sz w:val="20"/>
          <w:szCs w:val="20"/>
        </w:rPr>
      </w:pPr>
      <w:r w:rsidRPr="00BD0A41">
        <w:rPr>
          <w:rFonts w:ascii="Cambria" w:eastAsia="Arial Unicode MS" w:hAnsi="Cambria"/>
          <w:sz w:val="20"/>
          <w:szCs w:val="20"/>
        </w:rPr>
        <w:t>« </w:t>
      </w:r>
      <w:r w:rsidRPr="00BD0A41">
        <w:rPr>
          <w:rFonts w:ascii="Cambria" w:eastAsia="Arial Unicode MS" w:hAnsi="Cambria"/>
          <w:b/>
          <w:sz w:val="20"/>
          <w:szCs w:val="20"/>
        </w:rPr>
        <w:t>Enveloppe A : Pièces Administratives</w:t>
      </w:r>
      <w:r w:rsidRPr="00BD0A41">
        <w:rPr>
          <w:rFonts w:ascii="Cambria" w:eastAsia="Arial Unicode MS" w:hAnsi="Cambria"/>
          <w:sz w:val="20"/>
          <w:szCs w:val="20"/>
        </w:rPr>
        <w:t>, Nom et adresse du soumissionnaire, Appel d’Offres National Ouvert N° ________ du ________,» et comprenant les pièces A1 à A1</w:t>
      </w:r>
      <w:r w:rsidR="0012064D">
        <w:rPr>
          <w:rFonts w:ascii="Cambria" w:eastAsia="Arial Unicode MS" w:hAnsi="Cambria"/>
          <w:sz w:val="20"/>
          <w:szCs w:val="20"/>
        </w:rPr>
        <w:t>2</w:t>
      </w:r>
      <w:r w:rsidRPr="00BD0A41">
        <w:rPr>
          <w:rFonts w:ascii="Cambria" w:eastAsia="Arial Unicode MS" w:hAnsi="Cambria"/>
          <w:sz w:val="20"/>
          <w:szCs w:val="20"/>
        </w:rPr>
        <w:t>.</w:t>
      </w:r>
    </w:p>
    <w:p w:rsidR="000B7A40" w:rsidRPr="00BD0A41" w:rsidRDefault="000B7A40" w:rsidP="000B7A40">
      <w:pPr>
        <w:ind w:left="1080" w:hanging="360"/>
        <w:rPr>
          <w:rFonts w:ascii="Cambria" w:eastAsia="Arial Unicode MS" w:hAnsi="Cambria"/>
          <w:sz w:val="20"/>
          <w:szCs w:val="20"/>
        </w:rPr>
      </w:pPr>
      <w:r w:rsidRPr="00BD0A41">
        <w:rPr>
          <w:rFonts w:ascii="Cambria" w:eastAsia="Arial Unicode MS" w:hAnsi="Cambria"/>
          <w:sz w:val="20"/>
          <w:szCs w:val="20"/>
        </w:rPr>
        <w:t xml:space="preserve">2- </w:t>
      </w:r>
      <w:r w:rsidRPr="00BD0A41">
        <w:rPr>
          <w:rFonts w:ascii="Cambria" w:eastAsia="Arial Unicode MS" w:hAnsi="Cambria"/>
          <w:b/>
          <w:smallCaps/>
          <w:sz w:val="20"/>
          <w:szCs w:val="20"/>
        </w:rPr>
        <w:t>Offre Technique</w:t>
      </w:r>
      <w:r w:rsidRPr="00BD0A41">
        <w:rPr>
          <w:rFonts w:ascii="Cambria" w:eastAsia="Arial Unicode MS" w:hAnsi="Cambria"/>
          <w:sz w:val="20"/>
          <w:szCs w:val="20"/>
        </w:rPr>
        <w:t xml:space="preserve"> portant en page de garde les mentions :</w:t>
      </w:r>
    </w:p>
    <w:p w:rsidR="000B7A40" w:rsidRPr="00BD0A41" w:rsidRDefault="000B7A40" w:rsidP="000B7A40">
      <w:pPr>
        <w:ind w:left="1080" w:hanging="360"/>
        <w:rPr>
          <w:rFonts w:ascii="Cambria" w:eastAsia="Arial Unicode MS" w:hAnsi="Cambria"/>
          <w:sz w:val="20"/>
          <w:szCs w:val="20"/>
        </w:rPr>
      </w:pPr>
      <w:r w:rsidRPr="00BD0A41">
        <w:rPr>
          <w:rFonts w:ascii="Cambria" w:eastAsia="Arial Unicode MS" w:hAnsi="Cambria"/>
          <w:sz w:val="20"/>
          <w:szCs w:val="20"/>
        </w:rPr>
        <w:t>« </w:t>
      </w:r>
      <w:r w:rsidRPr="00BD0A41">
        <w:rPr>
          <w:rFonts w:ascii="Cambria" w:eastAsia="Arial Unicode MS" w:hAnsi="Cambria"/>
          <w:b/>
          <w:sz w:val="20"/>
          <w:szCs w:val="20"/>
        </w:rPr>
        <w:t>Enveloppe B : Offre Technique</w:t>
      </w:r>
      <w:r w:rsidRPr="00BD0A41">
        <w:rPr>
          <w:rFonts w:ascii="Cambria" w:eastAsia="Arial Unicode MS" w:hAnsi="Cambria"/>
          <w:sz w:val="20"/>
          <w:szCs w:val="20"/>
        </w:rPr>
        <w:t>, Nom et adresse du soumissionnaire, Appel d’Offres National Ouvert N° ________ du ________,» et comprenant les pièces B1 à B7.</w:t>
      </w:r>
    </w:p>
    <w:p w:rsidR="000B7A40" w:rsidRPr="00BD0A41" w:rsidRDefault="000B7A40" w:rsidP="000B7A40">
      <w:pPr>
        <w:ind w:left="1080" w:hanging="360"/>
        <w:rPr>
          <w:rFonts w:ascii="Cambria" w:eastAsia="Arial Unicode MS" w:hAnsi="Cambria"/>
          <w:sz w:val="20"/>
          <w:szCs w:val="20"/>
        </w:rPr>
      </w:pPr>
      <w:r w:rsidRPr="00BD0A41">
        <w:rPr>
          <w:rFonts w:ascii="Cambria" w:eastAsia="Arial Unicode MS" w:hAnsi="Cambria"/>
          <w:sz w:val="20"/>
          <w:szCs w:val="20"/>
        </w:rPr>
        <w:t xml:space="preserve">3- </w:t>
      </w:r>
      <w:r w:rsidRPr="00BD0A41">
        <w:rPr>
          <w:rFonts w:ascii="Cambria" w:eastAsia="Arial Unicode MS" w:hAnsi="Cambria"/>
          <w:b/>
          <w:smallCaps/>
          <w:sz w:val="20"/>
          <w:szCs w:val="20"/>
        </w:rPr>
        <w:t>Offre Financière</w:t>
      </w:r>
      <w:r w:rsidRPr="00BD0A41">
        <w:rPr>
          <w:rFonts w:ascii="Cambria" w:eastAsia="Arial Unicode MS" w:hAnsi="Cambria"/>
          <w:sz w:val="20"/>
          <w:szCs w:val="20"/>
        </w:rPr>
        <w:t xml:space="preserve"> portant en page de garde les mentions :</w:t>
      </w:r>
    </w:p>
    <w:p w:rsidR="000B7A40" w:rsidRPr="00BD0A41" w:rsidRDefault="000B7A40" w:rsidP="000B7A40">
      <w:pPr>
        <w:ind w:left="1080" w:hanging="360"/>
        <w:rPr>
          <w:rFonts w:ascii="Cambria" w:eastAsia="Arial Unicode MS" w:hAnsi="Cambria"/>
          <w:sz w:val="20"/>
          <w:szCs w:val="20"/>
        </w:rPr>
      </w:pPr>
      <w:r w:rsidRPr="00BD0A41">
        <w:rPr>
          <w:rFonts w:ascii="Cambria" w:eastAsia="Arial Unicode MS" w:hAnsi="Cambria"/>
          <w:sz w:val="20"/>
          <w:szCs w:val="20"/>
        </w:rPr>
        <w:t>« </w:t>
      </w:r>
      <w:r w:rsidRPr="00BD0A41">
        <w:rPr>
          <w:rFonts w:ascii="Cambria" w:eastAsia="Arial Unicode MS" w:hAnsi="Cambria"/>
          <w:b/>
          <w:sz w:val="20"/>
          <w:szCs w:val="20"/>
        </w:rPr>
        <w:t>Enveloppe C : Offre Financière</w:t>
      </w:r>
      <w:r w:rsidRPr="00BD0A41">
        <w:rPr>
          <w:rFonts w:ascii="Cambria" w:eastAsia="Arial Unicode MS" w:hAnsi="Cambria"/>
          <w:sz w:val="20"/>
          <w:szCs w:val="20"/>
        </w:rPr>
        <w:t>, Nom et adresse du soumissionnaire, Appel d’Offres National Ouvert N° ________ du ________,» et comprenant les pièces C1 à C4.</w:t>
      </w:r>
    </w:p>
    <w:p w:rsidR="000B7A40" w:rsidRPr="00BD0A41" w:rsidRDefault="000B7A40" w:rsidP="000B7A40">
      <w:pPr>
        <w:ind w:firstLine="720"/>
        <w:jc w:val="both"/>
        <w:rPr>
          <w:rFonts w:ascii="Cambria" w:eastAsia="Arial Unicode MS" w:hAnsi="Cambria"/>
          <w:sz w:val="20"/>
          <w:szCs w:val="20"/>
        </w:rPr>
      </w:pPr>
    </w:p>
    <w:p w:rsidR="000B7A40" w:rsidRPr="00BD0A41" w:rsidRDefault="000B7A40" w:rsidP="000B7A40">
      <w:pPr>
        <w:ind w:firstLine="720"/>
        <w:jc w:val="both"/>
        <w:rPr>
          <w:rFonts w:ascii="Cambria" w:eastAsia="Arial Unicode MS" w:hAnsi="Cambria"/>
          <w:sz w:val="20"/>
          <w:szCs w:val="20"/>
        </w:rPr>
      </w:pPr>
      <w:r w:rsidRPr="00BD0A41">
        <w:rPr>
          <w:rFonts w:ascii="Cambria" w:eastAsia="Arial Unicode MS" w:hAnsi="Cambria"/>
          <w:sz w:val="20"/>
          <w:szCs w:val="20"/>
        </w:rPr>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rsidR="000B7A40" w:rsidRPr="00BD0A41" w:rsidRDefault="000B7A40" w:rsidP="000B7A40">
      <w:pPr>
        <w:tabs>
          <w:tab w:val="num" w:pos="720"/>
        </w:tabs>
        <w:ind w:firstLine="720"/>
        <w:jc w:val="both"/>
        <w:rPr>
          <w:rFonts w:ascii="Cambria" w:eastAsia="Arial Unicode MS" w:hAnsi="Cambria"/>
          <w:sz w:val="20"/>
          <w:szCs w:val="20"/>
        </w:rPr>
      </w:pPr>
      <w:r w:rsidRPr="00BD0A41">
        <w:rPr>
          <w:rFonts w:ascii="Cambria" w:eastAsia="Arial Unicode MS" w:hAnsi="Cambria"/>
          <w:sz w:val="20"/>
          <w:szCs w:val="20"/>
        </w:rPr>
        <w:t xml:space="preserve">L'offre devra être remise au plus tard le </w:t>
      </w:r>
      <w:r w:rsidRPr="00BD0A41">
        <w:rPr>
          <w:rFonts w:ascii="Cambria" w:eastAsia="Arial Unicode MS" w:hAnsi="Cambria"/>
          <w:b/>
          <w:bCs/>
          <w:sz w:val="20"/>
          <w:szCs w:val="20"/>
        </w:rPr>
        <w:t>________________</w:t>
      </w:r>
      <w:r w:rsidR="00EE32DC" w:rsidRPr="00BD0A41">
        <w:rPr>
          <w:rFonts w:ascii="Cambria" w:eastAsia="Arial Unicode MS" w:hAnsi="Cambria"/>
          <w:b/>
          <w:bCs/>
          <w:sz w:val="20"/>
          <w:szCs w:val="20"/>
        </w:rPr>
        <w:t>______</w:t>
      </w:r>
      <w:r w:rsidRPr="00BD0A41">
        <w:rPr>
          <w:rFonts w:ascii="Cambria" w:eastAsia="Arial Unicode MS" w:hAnsi="Cambria"/>
          <w:b/>
          <w:bCs/>
          <w:sz w:val="20"/>
          <w:szCs w:val="20"/>
        </w:rPr>
        <w:t>___</w:t>
      </w:r>
      <w:r w:rsidR="00EE32DC" w:rsidRPr="00BD0A41">
        <w:rPr>
          <w:rFonts w:ascii="Cambria" w:eastAsia="Arial Unicode MS" w:hAnsi="Cambria"/>
          <w:b/>
          <w:bCs/>
          <w:sz w:val="20"/>
          <w:szCs w:val="20"/>
        </w:rPr>
        <w:t>______</w:t>
      </w:r>
      <w:r w:rsidRPr="00BD0A41">
        <w:rPr>
          <w:rFonts w:ascii="Cambria" w:eastAsia="Arial Unicode MS" w:hAnsi="Cambria"/>
          <w:sz w:val="20"/>
          <w:szCs w:val="20"/>
        </w:rPr>
        <w:t xml:space="preserve"> à </w:t>
      </w:r>
      <w:r w:rsidRPr="00BD0A41">
        <w:rPr>
          <w:rFonts w:ascii="Cambria" w:eastAsia="Arial Unicode MS" w:hAnsi="Cambria"/>
          <w:b/>
          <w:sz w:val="20"/>
          <w:szCs w:val="20"/>
        </w:rPr>
        <w:t>14 heures précises</w:t>
      </w:r>
      <w:r w:rsidRPr="00BD0A41">
        <w:rPr>
          <w:rFonts w:ascii="Cambria" w:eastAsia="Arial Unicode MS" w:hAnsi="Cambria"/>
          <w:sz w:val="20"/>
          <w:szCs w:val="20"/>
        </w:rPr>
        <w:t xml:space="preserve">, heure locale au secrétariat général de la commune de </w:t>
      </w:r>
      <w:proofErr w:type="spellStart"/>
      <w:r w:rsidRPr="00BD0A41">
        <w:rPr>
          <w:rFonts w:ascii="Cambria" w:eastAsia="Arial Unicode MS" w:hAnsi="Cambria"/>
          <w:sz w:val="20"/>
          <w:szCs w:val="20"/>
        </w:rPr>
        <w:t>Yagoua</w:t>
      </w:r>
      <w:proofErr w:type="spellEnd"/>
      <w:r w:rsidRPr="00BD0A41">
        <w:rPr>
          <w:rFonts w:ascii="Cambria" w:eastAsia="Arial Unicode MS" w:hAnsi="Cambria"/>
          <w:sz w:val="20"/>
          <w:szCs w:val="20"/>
        </w:rPr>
        <w:t>. Toute offre remise à une date ou une heure ultérieure à cette échéance sera refusée.</w:t>
      </w:r>
    </w:p>
    <w:p w:rsidR="000B7A40" w:rsidRPr="00BD0A41" w:rsidRDefault="000B7A40" w:rsidP="000B7A40">
      <w:pPr>
        <w:ind w:firstLine="708"/>
        <w:jc w:val="both"/>
        <w:rPr>
          <w:rFonts w:ascii="Cambria" w:eastAsia="Arial Unicode MS" w:hAnsi="Cambria"/>
          <w:sz w:val="20"/>
          <w:szCs w:val="20"/>
        </w:rPr>
      </w:pPr>
      <w:r w:rsidRPr="00BD0A41">
        <w:rPr>
          <w:rFonts w:ascii="Cambria" w:eastAsia="Arial Unicode MS" w:hAnsi="Cambria"/>
          <w:sz w:val="20"/>
          <w:szCs w:val="20"/>
        </w:rPr>
        <w:t xml:space="preserve"> Après remise de son offre, un soumissionnaire ne peut ni la retirer, ni la modifier, ni la corriger pour quelque motif que ce soit. Cette condition est valable à la fois avant et après expiration du délai de remise des offres.</w:t>
      </w:r>
    </w:p>
    <w:p w:rsidR="000B7A40" w:rsidRPr="00BD0A41" w:rsidRDefault="000B7A40" w:rsidP="000B7A40">
      <w:pPr>
        <w:pStyle w:val="Retraitcorpsdetexte2"/>
        <w:ind w:left="0" w:firstLine="709"/>
        <w:rPr>
          <w:rFonts w:ascii="Cambria" w:hAnsi="Cambria"/>
          <w:sz w:val="20"/>
          <w:szCs w:val="20"/>
        </w:rPr>
      </w:pPr>
      <w:r w:rsidRPr="00BD0A41">
        <w:rPr>
          <w:rFonts w:ascii="Cambria" w:hAnsi="Cambria"/>
          <w:sz w:val="20"/>
          <w:szCs w:val="20"/>
        </w:rPr>
        <w:t>L’ouverture des plis se fera en un temps. L’ouverture des pièces administratives, des offres techniques et financières aura lieu le</w:t>
      </w:r>
      <w:r w:rsidRPr="00BD0A41">
        <w:rPr>
          <w:rFonts w:ascii="Cambria" w:eastAsia="Arial Unicode MS" w:hAnsi="Cambria"/>
          <w:b/>
          <w:bCs/>
          <w:sz w:val="20"/>
          <w:szCs w:val="20"/>
        </w:rPr>
        <w:t>____________</w:t>
      </w:r>
      <w:r w:rsidR="00EE32DC" w:rsidRPr="00BD0A41">
        <w:rPr>
          <w:rFonts w:ascii="Cambria" w:eastAsia="Arial Unicode MS" w:hAnsi="Cambria"/>
          <w:b/>
          <w:bCs/>
          <w:sz w:val="20"/>
          <w:szCs w:val="20"/>
        </w:rPr>
        <w:t xml:space="preserve">____________________ </w:t>
      </w:r>
      <w:r w:rsidRPr="00BD0A41">
        <w:rPr>
          <w:rFonts w:ascii="Cambria" w:hAnsi="Cambria"/>
          <w:b/>
          <w:sz w:val="20"/>
          <w:szCs w:val="20"/>
        </w:rPr>
        <w:t>à 15 heures</w:t>
      </w:r>
      <w:r w:rsidRPr="00BD0A41">
        <w:rPr>
          <w:rFonts w:ascii="Cambria" w:hAnsi="Cambria"/>
          <w:sz w:val="20"/>
          <w:szCs w:val="20"/>
        </w:rPr>
        <w:t xml:space="preserve">  par la Commission Interne de Passation des Marchés. </w:t>
      </w:r>
    </w:p>
    <w:p w:rsidR="000B7A40" w:rsidRPr="00BD0A41" w:rsidRDefault="000B7A40" w:rsidP="000B7A40">
      <w:pPr>
        <w:pStyle w:val="Retraitcorpsdetexte2"/>
        <w:ind w:left="0" w:firstLine="709"/>
        <w:rPr>
          <w:rFonts w:ascii="Cambria" w:hAnsi="Cambria"/>
          <w:sz w:val="20"/>
          <w:szCs w:val="20"/>
        </w:rPr>
      </w:pPr>
    </w:p>
    <w:p w:rsidR="000B7A40" w:rsidRPr="00BD0A41" w:rsidRDefault="000B7A40" w:rsidP="000B7A40">
      <w:pPr>
        <w:pStyle w:val="Retraitcorpsdetexte2"/>
        <w:spacing w:line="360" w:lineRule="auto"/>
        <w:ind w:left="0" w:firstLine="539"/>
        <w:rPr>
          <w:rFonts w:ascii="Cambria" w:hAnsi="Cambria"/>
          <w:sz w:val="20"/>
          <w:szCs w:val="20"/>
        </w:rPr>
      </w:pPr>
      <w:r w:rsidRPr="00BD0A41">
        <w:rPr>
          <w:rFonts w:ascii="Cambria" w:hAnsi="Cambria"/>
          <w:sz w:val="20"/>
          <w:szCs w:val="20"/>
        </w:rPr>
        <w:lastRenderedPageBreak/>
        <w:t>Seuls les soumissionnaires peuvent assister à cette séance d’ouverture ou s’y faire représenter par une personne de leur choix.</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21.4</w:t>
      </w:r>
      <w:r w:rsidRPr="00BD0A41">
        <w:rPr>
          <w:rFonts w:ascii="Cambria" w:hAnsi="Cambria"/>
          <w:b/>
          <w:sz w:val="20"/>
          <w:szCs w:val="20"/>
        </w:rPr>
        <w:tab/>
      </w:r>
      <w:r w:rsidRPr="00BD0A41">
        <w:rPr>
          <w:rFonts w:ascii="Cambria" w:hAnsi="Cambria"/>
          <w:sz w:val="20"/>
          <w:szCs w:val="20"/>
        </w:rPr>
        <w:t xml:space="preserve">En plus de l’identification exigée à l’Article 21.2 ci-dessus,  les enveloppes intérieures doivent porter le nom et l’adresse du Soumissionnaire pour que l’offre puisse lui être envoyée, cachetée au cas où elle serait déclarée irrecevable conformément à l’Article 23 du RPAO et pour satisfaire les dispositions de l’Article 24 du RPAO.  </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 xml:space="preserve">21.5 </w:t>
      </w:r>
      <w:r w:rsidRPr="00BD0A41">
        <w:rPr>
          <w:rFonts w:ascii="Cambria" w:hAnsi="Cambria"/>
          <w:b/>
          <w:sz w:val="20"/>
          <w:szCs w:val="20"/>
        </w:rPr>
        <w:tab/>
      </w:r>
      <w:r w:rsidRPr="00BD0A41">
        <w:rPr>
          <w:rFonts w:ascii="Cambria" w:hAnsi="Cambria"/>
          <w:sz w:val="20"/>
          <w:szCs w:val="20"/>
        </w:rPr>
        <w:t>Si l’enveloppe extérieure n’est pas cachetée et marquée comme indiqué ci-dessus, l’Autorité Contractante  ne sera en aucun cas tenu responsable si l’offre est égarée ou si elle est ouverte prématurément.</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34" w:name="_Toc161053593"/>
      <w:r w:rsidRPr="00BD0A41">
        <w:rPr>
          <w:rFonts w:ascii="Cambria" w:hAnsi="Cambria"/>
          <w:b/>
          <w:sz w:val="20"/>
          <w:szCs w:val="20"/>
        </w:rPr>
        <w:t xml:space="preserve">Article 22 : </w:t>
      </w:r>
      <w:r w:rsidRPr="00BD0A41">
        <w:rPr>
          <w:rFonts w:ascii="Cambria" w:hAnsi="Cambria"/>
          <w:b/>
          <w:sz w:val="20"/>
          <w:szCs w:val="20"/>
        </w:rPr>
        <w:tab/>
        <w:t>Date et heure limites de dépôt des offres</w:t>
      </w:r>
      <w:bookmarkEnd w:id="34"/>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22.1</w:t>
      </w:r>
      <w:r w:rsidRPr="00BD0A41">
        <w:rPr>
          <w:rFonts w:ascii="Cambria" w:hAnsi="Cambria"/>
          <w:b/>
          <w:sz w:val="20"/>
          <w:szCs w:val="20"/>
        </w:rPr>
        <w:tab/>
      </w:r>
      <w:r w:rsidRPr="00BD0A41">
        <w:rPr>
          <w:rFonts w:ascii="Cambria" w:hAnsi="Cambria"/>
          <w:sz w:val="20"/>
          <w:szCs w:val="20"/>
        </w:rPr>
        <w:t xml:space="preserve">Les offres seront déposées contre récépissé aux </w:t>
      </w:r>
      <w:proofErr w:type="gramStart"/>
      <w:r w:rsidRPr="00BD0A41">
        <w:rPr>
          <w:rFonts w:ascii="Cambria" w:hAnsi="Cambria"/>
          <w:sz w:val="20"/>
          <w:szCs w:val="20"/>
        </w:rPr>
        <w:t>lieu</w:t>
      </w:r>
      <w:proofErr w:type="gramEnd"/>
      <w:r w:rsidRPr="00BD0A41">
        <w:rPr>
          <w:rFonts w:ascii="Cambria" w:hAnsi="Cambria"/>
          <w:sz w:val="20"/>
          <w:szCs w:val="20"/>
        </w:rPr>
        <w:t>, date et heure indiqués dans l’Avis d’Appel d’Offres.</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22.2</w:t>
      </w:r>
      <w:r w:rsidRPr="00BD0A41">
        <w:rPr>
          <w:rFonts w:ascii="Cambria" w:hAnsi="Cambria"/>
          <w:b/>
          <w:sz w:val="20"/>
          <w:szCs w:val="20"/>
        </w:rPr>
        <w:tab/>
      </w:r>
      <w:r w:rsidRPr="00BD0A41">
        <w:rPr>
          <w:rFonts w:ascii="Cambria" w:hAnsi="Cambria"/>
          <w:sz w:val="20"/>
          <w:szCs w:val="20"/>
        </w:rPr>
        <w:t xml:space="preserve">L’Autorité Contractante peut, dans des circonstances exceptionnelles et à sa discrétion, proroger la date limite fixée pour le dépôt des offres en publiant un rectificatif conformément aux dispositions de l’Article 10 du RPAO, auquel cas tous les droits et obligations du Maître d’Ouvrage et des soumissionnaires précédemment régis par la date limite initiale seront régis par la nouvelle date limite. </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35" w:name="_Toc161053594"/>
      <w:r w:rsidRPr="00BD0A41">
        <w:rPr>
          <w:rFonts w:ascii="Cambria" w:hAnsi="Cambria"/>
          <w:b/>
          <w:sz w:val="20"/>
          <w:szCs w:val="20"/>
        </w:rPr>
        <w:t xml:space="preserve">Article 23 : </w:t>
      </w:r>
      <w:bookmarkEnd w:id="35"/>
      <w:r w:rsidRPr="00BD0A41">
        <w:rPr>
          <w:rFonts w:ascii="Cambria" w:hAnsi="Cambria"/>
          <w:b/>
          <w:sz w:val="20"/>
          <w:szCs w:val="20"/>
        </w:rPr>
        <w:tab/>
        <w:t>Offres hors délai</w:t>
      </w:r>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 xml:space="preserve">Toute offre reçue par l’Autorité Contractante après </w:t>
      </w:r>
      <w:proofErr w:type="gramStart"/>
      <w:r w:rsidRPr="00BD0A41">
        <w:rPr>
          <w:rFonts w:ascii="Cambria" w:hAnsi="Cambria"/>
          <w:sz w:val="20"/>
          <w:szCs w:val="20"/>
        </w:rPr>
        <w:t>les date</w:t>
      </w:r>
      <w:proofErr w:type="gramEnd"/>
      <w:r w:rsidRPr="00BD0A41">
        <w:rPr>
          <w:rFonts w:ascii="Cambria" w:hAnsi="Cambria"/>
          <w:sz w:val="20"/>
          <w:szCs w:val="20"/>
        </w:rPr>
        <w:t xml:space="preserve"> et heure limites fixées pour le dépôt des offres conformément à l’Avis d’Appel d’Offres, sera retournée cachetée au soumissionnaire.</w:t>
      </w:r>
    </w:p>
    <w:p w:rsidR="000B7A40" w:rsidRPr="00BD0A41" w:rsidRDefault="000B7A40" w:rsidP="000B7A40">
      <w:pPr>
        <w:tabs>
          <w:tab w:val="left" w:pos="1440"/>
        </w:tabs>
        <w:spacing w:before="240" w:after="120"/>
        <w:ind w:left="1440" w:hanging="1440"/>
        <w:jc w:val="both"/>
        <w:rPr>
          <w:rFonts w:ascii="Cambria" w:hAnsi="Cambria"/>
          <w:b/>
          <w:sz w:val="20"/>
          <w:szCs w:val="20"/>
        </w:rPr>
      </w:pPr>
      <w:r w:rsidRPr="00BD0A41">
        <w:rPr>
          <w:rFonts w:ascii="Cambria" w:hAnsi="Cambria"/>
          <w:b/>
          <w:sz w:val="20"/>
          <w:szCs w:val="20"/>
        </w:rPr>
        <w:t xml:space="preserve">Article 24 : </w:t>
      </w:r>
      <w:r w:rsidRPr="00BD0A41">
        <w:rPr>
          <w:rFonts w:ascii="Cambria" w:hAnsi="Cambria"/>
          <w:b/>
          <w:sz w:val="20"/>
          <w:szCs w:val="20"/>
        </w:rPr>
        <w:tab/>
        <w:t>Modification, substitution et retrait des offres</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24.1</w:t>
      </w:r>
      <w:r w:rsidRPr="00BD0A41">
        <w:rPr>
          <w:rFonts w:ascii="Cambria" w:hAnsi="Cambria"/>
          <w:b/>
          <w:sz w:val="20"/>
          <w:szCs w:val="20"/>
        </w:rPr>
        <w:tab/>
      </w:r>
      <w:r w:rsidRPr="00BD0A41">
        <w:rPr>
          <w:rFonts w:ascii="Cambria" w:hAnsi="Cambria"/>
          <w:sz w:val="20"/>
          <w:szCs w:val="20"/>
        </w:rPr>
        <w:t xml:space="preserve">Le Soumissionnaire peut modifier ou retirer son offre après l’avoir présentée, sous réserve que l’Autorité Contractante reçoive notification écrite de la modification ou du retrait avant </w:t>
      </w:r>
      <w:proofErr w:type="gramStart"/>
      <w:r w:rsidRPr="00BD0A41">
        <w:rPr>
          <w:rFonts w:ascii="Cambria" w:hAnsi="Cambria"/>
          <w:sz w:val="20"/>
          <w:szCs w:val="20"/>
        </w:rPr>
        <w:t>les date</w:t>
      </w:r>
      <w:proofErr w:type="gramEnd"/>
      <w:r w:rsidRPr="00BD0A41">
        <w:rPr>
          <w:rFonts w:ascii="Cambria" w:hAnsi="Cambria"/>
          <w:sz w:val="20"/>
          <w:szCs w:val="20"/>
        </w:rPr>
        <w:t xml:space="preserve"> et heure limites de dépôt des offres.</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 xml:space="preserve">24.2 </w:t>
      </w:r>
      <w:r w:rsidRPr="00BD0A41">
        <w:rPr>
          <w:rFonts w:ascii="Cambria" w:hAnsi="Cambria"/>
          <w:b/>
          <w:sz w:val="20"/>
          <w:szCs w:val="20"/>
        </w:rPr>
        <w:tab/>
      </w:r>
      <w:r w:rsidRPr="00BD0A41">
        <w:rPr>
          <w:rFonts w:ascii="Cambria" w:hAnsi="Cambria"/>
          <w:sz w:val="20"/>
          <w:szCs w:val="20"/>
        </w:rPr>
        <w:t xml:space="preserve">La notification de modification ou retrait de l’offre par le Soumissionnaire sera rédigée, cachetée, marquée et remise conformément aux dispositions de l’Article 20 du RPAO. Les enveloppes extérieure et intérieure porteront en plus la mention « MODIFICATION » ou « RETRAIT » selon le cas. </w:t>
      </w:r>
    </w:p>
    <w:p w:rsidR="000B7A40" w:rsidRPr="00BD0A41" w:rsidRDefault="000B7A40" w:rsidP="000B7A40">
      <w:pPr>
        <w:tabs>
          <w:tab w:val="left" w:pos="1440"/>
        </w:tabs>
        <w:spacing w:before="120"/>
        <w:ind w:left="1441" w:hanging="23"/>
        <w:jc w:val="both"/>
        <w:rPr>
          <w:rFonts w:ascii="Cambria" w:hAnsi="Cambria"/>
          <w:sz w:val="20"/>
          <w:szCs w:val="20"/>
        </w:rPr>
      </w:pPr>
      <w:r w:rsidRPr="00BD0A41">
        <w:rPr>
          <w:rFonts w:ascii="Cambria" w:hAnsi="Cambria"/>
          <w:sz w:val="20"/>
          <w:szCs w:val="20"/>
        </w:rPr>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 xml:space="preserve">24.3 </w:t>
      </w:r>
      <w:r w:rsidRPr="00BD0A41">
        <w:rPr>
          <w:rFonts w:ascii="Cambria" w:hAnsi="Cambria"/>
          <w:b/>
          <w:sz w:val="20"/>
          <w:szCs w:val="20"/>
        </w:rPr>
        <w:tab/>
      </w:r>
      <w:r w:rsidRPr="00BD0A41">
        <w:rPr>
          <w:rFonts w:ascii="Cambria" w:hAnsi="Cambria"/>
          <w:sz w:val="20"/>
          <w:szCs w:val="20"/>
        </w:rPr>
        <w:t xml:space="preserve">Aucune offre ne peut être modifiée par le Soumissionnaire après </w:t>
      </w:r>
      <w:proofErr w:type="gramStart"/>
      <w:r w:rsidRPr="00BD0A41">
        <w:rPr>
          <w:rFonts w:ascii="Cambria" w:hAnsi="Cambria"/>
          <w:sz w:val="20"/>
          <w:szCs w:val="20"/>
        </w:rPr>
        <w:t>les date</w:t>
      </w:r>
      <w:proofErr w:type="gramEnd"/>
      <w:r w:rsidRPr="00BD0A41">
        <w:rPr>
          <w:rFonts w:ascii="Cambria" w:hAnsi="Cambria"/>
          <w:sz w:val="20"/>
          <w:szCs w:val="20"/>
        </w:rPr>
        <w:t xml:space="preserve"> et heure limites de remise des offres.</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 xml:space="preserve">24. 4  </w:t>
      </w:r>
      <w:r w:rsidRPr="00BD0A41">
        <w:rPr>
          <w:rFonts w:ascii="Cambria" w:hAnsi="Cambria"/>
          <w:b/>
          <w:sz w:val="20"/>
          <w:szCs w:val="20"/>
        </w:rPr>
        <w:tab/>
      </w:r>
      <w:r w:rsidRPr="00BD0A41">
        <w:rPr>
          <w:rFonts w:ascii="Cambria" w:hAnsi="Cambria"/>
          <w:sz w:val="20"/>
          <w:szCs w:val="20"/>
        </w:rPr>
        <w:t>Le retrait d’une offre entre la date limite fixée pour le dépôt des offres et l’expiration du délai de validité des offres spécifiée dans l’Article 16 du RPAO peut entraîner la saisie de la Caution de Soumission conformément aux dispositions de l’Article 17.5 du RPAO.</w:t>
      </w:r>
    </w:p>
    <w:p w:rsidR="000B7A40" w:rsidRPr="00BD0A41" w:rsidRDefault="000B7A40" w:rsidP="000B7A40">
      <w:pPr>
        <w:pStyle w:val="Titre2"/>
        <w:spacing w:before="360" w:after="240"/>
        <w:ind w:left="1797" w:hanging="357"/>
        <w:jc w:val="both"/>
        <w:rPr>
          <w:rFonts w:ascii="Cambria" w:hAnsi="Cambria"/>
          <w:sz w:val="20"/>
          <w:szCs w:val="20"/>
          <w:u w:val="single"/>
        </w:rPr>
      </w:pPr>
      <w:bookmarkStart w:id="36" w:name="_Toc161053595"/>
      <w:r w:rsidRPr="00BD0A41">
        <w:rPr>
          <w:rFonts w:ascii="Cambria" w:hAnsi="Cambria"/>
          <w:sz w:val="20"/>
          <w:szCs w:val="20"/>
          <w:u w:val="single"/>
        </w:rPr>
        <w:t>E.  OUVERTURE DES PLIS ET EVALUATION DES OFFRES</w:t>
      </w:r>
      <w:bookmarkEnd w:id="36"/>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37" w:name="_Toc161053596"/>
      <w:r w:rsidRPr="00BD0A41">
        <w:rPr>
          <w:rFonts w:ascii="Cambria" w:hAnsi="Cambria"/>
          <w:b/>
          <w:sz w:val="20"/>
          <w:szCs w:val="20"/>
        </w:rPr>
        <w:t xml:space="preserve">Article 25: </w:t>
      </w:r>
      <w:r w:rsidRPr="00BD0A41">
        <w:rPr>
          <w:rFonts w:ascii="Cambria" w:hAnsi="Cambria"/>
          <w:b/>
          <w:sz w:val="20"/>
          <w:szCs w:val="20"/>
        </w:rPr>
        <w:tab/>
        <w:t>Ouverture des plis</w:t>
      </w:r>
      <w:bookmarkEnd w:id="37"/>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 xml:space="preserve">25.1 </w:t>
      </w:r>
      <w:r w:rsidRPr="00BD0A41">
        <w:rPr>
          <w:rFonts w:ascii="Cambria" w:hAnsi="Cambria"/>
          <w:b/>
          <w:sz w:val="20"/>
          <w:szCs w:val="20"/>
        </w:rPr>
        <w:tab/>
      </w:r>
      <w:r w:rsidRPr="00BD0A41">
        <w:rPr>
          <w:rFonts w:ascii="Cambria" w:hAnsi="Cambria"/>
          <w:sz w:val="20"/>
          <w:szCs w:val="20"/>
        </w:rPr>
        <w:t xml:space="preserve">L'ouverture des plis se fera en </w:t>
      </w:r>
      <w:r w:rsidRPr="00BD0A41">
        <w:rPr>
          <w:rFonts w:ascii="Cambria" w:hAnsi="Cambria"/>
          <w:b/>
          <w:bCs/>
          <w:sz w:val="20"/>
          <w:szCs w:val="20"/>
        </w:rPr>
        <w:t xml:space="preserve">un (01) temps </w:t>
      </w:r>
      <w:r w:rsidRPr="00BD0A41">
        <w:rPr>
          <w:rFonts w:ascii="Cambria" w:hAnsi="Cambria"/>
          <w:sz w:val="20"/>
          <w:szCs w:val="20"/>
        </w:rPr>
        <w:t>aux lieux, date et heure indiqués dans l’Avis d’Appel d’Offres, en présence des soumissionnaires.</w:t>
      </w:r>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Les soumissionnaires peuvent assister à cette séance d’ouverture ou s’y faire représenter par une seule personne (même en cas de groupement) de leur choix, ayant une parfaite connaissance du dossier.</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 xml:space="preserve">25.2 </w:t>
      </w:r>
      <w:r w:rsidRPr="00BD0A41">
        <w:rPr>
          <w:rFonts w:ascii="Cambria" w:hAnsi="Cambria"/>
          <w:b/>
          <w:sz w:val="20"/>
          <w:szCs w:val="20"/>
        </w:rPr>
        <w:tab/>
      </w:r>
      <w:r w:rsidRPr="00BD0A41">
        <w:rPr>
          <w:rFonts w:ascii="Cambria" w:hAnsi="Cambria"/>
          <w:sz w:val="20"/>
          <w:szCs w:val="20"/>
        </w:rPr>
        <w:t xml:space="preserve">Les représentants des soumissionnaires présents signeront un registre attestant leur présence. La Commission Régionale de Passation des Marchés établira le procès-verbal de l’ouverture des plis qui comportera notamment les informations communiquées aux soumissionnaires présents. </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38" w:name="_Toc161053597"/>
      <w:r w:rsidRPr="00BD0A41">
        <w:rPr>
          <w:rFonts w:ascii="Cambria" w:hAnsi="Cambria"/>
          <w:b/>
          <w:sz w:val="20"/>
          <w:szCs w:val="20"/>
        </w:rPr>
        <w:t xml:space="preserve">Article 26 : </w:t>
      </w:r>
      <w:r w:rsidRPr="00BD0A41">
        <w:rPr>
          <w:rFonts w:ascii="Cambria" w:hAnsi="Cambria"/>
          <w:b/>
          <w:sz w:val="20"/>
          <w:szCs w:val="20"/>
        </w:rPr>
        <w:tab/>
        <w:t>Caractère confidentiel de la procédure</w:t>
      </w:r>
      <w:bookmarkEnd w:id="38"/>
    </w:p>
    <w:p w:rsidR="000B7A40" w:rsidRPr="00BD0A41" w:rsidRDefault="000B7A40" w:rsidP="000B7A40">
      <w:pPr>
        <w:tabs>
          <w:tab w:val="left" w:pos="1440"/>
        </w:tabs>
        <w:spacing w:before="120"/>
        <w:ind w:left="1441" w:hanging="1"/>
        <w:jc w:val="both"/>
        <w:rPr>
          <w:rFonts w:ascii="Cambria" w:hAnsi="Cambria"/>
          <w:sz w:val="20"/>
          <w:szCs w:val="20"/>
        </w:rPr>
      </w:pPr>
      <w:r w:rsidRPr="00BD0A41">
        <w:rPr>
          <w:rFonts w:ascii="Cambria" w:hAnsi="Cambria"/>
          <w:sz w:val="20"/>
          <w:szCs w:val="20"/>
        </w:rPr>
        <w:t xml:space="preserve">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w:t>
      </w:r>
      <w:r w:rsidRPr="00BD0A41">
        <w:rPr>
          <w:rFonts w:ascii="Cambria" w:hAnsi="Cambria"/>
          <w:sz w:val="20"/>
          <w:szCs w:val="20"/>
        </w:rPr>
        <w:lastRenderedPageBreak/>
        <w:t>l’annonce de l’attribution du marché. Toute tentative faite par un soumissionnaire pour influencer une sous-commission d’analyse ou la Commission Régionale de Passation des Marchés dans l’examen des soumissions ou la décision d’attribution de l’Autorité Contractante  peut entraîner le rejet de son offre.</w:t>
      </w:r>
    </w:p>
    <w:p w:rsidR="000B7A40" w:rsidRPr="00BD0A41" w:rsidRDefault="000B7A40" w:rsidP="000B7A40">
      <w:pPr>
        <w:tabs>
          <w:tab w:val="left" w:pos="1440"/>
        </w:tabs>
        <w:spacing w:before="360" w:after="120"/>
        <w:ind w:left="1440" w:hanging="1440"/>
        <w:jc w:val="both"/>
        <w:rPr>
          <w:rFonts w:ascii="Cambria" w:hAnsi="Cambria"/>
          <w:b/>
          <w:sz w:val="20"/>
          <w:szCs w:val="20"/>
        </w:rPr>
      </w:pPr>
      <w:bookmarkStart w:id="39" w:name="_Toc161053598"/>
      <w:r w:rsidRPr="00BD0A41">
        <w:rPr>
          <w:rFonts w:ascii="Cambria" w:hAnsi="Cambria"/>
          <w:b/>
          <w:sz w:val="20"/>
          <w:szCs w:val="20"/>
        </w:rPr>
        <w:t xml:space="preserve">Article 27: </w:t>
      </w:r>
      <w:r w:rsidRPr="00BD0A41">
        <w:rPr>
          <w:rFonts w:ascii="Cambria" w:hAnsi="Cambria"/>
          <w:b/>
          <w:sz w:val="20"/>
          <w:szCs w:val="20"/>
        </w:rPr>
        <w:tab/>
        <w:t xml:space="preserve">Eclaircissements sur les offres et contacts avec l’Autorité Contractante </w:t>
      </w:r>
      <w:bookmarkEnd w:id="39"/>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27.1</w:t>
      </w:r>
      <w:r w:rsidRPr="00BD0A41">
        <w:rPr>
          <w:rFonts w:ascii="Cambria" w:hAnsi="Cambria"/>
          <w:b/>
          <w:sz w:val="20"/>
          <w:szCs w:val="20"/>
        </w:rPr>
        <w:tab/>
      </w:r>
      <w:r w:rsidRPr="00BD0A41">
        <w:rPr>
          <w:rFonts w:ascii="Cambria" w:hAnsi="Cambria"/>
          <w:sz w:val="20"/>
          <w:szCs w:val="20"/>
        </w:rPr>
        <w:t>Pour faciliter l’examen, l’évaluation et la comparaison des offres, le Président de la Commission interne de Passation des Marchés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RPAO.</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27.2</w:t>
      </w:r>
      <w:r w:rsidRPr="00BD0A41">
        <w:rPr>
          <w:rFonts w:ascii="Cambria" w:hAnsi="Cambria"/>
          <w:b/>
          <w:sz w:val="20"/>
          <w:szCs w:val="20"/>
        </w:rPr>
        <w:tab/>
      </w:r>
      <w:r w:rsidRPr="00BD0A41">
        <w:rPr>
          <w:rFonts w:ascii="Cambria" w:hAnsi="Cambria"/>
          <w:sz w:val="20"/>
          <w:szCs w:val="20"/>
        </w:rPr>
        <w:t xml:space="preserve">Sous réserve des dispositions de l’alinéa 1 susvisé, les soumissionnaires ne contacteront pas les membres de la Commission </w:t>
      </w:r>
      <w:r w:rsidR="00393497" w:rsidRPr="00BD0A41">
        <w:rPr>
          <w:rFonts w:ascii="Cambria" w:hAnsi="Cambria"/>
          <w:sz w:val="20"/>
          <w:szCs w:val="20"/>
        </w:rPr>
        <w:t>interne</w:t>
      </w:r>
      <w:r w:rsidRPr="00BD0A41">
        <w:rPr>
          <w:rFonts w:ascii="Cambria" w:hAnsi="Cambria"/>
          <w:sz w:val="20"/>
          <w:szCs w:val="20"/>
        </w:rPr>
        <w:t xml:space="preserve"> de Passation des Marchés et de la Sous-Commission pour des questions ayant trait à leurs offres, entre l’ouverture des plis et l’attribution du marché.</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27.3</w:t>
      </w:r>
      <w:r w:rsidRPr="00BD0A41">
        <w:rPr>
          <w:rFonts w:ascii="Cambria" w:hAnsi="Cambria"/>
          <w:b/>
          <w:sz w:val="20"/>
          <w:szCs w:val="20"/>
        </w:rPr>
        <w:tab/>
      </w:r>
      <w:r w:rsidRPr="00BD0A41">
        <w:rPr>
          <w:rFonts w:ascii="Cambria" w:hAnsi="Cambria"/>
          <w:sz w:val="20"/>
          <w:szCs w:val="20"/>
        </w:rPr>
        <w:t>Toute tentative faite par un soumissionnaire pour influencer les propositions de la Commission Interne de Passation des Marchés relatives à l’évaluation et la comparaison des offres ou les décisions de l’Autorité Contractante en vue de l’attribution d’un marché pourra entraîner le rejet de son offre, conformément aux dispositions de l’article 3 du RPAO.</w:t>
      </w:r>
    </w:p>
    <w:p w:rsidR="000B7A40" w:rsidRPr="00BD0A41" w:rsidRDefault="000B7A40" w:rsidP="000B7A40">
      <w:pPr>
        <w:tabs>
          <w:tab w:val="left" w:pos="1440"/>
        </w:tabs>
        <w:spacing w:before="360" w:after="240"/>
        <w:ind w:left="1440" w:hanging="1440"/>
        <w:jc w:val="both"/>
        <w:rPr>
          <w:rFonts w:ascii="Cambria" w:hAnsi="Cambria"/>
          <w:b/>
          <w:sz w:val="20"/>
          <w:szCs w:val="20"/>
        </w:rPr>
      </w:pPr>
      <w:bookmarkStart w:id="40" w:name="_Toc161053599"/>
      <w:r w:rsidRPr="00BD0A41">
        <w:rPr>
          <w:rFonts w:ascii="Cambria" w:hAnsi="Cambria"/>
          <w:b/>
          <w:sz w:val="20"/>
          <w:szCs w:val="20"/>
        </w:rPr>
        <w:t xml:space="preserve">Article 28 : </w:t>
      </w:r>
      <w:r w:rsidRPr="00BD0A41">
        <w:rPr>
          <w:rFonts w:ascii="Cambria" w:hAnsi="Cambria"/>
          <w:b/>
          <w:sz w:val="20"/>
          <w:szCs w:val="20"/>
        </w:rPr>
        <w:tab/>
        <w:t>Examen des offres et détermination de leur conformité</w:t>
      </w:r>
      <w:bookmarkEnd w:id="40"/>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28.1</w:t>
      </w:r>
      <w:r w:rsidRPr="00BD0A41">
        <w:rPr>
          <w:rFonts w:ascii="Cambria" w:hAnsi="Cambria"/>
          <w:b/>
          <w:sz w:val="20"/>
          <w:szCs w:val="20"/>
        </w:rPr>
        <w:tab/>
      </w:r>
      <w:r w:rsidRPr="00BD0A41">
        <w:rPr>
          <w:rFonts w:ascii="Cambria" w:hAnsi="Cambria"/>
          <w:sz w:val="20"/>
          <w:szCs w:val="20"/>
        </w:rPr>
        <w:t>Avant d’effectuer l’évaluation détaillée des offres, la Commission Régionale de Passation des Marchés vérifiera que chaque offre est conforme pour l’essentiel aux conditions fixées dans le Dossier d’Appel d’offres.</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28.2</w:t>
      </w:r>
      <w:r w:rsidRPr="00BD0A41">
        <w:rPr>
          <w:rFonts w:ascii="Cambria" w:hAnsi="Cambria"/>
          <w:b/>
          <w:sz w:val="20"/>
          <w:szCs w:val="20"/>
        </w:rPr>
        <w:tab/>
      </w:r>
      <w:r w:rsidRPr="00BD0A41">
        <w:rPr>
          <w:rFonts w:ascii="Cambria" w:hAnsi="Cambria"/>
          <w:sz w:val="20"/>
          <w:szCs w:val="20"/>
        </w:rPr>
        <w:t xml:space="preserve">Une offre conforme pour l’essentiel au Dossier d’Appel d’Offres est une offre qui respecte tous les termes, conditions et spécifications du Dossier d’Appel d’Offres, sans divergence ni réserve importante. </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28.3</w:t>
      </w:r>
      <w:r w:rsidRPr="00BD0A41">
        <w:rPr>
          <w:rFonts w:ascii="Cambria" w:hAnsi="Cambria"/>
          <w:b/>
          <w:sz w:val="20"/>
          <w:szCs w:val="20"/>
        </w:rPr>
        <w:tab/>
      </w:r>
      <w:r w:rsidRPr="00BD0A41">
        <w:rPr>
          <w:rFonts w:ascii="Cambria" w:hAnsi="Cambria"/>
          <w:sz w:val="20"/>
          <w:szCs w:val="20"/>
        </w:rPr>
        <w:t>La Commission Interne de Passation des Marchés déterminera si l’offre est conforme pour l’essentiel aux dispositions du Dossier d’Appel d’offres en se basant sur son contenu.</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28.4</w:t>
      </w:r>
      <w:r w:rsidRPr="00BD0A41">
        <w:rPr>
          <w:rFonts w:ascii="Cambria" w:hAnsi="Cambria"/>
          <w:b/>
          <w:sz w:val="20"/>
          <w:szCs w:val="20"/>
        </w:rPr>
        <w:tab/>
      </w:r>
      <w:r w:rsidRPr="00BD0A41">
        <w:rPr>
          <w:rFonts w:ascii="Cambria" w:hAnsi="Cambria"/>
          <w:sz w:val="20"/>
          <w:szCs w:val="20"/>
        </w:rPr>
        <w:t>Si une soumission n’est pas conforme pour l’essentiel, elle sera rejetée par la Commission Interne de Passation des Marchés et ne pourra être par la suite rendue conforme.</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28.5</w:t>
      </w:r>
      <w:r w:rsidRPr="00BD0A41">
        <w:rPr>
          <w:rFonts w:ascii="Cambria" w:hAnsi="Cambria"/>
          <w:b/>
          <w:sz w:val="20"/>
          <w:szCs w:val="20"/>
        </w:rPr>
        <w:tab/>
      </w:r>
      <w:r w:rsidRPr="00BD0A41">
        <w:rPr>
          <w:rFonts w:ascii="Cambria" w:hAnsi="Cambria"/>
          <w:sz w:val="20"/>
          <w:szCs w:val="20"/>
        </w:rPr>
        <w:t>A l’issue de l’ouverture des plis, les copies des offres reçues sont confiées à une sous-commission d’analyse pour évaluation détaillée des offres sur la base des critères ci-après et suivant les trois étapes ci-dessous :</w:t>
      </w:r>
    </w:p>
    <w:p w:rsidR="000B7A40" w:rsidRPr="00BD0A41" w:rsidRDefault="000B7A40" w:rsidP="00384BFF">
      <w:pPr>
        <w:numPr>
          <w:ilvl w:val="2"/>
          <w:numId w:val="23"/>
        </w:numPr>
        <w:tabs>
          <w:tab w:val="left" w:pos="1440"/>
        </w:tabs>
        <w:suppressAutoHyphens/>
        <w:overflowPunct w:val="0"/>
        <w:autoSpaceDE w:val="0"/>
        <w:autoSpaceDN w:val="0"/>
        <w:adjustRightInd w:val="0"/>
        <w:spacing w:before="240"/>
        <w:jc w:val="both"/>
        <w:textAlignment w:val="baseline"/>
        <w:rPr>
          <w:rFonts w:ascii="Cambria" w:hAnsi="Cambria"/>
          <w:b/>
          <w:sz w:val="20"/>
          <w:szCs w:val="20"/>
          <w:u w:val="single"/>
        </w:rPr>
      </w:pPr>
      <w:r w:rsidRPr="00BD0A41">
        <w:rPr>
          <w:rFonts w:ascii="Cambria" w:hAnsi="Cambria"/>
          <w:b/>
          <w:sz w:val="20"/>
          <w:szCs w:val="20"/>
          <w:u w:val="single"/>
        </w:rPr>
        <w:t>Critères d’évaluation des offres :</w:t>
      </w:r>
    </w:p>
    <w:p w:rsidR="000B7A40" w:rsidRPr="00BD0A41" w:rsidRDefault="000B7A40" w:rsidP="000B7A40">
      <w:pPr>
        <w:pStyle w:val="Retraitcorpsdetexte2"/>
        <w:ind w:left="600"/>
        <w:rPr>
          <w:rFonts w:ascii="Cambria" w:hAnsi="Cambria"/>
          <w:sz w:val="20"/>
          <w:szCs w:val="20"/>
        </w:rPr>
      </w:pPr>
    </w:p>
    <w:p w:rsidR="000B7A40" w:rsidRPr="00BD0A41" w:rsidRDefault="000B7A40" w:rsidP="000B7A40">
      <w:pPr>
        <w:pStyle w:val="Retraitcorpsdetexte2"/>
        <w:ind w:left="600"/>
        <w:rPr>
          <w:rFonts w:ascii="Cambria" w:hAnsi="Cambria"/>
          <w:b/>
          <w:color w:val="FF0000"/>
          <w:sz w:val="20"/>
          <w:szCs w:val="20"/>
        </w:rPr>
      </w:pPr>
      <w:r w:rsidRPr="00BD0A41">
        <w:rPr>
          <w:rFonts w:ascii="Cambria" w:hAnsi="Cambria"/>
          <w:sz w:val="20"/>
          <w:szCs w:val="20"/>
        </w:rPr>
        <w:t>28.5.1.1 </w:t>
      </w:r>
      <w:proofErr w:type="gramStart"/>
      <w:r w:rsidRPr="00BD0A41">
        <w:rPr>
          <w:rFonts w:ascii="Cambria" w:hAnsi="Cambria"/>
          <w:sz w:val="20"/>
          <w:szCs w:val="20"/>
        </w:rPr>
        <w:t>:</w:t>
      </w:r>
      <w:r w:rsidRPr="00BD0A41">
        <w:rPr>
          <w:rFonts w:ascii="Cambria" w:hAnsi="Cambria"/>
          <w:b/>
          <w:color w:val="000000"/>
          <w:sz w:val="20"/>
          <w:szCs w:val="20"/>
          <w:u w:val="single"/>
        </w:rPr>
        <w:t>Critères</w:t>
      </w:r>
      <w:proofErr w:type="gramEnd"/>
      <w:r w:rsidRPr="00BD0A41">
        <w:rPr>
          <w:rFonts w:ascii="Cambria" w:hAnsi="Cambria"/>
          <w:b/>
          <w:color w:val="000000"/>
          <w:sz w:val="20"/>
          <w:szCs w:val="20"/>
          <w:u w:val="single"/>
        </w:rPr>
        <w:t xml:space="preserve"> </w:t>
      </w:r>
      <w:r w:rsidRPr="00BD0A41">
        <w:rPr>
          <w:rFonts w:ascii="Cambria" w:eastAsia="Arial Unicode MS" w:hAnsi="Cambria"/>
          <w:b/>
          <w:color w:val="000000"/>
          <w:sz w:val="20"/>
          <w:szCs w:val="20"/>
          <w:u w:val="single"/>
        </w:rPr>
        <w:t>éliminatoires</w:t>
      </w:r>
      <w:r w:rsidRPr="00BD0A41">
        <w:rPr>
          <w:rFonts w:ascii="Cambria" w:hAnsi="Cambria"/>
          <w:b/>
          <w:color w:val="000000"/>
          <w:sz w:val="20"/>
          <w:szCs w:val="20"/>
        </w:rPr>
        <w:t>:</w:t>
      </w:r>
    </w:p>
    <w:p w:rsidR="000B7A40" w:rsidRPr="00BD0A41" w:rsidRDefault="000B7A40" w:rsidP="000B7A40">
      <w:pPr>
        <w:pStyle w:val="Retraitcorpsdetexte2"/>
        <w:spacing w:before="80" w:after="60"/>
        <w:ind w:left="600"/>
        <w:rPr>
          <w:rFonts w:ascii="Cambria" w:eastAsia="Arial Unicode MS" w:hAnsi="Cambria"/>
          <w:color w:val="000000"/>
          <w:sz w:val="20"/>
          <w:szCs w:val="20"/>
        </w:rPr>
      </w:pPr>
      <w:r w:rsidRPr="00BD0A41">
        <w:rPr>
          <w:rFonts w:ascii="Cambria" w:eastAsia="Arial Unicode MS" w:hAnsi="Cambria"/>
          <w:color w:val="000000"/>
          <w:sz w:val="20"/>
          <w:szCs w:val="20"/>
        </w:rPr>
        <w:t>- dossier administratif incomplet ou (pièces administratives non-conformes);</w:t>
      </w:r>
    </w:p>
    <w:p w:rsidR="000B7A40" w:rsidRPr="00BD0A41" w:rsidRDefault="000B7A40" w:rsidP="000B7A40">
      <w:pPr>
        <w:pStyle w:val="Retraitcorpsdetexte2"/>
        <w:spacing w:before="80" w:after="60"/>
        <w:ind w:left="600"/>
        <w:rPr>
          <w:rFonts w:ascii="Cambria" w:eastAsia="Arial Unicode MS" w:hAnsi="Cambria"/>
          <w:color w:val="000000"/>
          <w:sz w:val="20"/>
          <w:szCs w:val="20"/>
        </w:rPr>
      </w:pPr>
      <w:r w:rsidRPr="00BD0A41">
        <w:rPr>
          <w:rFonts w:ascii="Cambria" w:eastAsia="Arial Unicode MS" w:hAnsi="Cambria"/>
          <w:color w:val="000000"/>
          <w:sz w:val="20"/>
          <w:szCs w:val="20"/>
        </w:rPr>
        <w:t>- dossier financier incomplet;</w:t>
      </w:r>
    </w:p>
    <w:p w:rsidR="000B7A40" w:rsidRPr="00BD0A41" w:rsidRDefault="000B7A40" w:rsidP="000B7A40">
      <w:pPr>
        <w:ind w:left="600"/>
        <w:jc w:val="both"/>
        <w:rPr>
          <w:rFonts w:ascii="Cambria" w:eastAsia="Arial Unicode MS" w:hAnsi="Cambria"/>
          <w:color w:val="FF0000"/>
          <w:sz w:val="20"/>
          <w:szCs w:val="20"/>
        </w:rPr>
      </w:pPr>
      <w:r w:rsidRPr="00BD0A41">
        <w:rPr>
          <w:rFonts w:ascii="Cambria" w:eastAsia="Arial Unicode MS" w:hAnsi="Cambria"/>
          <w:color w:val="000000"/>
          <w:sz w:val="20"/>
          <w:szCs w:val="20"/>
        </w:rPr>
        <w:t>- toute déclaration fausse ou  mensongère relevée dans le dossier</w:t>
      </w:r>
      <w:r w:rsidRPr="00BD0A41">
        <w:rPr>
          <w:rFonts w:ascii="Cambria" w:eastAsia="Arial Unicode MS" w:hAnsi="Cambria"/>
          <w:color w:val="FF0000"/>
          <w:sz w:val="20"/>
          <w:szCs w:val="20"/>
        </w:rPr>
        <w:t>.</w:t>
      </w:r>
    </w:p>
    <w:p w:rsidR="000B7A40" w:rsidRPr="00BD0A41" w:rsidRDefault="000B7A40" w:rsidP="000B7A40">
      <w:pPr>
        <w:ind w:left="600"/>
        <w:jc w:val="both"/>
        <w:rPr>
          <w:rFonts w:ascii="Cambria" w:eastAsia="Arial Unicode MS" w:hAnsi="Cambria"/>
          <w:sz w:val="20"/>
          <w:szCs w:val="20"/>
        </w:rPr>
      </w:pPr>
      <w:r w:rsidRPr="00BD0A41">
        <w:rPr>
          <w:rFonts w:ascii="Cambria" w:hAnsi="Cambria"/>
          <w:sz w:val="20"/>
          <w:szCs w:val="20"/>
        </w:rPr>
        <w:t>28.5.1.1.2:</w:t>
      </w:r>
      <w:r w:rsidRPr="00BD0A41">
        <w:rPr>
          <w:rFonts w:ascii="Cambria" w:hAnsi="Cambria"/>
          <w:b/>
          <w:color w:val="000000"/>
          <w:sz w:val="20"/>
          <w:szCs w:val="20"/>
          <w:u w:val="single"/>
        </w:rPr>
        <w:t xml:space="preserve">Critères </w:t>
      </w:r>
      <w:r w:rsidRPr="00BD0A41">
        <w:rPr>
          <w:rFonts w:ascii="Cambria" w:eastAsia="Arial Unicode MS" w:hAnsi="Cambria"/>
          <w:b/>
          <w:color w:val="000000"/>
          <w:sz w:val="20"/>
          <w:szCs w:val="20"/>
          <w:u w:val="single"/>
        </w:rPr>
        <w:t xml:space="preserve">essentiels </w:t>
      </w:r>
      <w:r w:rsidRPr="00BD0A41">
        <w:rPr>
          <w:rFonts w:ascii="Cambria" w:hAnsi="Cambria"/>
          <w:b/>
          <w:color w:val="000000"/>
          <w:sz w:val="20"/>
          <w:szCs w:val="20"/>
        </w:rPr>
        <w:t>:</w:t>
      </w:r>
    </w:p>
    <w:p w:rsidR="000B7A40" w:rsidRPr="00BD0A41" w:rsidRDefault="000B7A40" w:rsidP="000B7A40">
      <w:pPr>
        <w:pStyle w:val="Retraitcorpsdetexte2"/>
        <w:spacing w:before="80" w:after="60"/>
        <w:ind w:left="600"/>
        <w:rPr>
          <w:rFonts w:ascii="Cambria" w:eastAsia="Arial Unicode MS" w:hAnsi="Cambria"/>
          <w:color w:val="FF0000"/>
          <w:sz w:val="20"/>
          <w:szCs w:val="20"/>
        </w:rPr>
      </w:pPr>
      <w:r w:rsidRPr="00BD0A41">
        <w:rPr>
          <w:rFonts w:ascii="Cambria" w:eastAsia="Arial Unicode MS" w:hAnsi="Cambria"/>
          <w:color w:val="000000"/>
          <w:sz w:val="20"/>
          <w:szCs w:val="20"/>
        </w:rPr>
        <w:t xml:space="preserve">L’évaluation des offres techniques sera faite suivant le système binaire </w:t>
      </w:r>
      <w:r w:rsidRPr="00BD0A41">
        <w:rPr>
          <w:rFonts w:ascii="Cambria" w:eastAsia="Arial Unicode MS" w:hAnsi="Cambria"/>
          <w:b/>
          <w:bCs/>
          <w:color w:val="000000"/>
          <w:sz w:val="20"/>
          <w:szCs w:val="20"/>
        </w:rPr>
        <w:t xml:space="preserve">(oui/non) </w:t>
      </w:r>
      <w:r w:rsidRPr="00BD0A41">
        <w:rPr>
          <w:rFonts w:ascii="Cambria" w:eastAsia="Arial Unicode MS" w:hAnsi="Cambria"/>
          <w:color w:val="000000"/>
          <w:sz w:val="20"/>
          <w:szCs w:val="20"/>
        </w:rPr>
        <w:t>sur la base des critères essentiels de qualification ci-dessous</w:t>
      </w:r>
      <w:r w:rsidRPr="00BD0A41">
        <w:rPr>
          <w:rFonts w:ascii="Cambria" w:eastAsia="Arial Unicode MS" w:hAnsi="Cambria"/>
          <w:color w:val="FF0000"/>
          <w:sz w:val="20"/>
          <w:szCs w:val="20"/>
        </w:rPr>
        <w:t> :</w:t>
      </w:r>
    </w:p>
    <w:p w:rsidR="000B7A40" w:rsidRPr="00BD0A41" w:rsidRDefault="00055957" w:rsidP="000B7A40">
      <w:pPr>
        <w:pStyle w:val="Retraitcorpsdetexte2"/>
        <w:spacing w:before="80" w:after="60"/>
        <w:ind w:left="600"/>
        <w:rPr>
          <w:rFonts w:ascii="Cambria" w:eastAsia="Arial Unicode MS" w:hAnsi="Cambria"/>
          <w:color w:val="000000"/>
          <w:sz w:val="20"/>
          <w:szCs w:val="20"/>
        </w:rPr>
      </w:pPr>
      <w:r>
        <w:rPr>
          <w:rFonts w:ascii="Cambria" w:eastAsia="Arial Unicode MS" w:hAnsi="Cambria"/>
          <w:color w:val="000000"/>
          <w:sz w:val="20"/>
          <w:szCs w:val="20"/>
        </w:rPr>
        <w:t>a) L’existence du récépissé CDEC</w:t>
      </w:r>
      <w:r w:rsidR="000B7A40" w:rsidRPr="00BD0A41">
        <w:rPr>
          <w:rFonts w:ascii="Cambria" w:eastAsia="Arial Unicode MS" w:hAnsi="Cambria"/>
          <w:color w:val="000000"/>
          <w:sz w:val="20"/>
          <w:szCs w:val="20"/>
        </w:rPr>
        <w:t>;</w:t>
      </w:r>
    </w:p>
    <w:p w:rsidR="000B7A40" w:rsidRPr="00BD0A41" w:rsidRDefault="000B7A40" w:rsidP="000B7A40">
      <w:pPr>
        <w:pStyle w:val="Retraitcorpsdetexte2"/>
        <w:spacing w:before="80" w:after="60"/>
        <w:ind w:left="600"/>
        <w:rPr>
          <w:rFonts w:ascii="Cambria" w:eastAsia="Arial Unicode MS" w:hAnsi="Cambria"/>
          <w:color w:val="000000"/>
          <w:sz w:val="20"/>
          <w:szCs w:val="20"/>
        </w:rPr>
      </w:pPr>
      <w:r w:rsidRPr="00BD0A41">
        <w:rPr>
          <w:rFonts w:ascii="Cambria" w:eastAsia="Arial Unicode MS" w:hAnsi="Cambria"/>
          <w:color w:val="000000"/>
          <w:sz w:val="20"/>
          <w:szCs w:val="20"/>
        </w:rPr>
        <w:t>b) L’accès à une ligne de crédit ou autres ressources financières;</w:t>
      </w:r>
    </w:p>
    <w:p w:rsidR="000B7A40" w:rsidRPr="00BD0A41" w:rsidRDefault="000B7A40" w:rsidP="000B7A40">
      <w:pPr>
        <w:pStyle w:val="Retraitcorpsdetexte2"/>
        <w:spacing w:before="80" w:after="60"/>
        <w:ind w:left="600"/>
        <w:rPr>
          <w:rFonts w:ascii="Cambria" w:eastAsia="Arial Unicode MS" w:hAnsi="Cambria"/>
          <w:color w:val="000000"/>
          <w:sz w:val="20"/>
          <w:szCs w:val="20"/>
        </w:rPr>
      </w:pPr>
      <w:r w:rsidRPr="00BD0A41">
        <w:rPr>
          <w:rFonts w:ascii="Cambria" w:eastAsia="Arial Unicode MS" w:hAnsi="Cambria"/>
          <w:color w:val="000000"/>
          <w:sz w:val="20"/>
          <w:szCs w:val="20"/>
        </w:rPr>
        <w:t>c) Références de l’entreprise;</w:t>
      </w:r>
    </w:p>
    <w:p w:rsidR="000B7A40" w:rsidRPr="00BD0A41" w:rsidRDefault="000B7A40" w:rsidP="000B7A40">
      <w:pPr>
        <w:pStyle w:val="Retraitcorpsdetexte2"/>
        <w:spacing w:before="80" w:after="60"/>
        <w:ind w:left="600"/>
        <w:rPr>
          <w:rFonts w:ascii="Cambria" w:eastAsia="Arial Unicode MS" w:hAnsi="Cambria"/>
          <w:color w:val="000000"/>
          <w:sz w:val="20"/>
          <w:szCs w:val="20"/>
        </w:rPr>
      </w:pPr>
      <w:r w:rsidRPr="00BD0A41">
        <w:rPr>
          <w:rFonts w:ascii="Cambria" w:eastAsia="Arial Unicode MS" w:hAnsi="Cambria"/>
          <w:color w:val="000000"/>
          <w:sz w:val="20"/>
          <w:szCs w:val="20"/>
        </w:rPr>
        <w:t>d) Matériel de chantier à mobiliser;</w:t>
      </w:r>
    </w:p>
    <w:p w:rsidR="000B7A40" w:rsidRPr="00BD0A41" w:rsidRDefault="000B7A40" w:rsidP="000B7A40">
      <w:pPr>
        <w:pStyle w:val="Retraitcorpsdetexte2"/>
        <w:spacing w:before="80" w:after="60"/>
        <w:ind w:left="600"/>
        <w:rPr>
          <w:rFonts w:ascii="Cambria" w:eastAsia="Arial Unicode MS" w:hAnsi="Cambria"/>
          <w:color w:val="000000"/>
          <w:sz w:val="20"/>
          <w:szCs w:val="20"/>
        </w:rPr>
      </w:pPr>
      <w:r w:rsidRPr="00BD0A41">
        <w:rPr>
          <w:rFonts w:ascii="Cambria" w:eastAsia="Arial Unicode MS" w:hAnsi="Cambria"/>
          <w:color w:val="000000"/>
          <w:sz w:val="20"/>
          <w:szCs w:val="20"/>
        </w:rPr>
        <w:t>e) Personnel d’encadrement de l’entreprise;</w:t>
      </w:r>
    </w:p>
    <w:p w:rsidR="000B7A40" w:rsidRPr="00BD0A41" w:rsidRDefault="000B7A40" w:rsidP="000B7A40">
      <w:pPr>
        <w:pStyle w:val="Retraitcorpsdetexte2"/>
        <w:spacing w:before="80" w:after="60"/>
        <w:ind w:left="600"/>
        <w:rPr>
          <w:rFonts w:ascii="Cambria" w:eastAsia="Arial Unicode MS" w:hAnsi="Cambria"/>
          <w:color w:val="000000"/>
          <w:sz w:val="20"/>
          <w:szCs w:val="20"/>
        </w:rPr>
      </w:pPr>
      <w:r w:rsidRPr="00BD0A41">
        <w:rPr>
          <w:rFonts w:ascii="Cambria" w:eastAsia="Arial Unicode MS" w:hAnsi="Cambria"/>
          <w:color w:val="000000"/>
          <w:sz w:val="20"/>
          <w:szCs w:val="20"/>
        </w:rPr>
        <w:t>f) Proposition technique ;</w:t>
      </w:r>
    </w:p>
    <w:p w:rsidR="000B7A40" w:rsidRPr="00BD0A41" w:rsidRDefault="000B7A40" w:rsidP="000B7A40">
      <w:pPr>
        <w:pStyle w:val="Retraitcorpsdetexte2"/>
        <w:spacing w:before="80" w:after="60"/>
        <w:ind w:left="600"/>
        <w:rPr>
          <w:rFonts w:ascii="Cambria" w:eastAsia="Arial Unicode MS" w:hAnsi="Cambria"/>
          <w:color w:val="000000"/>
          <w:sz w:val="20"/>
          <w:szCs w:val="20"/>
        </w:rPr>
      </w:pPr>
      <w:r w:rsidRPr="00BD0A41">
        <w:rPr>
          <w:rFonts w:ascii="Cambria" w:eastAsia="Arial Unicode MS" w:hAnsi="Cambria"/>
          <w:color w:val="000000"/>
          <w:sz w:val="20"/>
          <w:szCs w:val="20"/>
        </w:rPr>
        <w:t>g) Rapport de visite de site illustratif</w:t>
      </w:r>
    </w:p>
    <w:p w:rsidR="000B7A40" w:rsidRPr="00BD0A41" w:rsidRDefault="000B7A40" w:rsidP="000B7A40">
      <w:pPr>
        <w:pStyle w:val="Retraitcorpsdetexte2"/>
        <w:spacing w:before="80" w:after="60"/>
        <w:ind w:left="600"/>
        <w:rPr>
          <w:rFonts w:ascii="Cambria" w:eastAsia="Arial Unicode MS" w:hAnsi="Cambria"/>
          <w:color w:val="000000"/>
          <w:sz w:val="20"/>
          <w:szCs w:val="20"/>
        </w:rPr>
      </w:pPr>
      <w:r w:rsidRPr="00BD0A41">
        <w:rPr>
          <w:rFonts w:ascii="Cambria" w:eastAsia="Arial Unicode MS" w:hAnsi="Cambria"/>
          <w:color w:val="000000"/>
          <w:sz w:val="20"/>
          <w:szCs w:val="20"/>
        </w:rPr>
        <w:t>h) Présentation de l’offre.</w:t>
      </w:r>
    </w:p>
    <w:p w:rsidR="000B7A40" w:rsidRPr="00BD0A41" w:rsidRDefault="000B7A40" w:rsidP="000B7A40">
      <w:pPr>
        <w:pStyle w:val="Retraitcorpsdetexte2"/>
        <w:spacing w:before="80" w:after="60"/>
        <w:ind w:left="600"/>
        <w:rPr>
          <w:rFonts w:ascii="Cambria" w:eastAsia="Arial Unicode MS" w:hAnsi="Cambria"/>
          <w:sz w:val="20"/>
          <w:szCs w:val="20"/>
        </w:rPr>
      </w:pPr>
      <w:r w:rsidRPr="00BD0A41">
        <w:rPr>
          <w:rFonts w:ascii="Cambria" w:eastAsia="Arial Unicode MS" w:hAnsi="Cambria"/>
          <w:sz w:val="20"/>
          <w:szCs w:val="20"/>
        </w:rPr>
        <w:t xml:space="preserve">Seules les soumissions qui auront obtenues </w:t>
      </w:r>
      <w:r w:rsidRPr="00BD0A41">
        <w:rPr>
          <w:rFonts w:ascii="Cambria" w:eastAsia="Arial Unicode MS" w:hAnsi="Cambria"/>
          <w:b/>
          <w:sz w:val="20"/>
          <w:szCs w:val="20"/>
        </w:rPr>
        <w:t xml:space="preserve">36 OUI sur 51 </w:t>
      </w:r>
      <w:r w:rsidRPr="00BD0A41">
        <w:rPr>
          <w:rFonts w:ascii="Cambria" w:eastAsia="Arial Unicode MS" w:hAnsi="Cambria"/>
          <w:sz w:val="20"/>
          <w:szCs w:val="20"/>
        </w:rPr>
        <w:t>seront admises à l’analyse financière.</w:t>
      </w:r>
    </w:p>
    <w:p w:rsidR="000B7A40" w:rsidRPr="00BD0A41" w:rsidRDefault="000B7A40" w:rsidP="00384BFF">
      <w:pPr>
        <w:numPr>
          <w:ilvl w:val="2"/>
          <w:numId w:val="23"/>
        </w:numPr>
        <w:tabs>
          <w:tab w:val="left" w:pos="1440"/>
        </w:tabs>
        <w:suppressAutoHyphens/>
        <w:overflowPunct w:val="0"/>
        <w:autoSpaceDE w:val="0"/>
        <w:autoSpaceDN w:val="0"/>
        <w:adjustRightInd w:val="0"/>
        <w:jc w:val="both"/>
        <w:textAlignment w:val="baseline"/>
        <w:rPr>
          <w:rFonts w:ascii="Cambria" w:hAnsi="Cambria"/>
          <w:b/>
          <w:sz w:val="20"/>
          <w:szCs w:val="20"/>
          <w:u w:val="single"/>
        </w:rPr>
      </w:pPr>
      <w:r w:rsidRPr="00BD0A41">
        <w:rPr>
          <w:rFonts w:ascii="Cambria" w:hAnsi="Cambria"/>
          <w:b/>
          <w:sz w:val="20"/>
          <w:szCs w:val="20"/>
          <w:u w:val="single"/>
        </w:rPr>
        <w:lastRenderedPageBreak/>
        <w:t>Evaluation des offres</w:t>
      </w:r>
    </w:p>
    <w:p w:rsidR="000B7A40" w:rsidRPr="00BD0A41" w:rsidRDefault="000B7A40" w:rsidP="000B7A40">
      <w:pPr>
        <w:spacing w:before="120"/>
        <w:ind w:left="1440"/>
        <w:jc w:val="both"/>
        <w:rPr>
          <w:rFonts w:ascii="Cambria" w:hAnsi="Cambria"/>
          <w:sz w:val="20"/>
          <w:szCs w:val="20"/>
        </w:rPr>
      </w:pPr>
      <w:r w:rsidRPr="00BD0A41">
        <w:rPr>
          <w:rFonts w:ascii="Cambria" w:hAnsi="Cambria"/>
          <w:sz w:val="20"/>
          <w:szCs w:val="20"/>
        </w:rPr>
        <w:t>Les offres seront évaluées en trois étapes.</w:t>
      </w:r>
    </w:p>
    <w:p w:rsidR="000B7A40" w:rsidRPr="00BD0A41" w:rsidRDefault="000B7A40" w:rsidP="000B7A40">
      <w:pPr>
        <w:pStyle w:val="Retraitcorpsdetexte21"/>
        <w:spacing w:before="120"/>
        <w:ind w:left="709" w:firstLine="0"/>
        <w:rPr>
          <w:rFonts w:ascii="Cambria" w:hAnsi="Cambria"/>
          <w:b/>
          <w:sz w:val="20"/>
          <w:szCs w:val="20"/>
          <w:u w:val="single"/>
        </w:rPr>
      </w:pPr>
      <w:r w:rsidRPr="00BD0A41">
        <w:rPr>
          <w:rFonts w:ascii="Cambria" w:hAnsi="Cambria"/>
          <w:b/>
          <w:sz w:val="20"/>
          <w:szCs w:val="20"/>
          <w:u w:val="single"/>
        </w:rPr>
        <w:t>1</w:t>
      </w:r>
      <w:r w:rsidRPr="00BD0A41">
        <w:rPr>
          <w:rFonts w:ascii="Cambria" w:hAnsi="Cambria"/>
          <w:b/>
          <w:sz w:val="20"/>
          <w:szCs w:val="20"/>
          <w:u w:val="single"/>
          <w:vertAlign w:val="superscript"/>
        </w:rPr>
        <w:t>ère</w:t>
      </w:r>
      <w:r w:rsidRPr="00BD0A41">
        <w:rPr>
          <w:rFonts w:ascii="Cambria" w:hAnsi="Cambria"/>
          <w:b/>
          <w:sz w:val="20"/>
          <w:szCs w:val="20"/>
          <w:u w:val="single"/>
        </w:rPr>
        <w:t xml:space="preserve"> étape: Examen de la conformité des pièces administratives (Volume 1)</w:t>
      </w:r>
    </w:p>
    <w:p w:rsidR="000B7A40" w:rsidRPr="00BD0A41" w:rsidRDefault="000B7A40" w:rsidP="000B7A40">
      <w:pPr>
        <w:spacing w:before="120"/>
        <w:ind w:left="709"/>
        <w:jc w:val="both"/>
        <w:rPr>
          <w:rFonts w:ascii="Cambria" w:hAnsi="Cambria"/>
          <w:sz w:val="20"/>
          <w:szCs w:val="20"/>
        </w:rPr>
      </w:pPr>
      <w:r w:rsidRPr="00BD0A41">
        <w:rPr>
          <w:rFonts w:ascii="Cambria" w:hAnsi="Cambria"/>
          <w:sz w:val="20"/>
          <w:szCs w:val="20"/>
        </w:rPr>
        <w:t>Pour qu’une offre soit déclarée conforme administrativement, elle devra satisfaire à tous les critères éliminatoires indiqués à l’article 28.5.1.1.1.</w:t>
      </w:r>
    </w:p>
    <w:p w:rsidR="000B7A40" w:rsidRPr="00BD0A41" w:rsidRDefault="000B7A40" w:rsidP="000B7A40">
      <w:pPr>
        <w:spacing w:before="120"/>
        <w:ind w:left="709"/>
        <w:jc w:val="both"/>
        <w:rPr>
          <w:rFonts w:ascii="Cambria" w:hAnsi="Cambria"/>
          <w:b/>
          <w:sz w:val="20"/>
          <w:szCs w:val="20"/>
        </w:rPr>
      </w:pPr>
      <w:r w:rsidRPr="00BD0A41">
        <w:rPr>
          <w:rFonts w:ascii="Cambria" w:hAnsi="Cambria"/>
          <w:b/>
          <w:sz w:val="20"/>
          <w:szCs w:val="20"/>
        </w:rPr>
        <w:t>Seules les offres présentant un dossier administratif conforme seront évaluées techniquement.</w:t>
      </w:r>
    </w:p>
    <w:p w:rsidR="000B7A40" w:rsidRPr="00BD0A41" w:rsidRDefault="000B7A40" w:rsidP="000B7A40">
      <w:pPr>
        <w:pStyle w:val="Retraitcorpsdetexte21"/>
        <w:spacing w:before="120"/>
        <w:ind w:left="709" w:firstLine="0"/>
        <w:rPr>
          <w:rFonts w:ascii="Cambria" w:hAnsi="Cambria"/>
          <w:b/>
          <w:sz w:val="20"/>
          <w:szCs w:val="20"/>
          <w:u w:val="single"/>
        </w:rPr>
      </w:pPr>
      <w:r w:rsidRPr="00BD0A41">
        <w:rPr>
          <w:rFonts w:ascii="Cambria" w:hAnsi="Cambria"/>
          <w:b/>
          <w:sz w:val="20"/>
          <w:szCs w:val="20"/>
          <w:u w:val="single"/>
        </w:rPr>
        <w:t>2ème étape : Evaluation de l’offre technique (Volume 2).</w:t>
      </w:r>
    </w:p>
    <w:p w:rsidR="000B7A40" w:rsidRPr="00BD0A41" w:rsidRDefault="000B7A40" w:rsidP="000B7A40">
      <w:pPr>
        <w:spacing w:before="120"/>
        <w:ind w:left="709"/>
        <w:jc w:val="both"/>
        <w:rPr>
          <w:rFonts w:ascii="Cambria" w:hAnsi="Cambria"/>
          <w:sz w:val="20"/>
          <w:szCs w:val="20"/>
        </w:rPr>
      </w:pPr>
      <w:r w:rsidRPr="00BD0A41">
        <w:rPr>
          <w:rFonts w:ascii="Cambria" w:hAnsi="Cambria"/>
          <w:sz w:val="20"/>
          <w:szCs w:val="20"/>
        </w:rPr>
        <w:t>Pour qu’une offre soit déclarée conforme techniquement, elle devra satisfaire à tous les critères éliminatoires indiqués à l’article 28.5.1.1.2.</w:t>
      </w:r>
    </w:p>
    <w:p w:rsidR="000B7A40" w:rsidRPr="00BD0A41" w:rsidRDefault="000B7A40" w:rsidP="000B7A40">
      <w:pPr>
        <w:spacing w:before="120"/>
        <w:ind w:left="709"/>
        <w:jc w:val="both"/>
        <w:rPr>
          <w:rFonts w:ascii="Cambria" w:hAnsi="Cambria"/>
          <w:b/>
          <w:sz w:val="20"/>
          <w:szCs w:val="20"/>
        </w:rPr>
      </w:pPr>
      <w:r w:rsidRPr="00BD0A41">
        <w:rPr>
          <w:rFonts w:ascii="Cambria" w:hAnsi="Cambria"/>
          <w:b/>
          <w:sz w:val="20"/>
          <w:szCs w:val="20"/>
        </w:rPr>
        <w:t>Seules les offres présentant un dossier technique conforme seront évaluées financièrement.</w:t>
      </w:r>
    </w:p>
    <w:p w:rsidR="000B7A40" w:rsidRPr="00BD0A41" w:rsidRDefault="000B7A40" w:rsidP="000B7A40">
      <w:pPr>
        <w:ind w:left="709" w:hanging="1418"/>
        <w:jc w:val="both"/>
        <w:rPr>
          <w:rFonts w:ascii="Cambria" w:eastAsia="Arial Unicode MS" w:hAnsi="Cambria"/>
          <w:sz w:val="20"/>
          <w:szCs w:val="20"/>
        </w:rPr>
      </w:pPr>
      <w:r w:rsidRPr="00BD0A41">
        <w:rPr>
          <w:rFonts w:ascii="Cambria" w:eastAsia="Arial Unicode MS" w:hAnsi="Cambria"/>
          <w:sz w:val="20"/>
          <w:szCs w:val="20"/>
        </w:rPr>
        <w:tab/>
        <w:t xml:space="preserve">L'offre technique contenue dans l'enveloppe B sera évaluée suivant le système binaire </w:t>
      </w:r>
      <w:r w:rsidRPr="00BD0A41">
        <w:rPr>
          <w:rFonts w:ascii="Cambria" w:eastAsia="Arial Unicode MS" w:hAnsi="Cambria"/>
          <w:b/>
          <w:bCs/>
          <w:sz w:val="20"/>
          <w:szCs w:val="20"/>
        </w:rPr>
        <w:t xml:space="preserve">(oui/non) </w:t>
      </w:r>
      <w:r w:rsidRPr="00BD0A41">
        <w:rPr>
          <w:rFonts w:ascii="Cambria" w:eastAsia="Arial Unicode MS" w:hAnsi="Cambria"/>
          <w:sz w:val="20"/>
          <w:szCs w:val="20"/>
        </w:rPr>
        <w:t>sur la base des critères suivants :</w:t>
      </w:r>
    </w:p>
    <w:p w:rsidR="000B7A40" w:rsidRPr="00BD0A41" w:rsidRDefault="000B7A40" w:rsidP="000B7A40">
      <w:pPr>
        <w:spacing w:after="120"/>
        <w:ind w:left="720" w:right="-426"/>
        <w:jc w:val="both"/>
        <w:rPr>
          <w:rFonts w:ascii="Cambria" w:hAnsi="Cambria"/>
          <w:sz w:val="20"/>
          <w:szCs w:val="20"/>
        </w:rPr>
      </w:pPr>
      <w:r w:rsidRPr="00BD0A41">
        <w:rPr>
          <w:rFonts w:ascii="Cambria" w:hAnsi="Cambria"/>
          <w:sz w:val="20"/>
          <w:szCs w:val="20"/>
        </w:rPr>
        <w:t xml:space="preserve">L’évaluation des offres techniques sera faite sur la base des </w:t>
      </w:r>
      <w:r w:rsidRPr="00BD0A41">
        <w:rPr>
          <w:rFonts w:ascii="Cambria" w:hAnsi="Cambria"/>
          <w:b/>
          <w:sz w:val="20"/>
          <w:szCs w:val="20"/>
        </w:rPr>
        <w:t>51 critères essentiels</w:t>
      </w:r>
      <w:r w:rsidRPr="00BD0A41">
        <w:rPr>
          <w:rFonts w:ascii="Cambria" w:hAnsi="Cambria"/>
          <w:sz w:val="20"/>
          <w:szCs w:val="20"/>
        </w:rPr>
        <w:t xml:space="preserve"> ci-dessous :</w:t>
      </w:r>
    </w:p>
    <w:tbl>
      <w:tblPr>
        <w:tblW w:w="0" w:type="auto"/>
        <w:tblInd w:w="675" w:type="dxa"/>
        <w:tblLook w:val="04A0" w:firstRow="1" w:lastRow="0" w:firstColumn="1" w:lastColumn="0" w:noHBand="0" w:noVBand="1"/>
      </w:tblPr>
      <w:tblGrid>
        <w:gridCol w:w="7823"/>
        <w:gridCol w:w="1528"/>
      </w:tblGrid>
      <w:tr w:rsidR="000B7A40" w:rsidRPr="00BD0A41" w:rsidTr="00FF14CA">
        <w:tc>
          <w:tcPr>
            <w:tcW w:w="7938" w:type="dxa"/>
          </w:tcPr>
          <w:p w:rsidR="000B7A40" w:rsidRPr="00BD0A41" w:rsidRDefault="000B7A40" w:rsidP="00384BFF">
            <w:pPr>
              <w:numPr>
                <w:ilvl w:val="0"/>
                <w:numId w:val="2"/>
              </w:numPr>
              <w:spacing w:line="360" w:lineRule="auto"/>
              <w:ind w:left="318" w:hanging="284"/>
              <w:jc w:val="both"/>
              <w:rPr>
                <w:rFonts w:ascii="Cambria" w:hAnsi="Cambria"/>
                <w:sz w:val="20"/>
                <w:szCs w:val="20"/>
              </w:rPr>
            </w:pPr>
            <w:r w:rsidRPr="00BD0A41">
              <w:rPr>
                <w:rFonts w:ascii="Cambria" w:hAnsi="Cambria"/>
                <w:sz w:val="20"/>
                <w:szCs w:val="20"/>
              </w:rPr>
              <w:t>Présentation de l’offre (04 critères)</w:t>
            </w:r>
          </w:p>
        </w:tc>
        <w:tc>
          <w:tcPr>
            <w:tcW w:w="1553" w:type="dxa"/>
          </w:tcPr>
          <w:p w:rsidR="000B7A40" w:rsidRPr="00BD0A41" w:rsidRDefault="000B7A40" w:rsidP="00FF14CA">
            <w:pPr>
              <w:spacing w:line="360" w:lineRule="auto"/>
              <w:jc w:val="both"/>
              <w:rPr>
                <w:rFonts w:ascii="Cambria" w:hAnsi="Cambria"/>
                <w:sz w:val="20"/>
                <w:szCs w:val="20"/>
              </w:rPr>
            </w:pPr>
          </w:p>
        </w:tc>
      </w:tr>
      <w:tr w:rsidR="000B7A40" w:rsidRPr="00BD0A41" w:rsidTr="00FF14CA">
        <w:tc>
          <w:tcPr>
            <w:tcW w:w="7938" w:type="dxa"/>
          </w:tcPr>
          <w:p w:rsidR="000B7A40" w:rsidRPr="00BD0A41" w:rsidRDefault="000B7A40" w:rsidP="00384BFF">
            <w:pPr>
              <w:numPr>
                <w:ilvl w:val="0"/>
                <w:numId w:val="2"/>
              </w:numPr>
              <w:spacing w:line="360" w:lineRule="auto"/>
              <w:ind w:left="318" w:hanging="284"/>
              <w:jc w:val="both"/>
              <w:rPr>
                <w:rFonts w:ascii="Cambria" w:hAnsi="Cambria"/>
                <w:sz w:val="20"/>
                <w:szCs w:val="20"/>
              </w:rPr>
            </w:pPr>
            <w:r w:rsidRPr="00BD0A41">
              <w:rPr>
                <w:rFonts w:ascii="Cambria" w:hAnsi="Cambria"/>
                <w:sz w:val="20"/>
                <w:szCs w:val="20"/>
              </w:rPr>
              <w:t>Le chiffre d’affaires (03 critères)</w:t>
            </w:r>
          </w:p>
        </w:tc>
        <w:tc>
          <w:tcPr>
            <w:tcW w:w="1553" w:type="dxa"/>
          </w:tcPr>
          <w:p w:rsidR="000B7A40" w:rsidRPr="00BD0A41" w:rsidRDefault="000B7A40" w:rsidP="00FF14CA">
            <w:pPr>
              <w:spacing w:line="360" w:lineRule="auto"/>
              <w:jc w:val="both"/>
              <w:rPr>
                <w:rFonts w:ascii="Cambria" w:hAnsi="Cambria"/>
                <w:i/>
                <w:sz w:val="20"/>
                <w:szCs w:val="20"/>
              </w:rPr>
            </w:pPr>
          </w:p>
        </w:tc>
      </w:tr>
      <w:tr w:rsidR="000B7A40" w:rsidRPr="00BD0A41" w:rsidTr="00FF14CA">
        <w:tc>
          <w:tcPr>
            <w:tcW w:w="7938" w:type="dxa"/>
          </w:tcPr>
          <w:p w:rsidR="000B7A40" w:rsidRPr="00BD0A41" w:rsidRDefault="000B7A40" w:rsidP="00384BFF">
            <w:pPr>
              <w:numPr>
                <w:ilvl w:val="0"/>
                <w:numId w:val="2"/>
              </w:numPr>
              <w:spacing w:line="360" w:lineRule="auto"/>
              <w:ind w:left="318" w:hanging="284"/>
              <w:jc w:val="both"/>
              <w:rPr>
                <w:rFonts w:ascii="Cambria" w:hAnsi="Cambria"/>
                <w:sz w:val="20"/>
                <w:szCs w:val="20"/>
              </w:rPr>
            </w:pPr>
            <w:r w:rsidRPr="00BD0A41">
              <w:rPr>
                <w:rFonts w:ascii="Cambria" w:hAnsi="Cambria"/>
                <w:sz w:val="20"/>
                <w:szCs w:val="20"/>
              </w:rPr>
              <w:t>L’accès à une ligne de crédit (03 critères)</w:t>
            </w:r>
          </w:p>
        </w:tc>
        <w:tc>
          <w:tcPr>
            <w:tcW w:w="1553" w:type="dxa"/>
          </w:tcPr>
          <w:p w:rsidR="000B7A40" w:rsidRPr="00BD0A41" w:rsidRDefault="000B7A40" w:rsidP="00FF14CA">
            <w:pPr>
              <w:spacing w:line="360" w:lineRule="auto"/>
              <w:jc w:val="both"/>
              <w:rPr>
                <w:rFonts w:ascii="Cambria" w:hAnsi="Cambria"/>
                <w:i/>
                <w:sz w:val="20"/>
                <w:szCs w:val="20"/>
              </w:rPr>
            </w:pPr>
          </w:p>
        </w:tc>
      </w:tr>
      <w:tr w:rsidR="000B7A40" w:rsidRPr="00BD0A41" w:rsidTr="00FF14CA">
        <w:tc>
          <w:tcPr>
            <w:tcW w:w="7938" w:type="dxa"/>
          </w:tcPr>
          <w:p w:rsidR="000B7A40" w:rsidRPr="00BD0A41" w:rsidRDefault="000B7A40" w:rsidP="00384BFF">
            <w:pPr>
              <w:numPr>
                <w:ilvl w:val="0"/>
                <w:numId w:val="2"/>
              </w:numPr>
              <w:spacing w:line="360" w:lineRule="auto"/>
              <w:ind w:left="318" w:hanging="284"/>
              <w:jc w:val="both"/>
              <w:rPr>
                <w:rFonts w:ascii="Cambria" w:hAnsi="Cambria"/>
                <w:sz w:val="20"/>
                <w:szCs w:val="20"/>
              </w:rPr>
            </w:pPr>
            <w:r w:rsidRPr="00BD0A41">
              <w:rPr>
                <w:rFonts w:ascii="Cambria" w:hAnsi="Cambria"/>
                <w:sz w:val="20"/>
                <w:szCs w:val="20"/>
              </w:rPr>
              <w:t>Les références de l’Entreprise (10 critères)</w:t>
            </w:r>
          </w:p>
        </w:tc>
        <w:tc>
          <w:tcPr>
            <w:tcW w:w="1553" w:type="dxa"/>
          </w:tcPr>
          <w:p w:rsidR="000B7A40" w:rsidRPr="00BD0A41" w:rsidRDefault="000B7A40" w:rsidP="00FF14CA">
            <w:pPr>
              <w:spacing w:line="360" w:lineRule="auto"/>
              <w:jc w:val="both"/>
              <w:rPr>
                <w:rFonts w:ascii="Cambria" w:hAnsi="Cambria"/>
                <w:i/>
                <w:sz w:val="20"/>
                <w:szCs w:val="20"/>
              </w:rPr>
            </w:pPr>
          </w:p>
        </w:tc>
      </w:tr>
      <w:tr w:rsidR="000B7A40" w:rsidRPr="00BD0A41" w:rsidTr="00FF14CA">
        <w:tc>
          <w:tcPr>
            <w:tcW w:w="7938" w:type="dxa"/>
          </w:tcPr>
          <w:p w:rsidR="000B7A40" w:rsidRPr="00BD0A41" w:rsidRDefault="000B7A40" w:rsidP="00384BFF">
            <w:pPr>
              <w:numPr>
                <w:ilvl w:val="0"/>
                <w:numId w:val="2"/>
              </w:numPr>
              <w:spacing w:line="360" w:lineRule="auto"/>
              <w:ind w:left="318" w:hanging="284"/>
              <w:jc w:val="both"/>
              <w:rPr>
                <w:rFonts w:ascii="Cambria" w:hAnsi="Cambria"/>
                <w:sz w:val="20"/>
                <w:szCs w:val="20"/>
              </w:rPr>
            </w:pPr>
            <w:r w:rsidRPr="00BD0A41">
              <w:rPr>
                <w:rFonts w:ascii="Cambria" w:hAnsi="Cambria"/>
                <w:sz w:val="20"/>
                <w:szCs w:val="20"/>
              </w:rPr>
              <w:t>La disponibilité du matériel et des équipements essentiels (10 critères)</w:t>
            </w:r>
          </w:p>
        </w:tc>
        <w:tc>
          <w:tcPr>
            <w:tcW w:w="1553" w:type="dxa"/>
          </w:tcPr>
          <w:p w:rsidR="000B7A40" w:rsidRPr="00BD0A41" w:rsidRDefault="000B7A40" w:rsidP="00FF14CA">
            <w:pPr>
              <w:spacing w:line="360" w:lineRule="auto"/>
              <w:jc w:val="both"/>
              <w:rPr>
                <w:rFonts w:ascii="Cambria" w:hAnsi="Cambria"/>
                <w:i/>
                <w:sz w:val="20"/>
                <w:szCs w:val="20"/>
              </w:rPr>
            </w:pPr>
          </w:p>
        </w:tc>
      </w:tr>
      <w:tr w:rsidR="000B7A40" w:rsidRPr="00BD0A41" w:rsidTr="00FF14CA">
        <w:tc>
          <w:tcPr>
            <w:tcW w:w="7938" w:type="dxa"/>
          </w:tcPr>
          <w:p w:rsidR="000B7A40" w:rsidRPr="00BD0A41" w:rsidRDefault="000B7A40" w:rsidP="00384BFF">
            <w:pPr>
              <w:numPr>
                <w:ilvl w:val="0"/>
                <w:numId w:val="2"/>
              </w:numPr>
              <w:spacing w:line="360" w:lineRule="auto"/>
              <w:ind w:left="318" w:hanging="284"/>
              <w:jc w:val="both"/>
              <w:rPr>
                <w:rFonts w:ascii="Cambria" w:hAnsi="Cambria"/>
                <w:sz w:val="20"/>
                <w:szCs w:val="20"/>
              </w:rPr>
            </w:pPr>
            <w:r w:rsidRPr="00BD0A41">
              <w:rPr>
                <w:rFonts w:ascii="Cambria" w:hAnsi="Cambria"/>
                <w:sz w:val="20"/>
                <w:szCs w:val="20"/>
              </w:rPr>
              <w:t>L’expérience du personnel d’encadrement (10 critères)</w:t>
            </w:r>
          </w:p>
        </w:tc>
        <w:tc>
          <w:tcPr>
            <w:tcW w:w="1553" w:type="dxa"/>
          </w:tcPr>
          <w:p w:rsidR="000B7A40" w:rsidRPr="00BD0A41" w:rsidRDefault="000B7A40" w:rsidP="00FF14CA">
            <w:pPr>
              <w:spacing w:line="360" w:lineRule="auto"/>
              <w:jc w:val="both"/>
              <w:rPr>
                <w:rFonts w:ascii="Cambria" w:hAnsi="Cambria"/>
                <w:i/>
                <w:sz w:val="20"/>
                <w:szCs w:val="20"/>
              </w:rPr>
            </w:pPr>
          </w:p>
        </w:tc>
      </w:tr>
      <w:tr w:rsidR="000B7A40" w:rsidRPr="00BD0A41" w:rsidTr="00FF14CA">
        <w:tc>
          <w:tcPr>
            <w:tcW w:w="9491" w:type="dxa"/>
            <w:gridSpan w:val="2"/>
          </w:tcPr>
          <w:p w:rsidR="000B7A40" w:rsidRPr="00BD0A41" w:rsidRDefault="000B7A40" w:rsidP="00384BFF">
            <w:pPr>
              <w:numPr>
                <w:ilvl w:val="0"/>
                <w:numId w:val="2"/>
              </w:numPr>
              <w:spacing w:line="360" w:lineRule="auto"/>
              <w:ind w:left="318" w:hanging="284"/>
              <w:jc w:val="both"/>
              <w:rPr>
                <w:rFonts w:ascii="Cambria" w:hAnsi="Cambria"/>
                <w:sz w:val="20"/>
                <w:szCs w:val="20"/>
              </w:rPr>
            </w:pPr>
            <w:r w:rsidRPr="00BD0A41">
              <w:rPr>
                <w:rFonts w:ascii="Cambria" w:hAnsi="Cambria"/>
                <w:sz w:val="20"/>
                <w:szCs w:val="20"/>
              </w:rPr>
              <w:t>L’organisation du chantier, planning et présentation du dossier (11 critères)</w:t>
            </w:r>
          </w:p>
        </w:tc>
      </w:tr>
    </w:tbl>
    <w:p w:rsidR="000B7A40" w:rsidRPr="00BD0A41" w:rsidRDefault="000B7A40" w:rsidP="000B7A40">
      <w:pPr>
        <w:tabs>
          <w:tab w:val="left" w:pos="0"/>
        </w:tabs>
        <w:ind w:firstLine="540"/>
        <w:jc w:val="both"/>
        <w:rPr>
          <w:rFonts w:ascii="Cambria" w:eastAsia="Arial Unicode MS" w:hAnsi="Cambria"/>
          <w:b/>
          <w:sz w:val="20"/>
          <w:szCs w:val="20"/>
        </w:rPr>
      </w:pPr>
      <w:r w:rsidRPr="00BD0A41">
        <w:rPr>
          <w:rFonts w:ascii="Cambria" w:eastAsia="Arial Unicode MS" w:hAnsi="Cambria"/>
          <w:b/>
          <w:sz w:val="20"/>
          <w:szCs w:val="20"/>
        </w:rPr>
        <w:t>Grille complète d’analyse : voir Annexe (pièce n°12) :</w:t>
      </w:r>
    </w:p>
    <w:p w:rsidR="000B7A40" w:rsidRPr="00BD0A41" w:rsidRDefault="000B7A40" w:rsidP="000B7A40">
      <w:pPr>
        <w:pStyle w:val="Retraitcorpsdetexte21"/>
        <w:spacing w:before="120"/>
        <w:ind w:left="1418" w:firstLine="0"/>
        <w:rPr>
          <w:rFonts w:ascii="Cambria" w:hAnsi="Cambria"/>
          <w:b/>
          <w:sz w:val="20"/>
          <w:szCs w:val="20"/>
          <w:u w:val="single"/>
        </w:rPr>
      </w:pPr>
      <w:r w:rsidRPr="00BD0A41">
        <w:rPr>
          <w:rFonts w:ascii="Cambria" w:hAnsi="Cambria"/>
          <w:b/>
          <w:sz w:val="20"/>
          <w:szCs w:val="20"/>
          <w:u w:val="single"/>
        </w:rPr>
        <w:t>3ème étape : Évaluation de l’offre financière (Volume 3)</w:t>
      </w:r>
    </w:p>
    <w:p w:rsidR="000B7A40" w:rsidRPr="00BD0A41" w:rsidRDefault="000B7A40" w:rsidP="00384BFF">
      <w:pPr>
        <w:numPr>
          <w:ilvl w:val="0"/>
          <w:numId w:val="24"/>
        </w:numPr>
        <w:tabs>
          <w:tab w:val="left" w:pos="1560"/>
        </w:tabs>
        <w:suppressAutoHyphens/>
        <w:overflowPunct w:val="0"/>
        <w:autoSpaceDE w:val="0"/>
        <w:autoSpaceDN w:val="0"/>
        <w:adjustRightInd w:val="0"/>
        <w:spacing w:before="120"/>
        <w:ind w:left="1560" w:hanging="851"/>
        <w:jc w:val="both"/>
        <w:textAlignment w:val="baseline"/>
        <w:rPr>
          <w:rFonts w:ascii="Cambria" w:hAnsi="Cambria"/>
          <w:color w:val="17365D"/>
          <w:sz w:val="20"/>
          <w:szCs w:val="20"/>
        </w:rPr>
      </w:pPr>
      <w:r w:rsidRPr="00BD0A41">
        <w:rPr>
          <w:rFonts w:ascii="Cambria" w:hAnsi="Cambria"/>
          <w:sz w:val="20"/>
          <w:szCs w:val="20"/>
        </w:rPr>
        <w:t>Pour qu’une offre financière soit évaluée, elle devra satisfaire aux critères éliminatoires a), b), c) d) et e) indiqués à l’article 28.5.1.1.3.</w:t>
      </w:r>
    </w:p>
    <w:p w:rsidR="000B7A40" w:rsidRPr="00BD0A41" w:rsidRDefault="000B7A40" w:rsidP="000B7A40">
      <w:pPr>
        <w:pStyle w:val="Corpsdetexte"/>
        <w:numPr>
          <w:ilvl w:val="12"/>
          <w:numId w:val="0"/>
        </w:numPr>
        <w:tabs>
          <w:tab w:val="left" w:pos="1560"/>
        </w:tabs>
        <w:spacing w:before="120" w:after="120" w:line="276" w:lineRule="auto"/>
        <w:ind w:left="1560" w:hanging="851"/>
        <w:rPr>
          <w:rFonts w:ascii="Cambria" w:hAnsi="Cambria"/>
          <w:b/>
          <w:sz w:val="20"/>
          <w:szCs w:val="20"/>
        </w:rPr>
      </w:pPr>
      <w:r w:rsidRPr="00BD0A41">
        <w:rPr>
          <w:rFonts w:ascii="Cambria" w:hAnsi="Cambria"/>
          <w:b/>
          <w:sz w:val="20"/>
          <w:szCs w:val="20"/>
        </w:rPr>
        <w:t xml:space="preserve">Il sera ensuite déterminé pour chaque offre ainsi retenue, le </w:t>
      </w:r>
      <w:r w:rsidRPr="00BD0A41">
        <w:rPr>
          <w:rFonts w:ascii="Cambria" w:hAnsi="Cambria"/>
          <w:sz w:val="20"/>
          <w:szCs w:val="20"/>
        </w:rPr>
        <w:t>« montant évalué »</w:t>
      </w:r>
      <w:r w:rsidRPr="00BD0A41">
        <w:rPr>
          <w:rFonts w:ascii="Cambria" w:hAnsi="Cambria"/>
          <w:b/>
          <w:sz w:val="20"/>
          <w:szCs w:val="20"/>
        </w:rPr>
        <w:t xml:space="preserve"> en rectifiant son montant proposé comme suit : </w:t>
      </w:r>
    </w:p>
    <w:p w:rsidR="000B7A40" w:rsidRPr="00BD0A41" w:rsidRDefault="000B7A40" w:rsidP="00384BFF">
      <w:pPr>
        <w:numPr>
          <w:ilvl w:val="0"/>
          <w:numId w:val="25"/>
        </w:numPr>
        <w:tabs>
          <w:tab w:val="clear" w:pos="720"/>
          <w:tab w:val="left" w:pos="1560"/>
          <w:tab w:val="num" w:pos="2552"/>
        </w:tabs>
        <w:suppressAutoHyphens/>
        <w:overflowPunct w:val="0"/>
        <w:autoSpaceDE w:val="0"/>
        <w:autoSpaceDN w:val="0"/>
        <w:adjustRightInd w:val="0"/>
        <w:spacing w:before="120"/>
        <w:ind w:left="1560" w:hanging="851"/>
        <w:jc w:val="both"/>
        <w:textAlignment w:val="baseline"/>
        <w:rPr>
          <w:rFonts w:ascii="Cambria" w:hAnsi="Cambria"/>
          <w:sz w:val="20"/>
          <w:szCs w:val="20"/>
        </w:rPr>
      </w:pPr>
      <w:r w:rsidRPr="00BD0A41">
        <w:rPr>
          <w:rFonts w:ascii="Cambria" w:hAnsi="Cambria"/>
          <w:sz w:val="20"/>
          <w:szCs w:val="20"/>
        </w:rPr>
        <w:t>Le montant figurant dans la soumission est corrigé conformément à la procédure détaillée à l’article 30 ci-après concernant la correction des erreurs ;</w:t>
      </w:r>
    </w:p>
    <w:p w:rsidR="000B7A40" w:rsidRPr="00BD0A41" w:rsidRDefault="000B7A40" w:rsidP="00384BFF">
      <w:pPr>
        <w:numPr>
          <w:ilvl w:val="0"/>
          <w:numId w:val="25"/>
        </w:numPr>
        <w:tabs>
          <w:tab w:val="clear" w:pos="720"/>
          <w:tab w:val="left" w:pos="1560"/>
          <w:tab w:val="num" w:pos="2552"/>
        </w:tabs>
        <w:suppressAutoHyphens/>
        <w:overflowPunct w:val="0"/>
        <w:autoSpaceDE w:val="0"/>
        <w:autoSpaceDN w:val="0"/>
        <w:adjustRightInd w:val="0"/>
        <w:spacing w:before="120"/>
        <w:ind w:left="1560" w:hanging="851"/>
        <w:jc w:val="both"/>
        <w:textAlignment w:val="baseline"/>
        <w:rPr>
          <w:rFonts w:ascii="Cambria" w:hAnsi="Cambria"/>
          <w:sz w:val="20"/>
          <w:szCs w:val="20"/>
        </w:rPr>
      </w:pPr>
      <w:r w:rsidRPr="00BD0A41">
        <w:rPr>
          <w:rFonts w:ascii="Cambria" w:hAnsi="Cambria"/>
          <w:sz w:val="20"/>
          <w:szCs w:val="20"/>
        </w:rPr>
        <w:t>Les prix proposés pour les postes où il n'est pas prévu des quantités ne feront pas partie du contrat.</w:t>
      </w:r>
    </w:p>
    <w:p w:rsidR="000B7A40" w:rsidRPr="00BD0A41" w:rsidRDefault="000B7A40" w:rsidP="000B7A40">
      <w:pPr>
        <w:ind w:left="567" w:hanging="567"/>
        <w:jc w:val="both"/>
        <w:rPr>
          <w:rFonts w:ascii="Cambria" w:eastAsia="Arial Unicode MS" w:hAnsi="Cambria"/>
          <w:sz w:val="20"/>
          <w:szCs w:val="20"/>
        </w:rPr>
      </w:pPr>
      <w:r w:rsidRPr="00BD0A41">
        <w:rPr>
          <w:rFonts w:ascii="Cambria" w:eastAsia="Arial Unicode MS" w:hAnsi="Cambria"/>
          <w:sz w:val="20"/>
          <w:szCs w:val="20"/>
        </w:rPr>
        <w:t>28.5.2</w:t>
      </w:r>
      <w:r w:rsidRPr="00BD0A41">
        <w:rPr>
          <w:rFonts w:ascii="Cambria" w:eastAsia="Arial Unicode MS" w:hAnsi="Cambria"/>
          <w:b/>
          <w:sz w:val="20"/>
          <w:szCs w:val="20"/>
        </w:rPr>
        <w:tab/>
        <w:t>Evaluation des Offres Financières</w:t>
      </w:r>
    </w:p>
    <w:p w:rsidR="000B7A40" w:rsidRPr="00BD0A41" w:rsidRDefault="000B7A40" w:rsidP="000B7A40">
      <w:pPr>
        <w:ind w:left="567" w:hanging="27"/>
        <w:jc w:val="both"/>
        <w:rPr>
          <w:rFonts w:ascii="Cambria" w:eastAsia="Arial Unicode MS" w:hAnsi="Cambria"/>
          <w:sz w:val="20"/>
          <w:szCs w:val="20"/>
        </w:rPr>
      </w:pPr>
      <w:r w:rsidRPr="00BD0A41">
        <w:rPr>
          <w:rFonts w:ascii="Cambria" w:eastAsia="Arial Unicode MS" w:hAnsi="Cambria"/>
          <w:sz w:val="20"/>
          <w:szCs w:val="20"/>
        </w:rPr>
        <w:t>La Sous-commission d’analyse vérifiera si les offres financières des soumissionnaires techniquement qualifiés sont conformes et complètes.</w:t>
      </w:r>
    </w:p>
    <w:p w:rsidR="000B7A40" w:rsidRPr="00BD0A41" w:rsidRDefault="000B7A40" w:rsidP="000B7A40">
      <w:pPr>
        <w:ind w:left="567" w:hanging="567"/>
        <w:jc w:val="both"/>
        <w:rPr>
          <w:rFonts w:ascii="Cambria" w:eastAsia="Arial Unicode MS" w:hAnsi="Cambria"/>
          <w:color w:val="000000"/>
          <w:sz w:val="20"/>
          <w:szCs w:val="20"/>
        </w:rPr>
      </w:pPr>
      <w:r w:rsidRPr="00BD0A41">
        <w:rPr>
          <w:rFonts w:ascii="Cambria" w:eastAsia="Arial Unicode MS" w:hAnsi="Cambria"/>
          <w:color w:val="000000"/>
          <w:sz w:val="20"/>
          <w:szCs w:val="20"/>
        </w:rPr>
        <w:tab/>
        <w:t>Le soumissionnaire devra remplir, en lettres et en chiffres, les prix unitaires du bordereau de prix, les porter dans un détail estimatif et les multiplier par les quantités indiquées, de façon à obtenir le montant total de son offre.</w:t>
      </w:r>
    </w:p>
    <w:p w:rsidR="000B7A40" w:rsidRPr="00BD0A41" w:rsidRDefault="000B7A40" w:rsidP="000B7A40">
      <w:pPr>
        <w:ind w:left="567" w:hanging="567"/>
        <w:jc w:val="both"/>
        <w:rPr>
          <w:rFonts w:ascii="Cambria" w:eastAsia="Arial Unicode MS" w:hAnsi="Cambria"/>
          <w:color w:val="000000"/>
          <w:sz w:val="20"/>
          <w:szCs w:val="20"/>
        </w:rPr>
      </w:pPr>
    </w:p>
    <w:p w:rsidR="000B7A40" w:rsidRPr="00BD0A41" w:rsidRDefault="000B7A40" w:rsidP="000B7A40">
      <w:pPr>
        <w:jc w:val="both"/>
        <w:rPr>
          <w:rFonts w:ascii="Cambria" w:eastAsia="Arial Unicode MS" w:hAnsi="Cambria"/>
          <w:color w:val="000000"/>
          <w:sz w:val="20"/>
          <w:szCs w:val="20"/>
        </w:rPr>
      </w:pPr>
      <w:r w:rsidRPr="00BD0A41">
        <w:rPr>
          <w:rFonts w:ascii="Cambria" w:eastAsia="Arial Unicode MS" w:hAnsi="Cambria"/>
          <w:color w:val="000000"/>
          <w:sz w:val="20"/>
          <w:szCs w:val="20"/>
        </w:rPr>
        <w:tab/>
        <w:t xml:space="preserve">Le bordereau des prix unitaires (BPU) devra être obligatoirement complet. </w:t>
      </w:r>
    </w:p>
    <w:p w:rsidR="000B7A40" w:rsidRPr="00BD0A41" w:rsidRDefault="000B7A40" w:rsidP="000B7A40">
      <w:pPr>
        <w:ind w:left="709"/>
        <w:jc w:val="both"/>
        <w:rPr>
          <w:rFonts w:ascii="Cambria" w:eastAsia="Arial Unicode MS" w:hAnsi="Cambria"/>
          <w:color w:val="000000"/>
          <w:sz w:val="20"/>
          <w:szCs w:val="20"/>
        </w:rPr>
      </w:pPr>
      <w:r w:rsidRPr="00BD0A41">
        <w:rPr>
          <w:rFonts w:ascii="Cambria" w:eastAsia="Arial Unicode MS" w:hAnsi="Cambria"/>
          <w:color w:val="000000"/>
          <w:sz w:val="20"/>
          <w:szCs w:val="20"/>
        </w:rPr>
        <w:t>Le soumissionnaire est obligé d'exprimer les prix du BPU et du DQE en francs CFA hors taxes,   avant d’y ajouter, pour ce qui concerne le DQE, les taxes correspondantes.</w:t>
      </w:r>
    </w:p>
    <w:p w:rsidR="000B7A40" w:rsidRPr="00BD0A41" w:rsidRDefault="000B7A40" w:rsidP="000B7A40">
      <w:pPr>
        <w:ind w:left="709"/>
        <w:jc w:val="both"/>
        <w:rPr>
          <w:rFonts w:ascii="Cambria" w:eastAsia="Arial Unicode MS" w:hAnsi="Cambria"/>
          <w:color w:val="000000"/>
          <w:sz w:val="20"/>
          <w:szCs w:val="20"/>
        </w:rPr>
      </w:pPr>
      <w:r w:rsidRPr="00BD0A41">
        <w:rPr>
          <w:rFonts w:ascii="Cambria" w:eastAsia="Arial Unicode MS" w:hAnsi="Cambria"/>
          <w:color w:val="000000"/>
          <w:sz w:val="20"/>
          <w:szCs w:val="20"/>
        </w:rPr>
        <w:t xml:space="preserve">Les prix en lettres du bordereau des prix primeront sur les prix en chiffres dudit bordereau, sur les prix du détail estimatif, et sur les prix des sous détails des prix : ils serviront de base au calcul du montant de l'offre. </w:t>
      </w:r>
    </w:p>
    <w:p w:rsidR="000B7A40" w:rsidRPr="00BD0A41" w:rsidRDefault="000B7A40" w:rsidP="000B7A40">
      <w:pPr>
        <w:ind w:left="709"/>
        <w:jc w:val="both"/>
        <w:rPr>
          <w:rFonts w:ascii="Cambria" w:eastAsia="Arial Unicode MS" w:hAnsi="Cambria"/>
          <w:color w:val="000000"/>
          <w:sz w:val="20"/>
          <w:szCs w:val="20"/>
        </w:rPr>
      </w:pPr>
      <w:r w:rsidRPr="00BD0A41">
        <w:rPr>
          <w:rFonts w:ascii="Cambria" w:eastAsia="Arial Unicode MS" w:hAnsi="Cambria"/>
          <w:color w:val="000000"/>
          <w:sz w:val="20"/>
          <w:szCs w:val="20"/>
        </w:rPr>
        <w:t xml:space="preserve">Le soumissionnaire ne pourra faire, dans quelque poste que ce soit du bordereau des prix unitaires, un rabais ou une augmentation sur les prix unitaires indiqués ou sur les montants résultant de ces prix unitaires. </w:t>
      </w:r>
    </w:p>
    <w:p w:rsidR="000B7A40" w:rsidRPr="00BD0A41" w:rsidRDefault="000B7A40" w:rsidP="000B7A40">
      <w:pPr>
        <w:ind w:left="709"/>
        <w:jc w:val="both"/>
        <w:rPr>
          <w:rFonts w:ascii="Cambria" w:eastAsia="Arial Unicode MS" w:hAnsi="Cambria"/>
          <w:color w:val="000000"/>
          <w:sz w:val="20"/>
          <w:szCs w:val="20"/>
        </w:rPr>
      </w:pPr>
      <w:r w:rsidRPr="00BD0A41">
        <w:rPr>
          <w:rFonts w:ascii="Cambria" w:eastAsia="Arial Unicode MS" w:hAnsi="Cambria"/>
          <w:color w:val="000000"/>
          <w:sz w:val="20"/>
          <w:szCs w:val="20"/>
        </w:rPr>
        <w:t>Les éventuelles erreurs de calcul seront redressées par la sous-commission d'analyse des offres et le montant sera révisé si nécessaire, sans que le soumissionnaire puisse élever quelque réclamation que ce soit.</w:t>
      </w:r>
    </w:p>
    <w:p w:rsidR="000B7A40" w:rsidRPr="00BD0A41" w:rsidRDefault="000B7A40" w:rsidP="000B7A40">
      <w:pPr>
        <w:ind w:left="567" w:firstLine="141"/>
        <w:jc w:val="both"/>
        <w:rPr>
          <w:rFonts w:ascii="Cambria" w:eastAsia="Arial Unicode MS" w:hAnsi="Cambria"/>
          <w:sz w:val="20"/>
          <w:szCs w:val="20"/>
        </w:rPr>
      </w:pPr>
      <w:r w:rsidRPr="00BD0A41">
        <w:rPr>
          <w:rFonts w:ascii="Cambria" w:eastAsia="Arial Unicode MS" w:hAnsi="Cambria"/>
          <w:sz w:val="20"/>
          <w:szCs w:val="20"/>
        </w:rPr>
        <w:t>Les erreurs arithmétiques seront rectifiées sur la base ci-après :</w:t>
      </w:r>
    </w:p>
    <w:p w:rsidR="000B7A40" w:rsidRPr="00BD0A41" w:rsidRDefault="000B7A40" w:rsidP="000B7A40">
      <w:pPr>
        <w:ind w:left="709"/>
        <w:jc w:val="both"/>
        <w:rPr>
          <w:rFonts w:ascii="Cambria" w:eastAsia="Arial Unicode MS" w:hAnsi="Cambria"/>
          <w:sz w:val="20"/>
          <w:szCs w:val="20"/>
        </w:rPr>
      </w:pPr>
      <w:r w:rsidRPr="00BD0A41">
        <w:rPr>
          <w:rFonts w:ascii="Cambria" w:eastAsia="Arial Unicode MS" w:hAnsi="Cambria"/>
          <w:sz w:val="20"/>
          <w:szCs w:val="20"/>
        </w:rPr>
        <w:t xml:space="preserve"> -  S’il y a contradiction entre le prix unitaire et le prix total obtenu en multipliant ce prix par les quantités du DAO, le prix unitaire fera foi et le prix total sera corrigé.</w:t>
      </w:r>
    </w:p>
    <w:p w:rsidR="000B7A40" w:rsidRPr="00BD0A41" w:rsidRDefault="000B7A40" w:rsidP="00384BFF">
      <w:pPr>
        <w:numPr>
          <w:ilvl w:val="0"/>
          <w:numId w:val="27"/>
        </w:numPr>
        <w:ind w:left="709" w:firstLine="0"/>
        <w:jc w:val="both"/>
        <w:rPr>
          <w:rFonts w:ascii="Cambria" w:eastAsia="Arial Unicode MS" w:hAnsi="Cambria"/>
          <w:sz w:val="20"/>
          <w:szCs w:val="20"/>
        </w:rPr>
      </w:pPr>
      <w:r w:rsidRPr="00BD0A41">
        <w:rPr>
          <w:rFonts w:ascii="Cambria" w:eastAsia="Arial Unicode MS" w:hAnsi="Cambria"/>
          <w:sz w:val="20"/>
          <w:szCs w:val="20"/>
        </w:rPr>
        <w:t>S’il y a contradiction entre le prix en chiffre et le prix en lettre, le prix en lettre prévaudra.</w:t>
      </w:r>
    </w:p>
    <w:p w:rsidR="000B7A40" w:rsidRPr="00BD0A41" w:rsidRDefault="000B7A40" w:rsidP="00384BFF">
      <w:pPr>
        <w:numPr>
          <w:ilvl w:val="0"/>
          <w:numId w:val="27"/>
        </w:numPr>
        <w:ind w:left="709" w:firstLine="0"/>
        <w:jc w:val="both"/>
        <w:rPr>
          <w:rFonts w:ascii="Cambria" w:eastAsia="Arial Unicode MS" w:hAnsi="Cambria"/>
          <w:sz w:val="20"/>
          <w:szCs w:val="20"/>
        </w:rPr>
      </w:pPr>
      <w:r w:rsidRPr="00BD0A41">
        <w:rPr>
          <w:rFonts w:ascii="Cambria" w:eastAsia="Arial Unicode MS" w:hAnsi="Cambria"/>
          <w:sz w:val="20"/>
          <w:szCs w:val="20"/>
        </w:rPr>
        <w:t>Si le Soumissionnaire n’accepte pas la correction des erreurs, son offre sera écartée et sa Garantie pourra être confisquée.</w:t>
      </w:r>
    </w:p>
    <w:p w:rsidR="000B7A40" w:rsidRPr="00BD0A41" w:rsidRDefault="000B7A40" w:rsidP="000B7A40">
      <w:pPr>
        <w:ind w:left="567" w:hanging="567"/>
        <w:jc w:val="both"/>
        <w:rPr>
          <w:rFonts w:ascii="Cambria" w:eastAsia="Arial Unicode MS" w:hAnsi="Cambria"/>
          <w:sz w:val="20"/>
          <w:szCs w:val="20"/>
        </w:rPr>
      </w:pPr>
    </w:p>
    <w:p w:rsidR="000B7A40" w:rsidRPr="00BD0A41" w:rsidRDefault="000B7A40" w:rsidP="000B7A40">
      <w:pPr>
        <w:ind w:left="567" w:hanging="567"/>
        <w:jc w:val="both"/>
        <w:rPr>
          <w:rFonts w:ascii="Cambria" w:eastAsia="Arial Unicode MS" w:hAnsi="Cambria"/>
          <w:b/>
          <w:bCs/>
          <w:sz w:val="20"/>
          <w:szCs w:val="20"/>
        </w:rPr>
      </w:pPr>
      <w:r w:rsidRPr="00BD0A41">
        <w:rPr>
          <w:rFonts w:ascii="Tw Cen MT" w:eastAsia="Arial Unicode MS" w:hAnsi="Tw Cen MT"/>
          <w:sz w:val="20"/>
          <w:szCs w:val="20"/>
        </w:rPr>
        <w:lastRenderedPageBreak/>
        <w:tab/>
      </w:r>
      <w:r w:rsidRPr="00BD0A41">
        <w:rPr>
          <w:rFonts w:ascii="Cambria" w:eastAsia="Arial Unicode MS" w:hAnsi="Cambria"/>
          <w:b/>
          <w:bCs/>
          <w:sz w:val="20"/>
          <w:szCs w:val="20"/>
        </w:rPr>
        <w:t>Après correction, les offres déclarées techniquement qualifiées seront classées du moins-disant au plus disant.</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41" w:name="_Toc161053600"/>
      <w:r w:rsidRPr="00BD0A41">
        <w:rPr>
          <w:rFonts w:ascii="Cambria" w:hAnsi="Cambria"/>
          <w:b/>
          <w:sz w:val="20"/>
          <w:szCs w:val="20"/>
        </w:rPr>
        <w:t xml:space="preserve">Article 29 : </w:t>
      </w:r>
      <w:r w:rsidRPr="00BD0A41">
        <w:rPr>
          <w:rFonts w:ascii="Cambria" w:hAnsi="Cambria"/>
          <w:b/>
          <w:sz w:val="20"/>
          <w:szCs w:val="20"/>
        </w:rPr>
        <w:tab/>
        <w:t>Qualification du soumissionnaire</w:t>
      </w:r>
    </w:p>
    <w:p w:rsidR="000B7A40" w:rsidRPr="00BD0A41" w:rsidRDefault="000B7A40" w:rsidP="000B7A40">
      <w:pPr>
        <w:spacing w:before="240"/>
        <w:ind w:left="1440"/>
        <w:jc w:val="both"/>
        <w:rPr>
          <w:rFonts w:ascii="Cambria" w:hAnsi="Cambria"/>
          <w:sz w:val="20"/>
          <w:szCs w:val="20"/>
        </w:rPr>
      </w:pPr>
      <w:r w:rsidRPr="00BD0A41">
        <w:rPr>
          <w:rFonts w:ascii="Cambria" w:hAnsi="Cambria"/>
          <w:sz w:val="20"/>
          <w:szCs w:val="20"/>
        </w:rPr>
        <w:t>La Sous-Commission s’assurera que le soumissionnaire retenu pour avoir soumis l’offre substantiellement conforme aux dispositions du Dossier d’Appel d’Offres, satisfait aux critères de qualification stipulés à l’article 6. Tout arbitraire sera évité dans la détermination de la qualification.</w:t>
      </w:r>
    </w:p>
    <w:p w:rsidR="000B7A40" w:rsidRPr="00BD0A41" w:rsidRDefault="000B7A40" w:rsidP="000B7A40">
      <w:pPr>
        <w:tabs>
          <w:tab w:val="left" w:pos="1440"/>
        </w:tabs>
        <w:spacing w:before="240" w:after="120"/>
        <w:ind w:left="1440" w:hanging="1440"/>
        <w:jc w:val="both"/>
        <w:rPr>
          <w:rFonts w:ascii="Cambria" w:hAnsi="Cambria"/>
          <w:b/>
          <w:sz w:val="20"/>
          <w:szCs w:val="20"/>
        </w:rPr>
      </w:pPr>
      <w:r w:rsidRPr="00BD0A41">
        <w:rPr>
          <w:rFonts w:ascii="Cambria" w:hAnsi="Cambria"/>
          <w:b/>
          <w:sz w:val="20"/>
          <w:szCs w:val="20"/>
        </w:rPr>
        <w:t xml:space="preserve">Article 30 : </w:t>
      </w:r>
      <w:r w:rsidRPr="00BD0A41">
        <w:rPr>
          <w:rFonts w:ascii="Cambria" w:hAnsi="Cambria"/>
          <w:b/>
          <w:sz w:val="20"/>
          <w:szCs w:val="20"/>
        </w:rPr>
        <w:tab/>
        <w:t>Correction des erreurs</w:t>
      </w:r>
      <w:bookmarkEnd w:id="41"/>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30.1</w:t>
      </w:r>
      <w:r w:rsidRPr="00BD0A41">
        <w:rPr>
          <w:rFonts w:ascii="Cambria" w:hAnsi="Cambria"/>
          <w:b/>
          <w:sz w:val="20"/>
          <w:szCs w:val="20"/>
        </w:rPr>
        <w:tab/>
      </w:r>
      <w:r w:rsidRPr="00BD0A41">
        <w:rPr>
          <w:rFonts w:ascii="Cambria" w:hAnsi="Cambria"/>
          <w:sz w:val="20"/>
          <w:szCs w:val="20"/>
        </w:rPr>
        <w:t>La Sous-commission d’analyse vérifiera les offres reconnues conformes pour l’essentiel au Dossier d’Appel d’Offres pour en rectifier les erreurs de calcul éventuelles. La sous-commission d’analyse corrigera les erreurs de la façon suivante :</w:t>
      </w:r>
    </w:p>
    <w:p w:rsidR="000B7A40" w:rsidRPr="00BD0A41" w:rsidRDefault="000B7A40" w:rsidP="00384BFF">
      <w:pPr>
        <w:numPr>
          <w:ilvl w:val="0"/>
          <w:numId w:val="16"/>
        </w:numPr>
        <w:tabs>
          <w:tab w:val="clear" w:pos="720"/>
          <w:tab w:val="num" w:pos="1980"/>
        </w:tabs>
        <w:spacing w:before="120"/>
        <w:ind w:left="1979" w:hanging="539"/>
        <w:jc w:val="both"/>
        <w:rPr>
          <w:rFonts w:ascii="Cambria" w:hAnsi="Cambria"/>
          <w:sz w:val="20"/>
          <w:szCs w:val="20"/>
        </w:rPr>
      </w:pPr>
      <w:r w:rsidRPr="00BD0A41">
        <w:rPr>
          <w:rFonts w:ascii="Cambria" w:hAnsi="Cambria"/>
          <w:sz w:val="20"/>
          <w:szCs w:val="20"/>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0B7A40" w:rsidRPr="00BD0A41" w:rsidRDefault="000B7A40" w:rsidP="00384BFF">
      <w:pPr>
        <w:numPr>
          <w:ilvl w:val="0"/>
          <w:numId w:val="16"/>
        </w:numPr>
        <w:tabs>
          <w:tab w:val="clear" w:pos="720"/>
          <w:tab w:val="num" w:pos="1980"/>
        </w:tabs>
        <w:spacing w:before="120"/>
        <w:ind w:left="1979" w:hanging="539"/>
        <w:jc w:val="both"/>
        <w:rPr>
          <w:rFonts w:ascii="Cambria" w:hAnsi="Cambria"/>
          <w:sz w:val="20"/>
          <w:szCs w:val="20"/>
        </w:rPr>
      </w:pPr>
      <w:r w:rsidRPr="00BD0A41">
        <w:rPr>
          <w:rFonts w:ascii="Cambria" w:hAnsi="Cambria"/>
          <w:sz w:val="20"/>
          <w:szCs w:val="20"/>
        </w:rPr>
        <w:t>Si le total obtenu par addition ou soustraction des sous totaux n’est pas exact, les sous totaux feront foi et le total sera corrigé ; et</w:t>
      </w:r>
    </w:p>
    <w:p w:rsidR="000B7A40" w:rsidRPr="00BD0A41" w:rsidRDefault="000B7A40" w:rsidP="00384BFF">
      <w:pPr>
        <w:numPr>
          <w:ilvl w:val="0"/>
          <w:numId w:val="16"/>
        </w:numPr>
        <w:tabs>
          <w:tab w:val="clear" w:pos="720"/>
          <w:tab w:val="num" w:pos="1980"/>
        </w:tabs>
        <w:spacing w:before="120"/>
        <w:ind w:left="1979" w:hanging="539"/>
        <w:jc w:val="both"/>
        <w:rPr>
          <w:rFonts w:ascii="Cambria" w:hAnsi="Cambria"/>
          <w:sz w:val="20"/>
          <w:szCs w:val="20"/>
        </w:rPr>
      </w:pPr>
      <w:r w:rsidRPr="00BD0A41">
        <w:rPr>
          <w:rFonts w:ascii="Cambria" w:hAnsi="Cambria"/>
          <w:sz w:val="20"/>
          <w:szCs w:val="20"/>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30.2</w:t>
      </w:r>
      <w:r w:rsidRPr="00BD0A41">
        <w:rPr>
          <w:rFonts w:ascii="Cambria" w:hAnsi="Cambria"/>
          <w:b/>
          <w:sz w:val="20"/>
          <w:szCs w:val="20"/>
        </w:rPr>
        <w:tab/>
      </w:r>
      <w:r w:rsidRPr="00BD0A41">
        <w:rPr>
          <w:rFonts w:ascii="Cambria" w:hAnsi="Cambria"/>
          <w:sz w:val="20"/>
          <w:szCs w:val="20"/>
        </w:rPr>
        <w:t xml:space="preserve">Le montant figurant dans la Soumission sera corrigé par la Sous-commission d’analyse, conformément à la procédure de correction d’erreurs susmentionnée et, avec la confirmation du Soumissionnaire, ledit montant sera réputé l’engager. </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30.3</w:t>
      </w:r>
      <w:r w:rsidRPr="00BD0A41">
        <w:rPr>
          <w:rFonts w:ascii="Cambria" w:hAnsi="Cambria"/>
          <w:b/>
          <w:sz w:val="20"/>
          <w:szCs w:val="20"/>
        </w:rPr>
        <w:tab/>
      </w:r>
      <w:r w:rsidRPr="00BD0A41">
        <w:rPr>
          <w:rFonts w:ascii="Cambria" w:hAnsi="Cambria"/>
          <w:sz w:val="20"/>
          <w:szCs w:val="20"/>
        </w:rPr>
        <w:t>Si le Soumissionnaire ayant présenté l’offre évaluée la moins-</w:t>
      </w:r>
      <w:proofErr w:type="spellStart"/>
      <w:r w:rsidRPr="00BD0A41">
        <w:rPr>
          <w:rFonts w:ascii="Cambria" w:hAnsi="Cambria"/>
          <w:sz w:val="20"/>
          <w:szCs w:val="20"/>
        </w:rPr>
        <w:t>disante</w:t>
      </w:r>
      <w:proofErr w:type="spellEnd"/>
      <w:r w:rsidRPr="00BD0A41">
        <w:rPr>
          <w:rFonts w:ascii="Cambria" w:hAnsi="Cambria"/>
          <w:sz w:val="20"/>
          <w:szCs w:val="20"/>
        </w:rPr>
        <w:t>, n’accepte pas les corrections apportées, son offre sera écartée et sa caution de soumission pourra être saisie.</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 xml:space="preserve">30.4   </w:t>
      </w:r>
      <w:r w:rsidRPr="00BD0A41">
        <w:rPr>
          <w:rFonts w:ascii="Cambria" w:hAnsi="Cambria"/>
          <w:b/>
          <w:sz w:val="20"/>
          <w:szCs w:val="20"/>
        </w:rPr>
        <w:tab/>
      </w:r>
      <w:r w:rsidRPr="00BD0A41">
        <w:rPr>
          <w:rFonts w:ascii="Cambria" w:hAnsi="Cambria"/>
          <w:sz w:val="20"/>
          <w:szCs w:val="20"/>
        </w:rPr>
        <w:t xml:space="preserve">Toute offre, dont l’impact des erreurs sur le montant à l’ouverture des plis </w:t>
      </w:r>
      <w:r w:rsidRPr="00BD0A41">
        <w:rPr>
          <w:rFonts w:ascii="Cambria" w:hAnsi="Cambria"/>
          <w:b/>
          <w:sz w:val="20"/>
          <w:szCs w:val="20"/>
        </w:rPr>
        <w:t>supérieure ou égale à cinq pour cent  (5%),  sera rejetée</w:t>
      </w:r>
      <w:r w:rsidRPr="00BD0A41">
        <w:rPr>
          <w:rFonts w:ascii="Cambria" w:hAnsi="Cambria"/>
          <w:sz w:val="20"/>
          <w:szCs w:val="20"/>
        </w:rPr>
        <w:t>.</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42" w:name="_Toc161053601"/>
      <w:r w:rsidRPr="00BD0A41">
        <w:rPr>
          <w:rFonts w:ascii="Cambria" w:hAnsi="Cambria"/>
          <w:b/>
          <w:sz w:val="20"/>
          <w:szCs w:val="20"/>
        </w:rPr>
        <w:t xml:space="preserve">Article 31 : </w:t>
      </w:r>
      <w:r w:rsidRPr="00BD0A41">
        <w:rPr>
          <w:rFonts w:ascii="Cambria" w:hAnsi="Cambria"/>
          <w:b/>
          <w:sz w:val="20"/>
          <w:szCs w:val="20"/>
        </w:rPr>
        <w:tab/>
        <w:t>Conversion en une seule monnaie</w:t>
      </w:r>
      <w:bookmarkEnd w:id="42"/>
    </w:p>
    <w:p w:rsidR="000B7A40" w:rsidRPr="00BD0A41" w:rsidRDefault="000B7A40" w:rsidP="000B7A40">
      <w:pPr>
        <w:pStyle w:val="Corpsdetexte"/>
        <w:numPr>
          <w:ilvl w:val="12"/>
          <w:numId w:val="0"/>
        </w:numPr>
        <w:spacing w:before="120"/>
        <w:ind w:left="1440"/>
        <w:rPr>
          <w:rFonts w:ascii="Cambria" w:hAnsi="Cambria"/>
          <w:b/>
          <w:sz w:val="20"/>
          <w:szCs w:val="20"/>
        </w:rPr>
      </w:pPr>
      <w:r w:rsidRPr="00BD0A41">
        <w:rPr>
          <w:rFonts w:ascii="Cambria" w:hAnsi="Cambria"/>
          <w:b/>
          <w:sz w:val="20"/>
          <w:szCs w:val="20"/>
        </w:rPr>
        <w:t>Sans objet.</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43" w:name="_Toc161053602"/>
      <w:r w:rsidRPr="00BD0A41">
        <w:rPr>
          <w:rFonts w:ascii="Cambria" w:hAnsi="Cambria"/>
          <w:b/>
          <w:sz w:val="20"/>
          <w:szCs w:val="20"/>
        </w:rPr>
        <w:t xml:space="preserve">Article 32 : </w:t>
      </w:r>
      <w:r w:rsidRPr="00BD0A41">
        <w:rPr>
          <w:rFonts w:ascii="Cambria" w:hAnsi="Cambria"/>
          <w:b/>
          <w:sz w:val="20"/>
          <w:szCs w:val="20"/>
        </w:rPr>
        <w:tab/>
        <w:t>Comparaison des offres</w:t>
      </w:r>
      <w:bookmarkEnd w:id="43"/>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32.1</w:t>
      </w:r>
      <w:r w:rsidRPr="00BD0A41">
        <w:rPr>
          <w:rFonts w:ascii="Cambria" w:hAnsi="Cambria"/>
          <w:b/>
          <w:sz w:val="20"/>
          <w:szCs w:val="20"/>
        </w:rPr>
        <w:tab/>
      </w:r>
      <w:r w:rsidRPr="00BD0A41">
        <w:rPr>
          <w:rFonts w:ascii="Cambria" w:hAnsi="Cambria"/>
          <w:sz w:val="20"/>
          <w:szCs w:val="20"/>
        </w:rPr>
        <w:t>Seules les offres reconnues conformes, selon les dispositions de l’Article 28 du RPAO, seront comparées par la Sous-commission d’analyse.</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32.2</w:t>
      </w:r>
      <w:r w:rsidRPr="00BD0A41">
        <w:rPr>
          <w:rFonts w:ascii="Cambria" w:hAnsi="Cambria"/>
          <w:b/>
          <w:sz w:val="20"/>
          <w:szCs w:val="20"/>
        </w:rPr>
        <w:tab/>
      </w:r>
      <w:r w:rsidRPr="00BD0A41">
        <w:rPr>
          <w:rFonts w:ascii="Cambria" w:hAnsi="Cambria"/>
          <w:sz w:val="20"/>
          <w:szCs w:val="20"/>
        </w:rPr>
        <w:t>En évaluant les offres, la Sous-commission d’analyse déterminera pour chaque offre, le montant évalué de l’offre en rectifiant son montant comme suit :</w:t>
      </w:r>
    </w:p>
    <w:p w:rsidR="000B7A40" w:rsidRPr="00BD0A41" w:rsidRDefault="000B7A40" w:rsidP="00384BFF">
      <w:pPr>
        <w:numPr>
          <w:ilvl w:val="0"/>
          <w:numId w:val="14"/>
        </w:numPr>
        <w:tabs>
          <w:tab w:val="clear" w:pos="720"/>
          <w:tab w:val="left" w:pos="1980"/>
        </w:tabs>
        <w:suppressAutoHyphens/>
        <w:overflowPunct w:val="0"/>
        <w:autoSpaceDE w:val="0"/>
        <w:autoSpaceDN w:val="0"/>
        <w:adjustRightInd w:val="0"/>
        <w:spacing w:before="120"/>
        <w:ind w:left="1980" w:right="-74" w:hanging="540"/>
        <w:jc w:val="both"/>
        <w:textAlignment w:val="baseline"/>
        <w:rPr>
          <w:rFonts w:ascii="Cambria" w:hAnsi="Cambria"/>
          <w:sz w:val="20"/>
          <w:szCs w:val="20"/>
        </w:rPr>
      </w:pPr>
      <w:r w:rsidRPr="00BD0A41">
        <w:rPr>
          <w:rFonts w:ascii="Cambria" w:hAnsi="Cambria"/>
          <w:sz w:val="20"/>
          <w:szCs w:val="20"/>
        </w:rPr>
        <w:t>en corrigeant toute erreur éventuelle conformément aux dispositions de l’Article 30 du RPAO;</w:t>
      </w:r>
    </w:p>
    <w:p w:rsidR="000B7A40" w:rsidRPr="00BD0A41" w:rsidRDefault="000B7A40" w:rsidP="00384BFF">
      <w:pPr>
        <w:numPr>
          <w:ilvl w:val="0"/>
          <w:numId w:val="14"/>
        </w:numPr>
        <w:tabs>
          <w:tab w:val="clear" w:pos="720"/>
          <w:tab w:val="left" w:pos="1980"/>
        </w:tabs>
        <w:suppressAutoHyphens/>
        <w:overflowPunct w:val="0"/>
        <w:autoSpaceDE w:val="0"/>
        <w:autoSpaceDN w:val="0"/>
        <w:adjustRightInd w:val="0"/>
        <w:spacing w:before="120"/>
        <w:ind w:left="1980" w:right="-74" w:hanging="540"/>
        <w:jc w:val="both"/>
        <w:textAlignment w:val="baseline"/>
        <w:rPr>
          <w:rFonts w:ascii="Cambria" w:hAnsi="Cambria"/>
          <w:sz w:val="20"/>
          <w:szCs w:val="20"/>
        </w:rPr>
      </w:pPr>
      <w:r w:rsidRPr="00BD0A41">
        <w:rPr>
          <w:rFonts w:ascii="Cambria" w:hAnsi="Cambria"/>
          <w:sz w:val="20"/>
          <w:szCs w:val="20"/>
        </w:rPr>
        <w:t>en ajustant de façon appropriée, sur des bases techniques ou financières, toute autre modification, divergence ou réserve quantifiable;</w:t>
      </w:r>
    </w:p>
    <w:p w:rsidR="000B7A40" w:rsidRPr="00BD0A41" w:rsidRDefault="000B7A40" w:rsidP="00384BFF">
      <w:pPr>
        <w:numPr>
          <w:ilvl w:val="0"/>
          <w:numId w:val="14"/>
        </w:numPr>
        <w:tabs>
          <w:tab w:val="clear" w:pos="720"/>
          <w:tab w:val="left" w:pos="1980"/>
        </w:tabs>
        <w:suppressAutoHyphens/>
        <w:overflowPunct w:val="0"/>
        <w:autoSpaceDE w:val="0"/>
        <w:autoSpaceDN w:val="0"/>
        <w:adjustRightInd w:val="0"/>
        <w:spacing w:before="120"/>
        <w:ind w:left="1980" w:right="-74" w:hanging="540"/>
        <w:jc w:val="both"/>
        <w:textAlignment w:val="baseline"/>
        <w:rPr>
          <w:rFonts w:ascii="Cambria" w:hAnsi="Cambria"/>
          <w:sz w:val="20"/>
          <w:szCs w:val="20"/>
        </w:rPr>
      </w:pPr>
      <w:r w:rsidRPr="00BD0A41">
        <w:rPr>
          <w:rFonts w:ascii="Cambria" w:hAnsi="Cambria"/>
          <w:sz w:val="20"/>
          <w:szCs w:val="20"/>
        </w:rPr>
        <w:t>le cas échéant, conformément aux dispositions de l’Article 13.2 du RGAO, en appliquant les rabais offerts par le Soumissionnaire ;</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32.3</w:t>
      </w:r>
      <w:r w:rsidRPr="00BD0A41">
        <w:rPr>
          <w:rFonts w:ascii="Cambria" w:hAnsi="Cambria"/>
          <w:b/>
          <w:sz w:val="20"/>
          <w:szCs w:val="20"/>
        </w:rPr>
        <w:tab/>
      </w:r>
      <w:r w:rsidRPr="00BD0A41">
        <w:rPr>
          <w:rFonts w:ascii="Cambria" w:hAnsi="Cambria"/>
          <w:sz w:val="20"/>
          <w:szCs w:val="20"/>
        </w:rPr>
        <w:t>L’Autorité Contractante se réserve le droit d’accepter ou de rejeter toute modification, divergence ou réserve. Les modifications, divergences, variantes et autres facteurs qui dépassent les exigences du Dossier d’Appel d’Offres ne doivent pas être prises en considération lors de l’évaluation des offres.</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44" w:name="_Toc161053603"/>
      <w:r w:rsidRPr="00BD0A41">
        <w:rPr>
          <w:rFonts w:ascii="Cambria" w:hAnsi="Cambria"/>
          <w:b/>
          <w:sz w:val="20"/>
          <w:szCs w:val="20"/>
        </w:rPr>
        <w:t xml:space="preserve">Article 33: </w:t>
      </w:r>
      <w:r w:rsidRPr="00BD0A41">
        <w:rPr>
          <w:rFonts w:ascii="Cambria" w:hAnsi="Cambria"/>
          <w:b/>
          <w:sz w:val="20"/>
          <w:szCs w:val="20"/>
        </w:rPr>
        <w:tab/>
        <w:t>Préférence accordée aux soumissionnaires nationaux</w:t>
      </w:r>
      <w:bookmarkEnd w:id="44"/>
    </w:p>
    <w:p w:rsidR="000B7A40" w:rsidRPr="00BD0A41" w:rsidRDefault="000B7A40" w:rsidP="000B7A40">
      <w:pPr>
        <w:pStyle w:val="Corpsdetexte"/>
        <w:numPr>
          <w:ilvl w:val="12"/>
          <w:numId w:val="0"/>
        </w:numPr>
        <w:spacing w:before="120"/>
        <w:ind w:left="1440"/>
        <w:rPr>
          <w:rFonts w:ascii="Cambria" w:hAnsi="Cambria"/>
          <w:b/>
          <w:sz w:val="20"/>
          <w:szCs w:val="20"/>
        </w:rPr>
      </w:pPr>
      <w:r w:rsidRPr="00BD0A41">
        <w:rPr>
          <w:rFonts w:ascii="Cambria" w:hAnsi="Cambria"/>
          <w:b/>
          <w:sz w:val="20"/>
          <w:szCs w:val="20"/>
        </w:rPr>
        <w:t>Sans objet.</w:t>
      </w:r>
    </w:p>
    <w:p w:rsidR="000B7A40" w:rsidRPr="00BD0A41" w:rsidRDefault="000B7A40" w:rsidP="000B7A40">
      <w:pPr>
        <w:pStyle w:val="Titre2"/>
        <w:jc w:val="both"/>
        <w:rPr>
          <w:rFonts w:ascii="Cambria" w:hAnsi="Cambria"/>
          <w:b w:val="0"/>
          <w:sz w:val="20"/>
          <w:szCs w:val="20"/>
        </w:rPr>
      </w:pPr>
      <w:bookmarkStart w:id="45" w:name="_Toc161053604"/>
    </w:p>
    <w:p w:rsidR="000B7A40" w:rsidRPr="00BD0A41" w:rsidRDefault="000B7A40" w:rsidP="000B7A40">
      <w:pPr>
        <w:pStyle w:val="Titre2"/>
        <w:ind w:left="708" w:firstLine="708"/>
        <w:jc w:val="both"/>
        <w:rPr>
          <w:rFonts w:ascii="Cambria" w:hAnsi="Cambria"/>
          <w:sz w:val="20"/>
          <w:szCs w:val="20"/>
          <w:u w:val="single"/>
        </w:rPr>
      </w:pPr>
      <w:r w:rsidRPr="00BD0A41">
        <w:rPr>
          <w:rFonts w:ascii="Cambria" w:hAnsi="Cambria"/>
          <w:sz w:val="20"/>
          <w:szCs w:val="20"/>
          <w:u w:val="single"/>
        </w:rPr>
        <w:t>F - ATTRIBUTION DU MARCHE</w:t>
      </w:r>
      <w:bookmarkEnd w:id="45"/>
    </w:p>
    <w:p w:rsidR="000B7A40" w:rsidRPr="00BD0A41" w:rsidRDefault="000B7A40" w:rsidP="000B7A40">
      <w:pPr>
        <w:jc w:val="both"/>
        <w:rPr>
          <w:rFonts w:ascii="Cambria" w:hAnsi="Cambria"/>
          <w:sz w:val="20"/>
          <w:szCs w:val="20"/>
        </w:rPr>
      </w:pPr>
    </w:p>
    <w:p w:rsidR="000B7A40" w:rsidRPr="00BD0A41" w:rsidRDefault="000B7A40" w:rsidP="000B7A40">
      <w:pPr>
        <w:tabs>
          <w:tab w:val="left" w:pos="1440"/>
        </w:tabs>
        <w:spacing w:after="120"/>
        <w:ind w:left="1440" w:hanging="1440"/>
        <w:jc w:val="both"/>
        <w:rPr>
          <w:rFonts w:ascii="Cambria" w:hAnsi="Cambria"/>
          <w:b/>
          <w:sz w:val="20"/>
          <w:szCs w:val="20"/>
        </w:rPr>
      </w:pPr>
      <w:bookmarkStart w:id="46" w:name="_Toc161053605"/>
      <w:r w:rsidRPr="00BD0A41">
        <w:rPr>
          <w:rFonts w:ascii="Cambria" w:hAnsi="Cambria"/>
          <w:b/>
          <w:sz w:val="20"/>
          <w:szCs w:val="20"/>
        </w:rPr>
        <w:t xml:space="preserve">Article 34 : </w:t>
      </w:r>
      <w:r w:rsidRPr="00BD0A41">
        <w:rPr>
          <w:rFonts w:ascii="Cambria" w:hAnsi="Cambria"/>
          <w:b/>
          <w:sz w:val="20"/>
          <w:szCs w:val="20"/>
        </w:rPr>
        <w:tab/>
        <w:t>Attribution</w:t>
      </w:r>
      <w:bookmarkEnd w:id="46"/>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34.1</w:t>
      </w:r>
      <w:r w:rsidRPr="00BD0A41">
        <w:rPr>
          <w:rFonts w:ascii="Cambria" w:hAnsi="Cambria"/>
          <w:b/>
          <w:sz w:val="20"/>
          <w:szCs w:val="20"/>
        </w:rPr>
        <w:tab/>
      </w:r>
      <w:r w:rsidRPr="00BD0A41">
        <w:rPr>
          <w:rFonts w:ascii="Cambria" w:hAnsi="Cambria"/>
          <w:sz w:val="20"/>
          <w:szCs w:val="20"/>
        </w:rPr>
        <w:t>Sous réserve de l’Article 35 du RPAO, le Maire de la commune de YAGOUA attribuera le Marché au Soumissionnaire dont l’offre</w:t>
      </w:r>
      <w:r w:rsidRPr="00BD0A41">
        <w:rPr>
          <w:rFonts w:ascii="Cambria" w:hAnsi="Cambria"/>
          <w:iCs/>
          <w:sz w:val="20"/>
          <w:szCs w:val="20"/>
        </w:rPr>
        <w:t xml:space="preserve">, qualifiée techniquement, </w:t>
      </w:r>
      <w:r w:rsidRPr="00BD0A41">
        <w:rPr>
          <w:rFonts w:ascii="Cambria" w:hAnsi="Cambria"/>
          <w:sz w:val="20"/>
          <w:szCs w:val="20"/>
        </w:rPr>
        <w:t xml:space="preserve"> a été reconnue conforme pour l’essentiel au </w:t>
      </w:r>
      <w:r w:rsidRPr="00BD0A41">
        <w:rPr>
          <w:rFonts w:ascii="Cambria" w:hAnsi="Cambria"/>
          <w:sz w:val="20"/>
          <w:szCs w:val="20"/>
        </w:rPr>
        <w:lastRenderedPageBreak/>
        <w:t xml:space="preserve">Dossier d’Appel d’Offres et qui a soumis </w:t>
      </w:r>
      <w:r w:rsidRPr="00BD0A41">
        <w:rPr>
          <w:rFonts w:ascii="Cambria" w:hAnsi="Cambria"/>
          <w:b/>
          <w:sz w:val="20"/>
          <w:szCs w:val="20"/>
        </w:rPr>
        <w:t>l’offre évaluée la moins-</w:t>
      </w:r>
      <w:proofErr w:type="spellStart"/>
      <w:r w:rsidRPr="00BD0A41">
        <w:rPr>
          <w:rFonts w:ascii="Cambria" w:hAnsi="Cambria"/>
          <w:b/>
          <w:sz w:val="20"/>
          <w:szCs w:val="20"/>
        </w:rPr>
        <w:t>disante</w:t>
      </w:r>
      <w:proofErr w:type="spellEnd"/>
      <w:r w:rsidRPr="00BD0A41">
        <w:rPr>
          <w:rFonts w:ascii="Cambria" w:hAnsi="Cambria"/>
          <w:b/>
          <w:sz w:val="20"/>
          <w:szCs w:val="20"/>
        </w:rPr>
        <w:t xml:space="preserve"> selon l’Article 32 du RPAO</w:t>
      </w:r>
      <w:r w:rsidRPr="00BD0A41">
        <w:rPr>
          <w:rFonts w:ascii="Cambria" w:hAnsi="Cambria"/>
          <w:sz w:val="20"/>
          <w:szCs w:val="20"/>
        </w:rPr>
        <w:t>.</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47" w:name="_Toc161053606"/>
      <w:r w:rsidRPr="00BD0A41">
        <w:rPr>
          <w:rFonts w:ascii="Cambria" w:hAnsi="Cambria"/>
          <w:b/>
          <w:sz w:val="20"/>
          <w:szCs w:val="20"/>
        </w:rPr>
        <w:t xml:space="preserve">Article 35: </w:t>
      </w:r>
      <w:r w:rsidRPr="00BD0A41">
        <w:rPr>
          <w:rFonts w:ascii="Cambria" w:hAnsi="Cambria"/>
          <w:b/>
          <w:sz w:val="20"/>
          <w:szCs w:val="20"/>
        </w:rPr>
        <w:tab/>
        <w:t>Appel d’offres annulé ou déclaré infructueux</w:t>
      </w:r>
      <w:bookmarkEnd w:id="47"/>
    </w:p>
    <w:p w:rsidR="000B7A40" w:rsidRPr="00BD0A41" w:rsidRDefault="000B7A40" w:rsidP="000B7A40">
      <w:pPr>
        <w:pStyle w:val="Corpsdetexte"/>
        <w:numPr>
          <w:ilvl w:val="12"/>
          <w:numId w:val="0"/>
        </w:numPr>
        <w:spacing w:before="120"/>
        <w:ind w:left="1440"/>
        <w:rPr>
          <w:rFonts w:ascii="Cambria" w:hAnsi="Cambria"/>
          <w:sz w:val="20"/>
          <w:szCs w:val="20"/>
        </w:rPr>
      </w:pPr>
      <w:r w:rsidRPr="00BD0A41">
        <w:rPr>
          <w:rFonts w:ascii="Cambria" w:hAnsi="Cambria"/>
          <w:sz w:val="20"/>
          <w:szCs w:val="20"/>
        </w:rPr>
        <w:t>Conformément aux dispositions des Articles 34 et 35 du Code des marchés publics, l’Autorité Contractante se réserve le droit d’annuler une procédure d’Appel d’Offres lorsque les offres ont été ouvertes ou de déclarer un appel d’offres infructueux après avis de la Commission Régionale de Passation des Marchés, sans qu’il y’ait lieu à réclamation.</w:t>
      </w:r>
    </w:p>
    <w:p w:rsidR="000B7A40" w:rsidRPr="00BD0A41" w:rsidRDefault="000B7A40" w:rsidP="000B7A40">
      <w:pPr>
        <w:tabs>
          <w:tab w:val="left" w:pos="1440"/>
        </w:tabs>
        <w:spacing w:before="240" w:after="120"/>
        <w:ind w:left="1440" w:hanging="1440"/>
        <w:jc w:val="both"/>
        <w:rPr>
          <w:rFonts w:ascii="Cambria" w:hAnsi="Cambria"/>
          <w:b/>
          <w:sz w:val="20"/>
          <w:szCs w:val="20"/>
        </w:rPr>
      </w:pPr>
      <w:bookmarkStart w:id="48" w:name="_Toc161053607"/>
      <w:r w:rsidRPr="00BD0A41">
        <w:rPr>
          <w:rFonts w:ascii="Cambria" w:hAnsi="Cambria"/>
          <w:b/>
          <w:sz w:val="20"/>
          <w:szCs w:val="20"/>
        </w:rPr>
        <w:t xml:space="preserve">Article 36: </w:t>
      </w:r>
      <w:r w:rsidRPr="00BD0A41">
        <w:rPr>
          <w:rFonts w:ascii="Cambria" w:hAnsi="Cambria"/>
          <w:b/>
          <w:sz w:val="20"/>
          <w:szCs w:val="20"/>
        </w:rPr>
        <w:tab/>
        <w:t>Notification de l’attribution du marché</w:t>
      </w:r>
      <w:bookmarkEnd w:id="48"/>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36.1</w:t>
      </w:r>
      <w:r w:rsidRPr="00BD0A41">
        <w:rPr>
          <w:rFonts w:ascii="Cambria" w:hAnsi="Cambria"/>
          <w:b/>
          <w:sz w:val="20"/>
          <w:szCs w:val="20"/>
        </w:rPr>
        <w:tab/>
      </w:r>
      <w:r w:rsidRPr="00BD0A41">
        <w:rPr>
          <w:rFonts w:ascii="Cambria" w:hAnsi="Cambria"/>
          <w:sz w:val="20"/>
          <w:szCs w:val="20"/>
        </w:rPr>
        <w:t>Avant l’expiration du délai de validité des offres fixé par le RPAO, l’Autorité Contractante notifiera à l’attributaire du Marché par télécopie confirmée par lettre recommandée, que sa soumission a été retenue. La publication du résultat d’appel d’offres dans les conditions et forme prévues par la réglementation peut tenir lieu de cette notification.</w:t>
      </w:r>
    </w:p>
    <w:p w:rsidR="000B7A40" w:rsidRPr="00BD0A41" w:rsidRDefault="000B7A40" w:rsidP="000B7A40">
      <w:pPr>
        <w:tabs>
          <w:tab w:val="left" w:pos="1440"/>
        </w:tabs>
        <w:spacing w:before="120"/>
        <w:ind w:left="1441" w:hanging="902"/>
        <w:jc w:val="both"/>
        <w:rPr>
          <w:rFonts w:ascii="Cambria" w:hAnsi="Cambria"/>
          <w:b/>
          <w:sz w:val="20"/>
          <w:szCs w:val="20"/>
        </w:rPr>
      </w:pPr>
      <w:r w:rsidRPr="00BD0A41">
        <w:rPr>
          <w:rFonts w:ascii="Cambria" w:hAnsi="Cambria"/>
          <w:b/>
          <w:sz w:val="20"/>
          <w:szCs w:val="20"/>
        </w:rPr>
        <w:t>36.2</w:t>
      </w:r>
      <w:r w:rsidRPr="00BD0A41">
        <w:rPr>
          <w:rFonts w:ascii="Cambria" w:hAnsi="Cambria"/>
          <w:b/>
          <w:sz w:val="20"/>
          <w:szCs w:val="20"/>
        </w:rPr>
        <w:tab/>
      </w:r>
      <w:r w:rsidRPr="00BD0A41">
        <w:rPr>
          <w:rFonts w:ascii="Cambria" w:hAnsi="Cambria"/>
          <w:sz w:val="20"/>
          <w:szCs w:val="20"/>
        </w:rPr>
        <w:t xml:space="preserve">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w:t>
      </w:r>
      <w:r w:rsidRPr="00BD0A41">
        <w:rPr>
          <w:rFonts w:ascii="Cambria" w:hAnsi="Cambria"/>
          <w:b/>
          <w:sz w:val="20"/>
          <w:szCs w:val="20"/>
        </w:rPr>
        <w:t>délai de quinze (15) jours</w:t>
      </w:r>
      <w:r w:rsidRPr="00BD0A41">
        <w:rPr>
          <w:rFonts w:ascii="Cambria" w:hAnsi="Cambria"/>
          <w:sz w:val="20"/>
          <w:szCs w:val="20"/>
        </w:rPr>
        <w:t xml:space="preserve"> à compter de la date d’attribution</w:t>
      </w:r>
    </w:p>
    <w:p w:rsidR="000B7A40" w:rsidRPr="00BD0A41" w:rsidRDefault="000B7A40" w:rsidP="000B7A40">
      <w:pPr>
        <w:tabs>
          <w:tab w:val="left" w:pos="1440"/>
        </w:tabs>
        <w:spacing w:before="240" w:after="240"/>
        <w:ind w:left="1440" w:hanging="1440"/>
        <w:jc w:val="both"/>
        <w:rPr>
          <w:rFonts w:ascii="Cambria" w:hAnsi="Cambria"/>
          <w:b/>
          <w:sz w:val="20"/>
          <w:szCs w:val="20"/>
        </w:rPr>
      </w:pPr>
      <w:bookmarkStart w:id="49" w:name="_Toc161053608"/>
      <w:r w:rsidRPr="00BD0A41">
        <w:rPr>
          <w:rFonts w:ascii="Cambria" w:hAnsi="Cambria"/>
          <w:b/>
          <w:sz w:val="20"/>
          <w:szCs w:val="20"/>
        </w:rPr>
        <w:t xml:space="preserve">Article 37 : </w:t>
      </w:r>
      <w:r w:rsidRPr="00BD0A41">
        <w:rPr>
          <w:rFonts w:ascii="Cambria" w:hAnsi="Cambria"/>
          <w:b/>
          <w:sz w:val="20"/>
          <w:szCs w:val="20"/>
        </w:rPr>
        <w:tab/>
        <w:t>Publication des résultats d’attribution du marché et recours</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 xml:space="preserve">37.1 </w:t>
      </w:r>
      <w:r w:rsidRPr="00BD0A41">
        <w:rPr>
          <w:rFonts w:ascii="Cambria" w:hAnsi="Cambria"/>
          <w:sz w:val="20"/>
          <w:szCs w:val="20"/>
        </w:rPr>
        <w:t xml:space="preserve">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37.2</w:t>
      </w:r>
      <w:r w:rsidRPr="00BD0A41">
        <w:rPr>
          <w:rFonts w:ascii="Cambria" w:hAnsi="Cambria"/>
          <w:sz w:val="20"/>
          <w:szCs w:val="20"/>
        </w:rPr>
        <w:t xml:space="preserve">       L’Autorité Contractante est tenue de communiquer les motifs de rejet des offres des soumissionnaires concernés qui en font la demande. </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 xml:space="preserve">37.3       </w:t>
      </w:r>
      <w:r w:rsidRPr="00BD0A41">
        <w:rPr>
          <w:rFonts w:ascii="Cambria" w:hAnsi="Cambria"/>
          <w:sz w:val="20"/>
          <w:szCs w:val="20"/>
        </w:rPr>
        <w:t xml:space="preserve">Après la publication du résultat de l’attribution, les offres non retirées dans un délai </w:t>
      </w:r>
      <w:r w:rsidRPr="00BD0A41">
        <w:rPr>
          <w:rFonts w:ascii="Cambria" w:hAnsi="Cambria"/>
          <w:b/>
          <w:sz w:val="20"/>
          <w:szCs w:val="20"/>
        </w:rPr>
        <w:t>maximal de quinze (15) jours</w:t>
      </w:r>
      <w:r w:rsidRPr="00BD0A41">
        <w:rPr>
          <w:rFonts w:ascii="Cambria" w:hAnsi="Cambria"/>
          <w:sz w:val="20"/>
          <w:szCs w:val="20"/>
        </w:rPr>
        <w:t xml:space="preserve"> seront détruites, sans qu’il y ait lieu à réclamation, à l’exception de l’exemplaire destiné à l’organisme chargé de la régulation des marchés publics. </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37.4</w:t>
      </w:r>
      <w:r w:rsidRPr="00BD0A41">
        <w:rPr>
          <w:rFonts w:ascii="Cambria" w:hAnsi="Cambria"/>
          <w:sz w:val="20"/>
          <w:szCs w:val="20"/>
        </w:rPr>
        <w:t xml:space="preserve">En cas de recours, il doit être adressé à l’autorité chargée des marchés publics, avec copies à l’organisme chargé de la régulation des marchés publics et au président de la commission. </w:t>
      </w:r>
    </w:p>
    <w:p w:rsidR="000B7A40" w:rsidRPr="00BD0A41" w:rsidRDefault="000B7A40" w:rsidP="000B7A40">
      <w:pPr>
        <w:pStyle w:val="CM99"/>
        <w:spacing w:line="263" w:lineRule="atLeast"/>
        <w:ind w:left="1418"/>
        <w:jc w:val="both"/>
        <w:rPr>
          <w:rFonts w:ascii="Cambria" w:hAnsi="Cambria" w:cs="Times New Roman"/>
          <w:sz w:val="20"/>
          <w:szCs w:val="20"/>
        </w:rPr>
      </w:pPr>
      <w:r w:rsidRPr="00BD0A41">
        <w:rPr>
          <w:rFonts w:ascii="Cambria" w:hAnsi="Cambria" w:cs="Times New Roman"/>
          <w:sz w:val="20"/>
          <w:szCs w:val="20"/>
        </w:rPr>
        <w:t xml:space="preserve">Il doit intervenir dans un </w:t>
      </w:r>
      <w:r w:rsidRPr="00BD0A41">
        <w:rPr>
          <w:rFonts w:ascii="Cambria" w:hAnsi="Cambria" w:cs="Times New Roman"/>
          <w:b/>
          <w:sz w:val="20"/>
          <w:szCs w:val="20"/>
        </w:rPr>
        <w:t>délai maximum de cinq (05) jours</w:t>
      </w:r>
      <w:r w:rsidRPr="00BD0A41">
        <w:rPr>
          <w:rFonts w:ascii="Cambria" w:hAnsi="Cambria" w:cs="Times New Roman"/>
          <w:sz w:val="20"/>
          <w:szCs w:val="20"/>
        </w:rPr>
        <w:t xml:space="preserve"> ouvrables après la publication des résultats. </w:t>
      </w:r>
    </w:p>
    <w:p w:rsidR="000B7A40" w:rsidRPr="00BD0A41" w:rsidRDefault="000B7A40" w:rsidP="000B7A40">
      <w:pPr>
        <w:tabs>
          <w:tab w:val="left" w:pos="1440"/>
        </w:tabs>
        <w:spacing w:before="240" w:after="120"/>
        <w:ind w:left="1440" w:hanging="1440"/>
        <w:jc w:val="both"/>
        <w:rPr>
          <w:rFonts w:ascii="Cambria" w:hAnsi="Cambria"/>
          <w:b/>
          <w:sz w:val="20"/>
          <w:szCs w:val="20"/>
        </w:rPr>
      </w:pPr>
      <w:r w:rsidRPr="00BD0A41">
        <w:rPr>
          <w:rFonts w:ascii="Cambria" w:hAnsi="Cambria"/>
          <w:b/>
          <w:sz w:val="20"/>
          <w:szCs w:val="20"/>
        </w:rPr>
        <w:t xml:space="preserve">Article 38 : </w:t>
      </w:r>
      <w:r w:rsidRPr="00BD0A41">
        <w:rPr>
          <w:rFonts w:ascii="Cambria" w:hAnsi="Cambria"/>
          <w:b/>
          <w:sz w:val="20"/>
          <w:szCs w:val="20"/>
        </w:rPr>
        <w:tab/>
        <w:t>Signature du marché</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38.1.</w:t>
      </w:r>
      <w:r w:rsidRPr="00BD0A41">
        <w:rPr>
          <w:rFonts w:ascii="Cambria" w:hAnsi="Cambria"/>
          <w:sz w:val="20"/>
          <w:szCs w:val="20"/>
        </w:rPr>
        <w:t xml:space="preserve">      Après publication des résultats, le projet de marché souscrit par l’attributaire est soumis à la Commission Régionale de Passation des Marchés compétente pour adoption. </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38.2</w:t>
      </w:r>
      <w:r w:rsidRPr="00BD0A41">
        <w:rPr>
          <w:rFonts w:ascii="Cambria" w:hAnsi="Cambria"/>
          <w:sz w:val="20"/>
          <w:szCs w:val="20"/>
        </w:rPr>
        <w:t xml:space="preserve">.      L’Autorité Contractante dispose d’un </w:t>
      </w:r>
      <w:r w:rsidRPr="00BD0A41">
        <w:rPr>
          <w:rFonts w:ascii="Cambria" w:hAnsi="Cambria"/>
          <w:b/>
          <w:sz w:val="20"/>
          <w:szCs w:val="20"/>
        </w:rPr>
        <w:t>délai de sept (07) jours</w:t>
      </w:r>
      <w:r w:rsidRPr="00BD0A41">
        <w:rPr>
          <w:rFonts w:ascii="Cambria" w:hAnsi="Cambria"/>
          <w:sz w:val="20"/>
          <w:szCs w:val="20"/>
        </w:rPr>
        <w:t xml:space="preserve"> pour la signature du marché à compter de la date de réception du projet de marché adopté par la Commission Régionale de Passation des marchés compétente et souscrit par l’attributaire. </w:t>
      </w:r>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38.3</w:t>
      </w:r>
      <w:r w:rsidRPr="00BD0A41">
        <w:rPr>
          <w:rFonts w:ascii="Cambria" w:hAnsi="Cambria"/>
          <w:sz w:val="20"/>
          <w:szCs w:val="20"/>
        </w:rPr>
        <w:t xml:space="preserve">.        Le marché doit être notifié à son titulaire dans les </w:t>
      </w:r>
      <w:r w:rsidRPr="00BD0A41">
        <w:rPr>
          <w:rFonts w:ascii="Cambria" w:hAnsi="Cambria"/>
          <w:b/>
          <w:sz w:val="20"/>
          <w:szCs w:val="20"/>
        </w:rPr>
        <w:t>cinq (5) jours</w:t>
      </w:r>
      <w:r w:rsidRPr="00BD0A41">
        <w:rPr>
          <w:rFonts w:ascii="Cambria" w:hAnsi="Cambria"/>
          <w:sz w:val="20"/>
          <w:szCs w:val="20"/>
        </w:rPr>
        <w:t xml:space="preserve"> qui suivent la date de sa signature. </w:t>
      </w:r>
    </w:p>
    <w:p w:rsidR="000B7A40" w:rsidRPr="00BD0A41" w:rsidRDefault="000B7A40" w:rsidP="000B7A40">
      <w:pPr>
        <w:tabs>
          <w:tab w:val="left" w:pos="1440"/>
        </w:tabs>
        <w:spacing w:before="240" w:after="120"/>
        <w:ind w:left="1440" w:hanging="1440"/>
        <w:jc w:val="both"/>
        <w:rPr>
          <w:rFonts w:ascii="Cambria" w:hAnsi="Cambria"/>
          <w:b/>
          <w:sz w:val="20"/>
          <w:szCs w:val="20"/>
        </w:rPr>
      </w:pPr>
      <w:r w:rsidRPr="00BD0A41">
        <w:rPr>
          <w:rFonts w:ascii="Cambria" w:hAnsi="Cambria"/>
          <w:b/>
          <w:sz w:val="20"/>
          <w:szCs w:val="20"/>
        </w:rPr>
        <w:t xml:space="preserve">Article 39 : </w:t>
      </w:r>
      <w:r w:rsidRPr="00BD0A41">
        <w:rPr>
          <w:rFonts w:ascii="Cambria" w:hAnsi="Cambria"/>
          <w:b/>
          <w:sz w:val="20"/>
          <w:szCs w:val="20"/>
        </w:rPr>
        <w:tab/>
        <w:t>Cautionnement définitif</w:t>
      </w:r>
      <w:bookmarkEnd w:id="49"/>
    </w:p>
    <w:p w:rsidR="000B7A40" w:rsidRPr="00BD0A41" w:rsidRDefault="000B7A40" w:rsidP="000B7A40">
      <w:pPr>
        <w:tabs>
          <w:tab w:val="left" w:pos="1440"/>
        </w:tabs>
        <w:spacing w:before="120"/>
        <w:ind w:left="1441" w:hanging="902"/>
        <w:jc w:val="both"/>
        <w:rPr>
          <w:rFonts w:ascii="Cambria" w:hAnsi="Cambria"/>
          <w:sz w:val="20"/>
          <w:szCs w:val="20"/>
        </w:rPr>
      </w:pPr>
      <w:bookmarkStart w:id="50" w:name="_Toc115596965"/>
      <w:bookmarkStart w:id="51" w:name="_Toc161053609"/>
      <w:r w:rsidRPr="00BD0A41">
        <w:rPr>
          <w:rFonts w:ascii="Cambria" w:hAnsi="Cambria"/>
          <w:b/>
          <w:sz w:val="20"/>
          <w:szCs w:val="20"/>
        </w:rPr>
        <w:t xml:space="preserve">39.1  </w:t>
      </w:r>
      <w:r w:rsidRPr="00BD0A41">
        <w:rPr>
          <w:rFonts w:ascii="Cambria" w:hAnsi="Cambria"/>
          <w:b/>
          <w:sz w:val="20"/>
          <w:szCs w:val="20"/>
        </w:rPr>
        <w:tab/>
      </w:r>
      <w:r w:rsidRPr="00BD0A41">
        <w:rPr>
          <w:rFonts w:ascii="Cambria" w:hAnsi="Cambria"/>
          <w:sz w:val="20"/>
          <w:szCs w:val="20"/>
        </w:rPr>
        <w:t xml:space="preserve">Dans les </w:t>
      </w:r>
      <w:r w:rsidRPr="00BD0A41">
        <w:rPr>
          <w:rFonts w:ascii="Cambria" w:hAnsi="Cambria"/>
          <w:b/>
          <w:sz w:val="20"/>
          <w:szCs w:val="20"/>
        </w:rPr>
        <w:t>vingt (20) jours</w:t>
      </w:r>
      <w:r w:rsidRPr="00BD0A41">
        <w:rPr>
          <w:rFonts w:ascii="Cambria" w:hAnsi="Cambria"/>
          <w:sz w:val="20"/>
          <w:szCs w:val="20"/>
        </w:rPr>
        <w:t xml:space="preserve"> suivant la notification du marché par l’Autorité Contractante, le  cocontractant fournira à l’Autorité Contractante avec copie au Maître d’Ouvrage un Cautionnement définitif, sous la forme stipulée dans le RPAO, conformément au modèle fourni dans le Dossier d’Appel d’Offres.</w:t>
      </w:r>
      <w:bookmarkEnd w:id="50"/>
      <w:bookmarkEnd w:id="51"/>
    </w:p>
    <w:p w:rsidR="000B7A40" w:rsidRPr="00BD0A41" w:rsidRDefault="000B7A40" w:rsidP="000B7A40">
      <w:pPr>
        <w:tabs>
          <w:tab w:val="left" w:pos="1440"/>
        </w:tabs>
        <w:spacing w:before="120"/>
        <w:ind w:left="1441" w:hanging="902"/>
        <w:jc w:val="both"/>
        <w:rPr>
          <w:rFonts w:ascii="Cambria" w:hAnsi="Cambria"/>
          <w:sz w:val="20"/>
          <w:szCs w:val="20"/>
        </w:rPr>
      </w:pPr>
      <w:r w:rsidRPr="00BD0A41">
        <w:rPr>
          <w:rFonts w:ascii="Cambria" w:hAnsi="Cambria"/>
          <w:b/>
          <w:sz w:val="20"/>
          <w:szCs w:val="20"/>
        </w:rPr>
        <w:t>39.2</w:t>
      </w:r>
      <w:r w:rsidRPr="00BD0A41">
        <w:rPr>
          <w:rFonts w:ascii="Cambria" w:hAnsi="Cambria"/>
          <w:b/>
          <w:sz w:val="20"/>
          <w:szCs w:val="20"/>
        </w:rPr>
        <w:tab/>
      </w:r>
      <w:r w:rsidRPr="00BD0A41">
        <w:rPr>
          <w:rFonts w:ascii="Cambria" w:hAnsi="Cambria"/>
          <w:sz w:val="20"/>
          <w:szCs w:val="20"/>
        </w:rPr>
        <w:t>Le cautionnement peut être remplacé par la garantie d’une caution d’un établissement bancaire agréé conformément aux textes en vigueur, et émise au profit du Maître d’Ouvrage ou par une caution personnelle et solidaire.</w:t>
      </w:r>
    </w:p>
    <w:p w:rsidR="000B7A40" w:rsidRPr="00BD0A41" w:rsidRDefault="000B7A40" w:rsidP="000B7A40">
      <w:pPr>
        <w:tabs>
          <w:tab w:val="left" w:pos="1440"/>
        </w:tabs>
        <w:spacing w:before="120"/>
        <w:ind w:left="1441" w:hanging="902"/>
        <w:jc w:val="both"/>
        <w:rPr>
          <w:rFonts w:ascii="Cambria" w:eastAsia="Arial Unicode MS" w:hAnsi="Cambria"/>
          <w:b/>
          <w:sz w:val="20"/>
          <w:szCs w:val="20"/>
        </w:rPr>
      </w:pPr>
      <w:r w:rsidRPr="00BD0A41">
        <w:rPr>
          <w:rFonts w:ascii="Cambria" w:hAnsi="Cambria"/>
          <w:b/>
          <w:sz w:val="20"/>
          <w:szCs w:val="20"/>
        </w:rPr>
        <w:t xml:space="preserve">39.3  </w:t>
      </w:r>
      <w:r w:rsidRPr="00BD0A41">
        <w:rPr>
          <w:rFonts w:ascii="Cambria" w:hAnsi="Cambria"/>
          <w:b/>
          <w:sz w:val="20"/>
          <w:szCs w:val="20"/>
        </w:rPr>
        <w:tab/>
      </w:r>
      <w:r w:rsidRPr="00BD0A41">
        <w:rPr>
          <w:rFonts w:ascii="Cambria" w:hAnsi="Cambria"/>
          <w:sz w:val="20"/>
          <w:szCs w:val="20"/>
        </w:rPr>
        <w:t>L’absence de production du cautionnement définitif dans les délais prescrits est susceptible de donner lieu à la résiliation du marché.</w:t>
      </w:r>
    </w:p>
    <w:p w:rsidR="000B7A40" w:rsidRPr="00BD0A41" w:rsidRDefault="000B7A40" w:rsidP="000B7A40">
      <w:pPr>
        <w:ind w:firstLine="187"/>
        <w:jc w:val="both"/>
        <w:rPr>
          <w:sz w:val="20"/>
          <w:szCs w:val="20"/>
        </w:rPr>
      </w:pPr>
    </w:p>
    <w:p w:rsidR="000B7A40" w:rsidRPr="0050543A" w:rsidRDefault="000B7A40" w:rsidP="000B7A40">
      <w:pPr>
        <w:ind w:firstLine="187"/>
        <w:jc w:val="both"/>
        <w:rPr>
          <w:sz w:val="22"/>
          <w:szCs w:val="22"/>
        </w:rPr>
      </w:pPr>
    </w:p>
    <w:p w:rsidR="00B71D49" w:rsidRDefault="00B71D49" w:rsidP="001253FD">
      <w:pPr>
        <w:rPr>
          <w:b/>
          <w:sz w:val="22"/>
          <w:szCs w:val="22"/>
          <w:u w:val="single"/>
        </w:rPr>
      </w:pPr>
    </w:p>
    <w:p w:rsidR="00B71D49" w:rsidRDefault="00B71D49" w:rsidP="001253FD">
      <w:pPr>
        <w:rPr>
          <w:b/>
          <w:sz w:val="22"/>
          <w:szCs w:val="22"/>
          <w:u w:val="single"/>
        </w:rPr>
      </w:pPr>
    </w:p>
    <w:p w:rsidR="00B71D49" w:rsidRDefault="00B71D49" w:rsidP="001253FD">
      <w:pPr>
        <w:rPr>
          <w:b/>
          <w:sz w:val="22"/>
          <w:szCs w:val="22"/>
          <w:u w:val="single"/>
        </w:rPr>
      </w:pPr>
    </w:p>
    <w:p w:rsidR="00B71D49" w:rsidRDefault="00B71D49" w:rsidP="001253FD">
      <w:pPr>
        <w:rPr>
          <w:b/>
          <w:sz w:val="22"/>
          <w:szCs w:val="22"/>
          <w:u w:val="single"/>
        </w:rPr>
      </w:pPr>
    </w:p>
    <w:p w:rsidR="002C1C99" w:rsidRDefault="002C1C99" w:rsidP="001253FD">
      <w:pPr>
        <w:rPr>
          <w:b/>
          <w:sz w:val="22"/>
          <w:szCs w:val="22"/>
          <w:u w:val="single"/>
        </w:rPr>
      </w:pPr>
    </w:p>
    <w:p w:rsidR="002C1C99" w:rsidRDefault="002C1C99" w:rsidP="001253FD">
      <w:pPr>
        <w:rPr>
          <w:b/>
          <w:sz w:val="22"/>
          <w:szCs w:val="22"/>
          <w:u w:val="single"/>
        </w:rPr>
      </w:pPr>
    </w:p>
    <w:p w:rsidR="00B71D49" w:rsidRDefault="00B71D49" w:rsidP="001253FD">
      <w:pPr>
        <w:rPr>
          <w:b/>
          <w:sz w:val="22"/>
          <w:szCs w:val="22"/>
          <w:u w:val="single"/>
        </w:rPr>
      </w:pPr>
    </w:p>
    <w:p w:rsidR="00B71D49" w:rsidRDefault="00B71D49" w:rsidP="001253FD">
      <w:pPr>
        <w:rPr>
          <w:b/>
          <w:sz w:val="22"/>
          <w:szCs w:val="22"/>
          <w:u w:val="single"/>
        </w:rPr>
      </w:pPr>
    </w:p>
    <w:p w:rsidR="00B71D49" w:rsidRDefault="00B71D49" w:rsidP="001253FD">
      <w:pPr>
        <w:rPr>
          <w:b/>
          <w:sz w:val="22"/>
          <w:szCs w:val="22"/>
          <w:u w:val="single"/>
        </w:rPr>
      </w:pPr>
    </w:p>
    <w:p w:rsidR="00B71D49" w:rsidRDefault="00B71D49" w:rsidP="001253FD">
      <w:pPr>
        <w:rPr>
          <w:b/>
          <w:sz w:val="22"/>
          <w:szCs w:val="22"/>
          <w:u w:val="single"/>
        </w:rPr>
      </w:pPr>
    </w:p>
    <w:p w:rsidR="00B71D49" w:rsidRPr="0050543A" w:rsidRDefault="00B71D49" w:rsidP="001253FD">
      <w:pPr>
        <w:rPr>
          <w:b/>
          <w:sz w:val="22"/>
          <w:szCs w:val="22"/>
          <w:u w:val="single"/>
        </w:rPr>
      </w:pPr>
    </w:p>
    <w:p w:rsidR="0017339B" w:rsidRPr="0050543A" w:rsidRDefault="0017339B" w:rsidP="00173C9E">
      <w:pPr>
        <w:jc w:val="center"/>
        <w:rPr>
          <w:b/>
          <w:sz w:val="22"/>
          <w:szCs w:val="22"/>
          <w:u w:val="single"/>
        </w:rPr>
      </w:pPr>
    </w:p>
    <w:p w:rsidR="00250028" w:rsidRPr="0050543A" w:rsidRDefault="00250028" w:rsidP="00173C9E">
      <w:pPr>
        <w:jc w:val="center"/>
        <w:rPr>
          <w:b/>
          <w:sz w:val="22"/>
          <w:szCs w:val="22"/>
          <w:u w:val="single"/>
        </w:rPr>
      </w:pPr>
    </w:p>
    <w:p w:rsidR="00250028" w:rsidRPr="0050543A" w:rsidRDefault="00250028" w:rsidP="00173C9E">
      <w:pPr>
        <w:jc w:val="center"/>
        <w:rPr>
          <w:b/>
          <w:sz w:val="22"/>
          <w:szCs w:val="22"/>
          <w:u w:val="single"/>
        </w:rPr>
      </w:pPr>
    </w:p>
    <w:p w:rsidR="00250028" w:rsidRPr="0050543A" w:rsidRDefault="00250028" w:rsidP="00173C9E">
      <w:pPr>
        <w:jc w:val="center"/>
        <w:rPr>
          <w:b/>
          <w:sz w:val="22"/>
          <w:szCs w:val="22"/>
          <w:u w:val="single"/>
        </w:rPr>
      </w:pPr>
      <w:r w:rsidRPr="0050543A">
        <w:rPr>
          <w:b/>
          <w:sz w:val="22"/>
          <w:szCs w:val="22"/>
          <w:u w:val="single"/>
        </w:rPr>
        <w:t>Pièce 4</w:t>
      </w:r>
    </w:p>
    <w:p w:rsidR="00250028" w:rsidRPr="0050543A" w:rsidRDefault="00250028" w:rsidP="00173C9E">
      <w:pPr>
        <w:jc w:val="center"/>
        <w:rPr>
          <w:sz w:val="22"/>
          <w:szCs w:val="22"/>
        </w:rPr>
      </w:pPr>
    </w:p>
    <w:p w:rsidR="00250028" w:rsidRPr="0050543A" w:rsidRDefault="00250028" w:rsidP="00173C9E">
      <w:pPr>
        <w:jc w:val="center"/>
        <w:rPr>
          <w:b/>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859"/>
      </w:tblGrid>
      <w:tr w:rsidR="00250028" w:rsidRPr="0050543A" w:rsidTr="00250028">
        <w:trPr>
          <w:jc w:val="center"/>
        </w:trPr>
        <w:tc>
          <w:tcPr>
            <w:tcW w:w="8859" w:type="dxa"/>
            <w:tcBorders>
              <w:top w:val="single" w:sz="6" w:space="0" w:color="auto"/>
              <w:left w:val="single" w:sz="6" w:space="0" w:color="auto"/>
              <w:bottom w:val="single" w:sz="6" w:space="0" w:color="auto"/>
              <w:right w:val="single" w:sz="6" w:space="0" w:color="auto"/>
            </w:tcBorders>
            <w:shd w:val="pct5" w:color="auto" w:fill="auto"/>
          </w:tcPr>
          <w:p w:rsidR="00250028" w:rsidRPr="0050543A" w:rsidRDefault="00250028" w:rsidP="00173C9E">
            <w:pPr>
              <w:jc w:val="center"/>
              <w:rPr>
                <w:b/>
                <w:sz w:val="22"/>
                <w:szCs w:val="22"/>
              </w:rPr>
            </w:pPr>
          </w:p>
          <w:p w:rsidR="00250028" w:rsidRPr="0050543A" w:rsidRDefault="00250028" w:rsidP="00173C9E">
            <w:pPr>
              <w:jc w:val="center"/>
              <w:rPr>
                <w:b/>
                <w:sz w:val="22"/>
                <w:szCs w:val="22"/>
              </w:rPr>
            </w:pPr>
          </w:p>
          <w:p w:rsidR="00250028" w:rsidRPr="00A744F8" w:rsidRDefault="00250028" w:rsidP="00173C9E">
            <w:pPr>
              <w:pStyle w:val="Corpsdetexte2"/>
              <w:jc w:val="center"/>
              <w:rPr>
                <w:b/>
                <w:bCs/>
                <w:sz w:val="22"/>
                <w:szCs w:val="22"/>
                <w:u w:val="single"/>
              </w:rPr>
            </w:pPr>
            <w:r w:rsidRPr="0050543A">
              <w:rPr>
                <w:b/>
                <w:bCs/>
                <w:sz w:val="22"/>
                <w:szCs w:val="22"/>
              </w:rPr>
              <w:t>CAHIER DES CLAUSES ADMINISTRATIVES PARTICULIÈRES (C.C.A.P)</w:t>
            </w:r>
          </w:p>
          <w:p w:rsidR="00250028" w:rsidRPr="0050543A" w:rsidRDefault="00250028" w:rsidP="00173C9E">
            <w:pPr>
              <w:jc w:val="center"/>
              <w:rPr>
                <w:b/>
                <w:sz w:val="22"/>
                <w:szCs w:val="22"/>
              </w:rPr>
            </w:pPr>
          </w:p>
          <w:p w:rsidR="00250028" w:rsidRPr="0050543A" w:rsidRDefault="00250028" w:rsidP="00173C9E">
            <w:pPr>
              <w:rPr>
                <w:b/>
                <w:sz w:val="22"/>
                <w:szCs w:val="22"/>
              </w:rPr>
            </w:pPr>
          </w:p>
        </w:tc>
      </w:tr>
    </w:tbl>
    <w:p w:rsidR="00250028" w:rsidRPr="0050543A" w:rsidRDefault="00250028" w:rsidP="00173C9E">
      <w:pPr>
        <w:jc w:val="both"/>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571303" w:rsidRPr="0050543A" w:rsidRDefault="00571303" w:rsidP="00173C9E">
      <w:pPr>
        <w:rPr>
          <w:bCs/>
          <w:sz w:val="22"/>
          <w:szCs w:val="22"/>
        </w:rPr>
      </w:pPr>
    </w:p>
    <w:p w:rsidR="00571303" w:rsidRPr="0050543A" w:rsidRDefault="00571303" w:rsidP="00173C9E">
      <w:pPr>
        <w:rPr>
          <w:bCs/>
          <w:sz w:val="22"/>
          <w:szCs w:val="22"/>
        </w:rPr>
      </w:pPr>
    </w:p>
    <w:p w:rsidR="00571303" w:rsidRPr="0050543A" w:rsidRDefault="00571303" w:rsidP="00173C9E">
      <w:pPr>
        <w:rPr>
          <w:bCs/>
          <w:sz w:val="22"/>
          <w:szCs w:val="22"/>
        </w:rPr>
      </w:pPr>
    </w:p>
    <w:p w:rsidR="00571303" w:rsidRPr="0050543A" w:rsidRDefault="00571303" w:rsidP="00173C9E">
      <w:pPr>
        <w:rPr>
          <w:bCs/>
          <w:sz w:val="22"/>
          <w:szCs w:val="22"/>
        </w:rPr>
      </w:pPr>
    </w:p>
    <w:p w:rsidR="001253FD" w:rsidRDefault="00F902BF" w:rsidP="00F902BF">
      <w:pPr>
        <w:widowControl w:val="0"/>
        <w:autoSpaceDE w:val="0"/>
        <w:autoSpaceDN w:val="0"/>
        <w:adjustRightInd w:val="0"/>
        <w:spacing w:line="860" w:lineRule="exact"/>
        <w:ind w:left="2409" w:right="-20"/>
        <w:rPr>
          <w:rFonts w:ascii="Cambria" w:hAnsi="Cambria"/>
          <w:b/>
          <w:bCs/>
          <w:color w:val="000000"/>
          <w:spacing w:val="34"/>
          <w:w w:val="80"/>
          <w:position w:val="-1"/>
          <w:sz w:val="22"/>
          <w:szCs w:val="22"/>
        </w:rPr>
      </w:pPr>
      <w:r w:rsidRPr="00A35A89">
        <w:rPr>
          <w:rFonts w:ascii="Cambria" w:hAnsi="Cambria"/>
          <w:b/>
          <w:bCs/>
          <w:color w:val="000000"/>
          <w:spacing w:val="34"/>
          <w:w w:val="80"/>
          <w:position w:val="-1"/>
          <w:sz w:val="22"/>
          <w:szCs w:val="22"/>
        </w:rPr>
        <w:t xml:space="preserve">           </w:t>
      </w:r>
    </w:p>
    <w:p w:rsidR="001253FD" w:rsidRDefault="001253FD" w:rsidP="00F902BF">
      <w:pPr>
        <w:widowControl w:val="0"/>
        <w:autoSpaceDE w:val="0"/>
        <w:autoSpaceDN w:val="0"/>
        <w:adjustRightInd w:val="0"/>
        <w:spacing w:line="860" w:lineRule="exact"/>
        <w:ind w:left="2409" w:right="-20"/>
        <w:rPr>
          <w:rFonts w:ascii="Cambria" w:hAnsi="Cambria"/>
          <w:b/>
          <w:bCs/>
          <w:color w:val="000000"/>
          <w:spacing w:val="34"/>
          <w:w w:val="80"/>
          <w:position w:val="-1"/>
          <w:sz w:val="22"/>
          <w:szCs w:val="22"/>
        </w:rPr>
      </w:pPr>
    </w:p>
    <w:p w:rsidR="00BD0A41" w:rsidRDefault="00BD0A41" w:rsidP="00F902BF">
      <w:pPr>
        <w:widowControl w:val="0"/>
        <w:autoSpaceDE w:val="0"/>
        <w:autoSpaceDN w:val="0"/>
        <w:adjustRightInd w:val="0"/>
        <w:spacing w:line="860" w:lineRule="exact"/>
        <w:ind w:left="2409" w:right="-20"/>
        <w:rPr>
          <w:rFonts w:ascii="Cambria" w:hAnsi="Cambria"/>
          <w:b/>
          <w:bCs/>
          <w:color w:val="000000"/>
          <w:spacing w:val="34"/>
          <w:w w:val="80"/>
          <w:position w:val="-1"/>
          <w:sz w:val="22"/>
          <w:szCs w:val="22"/>
        </w:rPr>
      </w:pPr>
    </w:p>
    <w:p w:rsidR="00B71D49" w:rsidRDefault="00B71D49" w:rsidP="00F902BF">
      <w:pPr>
        <w:widowControl w:val="0"/>
        <w:autoSpaceDE w:val="0"/>
        <w:autoSpaceDN w:val="0"/>
        <w:adjustRightInd w:val="0"/>
        <w:spacing w:line="860" w:lineRule="exact"/>
        <w:ind w:left="2409" w:right="-20"/>
        <w:rPr>
          <w:rFonts w:ascii="Cambria" w:hAnsi="Cambria"/>
          <w:b/>
          <w:bCs/>
          <w:color w:val="000000"/>
          <w:spacing w:val="34"/>
          <w:w w:val="80"/>
          <w:position w:val="-1"/>
          <w:sz w:val="22"/>
          <w:szCs w:val="22"/>
        </w:rPr>
      </w:pPr>
    </w:p>
    <w:p w:rsidR="00F902BF" w:rsidRPr="0050543A" w:rsidRDefault="00F902BF" w:rsidP="000572FA">
      <w:pPr>
        <w:widowControl w:val="0"/>
        <w:autoSpaceDE w:val="0"/>
        <w:autoSpaceDN w:val="0"/>
        <w:adjustRightInd w:val="0"/>
        <w:ind w:left="2409" w:right="-20"/>
        <w:rPr>
          <w:rFonts w:ascii="Cambria" w:hAnsi="Cambria"/>
          <w:color w:val="000000"/>
          <w:spacing w:val="34"/>
          <w:sz w:val="22"/>
          <w:szCs w:val="22"/>
        </w:rPr>
      </w:pPr>
      <w:r w:rsidRPr="00A35A89">
        <w:rPr>
          <w:rFonts w:ascii="Cambria" w:hAnsi="Cambria"/>
          <w:b/>
          <w:bCs/>
          <w:color w:val="000000"/>
          <w:spacing w:val="34"/>
          <w:w w:val="80"/>
          <w:position w:val="-1"/>
          <w:sz w:val="22"/>
          <w:szCs w:val="22"/>
        </w:rPr>
        <w:lastRenderedPageBreak/>
        <w:t xml:space="preserve"> SOMMAIRE</w:t>
      </w:r>
    </w:p>
    <w:p w:rsidR="00F902BF" w:rsidRPr="0050543A" w:rsidRDefault="00F902BF" w:rsidP="000572FA">
      <w:pPr>
        <w:widowControl w:val="0"/>
        <w:autoSpaceDE w:val="0"/>
        <w:autoSpaceDN w:val="0"/>
        <w:adjustRightInd w:val="0"/>
        <w:rPr>
          <w:rFonts w:ascii="Cambria" w:hAnsi="Cambria"/>
          <w:color w:val="000000"/>
          <w:spacing w:val="34"/>
          <w:sz w:val="22"/>
          <w:szCs w:val="22"/>
        </w:rPr>
      </w:pPr>
    </w:p>
    <w:p w:rsidR="00FF686D" w:rsidRPr="00BD0A41" w:rsidRDefault="00F902BF" w:rsidP="000572FA">
      <w:pPr>
        <w:widowControl w:val="0"/>
        <w:tabs>
          <w:tab w:val="left" w:pos="10440"/>
        </w:tabs>
        <w:autoSpaceDE w:val="0"/>
        <w:autoSpaceDN w:val="0"/>
        <w:adjustRightInd w:val="0"/>
        <w:ind w:left="107" w:right="-180"/>
        <w:rPr>
          <w:rFonts w:ascii="Cambria" w:hAnsi="Cambria"/>
          <w:b/>
          <w:bCs/>
          <w:color w:val="221F1F"/>
          <w:sz w:val="20"/>
          <w:szCs w:val="20"/>
        </w:rPr>
      </w:pPr>
      <w:r w:rsidRPr="00BD0A41">
        <w:rPr>
          <w:rFonts w:ascii="Cambria" w:hAnsi="Cambria"/>
          <w:b/>
          <w:bCs/>
          <w:color w:val="221F1F"/>
          <w:spacing w:val="34"/>
          <w:sz w:val="20"/>
          <w:szCs w:val="20"/>
        </w:rPr>
        <w:t>Chapitre</w:t>
      </w:r>
      <w:r w:rsidR="001253FD" w:rsidRPr="00BD0A41">
        <w:rPr>
          <w:rFonts w:ascii="Cambria" w:hAnsi="Cambria"/>
          <w:b/>
          <w:bCs/>
          <w:color w:val="221F1F"/>
          <w:spacing w:val="34"/>
          <w:sz w:val="20"/>
          <w:szCs w:val="20"/>
        </w:rPr>
        <w:t xml:space="preserve"> </w:t>
      </w:r>
      <w:r w:rsidRPr="00BD0A41">
        <w:rPr>
          <w:rFonts w:ascii="Cambria" w:hAnsi="Cambria"/>
          <w:b/>
          <w:bCs/>
          <w:color w:val="221F1F"/>
          <w:sz w:val="20"/>
          <w:szCs w:val="20"/>
        </w:rPr>
        <w:t>I:</w:t>
      </w:r>
      <w:r w:rsidR="001253FD" w:rsidRPr="00BD0A41">
        <w:rPr>
          <w:rFonts w:ascii="Cambria" w:hAnsi="Cambria"/>
          <w:b/>
          <w:bCs/>
          <w:color w:val="221F1F"/>
          <w:sz w:val="20"/>
          <w:szCs w:val="20"/>
        </w:rPr>
        <w:t xml:space="preserve"> </w:t>
      </w:r>
      <w:proofErr w:type="gramStart"/>
      <w:r w:rsidRPr="00BD0A41">
        <w:rPr>
          <w:rFonts w:ascii="Cambria" w:hAnsi="Cambria"/>
          <w:b/>
          <w:bCs/>
          <w:color w:val="221F1F"/>
          <w:sz w:val="20"/>
          <w:szCs w:val="20"/>
        </w:rPr>
        <w:t>Généralités.</w:t>
      </w:r>
      <w:proofErr w:type="gramEnd"/>
      <w:r w:rsidRPr="00BD0A41">
        <w:rPr>
          <w:rFonts w:ascii="Cambria" w:hAnsi="Cambria"/>
          <w:b/>
          <w:bCs/>
          <w:color w:val="221F1F"/>
          <w:sz w:val="20"/>
          <w:szCs w:val="20"/>
        </w:rPr>
        <w:t xml:space="preserve"> . . . . . . . . . . . . . . . . . . . . . . . . . . . . . . . . . . . . . . . . . . . . . . . . . . . . . . . . . . . . . .. . . . . . . . . </w:t>
      </w:r>
    </w:p>
    <w:p w:rsidR="00F902BF" w:rsidRPr="00BD0A41" w:rsidRDefault="00F902BF" w:rsidP="000572FA">
      <w:pPr>
        <w:widowControl w:val="0"/>
        <w:tabs>
          <w:tab w:val="left" w:pos="10440"/>
        </w:tabs>
        <w:autoSpaceDE w:val="0"/>
        <w:autoSpaceDN w:val="0"/>
        <w:adjustRightInd w:val="0"/>
        <w:ind w:left="107" w:right="-180"/>
        <w:rPr>
          <w:rFonts w:ascii="Cambria" w:hAnsi="Cambria"/>
          <w:color w:val="000000"/>
          <w:sz w:val="20"/>
          <w:szCs w:val="20"/>
        </w:rPr>
      </w:pPr>
      <w:r w:rsidRPr="00BD0A41">
        <w:rPr>
          <w:rFonts w:ascii="Cambria" w:hAnsi="Cambria"/>
          <w:b/>
          <w:bCs/>
          <w:color w:val="221F1F"/>
          <w:sz w:val="20"/>
          <w:szCs w:val="20"/>
        </w:rPr>
        <w:tab/>
      </w:r>
    </w:p>
    <w:tbl>
      <w:tblPr>
        <w:tblW w:w="9212" w:type="dxa"/>
        <w:tblInd w:w="447" w:type="dxa"/>
        <w:tblLayout w:type="fixed"/>
        <w:tblCellMar>
          <w:left w:w="0" w:type="dxa"/>
          <w:right w:w="0" w:type="dxa"/>
        </w:tblCellMar>
        <w:tblLook w:val="0000" w:firstRow="0" w:lastRow="0" w:firstColumn="0" w:lastColumn="0" w:noHBand="0" w:noVBand="0"/>
      </w:tblPr>
      <w:tblGrid>
        <w:gridCol w:w="1153"/>
        <w:gridCol w:w="8039"/>
        <w:gridCol w:w="20"/>
      </w:tblGrid>
      <w:tr w:rsidR="00F902BF" w:rsidRPr="00BD0A41" w:rsidTr="008A12BA">
        <w:trPr>
          <w:trHeight w:hRule="exact" w:val="321"/>
        </w:trPr>
        <w:tc>
          <w:tcPr>
            <w:tcW w:w="1153" w:type="dxa"/>
            <w:tcBorders>
              <w:top w:val="nil"/>
              <w:left w:val="nil"/>
              <w:bottom w:val="nil"/>
              <w:right w:val="nil"/>
            </w:tcBorders>
          </w:tcPr>
          <w:p w:rsidR="00F902BF" w:rsidRPr="00BD0A41" w:rsidRDefault="00F902BF" w:rsidP="000572FA">
            <w:pPr>
              <w:widowControl w:val="0"/>
              <w:autoSpaceDE w:val="0"/>
              <w:autoSpaceDN w:val="0"/>
              <w:adjustRightInd w:val="0"/>
              <w:ind w:right="-20"/>
              <w:rPr>
                <w:rFonts w:ascii="Cambria" w:hAnsi="Cambria"/>
                <w:sz w:val="20"/>
                <w:szCs w:val="20"/>
              </w:rPr>
            </w:pPr>
            <w:r w:rsidRPr="00BD0A41">
              <w:rPr>
                <w:rFonts w:ascii="Cambria" w:hAnsi="Cambria"/>
                <w:color w:val="221F1F"/>
                <w:sz w:val="20"/>
                <w:szCs w:val="20"/>
              </w:rPr>
              <w:t>Article1</w:t>
            </w:r>
          </w:p>
        </w:tc>
        <w:tc>
          <w:tcPr>
            <w:tcW w:w="8039" w:type="dxa"/>
            <w:tcBorders>
              <w:top w:val="nil"/>
              <w:left w:val="nil"/>
              <w:bottom w:val="nil"/>
              <w:right w:val="nil"/>
            </w:tcBorders>
          </w:tcPr>
          <w:p w:rsidR="00F902BF" w:rsidRPr="00BD0A41" w:rsidRDefault="00F902BF" w:rsidP="000572FA">
            <w:pPr>
              <w:widowControl w:val="0"/>
              <w:autoSpaceDE w:val="0"/>
              <w:autoSpaceDN w:val="0"/>
              <w:adjustRightInd w:val="0"/>
              <w:ind w:left="146" w:right="-63"/>
              <w:rPr>
                <w:rFonts w:ascii="Cambria" w:hAnsi="Cambria"/>
                <w:sz w:val="20"/>
                <w:szCs w:val="20"/>
              </w:rPr>
            </w:pPr>
            <w:r w:rsidRPr="00BD0A41">
              <w:rPr>
                <w:rFonts w:ascii="Cambria" w:hAnsi="Cambria"/>
                <w:color w:val="221F1F"/>
                <w:sz w:val="20"/>
                <w:szCs w:val="20"/>
              </w:rPr>
              <w:t>:Objet</w:t>
            </w:r>
            <w:r w:rsidR="001253FD" w:rsidRPr="00BD0A41">
              <w:rPr>
                <w:rFonts w:ascii="Cambria" w:hAnsi="Cambria"/>
                <w:color w:val="221F1F"/>
                <w:sz w:val="20"/>
                <w:szCs w:val="20"/>
              </w:rPr>
              <w:t xml:space="preserve"> </w:t>
            </w:r>
            <w:r w:rsidRPr="00BD0A41">
              <w:rPr>
                <w:rFonts w:ascii="Cambria" w:hAnsi="Cambria"/>
                <w:color w:val="221F1F"/>
                <w:sz w:val="20"/>
                <w:szCs w:val="20"/>
              </w:rPr>
              <w:t>du</w:t>
            </w:r>
            <w:r w:rsidR="001253FD" w:rsidRPr="00BD0A41">
              <w:rPr>
                <w:rFonts w:ascii="Cambria" w:hAnsi="Cambria"/>
                <w:color w:val="221F1F"/>
                <w:sz w:val="20"/>
                <w:szCs w:val="20"/>
              </w:rPr>
              <w:t xml:space="preserve"> </w:t>
            </w:r>
            <w:r w:rsidRPr="00BD0A41">
              <w:rPr>
                <w:rFonts w:ascii="Cambria" w:hAnsi="Cambria"/>
                <w:color w:val="221F1F"/>
                <w:sz w:val="20"/>
                <w:szCs w:val="20"/>
              </w:rPr>
              <w:t>marché. . . . . . . . . . . . . . . . . . . . . . . . . . . . . . . . . . . . . . . . . . . . . . . . . . . . . . . . . . . . . . .. . . . . . . . . . . . . . . . . . . . . . . . . . . . . . . . . . . . . . . . . . . . . . . . . . . . . . . . . . . . . . . .. . . . . . . . . . . . . . . . .</w:t>
            </w:r>
          </w:p>
        </w:tc>
        <w:tc>
          <w:tcPr>
            <w:tcW w:w="20" w:type="dxa"/>
            <w:tcBorders>
              <w:top w:val="nil"/>
              <w:left w:val="nil"/>
              <w:bottom w:val="nil"/>
              <w:right w:val="nil"/>
            </w:tcBorders>
          </w:tcPr>
          <w:p w:rsidR="00F902BF" w:rsidRPr="00BD0A41" w:rsidRDefault="00F902BF" w:rsidP="000572FA">
            <w:pPr>
              <w:widowControl w:val="0"/>
              <w:autoSpaceDE w:val="0"/>
              <w:autoSpaceDN w:val="0"/>
              <w:adjustRightInd w:val="0"/>
              <w:ind w:left="187" w:right="-27"/>
              <w:rPr>
                <w:rFonts w:ascii="Cambria" w:hAnsi="Cambria"/>
                <w:sz w:val="20"/>
                <w:szCs w:val="20"/>
              </w:rPr>
            </w:pPr>
            <w:r w:rsidRPr="00BD0A41">
              <w:rPr>
                <w:rFonts w:ascii="Cambria" w:hAnsi="Cambria"/>
                <w:color w:val="221F1F"/>
                <w:sz w:val="20"/>
                <w:szCs w:val="20"/>
              </w:rPr>
              <w:t>57</w:t>
            </w:r>
          </w:p>
        </w:tc>
      </w:tr>
      <w:tr w:rsidR="00F902BF" w:rsidRPr="00BD0A41" w:rsidTr="008A12BA">
        <w:trPr>
          <w:trHeight w:hRule="exact" w:val="401"/>
        </w:trPr>
        <w:tc>
          <w:tcPr>
            <w:tcW w:w="1153" w:type="dxa"/>
            <w:tcBorders>
              <w:top w:val="nil"/>
              <w:left w:val="nil"/>
              <w:bottom w:val="nil"/>
              <w:right w:val="nil"/>
            </w:tcBorders>
          </w:tcPr>
          <w:p w:rsidR="00F902BF" w:rsidRPr="00BD0A41" w:rsidRDefault="00F902BF"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Article2</w:t>
            </w:r>
          </w:p>
        </w:tc>
        <w:tc>
          <w:tcPr>
            <w:tcW w:w="8039"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:Procédure</w:t>
            </w:r>
            <w:r w:rsidR="001253FD" w:rsidRPr="00BD0A41">
              <w:rPr>
                <w:rFonts w:ascii="Cambria" w:hAnsi="Cambria"/>
                <w:color w:val="221F1F"/>
                <w:sz w:val="20"/>
                <w:szCs w:val="20"/>
              </w:rPr>
              <w:t xml:space="preserve"> </w:t>
            </w:r>
            <w:r w:rsidRPr="00BD0A41">
              <w:rPr>
                <w:rFonts w:ascii="Cambria" w:hAnsi="Cambria"/>
                <w:color w:val="221F1F"/>
                <w:sz w:val="20"/>
                <w:szCs w:val="20"/>
              </w:rPr>
              <w:t>de</w:t>
            </w:r>
            <w:r w:rsidR="001253FD" w:rsidRPr="00BD0A41">
              <w:rPr>
                <w:rFonts w:ascii="Cambria" w:hAnsi="Cambria"/>
                <w:color w:val="221F1F"/>
                <w:sz w:val="20"/>
                <w:szCs w:val="20"/>
              </w:rPr>
              <w:t xml:space="preserve"> </w:t>
            </w:r>
            <w:r w:rsidRPr="00BD0A41">
              <w:rPr>
                <w:rFonts w:ascii="Cambria" w:hAnsi="Cambria"/>
                <w:color w:val="221F1F"/>
                <w:sz w:val="20"/>
                <w:szCs w:val="20"/>
              </w:rPr>
              <w:t>Passation</w:t>
            </w:r>
            <w:r w:rsidR="001253FD" w:rsidRPr="00BD0A41">
              <w:rPr>
                <w:rFonts w:ascii="Cambria" w:hAnsi="Cambria"/>
                <w:color w:val="221F1F"/>
                <w:sz w:val="20"/>
                <w:szCs w:val="20"/>
              </w:rPr>
              <w:t xml:space="preserve"> </w:t>
            </w:r>
            <w:r w:rsidRPr="00BD0A41">
              <w:rPr>
                <w:rFonts w:ascii="Cambria" w:hAnsi="Cambria"/>
                <w:color w:val="221F1F"/>
                <w:sz w:val="20"/>
                <w:szCs w:val="20"/>
              </w:rPr>
              <w:t>du</w:t>
            </w:r>
            <w:r w:rsidR="001253FD" w:rsidRPr="00BD0A41">
              <w:rPr>
                <w:rFonts w:ascii="Cambria" w:hAnsi="Cambria"/>
                <w:color w:val="221F1F"/>
                <w:sz w:val="20"/>
                <w:szCs w:val="20"/>
              </w:rPr>
              <w:t xml:space="preserve"> </w:t>
            </w:r>
            <w:r w:rsidRPr="00BD0A41">
              <w:rPr>
                <w:rFonts w:ascii="Cambria" w:hAnsi="Cambria"/>
                <w:color w:val="221F1F"/>
                <w:sz w:val="20"/>
                <w:szCs w:val="20"/>
              </w:rPr>
              <w:t>Marché. . . . . . . . . . . . . . . . . . . . . . . . . . . . . . . . . . . . . . . . . . . . . . . . . . . . . . . . . . . . . . .. . . . . . . . . . . . . . . . . . . . . . . . . . . . . . . . . . . .</w:t>
            </w:r>
          </w:p>
        </w:tc>
        <w:tc>
          <w:tcPr>
            <w:tcW w:w="20"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87" w:right="-27"/>
              <w:rPr>
                <w:rFonts w:ascii="Cambria" w:hAnsi="Cambria"/>
                <w:sz w:val="20"/>
                <w:szCs w:val="20"/>
              </w:rPr>
            </w:pPr>
            <w:r w:rsidRPr="00BD0A41">
              <w:rPr>
                <w:rFonts w:ascii="Cambria" w:hAnsi="Cambria"/>
                <w:color w:val="221F1F"/>
                <w:sz w:val="20"/>
                <w:szCs w:val="20"/>
              </w:rPr>
              <w:t>57</w:t>
            </w:r>
          </w:p>
        </w:tc>
      </w:tr>
      <w:tr w:rsidR="00F902BF" w:rsidRPr="00BD0A41" w:rsidTr="008A12BA">
        <w:trPr>
          <w:trHeight w:hRule="exact" w:val="401"/>
        </w:trPr>
        <w:tc>
          <w:tcPr>
            <w:tcW w:w="1153" w:type="dxa"/>
            <w:tcBorders>
              <w:top w:val="nil"/>
              <w:left w:val="nil"/>
              <w:bottom w:val="nil"/>
              <w:right w:val="nil"/>
            </w:tcBorders>
          </w:tcPr>
          <w:p w:rsidR="00F902BF" w:rsidRPr="00BD0A41" w:rsidRDefault="00F902BF"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Article3</w:t>
            </w:r>
          </w:p>
        </w:tc>
        <w:tc>
          <w:tcPr>
            <w:tcW w:w="8039"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46" w:right="-64"/>
              <w:rPr>
                <w:rFonts w:ascii="Cambria" w:hAnsi="Cambria"/>
                <w:sz w:val="20"/>
                <w:szCs w:val="20"/>
              </w:rPr>
            </w:pPr>
            <w:proofErr w:type="gramStart"/>
            <w:r w:rsidRPr="00BD0A41">
              <w:rPr>
                <w:rFonts w:ascii="Cambria" w:hAnsi="Cambria"/>
                <w:color w:val="221F1F"/>
                <w:sz w:val="20"/>
                <w:szCs w:val="20"/>
              </w:rPr>
              <w:t>:Définitions</w:t>
            </w:r>
            <w:proofErr w:type="gramEnd"/>
            <w:r w:rsidR="001253FD" w:rsidRPr="00BD0A41">
              <w:rPr>
                <w:rFonts w:ascii="Cambria" w:hAnsi="Cambria"/>
                <w:color w:val="221F1F"/>
                <w:sz w:val="20"/>
                <w:szCs w:val="20"/>
              </w:rPr>
              <w:t xml:space="preserve"> </w:t>
            </w:r>
            <w:r w:rsidRPr="00BD0A41">
              <w:rPr>
                <w:rFonts w:ascii="Cambria" w:hAnsi="Cambria"/>
                <w:color w:val="221F1F"/>
                <w:sz w:val="20"/>
                <w:szCs w:val="20"/>
              </w:rPr>
              <w:t>et</w:t>
            </w:r>
            <w:r w:rsidR="001253FD" w:rsidRPr="00BD0A41">
              <w:rPr>
                <w:rFonts w:ascii="Cambria" w:hAnsi="Cambria"/>
                <w:color w:val="221F1F"/>
                <w:sz w:val="20"/>
                <w:szCs w:val="20"/>
              </w:rPr>
              <w:t xml:space="preserve"> </w:t>
            </w:r>
            <w:r w:rsidRPr="00BD0A41">
              <w:rPr>
                <w:rFonts w:ascii="Cambria" w:hAnsi="Cambria"/>
                <w:color w:val="221F1F"/>
                <w:sz w:val="20"/>
                <w:szCs w:val="20"/>
              </w:rPr>
              <w:t>attributions(CCAG</w:t>
            </w:r>
            <w:r w:rsidR="001253FD" w:rsidRPr="00BD0A41">
              <w:rPr>
                <w:rFonts w:ascii="Cambria" w:hAnsi="Cambria"/>
                <w:color w:val="221F1F"/>
                <w:sz w:val="20"/>
                <w:szCs w:val="20"/>
              </w:rPr>
              <w:t xml:space="preserve"> </w:t>
            </w:r>
            <w:r w:rsidRPr="00BD0A41">
              <w:rPr>
                <w:rFonts w:ascii="Cambria" w:hAnsi="Cambria"/>
                <w:color w:val="221F1F"/>
                <w:sz w:val="20"/>
                <w:szCs w:val="20"/>
              </w:rPr>
              <w:t>Article</w:t>
            </w:r>
            <w:r w:rsidR="001253FD" w:rsidRPr="00BD0A41">
              <w:rPr>
                <w:rFonts w:ascii="Cambria" w:hAnsi="Cambria"/>
                <w:color w:val="221F1F"/>
                <w:sz w:val="20"/>
                <w:szCs w:val="20"/>
              </w:rPr>
              <w:t xml:space="preserve"> </w:t>
            </w:r>
            <w:r w:rsidRPr="00BD0A41">
              <w:rPr>
                <w:rFonts w:ascii="Cambria" w:hAnsi="Cambria"/>
                <w:color w:val="221F1F"/>
                <w:sz w:val="20"/>
                <w:szCs w:val="20"/>
              </w:rPr>
              <w:t>2</w:t>
            </w:r>
            <w:r w:rsidR="001253FD" w:rsidRPr="00BD0A41">
              <w:rPr>
                <w:rFonts w:ascii="Cambria" w:hAnsi="Cambria"/>
                <w:color w:val="221F1F"/>
                <w:sz w:val="20"/>
                <w:szCs w:val="20"/>
              </w:rPr>
              <w:t xml:space="preserve"> </w:t>
            </w:r>
            <w:r w:rsidRPr="00BD0A41">
              <w:rPr>
                <w:rFonts w:ascii="Cambria" w:hAnsi="Cambria"/>
                <w:color w:val="221F1F"/>
                <w:sz w:val="20"/>
                <w:szCs w:val="20"/>
              </w:rPr>
              <w:t>complété). . . . . . . . . . . . . . . . . . . . . . . . . . . . . . . . . . . . . . . . . . . . . . . . . . . . . . . . . . .</w:t>
            </w:r>
          </w:p>
        </w:tc>
        <w:tc>
          <w:tcPr>
            <w:tcW w:w="20"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87" w:right="-27"/>
              <w:rPr>
                <w:rFonts w:ascii="Cambria" w:hAnsi="Cambria"/>
                <w:sz w:val="20"/>
                <w:szCs w:val="20"/>
              </w:rPr>
            </w:pPr>
            <w:r w:rsidRPr="00BD0A41">
              <w:rPr>
                <w:rFonts w:ascii="Cambria" w:hAnsi="Cambria"/>
                <w:color w:val="221F1F"/>
                <w:sz w:val="20"/>
                <w:szCs w:val="20"/>
              </w:rPr>
              <w:t>57</w:t>
            </w:r>
          </w:p>
        </w:tc>
      </w:tr>
      <w:tr w:rsidR="00F902BF" w:rsidRPr="00BD0A41" w:rsidTr="008A12BA">
        <w:trPr>
          <w:trHeight w:hRule="exact" w:val="401"/>
        </w:trPr>
        <w:tc>
          <w:tcPr>
            <w:tcW w:w="1153" w:type="dxa"/>
            <w:tcBorders>
              <w:top w:val="nil"/>
              <w:left w:val="nil"/>
              <w:bottom w:val="nil"/>
              <w:right w:val="nil"/>
            </w:tcBorders>
          </w:tcPr>
          <w:p w:rsidR="00F902BF" w:rsidRPr="00BD0A41" w:rsidRDefault="00F902BF"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Article4</w:t>
            </w:r>
          </w:p>
        </w:tc>
        <w:tc>
          <w:tcPr>
            <w:tcW w:w="8039"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46" w:right="-63"/>
              <w:rPr>
                <w:rFonts w:ascii="Cambria" w:hAnsi="Cambria"/>
                <w:sz w:val="20"/>
                <w:szCs w:val="20"/>
              </w:rPr>
            </w:pPr>
            <w:proofErr w:type="gramStart"/>
            <w:r w:rsidRPr="00BD0A41">
              <w:rPr>
                <w:rFonts w:ascii="Cambria" w:hAnsi="Cambria"/>
                <w:color w:val="221F1F"/>
                <w:sz w:val="20"/>
                <w:szCs w:val="20"/>
              </w:rPr>
              <w:t>:Langue</w:t>
            </w:r>
            <w:proofErr w:type="gramEnd"/>
            <w:r w:rsidRPr="00BD0A41">
              <w:rPr>
                <w:rFonts w:ascii="Cambria" w:hAnsi="Cambria"/>
                <w:color w:val="221F1F"/>
                <w:sz w:val="20"/>
                <w:szCs w:val="20"/>
              </w:rPr>
              <w:t>,</w:t>
            </w:r>
            <w:r w:rsidR="001253FD" w:rsidRPr="00BD0A41">
              <w:rPr>
                <w:rFonts w:ascii="Cambria" w:hAnsi="Cambria"/>
                <w:color w:val="221F1F"/>
                <w:sz w:val="20"/>
                <w:szCs w:val="20"/>
              </w:rPr>
              <w:t xml:space="preserve"> </w:t>
            </w:r>
            <w:r w:rsidRPr="00BD0A41">
              <w:rPr>
                <w:rFonts w:ascii="Cambria" w:hAnsi="Cambria"/>
                <w:color w:val="221F1F"/>
                <w:sz w:val="20"/>
                <w:szCs w:val="20"/>
              </w:rPr>
              <w:t>loi</w:t>
            </w:r>
            <w:r w:rsidR="001253FD" w:rsidRPr="00BD0A41">
              <w:rPr>
                <w:rFonts w:ascii="Cambria" w:hAnsi="Cambria"/>
                <w:color w:val="221F1F"/>
                <w:sz w:val="20"/>
                <w:szCs w:val="20"/>
              </w:rPr>
              <w:t xml:space="preserve"> </w:t>
            </w:r>
            <w:r w:rsidRPr="00BD0A41">
              <w:rPr>
                <w:rFonts w:ascii="Cambria" w:hAnsi="Cambria"/>
                <w:color w:val="221F1F"/>
                <w:sz w:val="20"/>
                <w:szCs w:val="20"/>
              </w:rPr>
              <w:t>et</w:t>
            </w:r>
            <w:r w:rsidR="001253FD" w:rsidRPr="00BD0A41">
              <w:rPr>
                <w:rFonts w:ascii="Cambria" w:hAnsi="Cambria"/>
                <w:color w:val="221F1F"/>
                <w:sz w:val="20"/>
                <w:szCs w:val="20"/>
              </w:rPr>
              <w:t xml:space="preserve"> </w:t>
            </w:r>
            <w:r w:rsidRPr="00BD0A41">
              <w:rPr>
                <w:rFonts w:ascii="Cambria" w:hAnsi="Cambria"/>
                <w:color w:val="221F1F"/>
                <w:sz w:val="20"/>
                <w:szCs w:val="20"/>
              </w:rPr>
              <w:t>réglementation</w:t>
            </w:r>
            <w:r w:rsidR="001253FD" w:rsidRPr="00BD0A41">
              <w:rPr>
                <w:rFonts w:ascii="Cambria" w:hAnsi="Cambria"/>
                <w:color w:val="221F1F"/>
                <w:sz w:val="20"/>
                <w:szCs w:val="20"/>
              </w:rPr>
              <w:t xml:space="preserve"> </w:t>
            </w:r>
            <w:r w:rsidRPr="00BD0A41">
              <w:rPr>
                <w:rFonts w:ascii="Cambria" w:hAnsi="Cambria"/>
                <w:color w:val="221F1F"/>
                <w:sz w:val="20"/>
                <w:szCs w:val="20"/>
              </w:rPr>
              <w:t>applicables. . . . . . . . . . . . . . . . . . . . . . . . . . . . . . . . . . . . . . . . . . . . . . . . . . . . . . . . . . . . . . .. . . . . . . . . . . . . . . . . . . . . .</w:t>
            </w:r>
          </w:p>
        </w:tc>
        <w:tc>
          <w:tcPr>
            <w:tcW w:w="20"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87" w:right="-27"/>
              <w:rPr>
                <w:rFonts w:ascii="Cambria" w:hAnsi="Cambria"/>
                <w:sz w:val="20"/>
                <w:szCs w:val="20"/>
              </w:rPr>
            </w:pPr>
            <w:r w:rsidRPr="00BD0A41">
              <w:rPr>
                <w:rFonts w:ascii="Cambria" w:hAnsi="Cambria"/>
                <w:color w:val="221F1F"/>
                <w:sz w:val="20"/>
                <w:szCs w:val="20"/>
              </w:rPr>
              <w:t>57</w:t>
            </w:r>
          </w:p>
        </w:tc>
      </w:tr>
      <w:tr w:rsidR="00F902BF" w:rsidRPr="00BD0A41" w:rsidTr="008A12BA">
        <w:trPr>
          <w:trHeight w:hRule="exact" w:val="401"/>
        </w:trPr>
        <w:tc>
          <w:tcPr>
            <w:tcW w:w="1153" w:type="dxa"/>
            <w:tcBorders>
              <w:top w:val="nil"/>
              <w:left w:val="nil"/>
              <w:bottom w:val="nil"/>
              <w:right w:val="nil"/>
            </w:tcBorders>
          </w:tcPr>
          <w:p w:rsidR="00F902BF" w:rsidRPr="00BD0A41" w:rsidRDefault="00F902BF"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Article5</w:t>
            </w:r>
          </w:p>
        </w:tc>
        <w:tc>
          <w:tcPr>
            <w:tcW w:w="8039"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46" w:right="-62"/>
              <w:rPr>
                <w:rFonts w:ascii="Cambria" w:hAnsi="Cambria"/>
                <w:sz w:val="20"/>
                <w:szCs w:val="20"/>
              </w:rPr>
            </w:pPr>
            <w:proofErr w:type="gramStart"/>
            <w:r w:rsidRPr="00BD0A41">
              <w:rPr>
                <w:rFonts w:ascii="Cambria" w:hAnsi="Cambria"/>
                <w:color w:val="221F1F"/>
                <w:sz w:val="20"/>
                <w:szCs w:val="20"/>
              </w:rPr>
              <w:t>:Pièces</w:t>
            </w:r>
            <w:proofErr w:type="gramEnd"/>
            <w:r w:rsidR="001253FD" w:rsidRPr="00BD0A41">
              <w:rPr>
                <w:rFonts w:ascii="Cambria" w:hAnsi="Cambria"/>
                <w:color w:val="221F1F"/>
                <w:sz w:val="20"/>
                <w:szCs w:val="20"/>
              </w:rPr>
              <w:t xml:space="preserve"> </w:t>
            </w:r>
            <w:r w:rsidRPr="00BD0A41">
              <w:rPr>
                <w:rFonts w:ascii="Cambria" w:hAnsi="Cambria"/>
                <w:color w:val="221F1F"/>
                <w:sz w:val="20"/>
                <w:szCs w:val="20"/>
              </w:rPr>
              <w:t>constitutives</w:t>
            </w:r>
            <w:r w:rsidR="001253FD" w:rsidRPr="00BD0A41">
              <w:rPr>
                <w:rFonts w:ascii="Cambria" w:hAnsi="Cambria"/>
                <w:color w:val="221F1F"/>
                <w:sz w:val="20"/>
                <w:szCs w:val="20"/>
              </w:rPr>
              <w:t xml:space="preserve"> </w:t>
            </w:r>
            <w:r w:rsidRPr="00BD0A41">
              <w:rPr>
                <w:rFonts w:ascii="Cambria" w:hAnsi="Cambria"/>
                <w:color w:val="221F1F"/>
                <w:sz w:val="20"/>
                <w:szCs w:val="20"/>
              </w:rPr>
              <w:t>du</w:t>
            </w:r>
            <w:r w:rsidR="001253FD" w:rsidRPr="00BD0A41">
              <w:rPr>
                <w:rFonts w:ascii="Cambria" w:hAnsi="Cambria"/>
                <w:color w:val="221F1F"/>
                <w:sz w:val="20"/>
                <w:szCs w:val="20"/>
              </w:rPr>
              <w:t xml:space="preserve"> </w:t>
            </w:r>
            <w:r w:rsidRPr="00BD0A41">
              <w:rPr>
                <w:rFonts w:ascii="Cambria" w:hAnsi="Cambria"/>
                <w:color w:val="221F1F"/>
                <w:sz w:val="20"/>
                <w:szCs w:val="20"/>
              </w:rPr>
              <w:t>marché</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w:t>
            </w:r>
            <w:r w:rsidR="001253FD" w:rsidRPr="00BD0A41">
              <w:rPr>
                <w:rFonts w:ascii="Cambria" w:hAnsi="Cambria"/>
                <w:color w:val="221F1F"/>
                <w:sz w:val="20"/>
                <w:szCs w:val="20"/>
              </w:rPr>
              <w:t xml:space="preserve"> </w:t>
            </w:r>
            <w:r w:rsidRPr="00BD0A41">
              <w:rPr>
                <w:rFonts w:ascii="Cambria" w:hAnsi="Cambria"/>
                <w:color w:val="221F1F"/>
                <w:sz w:val="20"/>
                <w:szCs w:val="20"/>
              </w:rPr>
              <w:t>4). . . . . . . . . . . . . . . . . . . . . . . . . . . . . . . . . . . . . . . . . . . . . . . . . . . . . . . . . . . . . . .. . . .</w:t>
            </w:r>
          </w:p>
        </w:tc>
        <w:tc>
          <w:tcPr>
            <w:tcW w:w="20"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87" w:right="-27"/>
              <w:rPr>
                <w:rFonts w:ascii="Cambria" w:hAnsi="Cambria"/>
                <w:sz w:val="20"/>
                <w:szCs w:val="20"/>
              </w:rPr>
            </w:pPr>
            <w:r w:rsidRPr="00BD0A41">
              <w:rPr>
                <w:rFonts w:ascii="Cambria" w:hAnsi="Cambria"/>
                <w:color w:val="221F1F"/>
                <w:sz w:val="20"/>
                <w:szCs w:val="20"/>
              </w:rPr>
              <w:t>57</w:t>
            </w:r>
          </w:p>
        </w:tc>
      </w:tr>
      <w:tr w:rsidR="00F902BF" w:rsidRPr="00BD0A41" w:rsidTr="008A12BA">
        <w:trPr>
          <w:trHeight w:hRule="exact" w:val="401"/>
        </w:trPr>
        <w:tc>
          <w:tcPr>
            <w:tcW w:w="1153" w:type="dxa"/>
            <w:tcBorders>
              <w:top w:val="nil"/>
              <w:left w:val="nil"/>
              <w:bottom w:val="nil"/>
              <w:right w:val="nil"/>
            </w:tcBorders>
          </w:tcPr>
          <w:p w:rsidR="00F902BF" w:rsidRPr="00BD0A41" w:rsidRDefault="00F902BF"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Article6</w:t>
            </w:r>
          </w:p>
        </w:tc>
        <w:tc>
          <w:tcPr>
            <w:tcW w:w="8039"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46" w:right="-64"/>
              <w:rPr>
                <w:rFonts w:ascii="Cambria" w:hAnsi="Cambria"/>
                <w:sz w:val="20"/>
                <w:szCs w:val="20"/>
              </w:rPr>
            </w:pPr>
            <w:r w:rsidRPr="00BD0A41">
              <w:rPr>
                <w:rFonts w:ascii="Cambria" w:hAnsi="Cambria"/>
                <w:color w:val="221F1F"/>
                <w:sz w:val="20"/>
                <w:szCs w:val="20"/>
              </w:rPr>
              <w:t>:Textes</w:t>
            </w:r>
            <w:r w:rsidR="001253FD" w:rsidRPr="00BD0A41">
              <w:rPr>
                <w:rFonts w:ascii="Cambria" w:hAnsi="Cambria"/>
                <w:color w:val="221F1F"/>
                <w:sz w:val="20"/>
                <w:szCs w:val="20"/>
              </w:rPr>
              <w:t xml:space="preserve"> </w:t>
            </w:r>
            <w:r w:rsidRPr="00BD0A41">
              <w:rPr>
                <w:rFonts w:ascii="Cambria" w:hAnsi="Cambria"/>
                <w:color w:val="221F1F"/>
                <w:sz w:val="20"/>
                <w:szCs w:val="20"/>
              </w:rPr>
              <w:t>généraux</w:t>
            </w:r>
            <w:r w:rsidR="001253FD" w:rsidRPr="00BD0A41">
              <w:rPr>
                <w:rFonts w:ascii="Cambria" w:hAnsi="Cambria"/>
                <w:color w:val="221F1F"/>
                <w:sz w:val="20"/>
                <w:szCs w:val="20"/>
              </w:rPr>
              <w:t xml:space="preserve"> </w:t>
            </w:r>
            <w:r w:rsidRPr="00BD0A41">
              <w:rPr>
                <w:rFonts w:ascii="Cambria" w:hAnsi="Cambria"/>
                <w:color w:val="221F1F"/>
                <w:sz w:val="20"/>
                <w:szCs w:val="20"/>
              </w:rPr>
              <w:t>applicables . . . . . . . . . . . . . . . . . . . . . . . . . . . . . . . . . . . . . . . . . . . . . . . . . . . . . . . . . . . . . . .. . . . . . . . . . . . . . . . . . . . . . . . . . . . . . . . . . . . . . . . . . . . . . . . . .</w:t>
            </w:r>
          </w:p>
        </w:tc>
        <w:tc>
          <w:tcPr>
            <w:tcW w:w="20"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87" w:right="-27"/>
              <w:rPr>
                <w:rFonts w:ascii="Cambria" w:hAnsi="Cambria"/>
                <w:sz w:val="20"/>
                <w:szCs w:val="20"/>
              </w:rPr>
            </w:pPr>
            <w:r w:rsidRPr="00BD0A41">
              <w:rPr>
                <w:rFonts w:ascii="Cambria" w:hAnsi="Cambria"/>
                <w:color w:val="221F1F"/>
                <w:sz w:val="20"/>
                <w:szCs w:val="20"/>
              </w:rPr>
              <w:t>58</w:t>
            </w:r>
          </w:p>
        </w:tc>
      </w:tr>
      <w:tr w:rsidR="00F902BF" w:rsidRPr="00BD0A41" w:rsidTr="008A12BA">
        <w:trPr>
          <w:trHeight w:hRule="exact" w:val="401"/>
        </w:trPr>
        <w:tc>
          <w:tcPr>
            <w:tcW w:w="1153" w:type="dxa"/>
            <w:tcBorders>
              <w:top w:val="nil"/>
              <w:left w:val="nil"/>
              <w:bottom w:val="nil"/>
              <w:right w:val="nil"/>
            </w:tcBorders>
          </w:tcPr>
          <w:p w:rsidR="00F902BF" w:rsidRPr="00BD0A41" w:rsidRDefault="00F902BF"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Article7</w:t>
            </w:r>
          </w:p>
        </w:tc>
        <w:tc>
          <w:tcPr>
            <w:tcW w:w="8039"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46" w:right="-64"/>
              <w:rPr>
                <w:rFonts w:ascii="Cambria" w:hAnsi="Cambria"/>
                <w:sz w:val="20"/>
                <w:szCs w:val="20"/>
              </w:rPr>
            </w:pPr>
            <w:proofErr w:type="gramStart"/>
            <w:r w:rsidRPr="00BD0A41">
              <w:rPr>
                <w:rFonts w:ascii="Cambria" w:hAnsi="Cambria"/>
                <w:color w:val="221F1F"/>
                <w:sz w:val="20"/>
                <w:szCs w:val="20"/>
              </w:rPr>
              <w:t>:Communication</w:t>
            </w:r>
            <w:proofErr w:type="gramEnd"/>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Articles</w:t>
            </w:r>
            <w:r w:rsidR="001253FD" w:rsidRPr="00BD0A41">
              <w:rPr>
                <w:rFonts w:ascii="Cambria" w:hAnsi="Cambria"/>
                <w:color w:val="221F1F"/>
                <w:sz w:val="20"/>
                <w:szCs w:val="20"/>
              </w:rPr>
              <w:t xml:space="preserve"> </w:t>
            </w:r>
            <w:r w:rsidRPr="00BD0A41">
              <w:rPr>
                <w:rFonts w:ascii="Cambria" w:hAnsi="Cambria"/>
                <w:color w:val="221F1F"/>
                <w:sz w:val="20"/>
                <w:szCs w:val="20"/>
              </w:rPr>
              <w:t>6</w:t>
            </w:r>
            <w:r w:rsidR="001253FD" w:rsidRPr="00BD0A41">
              <w:rPr>
                <w:rFonts w:ascii="Cambria" w:hAnsi="Cambria"/>
                <w:color w:val="221F1F"/>
                <w:sz w:val="20"/>
                <w:szCs w:val="20"/>
              </w:rPr>
              <w:t xml:space="preserve"> </w:t>
            </w:r>
            <w:r w:rsidRPr="00BD0A41">
              <w:rPr>
                <w:rFonts w:ascii="Cambria" w:hAnsi="Cambria"/>
                <w:color w:val="221F1F"/>
                <w:sz w:val="20"/>
                <w:szCs w:val="20"/>
              </w:rPr>
              <w:t>et</w:t>
            </w:r>
            <w:r w:rsidR="001253FD" w:rsidRPr="00BD0A41">
              <w:rPr>
                <w:rFonts w:ascii="Cambria" w:hAnsi="Cambria"/>
                <w:color w:val="221F1F"/>
                <w:sz w:val="20"/>
                <w:szCs w:val="20"/>
              </w:rPr>
              <w:t xml:space="preserve"> </w:t>
            </w:r>
            <w:r w:rsidRPr="00BD0A41">
              <w:rPr>
                <w:rFonts w:ascii="Cambria" w:hAnsi="Cambria"/>
                <w:color w:val="221F1F"/>
                <w:sz w:val="20"/>
                <w:szCs w:val="20"/>
              </w:rPr>
              <w:t>10</w:t>
            </w:r>
            <w:r w:rsidR="001253FD" w:rsidRPr="00BD0A41">
              <w:rPr>
                <w:rFonts w:ascii="Cambria" w:hAnsi="Cambria"/>
                <w:color w:val="221F1F"/>
                <w:sz w:val="20"/>
                <w:szCs w:val="20"/>
              </w:rPr>
              <w:t xml:space="preserve"> </w:t>
            </w:r>
            <w:r w:rsidRPr="00BD0A41">
              <w:rPr>
                <w:rFonts w:ascii="Cambria" w:hAnsi="Cambria"/>
                <w:color w:val="221F1F"/>
                <w:sz w:val="20"/>
                <w:szCs w:val="20"/>
              </w:rPr>
              <w:t>complétés) . . . . . . . . . . . . . . . . . . . . . . . . . . . . . . . . . . . . . . . . . . . . . . . . . . . . . . . . . . . . .</w:t>
            </w:r>
          </w:p>
        </w:tc>
        <w:tc>
          <w:tcPr>
            <w:tcW w:w="20"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87" w:right="-27"/>
              <w:rPr>
                <w:rFonts w:ascii="Cambria" w:hAnsi="Cambria"/>
                <w:sz w:val="20"/>
                <w:szCs w:val="20"/>
              </w:rPr>
            </w:pPr>
            <w:r w:rsidRPr="00BD0A41">
              <w:rPr>
                <w:rFonts w:ascii="Cambria" w:hAnsi="Cambria"/>
                <w:color w:val="221F1F"/>
                <w:sz w:val="20"/>
                <w:szCs w:val="20"/>
              </w:rPr>
              <w:t>58</w:t>
            </w:r>
          </w:p>
        </w:tc>
      </w:tr>
      <w:tr w:rsidR="00F902BF" w:rsidRPr="00BD0A41" w:rsidTr="008A12BA">
        <w:trPr>
          <w:trHeight w:hRule="exact" w:val="401"/>
        </w:trPr>
        <w:tc>
          <w:tcPr>
            <w:tcW w:w="1153" w:type="dxa"/>
            <w:tcBorders>
              <w:top w:val="nil"/>
              <w:left w:val="nil"/>
              <w:bottom w:val="nil"/>
              <w:right w:val="nil"/>
            </w:tcBorders>
          </w:tcPr>
          <w:p w:rsidR="00F902BF" w:rsidRPr="00BD0A41" w:rsidRDefault="00F902BF"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Article8</w:t>
            </w:r>
          </w:p>
        </w:tc>
        <w:tc>
          <w:tcPr>
            <w:tcW w:w="8039"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:Ordres</w:t>
            </w:r>
            <w:r w:rsidR="001253FD" w:rsidRPr="00BD0A41">
              <w:rPr>
                <w:rFonts w:ascii="Cambria" w:hAnsi="Cambria"/>
                <w:color w:val="221F1F"/>
                <w:sz w:val="20"/>
                <w:szCs w:val="20"/>
              </w:rPr>
              <w:t xml:space="preserve"> </w:t>
            </w:r>
            <w:r w:rsidRPr="00BD0A41">
              <w:rPr>
                <w:rFonts w:ascii="Cambria" w:hAnsi="Cambria"/>
                <w:color w:val="221F1F"/>
                <w:sz w:val="20"/>
                <w:szCs w:val="20"/>
              </w:rPr>
              <w:t>de</w:t>
            </w:r>
            <w:r w:rsidR="001253FD" w:rsidRPr="00BD0A41">
              <w:rPr>
                <w:rFonts w:ascii="Cambria" w:hAnsi="Cambria"/>
                <w:color w:val="221F1F"/>
                <w:sz w:val="20"/>
                <w:szCs w:val="20"/>
              </w:rPr>
              <w:t xml:space="preserve"> </w:t>
            </w:r>
            <w:r w:rsidRPr="00BD0A41">
              <w:rPr>
                <w:rFonts w:ascii="Cambria" w:hAnsi="Cambria"/>
                <w:color w:val="221F1F"/>
                <w:sz w:val="20"/>
                <w:szCs w:val="20"/>
              </w:rPr>
              <w:t>service</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w:t>
            </w:r>
            <w:r w:rsidR="001253FD" w:rsidRPr="00BD0A41">
              <w:rPr>
                <w:rFonts w:ascii="Cambria" w:hAnsi="Cambria"/>
                <w:color w:val="221F1F"/>
                <w:sz w:val="20"/>
                <w:szCs w:val="20"/>
              </w:rPr>
              <w:t xml:space="preserve"> </w:t>
            </w:r>
            <w:r w:rsidRPr="00BD0A41">
              <w:rPr>
                <w:rFonts w:ascii="Cambria" w:hAnsi="Cambria"/>
                <w:color w:val="221F1F"/>
                <w:sz w:val="20"/>
                <w:szCs w:val="20"/>
              </w:rPr>
              <w:t>8). . . . . . . . . . . . . . . . . . . . . . . . . . . . . . . . . . . . . . . . . . . . . . . . . . . . . . . . . . . . . . .. . . . . . . . . . . . . . . . . . . . . . . . . . . . . . . . . .</w:t>
            </w:r>
          </w:p>
        </w:tc>
        <w:tc>
          <w:tcPr>
            <w:tcW w:w="20"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87" w:right="-27"/>
              <w:rPr>
                <w:rFonts w:ascii="Cambria" w:hAnsi="Cambria"/>
                <w:sz w:val="20"/>
                <w:szCs w:val="20"/>
              </w:rPr>
            </w:pPr>
            <w:r w:rsidRPr="00BD0A41">
              <w:rPr>
                <w:rFonts w:ascii="Cambria" w:hAnsi="Cambria"/>
                <w:color w:val="221F1F"/>
                <w:sz w:val="20"/>
                <w:szCs w:val="20"/>
              </w:rPr>
              <w:t>58</w:t>
            </w:r>
          </w:p>
        </w:tc>
      </w:tr>
      <w:tr w:rsidR="00F902BF" w:rsidRPr="00BD0A41" w:rsidTr="008A12BA">
        <w:trPr>
          <w:trHeight w:hRule="exact" w:val="401"/>
        </w:trPr>
        <w:tc>
          <w:tcPr>
            <w:tcW w:w="1153" w:type="dxa"/>
            <w:tcBorders>
              <w:top w:val="nil"/>
              <w:left w:val="nil"/>
              <w:bottom w:val="nil"/>
              <w:right w:val="nil"/>
            </w:tcBorders>
          </w:tcPr>
          <w:p w:rsidR="00F902BF" w:rsidRPr="00BD0A41" w:rsidRDefault="00F902BF"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Article9</w:t>
            </w:r>
          </w:p>
        </w:tc>
        <w:tc>
          <w:tcPr>
            <w:tcW w:w="8039"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46" w:right="-64"/>
              <w:rPr>
                <w:rFonts w:ascii="Cambria" w:hAnsi="Cambria"/>
                <w:sz w:val="20"/>
                <w:szCs w:val="20"/>
              </w:rPr>
            </w:pPr>
            <w:proofErr w:type="gramStart"/>
            <w:r w:rsidRPr="00BD0A41">
              <w:rPr>
                <w:rFonts w:ascii="Cambria" w:hAnsi="Cambria"/>
                <w:color w:val="221F1F"/>
                <w:sz w:val="20"/>
                <w:szCs w:val="20"/>
              </w:rPr>
              <w:t>:Marchés</w:t>
            </w:r>
            <w:proofErr w:type="gramEnd"/>
            <w:r w:rsidR="001253FD" w:rsidRPr="00BD0A41">
              <w:rPr>
                <w:rFonts w:ascii="Cambria" w:hAnsi="Cambria"/>
                <w:color w:val="221F1F"/>
                <w:sz w:val="20"/>
                <w:szCs w:val="20"/>
              </w:rPr>
              <w:t xml:space="preserve"> </w:t>
            </w:r>
            <w:r w:rsidRPr="00BD0A41">
              <w:rPr>
                <w:rFonts w:ascii="Cambria" w:hAnsi="Cambria"/>
                <w:color w:val="221F1F"/>
                <w:sz w:val="20"/>
                <w:szCs w:val="20"/>
              </w:rPr>
              <w:t>à</w:t>
            </w:r>
            <w:r w:rsidR="001253FD" w:rsidRPr="00BD0A41">
              <w:rPr>
                <w:rFonts w:ascii="Cambria" w:hAnsi="Cambria"/>
                <w:color w:val="221F1F"/>
                <w:sz w:val="20"/>
                <w:szCs w:val="20"/>
              </w:rPr>
              <w:t xml:space="preserve"> </w:t>
            </w:r>
            <w:r w:rsidRPr="00BD0A41">
              <w:rPr>
                <w:rFonts w:ascii="Cambria" w:hAnsi="Cambria"/>
                <w:color w:val="221F1F"/>
                <w:sz w:val="20"/>
                <w:szCs w:val="20"/>
              </w:rPr>
              <w:t>tranches</w:t>
            </w:r>
            <w:r w:rsidR="001253FD" w:rsidRPr="00BD0A41">
              <w:rPr>
                <w:rFonts w:ascii="Cambria" w:hAnsi="Cambria"/>
                <w:color w:val="221F1F"/>
                <w:sz w:val="20"/>
                <w:szCs w:val="20"/>
              </w:rPr>
              <w:t xml:space="preserve"> </w:t>
            </w:r>
            <w:r w:rsidRPr="00BD0A41">
              <w:rPr>
                <w:rFonts w:ascii="Cambria" w:hAnsi="Cambria"/>
                <w:color w:val="221F1F"/>
                <w:sz w:val="20"/>
                <w:szCs w:val="20"/>
              </w:rPr>
              <w:t>conditionnelles</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w:t>
            </w:r>
            <w:r w:rsidR="001253FD" w:rsidRPr="00BD0A41">
              <w:rPr>
                <w:rFonts w:ascii="Cambria" w:hAnsi="Cambria"/>
                <w:color w:val="221F1F"/>
                <w:sz w:val="20"/>
                <w:szCs w:val="20"/>
              </w:rPr>
              <w:t xml:space="preserve"> </w:t>
            </w:r>
            <w:r w:rsidRPr="00BD0A41">
              <w:rPr>
                <w:rFonts w:ascii="Cambria" w:hAnsi="Cambria"/>
                <w:color w:val="221F1F"/>
                <w:sz w:val="20"/>
                <w:szCs w:val="20"/>
              </w:rPr>
              <w:t>9). . . . . . . . . . . . . . . . . . . . . . . . . . . . . . . . . . . . . . . . . . . . . . . . . . . . . . . . .</w:t>
            </w:r>
          </w:p>
        </w:tc>
        <w:tc>
          <w:tcPr>
            <w:tcW w:w="20"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87" w:right="-27"/>
              <w:rPr>
                <w:rFonts w:ascii="Cambria" w:hAnsi="Cambria"/>
                <w:sz w:val="20"/>
                <w:szCs w:val="20"/>
              </w:rPr>
            </w:pPr>
            <w:r w:rsidRPr="00BD0A41">
              <w:rPr>
                <w:rFonts w:ascii="Cambria" w:hAnsi="Cambria"/>
                <w:color w:val="221F1F"/>
                <w:sz w:val="20"/>
                <w:szCs w:val="20"/>
              </w:rPr>
              <w:t>58</w:t>
            </w:r>
          </w:p>
        </w:tc>
      </w:tr>
      <w:tr w:rsidR="00F902BF" w:rsidRPr="00BD0A41" w:rsidTr="008A12BA">
        <w:trPr>
          <w:trHeight w:hRule="exact" w:val="321"/>
        </w:trPr>
        <w:tc>
          <w:tcPr>
            <w:tcW w:w="1153" w:type="dxa"/>
            <w:tcBorders>
              <w:top w:val="nil"/>
              <w:left w:val="nil"/>
              <w:bottom w:val="nil"/>
              <w:right w:val="nil"/>
            </w:tcBorders>
          </w:tcPr>
          <w:p w:rsidR="00F902BF" w:rsidRPr="00BD0A41" w:rsidRDefault="00F902BF"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Article10</w:t>
            </w:r>
          </w:p>
        </w:tc>
        <w:tc>
          <w:tcPr>
            <w:tcW w:w="8039"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46" w:right="-64"/>
              <w:rPr>
                <w:rFonts w:ascii="Cambria" w:hAnsi="Cambria"/>
                <w:sz w:val="20"/>
                <w:szCs w:val="20"/>
              </w:rPr>
            </w:pPr>
            <w:proofErr w:type="gramStart"/>
            <w:r w:rsidRPr="00BD0A41">
              <w:rPr>
                <w:rFonts w:ascii="Cambria" w:hAnsi="Cambria"/>
                <w:color w:val="221F1F"/>
                <w:sz w:val="20"/>
                <w:szCs w:val="20"/>
              </w:rPr>
              <w:t>:Personnel</w:t>
            </w:r>
            <w:proofErr w:type="gramEnd"/>
            <w:r w:rsidR="001253FD" w:rsidRPr="00BD0A41">
              <w:rPr>
                <w:rFonts w:ascii="Cambria" w:hAnsi="Cambria"/>
                <w:color w:val="221F1F"/>
                <w:sz w:val="20"/>
                <w:szCs w:val="20"/>
              </w:rPr>
              <w:t xml:space="preserve"> </w:t>
            </w:r>
            <w:r w:rsidRPr="00BD0A41">
              <w:rPr>
                <w:rFonts w:ascii="Cambria" w:hAnsi="Cambria"/>
                <w:color w:val="221F1F"/>
                <w:sz w:val="20"/>
                <w:szCs w:val="20"/>
              </w:rPr>
              <w:t>de</w:t>
            </w:r>
            <w:r w:rsidR="001253FD" w:rsidRPr="00BD0A41">
              <w:rPr>
                <w:rFonts w:ascii="Cambria" w:hAnsi="Cambria"/>
                <w:color w:val="221F1F"/>
                <w:sz w:val="20"/>
                <w:szCs w:val="20"/>
              </w:rPr>
              <w:t xml:space="preserve"> </w:t>
            </w:r>
            <w:r w:rsidRPr="00BD0A41">
              <w:rPr>
                <w:rFonts w:ascii="Cambria" w:hAnsi="Cambria"/>
                <w:color w:val="221F1F"/>
                <w:sz w:val="20"/>
                <w:szCs w:val="20"/>
              </w:rPr>
              <w:t>l’entrepreneur</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w:t>
            </w:r>
            <w:r w:rsidR="001253FD" w:rsidRPr="00BD0A41">
              <w:rPr>
                <w:rFonts w:ascii="Cambria" w:hAnsi="Cambria"/>
                <w:color w:val="221F1F"/>
                <w:sz w:val="20"/>
                <w:szCs w:val="20"/>
              </w:rPr>
              <w:t xml:space="preserve"> </w:t>
            </w:r>
            <w:r w:rsidRPr="00BD0A41">
              <w:rPr>
                <w:rFonts w:ascii="Cambria" w:hAnsi="Cambria"/>
                <w:color w:val="221F1F"/>
                <w:sz w:val="20"/>
                <w:szCs w:val="20"/>
              </w:rPr>
              <w:t>15</w:t>
            </w:r>
            <w:r w:rsidR="001253FD" w:rsidRPr="00BD0A41">
              <w:rPr>
                <w:rFonts w:ascii="Cambria" w:hAnsi="Cambria"/>
                <w:color w:val="221F1F"/>
                <w:sz w:val="20"/>
                <w:szCs w:val="20"/>
              </w:rPr>
              <w:t xml:space="preserve"> </w:t>
            </w:r>
            <w:r w:rsidRPr="00BD0A41">
              <w:rPr>
                <w:rFonts w:ascii="Cambria" w:hAnsi="Cambria"/>
                <w:color w:val="221F1F"/>
                <w:sz w:val="20"/>
                <w:szCs w:val="20"/>
              </w:rPr>
              <w:t>complété</w:t>
            </w:r>
            <w:r w:rsidR="001253FD" w:rsidRPr="00BD0A41">
              <w:rPr>
                <w:rFonts w:ascii="Cambria" w:hAnsi="Cambria"/>
                <w:color w:val="221F1F"/>
                <w:sz w:val="20"/>
                <w:szCs w:val="20"/>
              </w:rPr>
              <w:t xml:space="preserve"> </w:t>
            </w:r>
            <w:r w:rsidRPr="00BD0A41">
              <w:rPr>
                <w:rFonts w:ascii="Cambria" w:hAnsi="Cambria"/>
                <w:color w:val="221F1F"/>
                <w:sz w:val="20"/>
                <w:szCs w:val="20"/>
              </w:rPr>
              <w:t>). . . . . . . . . . . . . . . . . . . . . . . . . . . . . . . . . . . . . . . . . . . . . . . .</w:t>
            </w:r>
          </w:p>
        </w:tc>
        <w:tc>
          <w:tcPr>
            <w:tcW w:w="20"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87" w:right="-27"/>
              <w:rPr>
                <w:rFonts w:ascii="Cambria" w:hAnsi="Cambria"/>
                <w:sz w:val="20"/>
                <w:szCs w:val="20"/>
              </w:rPr>
            </w:pPr>
            <w:r w:rsidRPr="00BD0A41">
              <w:rPr>
                <w:rFonts w:ascii="Cambria" w:hAnsi="Cambria"/>
                <w:color w:val="221F1F"/>
                <w:sz w:val="20"/>
                <w:szCs w:val="20"/>
              </w:rPr>
              <w:t>59</w:t>
            </w:r>
          </w:p>
        </w:tc>
      </w:tr>
    </w:tbl>
    <w:p w:rsidR="00F902BF" w:rsidRPr="00BD0A41" w:rsidRDefault="00F902BF" w:rsidP="000572FA">
      <w:pPr>
        <w:widowControl w:val="0"/>
        <w:autoSpaceDE w:val="0"/>
        <w:autoSpaceDN w:val="0"/>
        <w:adjustRightInd w:val="0"/>
        <w:spacing w:before="12"/>
        <w:rPr>
          <w:rFonts w:ascii="Cambria" w:hAnsi="Cambria"/>
          <w:sz w:val="20"/>
          <w:szCs w:val="20"/>
        </w:rPr>
      </w:pPr>
    </w:p>
    <w:p w:rsidR="00FF686D" w:rsidRPr="00BD0A41" w:rsidRDefault="00F902BF" w:rsidP="000572FA">
      <w:pPr>
        <w:widowControl w:val="0"/>
        <w:tabs>
          <w:tab w:val="left" w:pos="10440"/>
        </w:tabs>
        <w:autoSpaceDE w:val="0"/>
        <w:autoSpaceDN w:val="0"/>
        <w:adjustRightInd w:val="0"/>
        <w:ind w:left="107" w:right="-180"/>
        <w:rPr>
          <w:rFonts w:ascii="Cambria" w:hAnsi="Cambria"/>
          <w:color w:val="221F1F"/>
          <w:sz w:val="20"/>
          <w:szCs w:val="20"/>
        </w:rPr>
      </w:pPr>
      <w:r w:rsidRPr="00BD0A41">
        <w:rPr>
          <w:rFonts w:ascii="Cambria" w:hAnsi="Cambria"/>
          <w:b/>
          <w:bCs/>
          <w:color w:val="221F1F"/>
          <w:sz w:val="20"/>
          <w:szCs w:val="20"/>
        </w:rPr>
        <w:t>Chapitre</w:t>
      </w:r>
      <w:r w:rsidR="001253FD" w:rsidRPr="00BD0A41">
        <w:rPr>
          <w:rFonts w:ascii="Cambria" w:hAnsi="Cambria"/>
          <w:b/>
          <w:bCs/>
          <w:color w:val="221F1F"/>
          <w:sz w:val="20"/>
          <w:szCs w:val="20"/>
        </w:rPr>
        <w:t xml:space="preserve"> </w:t>
      </w:r>
      <w:r w:rsidRPr="00BD0A41">
        <w:rPr>
          <w:rFonts w:ascii="Cambria" w:hAnsi="Cambria"/>
          <w:b/>
          <w:bCs/>
          <w:color w:val="221F1F"/>
          <w:sz w:val="20"/>
          <w:szCs w:val="20"/>
        </w:rPr>
        <w:t>II</w:t>
      </w:r>
      <w:r w:rsidR="001253FD" w:rsidRPr="00BD0A41">
        <w:rPr>
          <w:rFonts w:ascii="Cambria" w:hAnsi="Cambria"/>
          <w:b/>
          <w:bCs/>
          <w:color w:val="221F1F"/>
          <w:sz w:val="20"/>
          <w:szCs w:val="20"/>
        </w:rPr>
        <w:t xml:space="preserve"> </w:t>
      </w:r>
      <w:r w:rsidRPr="00BD0A41">
        <w:rPr>
          <w:rFonts w:ascii="Cambria" w:hAnsi="Cambria"/>
          <w:b/>
          <w:bCs/>
          <w:color w:val="221F1F"/>
          <w:sz w:val="20"/>
          <w:szCs w:val="20"/>
        </w:rPr>
        <w:t>:</w:t>
      </w:r>
      <w:r w:rsidR="001253FD" w:rsidRPr="00BD0A41">
        <w:rPr>
          <w:rFonts w:ascii="Cambria" w:hAnsi="Cambria"/>
          <w:b/>
          <w:bCs/>
          <w:color w:val="221F1F"/>
          <w:sz w:val="20"/>
          <w:szCs w:val="20"/>
        </w:rPr>
        <w:t xml:space="preserve"> </w:t>
      </w:r>
      <w:r w:rsidRPr="00BD0A41">
        <w:rPr>
          <w:rFonts w:ascii="Cambria" w:hAnsi="Cambria"/>
          <w:b/>
          <w:bCs/>
          <w:color w:val="221F1F"/>
          <w:sz w:val="20"/>
          <w:szCs w:val="20"/>
        </w:rPr>
        <w:t>Clauses</w:t>
      </w:r>
      <w:r w:rsidR="001253FD" w:rsidRPr="00BD0A41">
        <w:rPr>
          <w:rFonts w:ascii="Cambria" w:hAnsi="Cambria"/>
          <w:b/>
          <w:bCs/>
          <w:color w:val="221F1F"/>
          <w:sz w:val="20"/>
          <w:szCs w:val="20"/>
        </w:rPr>
        <w:t xml:space="preserve"> </w:t>
      </w:r>
      <w:proofErr w:type="gramStart"/>
      <w:r w:rsidRPr="00BD0A41">
        <w:rPr>
          <w:rFonts w:ascii="Cambria" w:hAnsi="Cambria"/>
          <w:b/>
          <w:bCs/>
          <w:color w:val="221F1F"/>
          <w:sz w:val="20"/>
          <w:szCs w:val="20"/>
        </w:rPr>
        <w:t>Financières</w:t>
      </w:r>
      <w:r w:rsidRPr="00BD0A41">
        <w:rPr>
          <w:rFonts w:ascii="Cambria" w:hAnsi="Cambria"/>
          <w:color w:val="221F1F"/>
          <w:sz w:val="20"/>
          <w:szCs w:val="20"/>
        </w:rPr>
        <w:t>.</w:t>
      </w:r>
      <w:proofErr w:type="gramEnd"/>
      <w:r w:rsidRPr="00BD0A41">
        <w:rPr>
          <w:rFonts w:ascii="Cambria" w:hAnsi="Cambria"/>
          <w:color w:val="221F1F"/>
          <w:sz w:val="20"/>
          <w:szCs w:val="20"/>
        </w:rPr>
        <w:t xml:space="preserve"> . . . . . . . . . . . . . . . . . . . . . . . . . . . . . . . . . . . . . . . . . . . . . . . . . . . . . . . . . . . . . .. . . . . . . </w:t>
      </w:r>
    </w:p>
    <w:p w:rsidR="00F902BF" w:rsidRPr="00BD0A41" w:rsidRDefault="00F902BF" w:rsidP="000572FA">
      <w:pPr>
        <w:widowControl w:val="0"/>
        <w:autoSpaceDE w:val="0"/>
        <w:autoSpaceDN w:val="0"/>
        <w:adjustRightInd w:val="0"/>
        <w:spacing w:before="5"/>
        <w:rPr>
          <w:rFonts w:ascii="Cambria" w:hAnsi="Cambria"/>
          <w:color w:val="000000"/>
          <w:sz w:val="20"/>
          <w:szCs w:val="20"/>
        </w:rPr>
      </w:pPr>
    </w:p>
    <w:tbl>
      <w:tblPr>
        <w:tblW w:w="10280" w:type="dxa"/>
        <w:tblInd w:w="447" w:type="dxa"/>
        <w:tblLayout w:type="fixed"/>
        <w:tblCellMar>
          <w:left w:w="0" w:type="dxa"/>
          <w:right w:w="0" w:type="dxa"/>
        </w:tblCellMar>
        <w:tblLook w:val="0000" w:firstRow="0" w:lastRow="0" w:firstColumn="0" w:lastColumn="0" w:noHBand="0" w:noVBand="0"/>
      </w:tblPr>
      <w:tblGrid>
        <w:gridCol w:w="1153"/>
        <w:gridCol w:w="8673"/>
        <w:gridCol w:w="454"/>
      </w:tblGrid>
      <w:tr w:rsidR="00FF686D" w:rsidRPr="00BD0A41" w:rsidTr="008A12BA">
        <w:trPr>
          <w:trHeight w:hRule="exact" w:val="321"/>
        </w:trPr>
        <w:tc>
          <w:tcPr>
            <w:tcW w:w="1153" w:type="dxa"/>
            <w:tcBorders>
              <w:top w:val="nil"/>
              <w:left w:val="nil"/>
              <w:bottom w:val="nil"/>
              <w:right w:val="nil"/>
            </w:tcBorders>
          </w:tcPr>
          <w:p w:rsidR="00FF686D" w:rsidRPr="00BD0A41" w:rsidRDefault="00FF686D" w:rsidP="000572FA">
            <w:pPr>
              <w:widowControl w:val="0"/>
              <w:autoSpaceDE w:val="0"/>
              <w:autoSpaceDN w:val="0"/>
              <w:adjustRightInd w:val="0"/>
              <w:ind w:right="-20"/>
              <w:rPr>
                <w:rFonts w:ascii="Cambria" w:hAnsi="Cambria"/>
                <w:sz w:val="20"/>
                <w:szCs w:val="20"/>
              </w:rPr>
            </w:pPr>
            <w:r w:rsidRPr="00BD0A41">
              <w:rPr>
                <w:rFonts w:ascii="Cambria" w:hAnsi="Cambria"/>
                <w:color w:val="221F1F"/>
                <w:sz w:val="20"/>
                <w:szCs w:val="20"/>
              </w:rPr>
              <w:t>Article11</w:t>
            </w:r>
            <w:r w:rsidRPr="00BD0A41">
              <w:rPr>
                <w:rFonts w:ascii="Cambria" w:hAnsi="Cambria"/>
                <w:color w:val="221F1F"/>
                <w:sz w:val="20"/>
                <w:szCs w:val="20"/>
              </w:rPr>
              <w:tab/>
            </w:r>
            <w:proofErr w:type="gramStart"/>
            <w:r w:rsidRPr="00BD0A41">
              <w:rPr>
                <w:rFonts w:ascii="Cambria" w:hAnsi="Cambria"/>
                <w:color w:val="221F1F"/>
                <w:sz w:val="20"/>
                <w:szCs w:val="20"/>
              </w:rPr>
              <w:t>:Garanties</w:t>
            </w:r>
            <w:proofErr w:type="gramEnd"/>
            <w:r w:rsidRPr="00BD0A41">
              <w:rPr>
                <w:rFonts w:ascii="Cambria" w:hAnsi="Cambria"/>
                <w:color w:val="221F1F"/>
                <w:sz w:val="20"/>
                <w:szCs w:val="20"/>
              </w:rPr>
              <w:t xml:space="preserve"> </w:t>
            </w:r>
            <w:proofErr w:type="spellStart"/>
            <w:r w:rsidRPr="00BD0A41">
              <w:rPr>
                <w:rFonts w:ascii="Cambria" w:hAnsi="Cambria"/>
                <w:color w:val="221F1F"/>
                <w:sz w:val="20"/>
                <w:szCs w:val="20"/>
              </w:rPr>
              <w:t>etcautions</w:t>
            </w:r>
            <w:proofErr w:type="spellEnd"/>
            <w:r w:rsidRPr="00BD0A41">
              <w:rPr>
                <w:rFonts w:ascii="Cambria" w:hAnsi="Cambria"/>
                <w:color w:val="221F1F"/>
                <w:sz w:val="20"/>
                <w:szCs w:val="20"/>
              </w:rPr>
              <w:t xml:space="preserve">(CCAGArticles29et41complétés). . . . . . . . . . . . . . . . . . . . . . . . . . . . . . . . . . . . </w:t>
            </w:r>
            <w:r w:rsidRPr="00BD0A41">
              <w:rPr>
                <w:rFonts w:ascii="Cambria" w:hAnsi="Cambria"/>
                <w:color w:val="221F1F"/>
                <w:sz w:val="20"/>
                <w:szCs w:val="20"/>
              </w:rPr>
              <w:tab/>
              <w:t>icle12</w:t>
            </w:r>
          </w:p>
        </w:tc>
        <w:tc>
          <w:tcPr>
            <w:tcW w:w="8673" w:type="dxa"/>
            <w:tcBorders>
              <w:top w:val="nil"/>
              <w:left w:val="nil"/>
              <w:bottom w:val="nil"/>
              <w:right w:val="nil"/>
            </w:tcBorders>
          </w:tcPr>
          <w:p w:rsidR="00FF686D" w:rsidRPr="00BD0A41" w:rsidRDefault="00FF686D" w:rsidP="000572FA">
            <w:pPr>
              <w:widowControl w:val="0"/>
              <w:autoSpaceDE w:val="0"/>
              <w:autoSpaceDN w:val="0"/>
              <w:adjustRightInd w:val="0"/>
              <w:ind w:left="146" w:right="-63"/>
              <w:rPr>
                <w:rFonts w:ascii="Cambria" w:hAnsi="Cambria"/>
                <w:sz w:val="20"/>
                <w:szCs w:val="20"/>
              </w:rPr>
            </w:pPr>
            <w:proofErr w:type="gramStart"/>
            <w:r w:rsidRPr="00BD0A41">
              <w:rPr>
                <w:rFonts w:ascii="Cambria" w:hAnsi="Cambria"/>
                <w:color w:val="221F1F"/>
                <w:sz w:val="20"/>
                <w:szCs w:val="20"/>
              </w:rPr>
              <w:t>:Garanties</w:t>
            </w:r>
            <w:proofErr w:type="gramEnd"/>
            <w:r w:rsidRPr="00BD0A41">
              <w:rPr>
                <w:rFonts w:ascii="Cambria" w:hAnsi="Cambria"/>
                <w:color w:val="221F1F"/>
                <w:sz w:val="20"/>
                <w:szCs w:val="20"/>
              </w:rPr>
              <w:t xml:space="preserve"> et Cautions</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Articles</w:t>
            </w:r>
            <w:r w:rsidR="001253FD" w:rsidRPr="00BD0A41">
              <w:rPr>
                <w:rFonts w:ascii="Cambria" w:hAnsi="Cambria"/>
                <w:color w:val="221F1F"/>
                <w:sz w:val="20"/>
                <w:szCs w:val="20"/>
              </w:rPr>
              <w:t xml:space="preserve"> </w:t>
            </w:r>
            <w:r w:rsidRPr="00BD0A41">
              <w:rPr>
                <w:rFonts w:ascii="Cambria" w:hAnsi="Cambria"/>
                <w:color w:val="221F1F"/>
                <w:sz w:val="20"/>
                <w:szCs w:val="20"/>
              </w:rPr>
              <w:t>29</w:t>
            </w:r>
            <w:r w:rsidR="001253FD" w:rsidRPr="00BD0A41">
              <w:rPr>
                <w:rFonts w:ascii="Cambria" w:hAnsi="Cambria"/>
                <w:color w:val="221F1F"/>
                <w:sz w:val="20"/>
                <w:szCs w:val="20"/>
              </w:rPr>
              <w:t xml:space="preserve"> </w:t>
            </w:r>
            <w:r w:rsidRPr="00BD0A41">
              <w:rPr>
                <w:rFonts w:ascii="Cambria" w:hAnsi="Cambria"/>
                <w:color w:val="221F1F"/>
                <w:sz w:val="20"/>
                <w:szCs w:val="20"/>
              </w:rPr>
              <w:t>et</w:t>
            </w:r>
            <w:r w:rsidRPr="00BD0A41">
              <w:rPr>
                <w:rFonts w:ascii="Cambria" w:hAnsi="Cambria"/>
                <w:color w:val="221F1F"/>
                <w:spacing w:val="7"/>
                <w:sz w:val="20"/>
                <w:szCs w:val="20"/>
              </w:rPr>
              <w:t xml:space="preserve"> 41</w:t>
            </w:r>
            <w:r w:rsidRPr="00BD0A41">
              <w:rPr>
                <w:rFonts w:ascii="Cambria" w:hAnsi="Cambria"/>
                <w:color w:val="221F1F"/>
                <w:sz w:val="20"/>
                <w:szCs w:val="20"/>
              </w:rPr>
              <w:t>). . . . . . . . . . . . . . . . . . . . . . . . . . . . . . . . . . . . . . . . . . . . . . . . .</w:t>
            </w:r>
          </w:p>
        </w:tc>
        <w:tc>
          <w:tcPr>
            <w:tcW w:w="454" w:type="dxa"/>
            <w:tcBorders>
              <w:top w:val="nil"/>
              <w:left w:val="nil"/>
              <w:bottom w:val="nil"/>
              <w:right w:val="nil"/>
            </w:tcBorders>
          </w:tcPr>
          <w:p w:rsidR="00FF686D" w:rsidRPr="00BD0A41" w:rsidRDefault="00FF686D" w:rsidP="000572FA">
            <w:pPr>
              <w:widowControl w:val="0"/>
              <w:autoSpaceDE w:val="0"/>
              <w:autoSpaceDN w:val="0"/>
              <w:adjustRightInd w:val="0"/>
              <w:ind w:left="187" w:right="-27"/>
              <w:rPr>
                <w:rFonts w:ascii="Cambria" w:hAnsi="Cambria"/>
                <w:sz w:val="20"/>
                <w:szCs w:val="20"/>
              </w:rPr>
            </w:pPr>
          </w:p>
        </w:tc>
      </w:tr>
      <w:tr w:rsidR="00FF686D" w:rsidRPr="00BD0A41" w:rsidTr="008A12BA">
        <w:trPr>
          <w:trHeight w:hRule="exact" w:val="321"/>
        </w:trPr>
        <w:tc>
          <w:tcPr>
            <w:tcW w:w="1153" w:type="dxa"/>
            <w:tcBorders>
              <w:top w:val="nil"/>
              <w:left w:val="nil"/>
              <w:bottom w:val="nil"/>
              <w:right w:val="nil"/>
            </w:tcBorders>
          </w:tcPr>
          <w:p w:rsidR="00FF686D" w:rsidRPr="00BD0A41" w:rsidRDefault="00FF686D" w:rsidP="000572FA">
            <w:pPr>
              <w:widowControl w:val="0"/>
              <w:autoSpaceDE w:val="0"/>
              <w:autoSpaceDN w:val="0"/>
              <w:adjustRightInd w:val="0"/>
              <w:ind w:right="-20"/>
              <w:rPr>
                <w:rFonts w:ascii="Cambria" w:hAnsi="Cambria"/>
                <w:sz w:val="20"/>
                <w:szCs w:val="20"/>
              </w:rPr>
            </w:pPr>
            <w:r w:rsidRPr="00BD0A41">
              <w:rPr>
                <w:rFonts w:ascii="Cambria" w:hAnsi="Cambria"/>
                <w:color w:val="221F1F"/>
                <w:sz w:val="20"/>
                <w:szCs w:val="20"/>
              </w:rPr>
              <w:t>Article12</w:t>
            </w:r>
            <w:r w:rsidRPr="00BD0A41">
              <w:rPr>
                <w:rFonts w:ascii="Cambria" w:hAnsi="Cambria"/>
                <w:color w:val="221F1F"/>
                <w:sz w:val="20"/>
                <w:szCs w:val="20"/>
              </w:rPr>
              <w:tab/>
              <w:t xml:space="preserve">Garanties </w:t>
            </w:r>
            <w:proofErr w:type="spellStart"/>
            <w:r w:rsidRPr="00BD0A41">
              <w:rPr>
                <w:rFonts w:ascii="Cambria" w:hAnsi="Cambria"/>
                <w:color w:val="221F1F"/>
                <w:sz w:val="20"/>
                <w:szCs w:val="20"/>
              </w:rPr>
              <w:t>etcautions</w:t>
            </w:r>
            <w:proofErr w:type="spellEnd"/>
            <w:r w:rsidRPr="00BD0A41">
              <w:rPr>
                <w:rFonts w:ascii="Cambria" w:hAnsi="Cambria"/>
                <w:color w:val="221F1F"/>
                <w:sz w:val="20"/>
                <w:szCs w:val="20"/>
              </w:rPr>
              <w:t xml:space="preserve">(CCAGArticles29et41complétés). . . . . . . . . . . . . . . . . . . . . . . . . . . . . . . . . . . . </w:t>
            </w:r>
            <w:r w:rsidRPr="00BD0A41">
              <w:rPr>
                <w:rFonts w:ascii="Cambria" w:hAnsi="Cambria"/>
                <w:color w:val="221F1F"/>
                <w:sz w:val="20"/>
                <w:szCs w:val="20"/>
              </w:rPr>
              <w:tab/>
              <w:t>icle12</w:t>
            </w:r>
          </w:p>
        </w:tc>
        <w:tc>
          <w:tcPr>
            <w:tcW w:w="8673" w:type="dxa"/>
            <w:tcBorders>
              <w:top w:val="nil"/>
              <w:left w:val="nil"/>
              <w:bottom w:val="nil"/>
              <w:right w:val="nil"/>
            </w:tcBorders>
          </w:tcPr>
          <w:p w:rsidR="00FF686D" w:rsidRPr="00BD0A41" w:rsidRDefault="00FF686D" w:rsidP="000572FA">
            <w:pPr>
              <w:widowControl w:val="0"/>
              <w:autoSpaceDE w:val="0"/>
              <w:autoSpaceDN w:val="0"/>
              <w:adjustRightInd w:val="0"/>
              <w:ind w:left="146" w:right="-63"/>
              <w:rPr>
                <w:rFonts w:ascii="Cambria" w:hAnsi="Cambria"/>
                <w:color w:val="221F1F"/>
                <w:sz w:val="20"/>
                <w:szCs w:val="20"/>
              </w:rPr>
            </w:pPr>
            <w:proofErr w:type="gramStart"/>
            <w:r w:rsidRPr="00BD0A41">
              <w:rPr>
                <w:rFonts w:ascii="Cambria" w:hAnsi="Cambria"/>
                <w:color w:val="221F1F"/>
                <w:sz w:val="20"/>
                <w:szCs w:val="20"/>
              </w:rPr>
              <w:t>:Montant</w:t>
            </w:r>
            <w:proofErr w:type="gramEnd"/>
            <w:r w:rsidR="001253FD" w:rsidRPr="00BD0A41">
              <w:rPr>
                <w:rFonts w:ascii="Cambria" w:hAnsi="Cambria"/>
                <w:color w:val="221F1F"/>
                <w:sz w:val="20"/>
                <w:szCs w:val="20"/>
              </w:rPr>
              <w:t xml:space="preserve"> </w:t>
            </w:r>
            <w:r w:rsidRPr="00BD0A41">
              <w:rPr>
                <w:rFonts w:ascii="Cambria" w:hAnsi="Cambria"/>
                <w:color w:val="221F1F"/>
                <w:sz w:val="20"/>
                <w:szCs w:val="20"/>
              </w:rPr>
              <w:t>du</w:t>
            </w:r>
            <w:r w:rsidR="001253FD" w:rsidRPr="00BD0A41">
              <w:rPr>
                <w:rFonts w:ascii="Cambria" w:hAnsi="Cambria"/>
                <w:color w:val="221F1F"/>
                <w:sz w:val="20"/>
                <w:szCs w:val="20"/>
              </w:rPr>
              <w:t xml:space="preserve"> </w:t>
            </w:r>
            <w:r w:rsidRPr="00BD0A41">
              <w:rPr>
                <w:rFonts w:ascii="Cambria" w:hAnsi="Cambria"/>
                <w:color w:val="221F1F"/>
                <w:sz w:val="20"/>
                <w:szCs w:val="20"/>
              </w:rPr>
              <w:t>marché</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Articles</w:t>
            </w:r>
            <w:r w:rsidR="001253FD" w:rsidRPr="00BD0A41">
              <w:rPr>
                <w:rFonts w:ascii="Cambria" w:hAnsi="Cambria"/>
                <w:color w:val="221F1F"/>
                <w:sz w:val="20"/>
                <w:szCs w:val="20"/>
              </w:rPr>
              <w:t xml:space="preserve"> </w:t>
            </w:r>
            <w:r w:rsidRPr="00BD0A41">
              <w:rPr>
                <w:rFonts w:ascii="Cambria" w:hAnsi="Cambria"/>
                <w:color w:val="221F1F"/>
                <w:sz w:val="20"/>
                <w:szCs w:val="20"/>
              </w:rPr>
              <w:t>18</w:t>
            </w:r>
            <w:r w:rsidR="001253FD" w:rsidRPr="00BD0A41">
              <w:rPr>
                <w:rFonts w:ascii="Cambria" w:hAnsi="Cambria"/>
                <w:color w:val="221F1F"/>
                <w:sz w:val="20"/>
                <w:szCs w:val="20"/>
              </w:rPr>
              <w:t xml:space="preserve"> </w:t>
            </w:r>
            <w:r w:rsidRPr="00BD0A41">
              <w:rPr>
                <w:rFonts w:ascii="Cambria" w:hAnsi="Cambria"/>
                <w:color w:val="221F1F"/>
                <w:sz w:val="20"/>
                <w:szCs w:val="20"/>
              </w:rPr>
              <w:t>et</w:t>
            </w:r>
            <w:r w:rsidR="001253FD" w:rsidRPr="00BD0A41">
              <w:rPr>
                <w:rFonts w:ascii="Cambria" w:hAnsi="Cambria"/>
                <w:color w:val="221F1F"/>
                <w:sz w:val="20"/>
                <w:szCs w:val="20"/>
              </w:rPr>
              <w:t xml:space="preserve"> </w:t>
            </w:r>
            <w:r w:rsidRPr="00BD0A41">
              <w:rPr>
                <w:rFonts w:ascii="Cambria" w:hAnsi="Cambria"/>
                <w:color w:val="221F1F"/>
                <w:sz w:val="20"/>
                <w:szCs w:val="20"/>
              </w:rPr>
              <w:t>19</w:t>
            </w:r>
            <w:r w:rsidR="001253FD" w:rsidRPr="00BD0A41">
              <w:rPr>
                <w:rFonts w:ascii="Cambria" w:hAnsi="Cambria"/>
                <w:color w:val="221F1F"/>
                <w:sz w:val="20"/>
                <w:szCs w:val="20"/>
              </w:rPr>
              <w:t xml:space="preserve"> </w:t>
            </w:r>
            <w:r w:rsidRPr="00BD0A41">
              <w:rPr>
                <w:rFonts w:ascii="Cambria" w:hAnsi="Cambria"/>
                <w:color w:val="221F1F"/>
                <w:sz w:val="20"/>
                <w:szCs w:val="20"/>
              </w:rPr>
              <w:t xml:space="preserve">complétés). . . . . . . . . . . . . . . . . . . . . . . . . . . . . . . . . . . . . . . . . . . . . . . </w:t>
            </w:r>
          </w:p>
        </w:tc>
        <w:tc>
          <w:tcPr>
            <w:tcW w:w="454" w:type="dxa"/>
            <w:tcBorders>
              <w:top w:val="nil"/>
              <w:left w:val="nil"/>
              <w:bottom w:val="nil"/>
              <w:right w:val="nil"/>
            </w:tcBorders>
          </w:tcPr>
          <w:p w:rsidR="00FF686D" w:rsidRPr="00BD0A41" w:rsidRDefault="00FF686D" w:rsidP="000572FA">
            <w:pPr>
              <w:widowControl w:val="0"/>
              <w:autoSpaceDE w:val="0"/>
              <w:autoSpaceDN w:val="0"/>
              <w:adjustRightInd w:val="0"/>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Article13</w:t>
            </w:r>
          </w:p>
        </w:tc>
        <w:tc>
          <w:tcPr>
            <w:tcW w:w="8673" w:type="dxa"/>
            <w:tcBorders>
              <w:top w:val="nil"/>
              <w:left w:val="nil"/>
              <w:bottom w:val="nil"/>
              <w:right w:val="nil"/>
            </w:tcBorders>
          </w:tcPr>
          <w:p w:rsidR="00FF686D" w:rsidRPr="00BD0A41" w:rsidRDefault="00FF686D" w:rsidP="000572FA">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:Lieu</w:t>
            </w:r>
            <w:r w:rsidR="001253FD" w:rsidRPr="00BD0A41">
              <w:rPr>
                <w:rFonts w:ascii="Cambria" w:hAnsi="Cambria"/>
                <w:color w:val="221F1F"/>
                <w:sz w:val="20"/>
                <w:szCs w:val="20"/>
              </w:rPr>
              <w:t xml:space="preserve"> </w:t>
            </w:r>
            <w:r w:rsidRPr="00BD0A41">
              <w:rPr>
                <w:rFonts w:ascii="Cambria" w:hAnsi="Cambria"/>
                <w:color w:val="221F1F"/>
                <w:sz w:val="20"/>
                <w:szCs w:val="20"/>
              </w:rPr>
              <w:t>et</w:t>
            </w:r>
            <w:r w:rsidR="001253FD" w:rsidRPr="00BD0A41">
              <w:rPr>
                <w:rFonts w:ascii="Cambria" w:hAnsi="Cambria"/>
                <w:color w:val="221F1F"/>
                <w:sz w:val="20"/>
                <w:szCs w:val="20"/>
              </w:rPr>
              <w:t xml:space="preserve"> </w:t>
            </w:r>
            <w:r w:rsidRPr="00BD0A41">
              <w:rPr>
                <w:rFonts w:ascii="Cambria" w:hAnsi="Cambria"/>
                <w:color w:val="221F1F"/>
                <w:sz w:val="20"/>
                <w:szCs w:val="20"/>
              </w:rPr>
              <w:t>mode</w:t>
            </w:r>
            <w:r w:rsidR="001253FD" w:rsidRPr="00BD0A41">
              <w:rPr>
                <w:rFonts w:ascii="Cambria" w:hAnsi="Cambria"/>
                <w:color w:val="221F1F"/>
                <w:sz w:val="20"/>
                <w:szCs w:val="20"/>
              </w:rPr>
              <w:t xml:space="preserve"> </w:t>
            </w:r>
            <w:r w:rsidRPr="00BD0A41">
              <w:rPr>
                <w:rFonts w:ascii="Cambria" w:hAnsi="Cambria"/>
                <w:color w:val="221F1F"/>
                <w:sz w:val="20"/>
                <w:szCs w:val="20"/>
              </w:rPr>
              <w:t>de</w:t>
            </w:r>
            <w:r w:rsidR="001253FD" w:rsidRPr="00BD0A41">
              <w:rPr>
                <w:rFonts w:ascii="Cambria" w:hAnsi="Cambria"/>
                <w:color w:val="221F1F"/>
                <w:sz w:val="20"/>
                <w:szCs w:val="20"/>
              </w:rPr>
              <w:t xml:space="preserve"> </w:t>
            </w:r>
            <w:r w:rsidRPr="00BD0A41">
              <w:rPr>
                <w:rFonts w:ascii="Cambria" w:hAnsi="Cambria"/>
                <w:color w:val="221F1F"/>
                <w:sz w:val="20"/>
                <w:szCs w:val="20"/>
              </w:rPr>
              <w:t>paiement . . . . . . . . . . . . . . . . . . . . . . . . . . . . . . . . . . . . . . . . . . . . . . . . . . . . . . . . . . . . . . .. . . . . . . . . . . . . . . . . . . . . . . . . . . . . . . . . . . . . . . . . . . . . . . . . . . . . . . .</w:t>
            </w:r>
          </w:p>
        </w:tc>
        <w:tc>
          <w:tcPr>
            <w:tcW w:w="454" w:type="dxa"/>
            <w:tcBorders>
              <w:top w:val="nil"/>
              <w:left w:val="nil"/>
              <w:bottom w:val="nil"/>
              <w:right w:val="nil"/>
            </w:tcBorders>
          </w:tcPr>
          <w:p w:rsidR="00FF686D" w:rsidRPr="00BD0A41" w:rsidRDefault="00FF686D" w:rsidP="000572FA">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Article14</w:t>
            </w:r>
          </w:p>
        </w:tc>
        <w:tc>
          <w:tcPr>
            <w:tcW w:w="8673" w:type="dxa"/>
            <w:tcBorders>
              <w:top w:val="nil"/>
              <w:left w:val="nil"/>
              <w:bottom w:val="nil"/>
              <w:right w:val="nil"/>
            </w:tcBorders>
          </w:tcPr>
          <w:p w:rsidR="00FF686D" w:rsidRPr="00BD0A41" w:rsidRDefault="00FF686D" w:rsidP="000572FA">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:Variation</w:t>
            </w:r>
            <w:r w:rsidR="001253FD" w:rsidRPr="00BD0A41">
              <w:rPr>
                <w:rFonts w:ascii="Cambria" w:hAnsi="Cambria"/>
                <w:color w:val="221F1F"/>
                <w:sz w:val="20"/>
                <w:szCs w:val="20"/>
              </w:rPr>
              <w:t xml:space="preserve"> </w:t>
            </w:r>
            <w:r w:rsidRPr="00BD0A41">
              <w:rPr>
                <w:rFonts w:ascii="Cambria" w:hAnsi="Cambria"/>
                <w:color w:val="221F1F"/>
                <w:sz w:val="20"/>
                <w:szCs w:val="20"/>
              </w:rPr>
              <w:t>des</w:t>
            </w:r>
            <w:r w:rsidR="001253FD" w:rsidRPr="00BD0A41">
              <w:rPr>
                <w:rFonts w:ascii="Cambria" w:hAnsi="Cambria"/>
                <w:color w:val="221F1F"/>
                <w:sz w:val="20"/>
                <w:szCs w:val="20"/>
              </w:rPr>
              <w:t xml:space="preserve"> </w:t>
            </w:r>
            <w:r w:rsidRPr="00BD0A41">
              <w:rPr>
                <w:rFonts w:ascii="Cambria" w:hAnsi="Cambria"/>
                <w:color w:val="221F1F"/>
                <w:sz w:val="20"/>
                <w:szCs w:val="20"/>
              </w:rPr>
              <w:t>prix</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w:t>
            </w:r>
            <w:r w:rsidR="001253FD" w:rsidRPr="00BD0A41">
              <w:rPr>
                <w:rFonts w:ascii="Cambria" w:hAnsi="Cambria"/>
                <w:color w:val="221F1F"/>
                <w:sz w:val="20"/>
                <w:szCs w:val="20"/>
              </w:rPr>
              <w:t xml:space="preserve"> </w:t>
            </w:r>
            <w:r w:rsidRPr="00BD0A41">
              <w:rPr>
                <w:rFonts w:ascii="Cambria" w:hAnsi="Cambria"/>
                <w:color w:val="221F1F"/>
                <w:sz w:val="20"/>
                <w:szCs w:val="20"/>
              </w:rPr>
              <w:t>20). . . . . . . . . . . . . . . . . . . . . . . . . . . . . . . . . . . . . . . . . . . . . . . . . . . . . . . . . . . . . . .. . . . . . . . . . . . . . . . . . . . . . . . . . . . . . . . . .</w:t>
            </w:r>
          </w:p>
        </w:tc>
        <w:tc>
          <w:tcPr>
            <w:tcW w:w="454" w:type="dxa"/>
            <w:tcBorders>
              <w:top w:val="nil"/>
              <w:left w:val="nil"/>
              <w:bottom w:val="nil"/>
              <w:right w:val="nil"/>
            </w:tcBorders>
          </w:tcPr>
          <w:p w:rsidR="00FF686D" w:rsidRPr="00BD0A41" w:rsidRDefault="00FF686D" w:rsidP="000572FA">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Article15</w:t>
            </w:r>
          </w:p>
        </w:tc>
        <w:tc>
          <w:tcPr>
            <w:tcW w:w="8673" w:type="dxa"/>
            <w:tcBorders>
              <w:top w:val="nil"/>
              <w:left w:val="nil"/>
              <w:bottom w:val="nil"/>
              <w:right w:val="nil"/>
            </w:tcBorders>
          </w:tcPr>
          <w:p w:rsidR="00FF686D" w:rsidRPr="00BD0A41" w:rsidRDefault="00FF686D" w:rsidP="000572FA">
            <w:pPr>
              <w:widowControl w:val="0"/>
              <w:autoSpaceDE w:val="0"/>
              <w:autoSpaceDN w:val="0"/>
              <w:adjustRightInd w:val="0"/>
              <w:spacing w:before="43"/>
              <w:ind w:left="146" w:right="-62"/>
              <w:rPr>
                <w:rFonts w:ascii="Cambria" w:hAnsi="Cambria"/>
                <w:sz w:val="20"/>
                <w:szCs w:val="20"/>
              </w:rPr>
            </w:pPr>
            <w:proofErr w:type="gramStart"/>
            <w:r w:rsidRPr="00BD0A41">
              <w:rPr>
                <w:rFonts w:ascii="Cambria" w:hAnsi="Cambria"/>
                <w:color w:val="221F1F"/>
                <w:sz w:val="20"/>
                <w:szCs w:val="20"/>
              </w:rPr>
              <w:t>:Formules</w:t>
            </w:r>
            <w:proofErr w:type="gramEnd"/>
            <w:r w:rsidR="001253FD" w:rsidRPr="00BD0A41">
              <w:rPr>
                <w:rFonts w:ascii="Cambria" w:hAnsi="Cambria"/>
                <w:color w:val="221F1F"/>
                <w:sz w:val="20"/>
                <w:szCs w:val="20"/>
              </w:rPr>
              <w:t xml:space="preserve"> </w:t>
            </w:r>
            <w:r w:rsidRPr="00BD0A41">
              <w:rPr>
                <w:rFonts w:ascii="Cambria" w:hAnsi="Cambria"/>
                <w:color w:val="221F1F"/>
                <w:sz w:val="20"/>
                <w:szCs w:val="20"/>
              </w:rPr>
              <w:t>de</w:t>
            </w:r>
            <w:r w:rsidR="001253FD" w:rsidRPr="00BD0A41">
              <w:rPr>
                <w:rFonts w:ascii="Cambria" w:hAnsi="Cambria"/>
                <w:color w:val="221F1F"/>
                <w:sz w:val="20"/>
                <w:szCs w:val="20"/>
              </w:rPr>
              <w:t xml:space="preserve"> </w:t>
            </w:r>
            <w:r w:rsidRPr="00BD0A41">
              <w:rPr>
                <w:rFonts w:ascii="Cambria" w:hAnsi="Cambria"/>
                <w:color w:val="221F1F"/>
                <w:sz w:val="20"/>
                <w:szCs w:val="20"/>
              </w:rPr>
              <w:t>révision</w:t>
            </w:r>
            <w:r w:rsidR="001253FD" w:rsidRPr="00BD0A41">
              <w:rPr>
                <w:rFonts w:ascii="Cambria" w:hAnsi="Cambria"/>
                <w:color w:val="221F1F"/>
                <w:sz w:val="20"/>
                <w:szCs w:val="20"/>
              </w:rPr>
              <w:t xml:space="preserve"> </w:t>
            </w:r>
            <w:r w:rsidRPr="00BD0A41">
              <w:rPr>
                <w:rFonts w:ascii="Cambria" w:hAnsi="Cambria"/>
                <w:color w:val="221F1F"/>
                <w:sz w:val="20"/>
                <w:szCs w:val="20"/>
              </w:rPr>
              <w:t>des</w:t>
            </w:r>
            <w:r w:rsidR="001253FD" w:rsidRPr="00BD0A41">
              <w:rPr>
                <w:rFonts w:ascii="Cambria" w:hAnsi="Cambria"/>
                <w:color w:val="221F1F"/>
                <w:sz w:val="20"/>
                <w:szCs w:val="20"/>
              </w:rPr>
              <w:t xml:space="preserve"> </w:t>
            </w:r>
            <w:r w:rsidRPr="00BD0A41">
              <w:rPr>
                <w:rFonts w:ascii="Cambria" w:hAnsi="Cambria"/>
                <w:color w:val="221F1F"/>
                <w:sz w:val="20"/>
                <w:szCs w:val="20"/>
              </w:rPr>
              <w:t>prix</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w:t>
            </w:r>
            <w:r w:rsidR="001253FD" w:rsidRPr="00BD0A41">
              <w:rPr>
                <w:rFonts w:ascii="Cambria" w:hAnsi="Cambria"/>
                <w:color w:val="221F1F"/>
                <w:sz w:val="20"/>
                <w:szCs w:val="20"/>
              </w:rPr>
              <w:t xml:space="preserve"> </w:t>
            </w:r>
            <w:r w:rsidRPr="00BD0A41">
              <w:rPr>
                <w:rFonts w:ascii="Cambria" w:hAnsi="Cambria"/>
                <w:color w:val="221F1F"/>
                <w:sz w:val="20"/>
                <w:szCs w:val="20"/>
              </w:rPr>
              <w:t>21). . . . . . . . . . . . . . . . . . . . . . . . . . . . . . . . . . . . . . . . . . . . . . . . . . . . . . . . . . . . . . .. . . . .</w:t>
            </w:r>
          </w:p>
        </w:tc>
        <w:tc>
          <w:tcPr>
            <w:tcW w:w="454" w:type="dxa"/>
            <w:tcBorders>
              <w:top w:val="nil"/>
              <w:left w:val="nil"/>
              <w:bottom w:val="nil"/>
              <w:right w:val="nil"/>
            </w:tcBorders>
          </w:tcPr>
          <w:p w:rsidR="00FF686D" w:rsidRPr="00BD0A41" w:rsidRDefault="00FF686D" w:rsidP="000572FA">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Article16</w:t>
            </w:r>
          </w:p>
        </w:tc>
        <w:tc>
          <w:tcPr>
            <w:tcW w:w="8673" w:type="dxa"/>
            <w:tcBorders>
              <w:top w:val="nil"/>
              <w:left w:val="nil"/>
              <w:bottom w:val="nil"/>
              <w:right w:val="nil"/>
            </w:tcBorders>
          </w:tcPr>
          <w:p w:rsidR="00FF686D" w:rsidRPr="00BD0A41" w:rsidRDefault="00FF686D" w:rsidP="000572FA">
            <w:pPr>
              <w:widowControl w:val="0"/>
              <w:autoSpaceDE w:val="0"/>
              <w:autoSpaceDN w:val="0"/>
              <w:adjustRightInd w:val="0"/>
              <w:spacing w:before="43"/>
              <w:ind w:left="146" w:right="-64"/>
              <w:rPr>
                <w:rFonts w:ascii="Cambria" w:hAnsi="Cambria"/>
                <w:sz w:val="20"/>
                <w:szCs w:val="20"/>
              </w:rPr>
            </w:pPr>
            <w:proofErr w:type="gramStart"/>
            <w:r w:rsidRPr="00BD0A41">
              <w:rPr>
                <w:rFonts w:ascii="Cambria" w:hAnsi="Cambria"/>
                <w:color w:val="221F1F"/>
                <w:sz w:val="20"/>
                <w:szCs w:val="20"/>
              </w:rPr>
              <w:t>:Formules</w:t>
            </w:r>
            <w:proofErr w:type="gramEnd"/>
            <w:r w:rsidR="001253FD" w:rsidRPr="00BD0A41">
              <w:rPr>
                <w:rFonts w:ascii="Cambria" w:hAnsi="Cambria"/>
                <w:color w:val="221F1F"/>
                <w:sz w:val="20"/>
                <w:szCs w:val="20"/>
              </w:rPr>
              <w:t xml:space="preserve"> </w:t>
            </w:r>
            <w:r w:rsidRPr="00BD0A41">
              <w:rPr>
                <w:rFonts w:ascii="Cambria" w:hAnsi="Cambria"/>
                <w:color w:val="221F1F"/>
                <w:sz w:val="20"/>
                <w:szCs w:val="20"/>
              </w:rPr>
              <w:t>d’actualisation</w:t>
            </w:r>
            <w:r w:rsidR="001253FD" w:rsidRPr="00BD0A41">
              <w:rPr>
                <w:rFonts w:ascii="Cambria" w:hAnsi="Cambria"/>
                <w:color w:val="221F1F"/>
                <w:sz w:val="20"/>
                <w:szCs w:val="20"/>
              </w:rPr>
              <w:t xml:space="preserve"> </w:t>
            </w:r>
            <w:r w:rsidRPr="00BD0A41">
              <w:rPr>
                <w:rFonts w:ascii="Cambria" w:hAnsi="Cambria"/>
                <w:color w:val="221F1F"/>
                <w:sz w:val="20"/>
                <w:szCs w:val="20"/>
              </w:rPr>
              <w:t>des</w:t>
            </w:r>
            <w:r w:rsidR="001253FD" w:rsidRPr="00BD0A41">
              <w:rPr>
                <w:rFonts w:ascii="Cambria" w:hAnsi="Cambria"/>
                <w:color w:val="221F1F"/>
                <w:sz w:val="20"/>
                <w:szCs w:val="20"/>
              </w:rPr>
              <w:t xml:space="preserve"> </w:t>
            </w:r>
            <w:r w:rsidRPr="00BD0A41">
              <w:rPr>
                <w:rFonts w:ascii="Cambria" w:hAnsi="Cambria"/>
                <w:color w:val="221F1F"/>
                <w:sz w:val="20"/>
                <w:szCs w:val="20"/>
              </w:rPr>
              <w:t>prix</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w:t>
            </w:r>
            <w:r w:rsidR="001253FD" w:rsidRPr="00BD0A41">
              <w:rPr>
                <w:rFonts w:ascii="Cambria" w:hAnsi="Cambria"/>
                <w:color w:val="221F1F"/>
                <w:sz w:val="20"/>
                <w:szCs w:val="20"/>
              </w:rPr>
              <w:t xml:space="preserve"> </w:t>
            </w:r>
            <w:r w:rsidRPr="00BD0A41">
              <w:rPr>
                <w:rFonts w:ascii="Cambria" w:hAnsi="Cambria"/>
                <w:color w:val="221F1F"/>
                <w:sz w:val="20"/>
                <w:szCs w:val="20"/>
              </w:rPr>
              <w:t>21). . . . . . . . . . . . . . . . . . . . . . . . . . . . . . . . . . . . . . . . . . . . . . . . . . . . . . . . . . . .</w:t>
            </w:r>
          </w:p>
        </w:tc>
        <w:tc>
          <w:tcPr>
            <w:tcW w:w="454" w:type="dxa"/>
            <w:tcBorders>
              <w:top w:val="nil"/>
              <w:left w:val="nil"/>
              <w:bottom w:val="nil"/>
              <w:right w:val="nil"/>
            </w:tcBorders>
          </w:tcPr>
          <w:p w:rsidR="00FF686D" w:rsidRPr="00BD0A41" w:rsidRDefault="00FF686D" w:rsidP="000572FA">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Article17</w:t>
            </w:r>
          </w:p>
        </w:tc>
        <w:tc>
          <w:tcPr>
            <w:tcW w:w="8673" w:type="dxa"/>
            <w:tcBorders>
              <w:top w:val="nil"/>
              <w:left w:val="nil"/>
              <w:bottom w:val="nil"/>
              <w:right w:val="nil"/>
            </w:tcBorders>
          </w:tcPr>
          <w:p w:rsidR="00FF686D" w:rsidRPr="00BD0A41" w:rsidRDefault="00FF686D" w:rsidP="000572FA">
            <w:pPr>
              <w:widowControl w:val="0"/>
              <w:autoSpaceDE w:val="0"/>
              <w:autoSpaceDN w:val="0"/>
              <w:adjustRightInd w:val="0"/>
              <w:spacing w:before="43"/>
              <w:ind w:left="146" w:right="-62"/>
              <w:rPr>
                <w:rFonts w:ascii="Cambria" w:hAnsi="Cambria"/>
                <w:sz w:val="20"/>
                <w:szCs w:val="20"/>
              </w:rPr>
            </w:pPr>
            <w:proofErr w:type="gramStart"/>
            <w:r w:rsidRPr="00BD0A41">
              <w:rPr>
                <w:rFonts w:ascii="Cambria" w:hAnsi="Cambria"/>
                <w:color w:val="221F1F"/>
                <w:sz w:val="20"/>
                <w:szCs w:val="20"/>
              </w:rPr>
              <w:t>:Travaux</w:t>
            </w:r>
            <w:proofErr w:type="gramEnd"/>
            <w:r w:rsidR="001253FD" w:rsidRPr="00BD0A41">
              <w:rPr>
                <w:rFonts w:ascii="Cambria" w:hAnsi="Cambria"/>
                <w:color w:val="221F1F"/>
                <w:sz w:val="20"/>
                <w:szCs w:val="20"/>
              </w:rPr>
              <w:t xml:space="preserve"> </w:t>
            </w:r>
            <w:r w:rsidRPr="00BD0A41">
              <w:rPr>
                <w:rFonts w:ascii="Cambria" w:hAnsi="Cambria"/>
                <w:color w:val="221F1F"/>
                <w:sz w:val="20"/>
                <w:szCs w:val="20"/>
              </w:rPr>
              <w:t>en</w:t>
            </w:r>
            <w:r w:rsidR="001253FD" w:rsidRPr="00BD0A41">
              <w:rPr>
                <w:rFonts w:ascii="Cambria" w:hAnsi="Cambria"/>
                <w:color w:val="221F1F"/>
                <w:sz w:val="20"/>
                <w:szCs w:val="20"/>
              </w:rPr>
              <w:t xml:space="preserve"> </w:t>
            </w:r>
            <w:r w:rsidRPr="00BD0A41">
              <w:rPr>
                <w:rFonts w:ascii="Cambria" w:hAnsi="Cambria"/>
                <w:color w:val="221F1F"/>
                <w:sz w:val="20"/>
                <w:szCs w:val="20"/>
              </w:rPr>
              <w:t>régie</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w:t>
            </w:r>
            <w:r w:rsidR="001253FD" w:rsidRPr="00BD0A41">
              <w:rPr>
                <w:rFonts w:ascii="Cambria" w:hAnsi="Cambria"/>
                <w:color w:val="221F1F"/>
                <w:sz w:val="20"/>
                <w:szCs w:val="20"/>
              </w:rPr>
              <w:t xml:space="preserve"> </w:t>
            </w:r>
            <w:r w:rsidRPr="00BD0A41">
              <w:rPr>
                <w:rFonts w:ascii="Cambria" w:hAnsi="Cambria"/>
                <w:color w:val="221F1F"/>
                <w:sz w:val="20"/>
                <w:szCs w:val="20"/>
              </w:rPr>
              <w:t>22</w:t>
            </w:r>
            <w:r w:rsidR="001253FD" w:rsidRPr="00BD0A41">
              <w:rPr>
                <w:rFonts w:ascii="Cambria" w:hAnsi="Cambria"/>
                <w:color w:val="221F1F"/>
                <w:sz w:val="20"/>
                <w:szCs w:val="20"/>
              </w:rPr>
              <w:t xml:space="preserve"> </w:t>
            </w:r>
            <w:r w:rsidRPr="00BD0A41">
              <w:rPr>
                <w:rFonts w:ascii="Cambria" w:hAnsi="Cambria"/>
                <w:color w:val="221F1F"/>
                <w:sz w:val="20"/>
                <w:szCs w:val="20"/>
              </w:rPr>
              <w:t>complété). . . . . . . . . . . . . . . . . . . . . . . . . . . . . . . . . . . . . . . . . . . . . . . . . . . . . . . . . . . . . . .. . . . . . . . . . .</w:t>
            </w:r>
          </w:p>
        </w:tc>
        <w:tc>
          <w:tcPr>
            <w:tcW w:w="454" w:type="dxa"/>
            <w:tcBorders>
              <w:top w:val="nil"/>
              <w:left w:val="nil"/>
              <w:bottom w:val="nil"/>
              <w:right w:val="nil"/>
            </w:tcBorders>
          </w:tcPr>
          <w:p w:rsidR="00FF686D" w:rsidRPr="00BD0A41" w:rsidRDefault="00FF686D" w:rsidP="000572FA">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Article18</w:t>
            </w:r>
          </w:p>
        </w:tc>
        <w:tc>
          <w:tcPr>
            <w:tcW w:w="8673" w:type="dxa"/>
            <w:tcBorders>
              <w:top w:val="nil"/>
              <w:left w:val="nil"/>
              <w:bottom w:val="nil"/>
              <w:right w:val="nil"/>
            </w:tcBorders>
          </w:tcPr>
          <w:p w:rsidR="00FF686D" w:rsidRPr="00BD0A41" w:rsidRDefault="00FF686D" w:rsidP="000572FA">
            <w:pPr>
              <w:widowControl w:val="0"/>
              <w:autoSpaceDE w:val="0"/>
              <w:autoSpaceDN w:val="0"/>
              <w:adjustRightInd w:val="0"/>
              <w:spacing w:before="43"/>
              <w:ind w:left="146" w:right="-62"/>
              <w:rPr>
                <w:rFonts w:ascii="Cambria" w:hAnsi="Cambria"/>
                <w:sz w:val="20"/>
                <w:szCs w:val="20"/>
              </w:rPr>
            </w:pPr>
            <w:proofErr w:type="gramStart"/>
            <w:r w:rsidRPr="00BD0A41">
              <w:rPr>
                <w:rFonts w:ascii="Cambria" w:hAnsi="Cambria"/>
                <w:color w:val="221F1F"/>
                <w:sz w:val="20"/>
                <w:szCs w:val="20"/>
              </w:rPr>
              <w:t>:Valorisation</w:t>
            </w:r>
            <w:proofErr w:type="gramEnd"/>
            <w:r w:rsidR="001253FD" w:rsidRPr="00BD0A41">
              <w:rPr>
                <w:rFonts w:ascii="Cambria" w:hAnsi="Cambria"/>
                <w:color w:val="221F1F"/>
                <w:sz w:val="20"/>
                <w:szCs w:val="20"/>
              </w:rPr>
              <w:t xml:space="preserve"> </w:t>
            </w:r>
            <w:r w:rsidRPr="00BD0A41">
              <w:rPr>
                <w:rFonts w:ascii="Cambria" w:hAnsi="Cambria"/>
                <w:color w:val="221F1F"/>
                <w:sz w:val="20"/>
                <w:szCs w:val="20"/>
              </w:rPr>
              <w:t>des</w:t>
            </w:r>
            <w:r w:rsidR="001253FD" w:rsidRPr="00BD0A41">
              <w:rPr>
                <w:rFonts w:ascii="Cambria" w:hAnsi="Cambria"/>
                <w:color w:val="221F1F"/>
                <w:sz w:val="20"/>
                <w:szCs w:val="20"/>
              </w:rPr>
              <w:t xml:space="preserve"> </w:t>
            </w:r>
            <w:r w:rsidRPr="00BD0A41">
              <w:rPr>
                <w:rFonts w:ascii="Cambria" w:hAnsi="Cambria"/>
                <w:color w:val="221F1F"/>
                <w:sz w:val="20"/>
                <w:szCs w:val="20"/>
              </w:rPr>
              <w:t>travaux</w:t>
            </w:r>
            <w:r w:rsidR="001253FD" w:rsidRPr="00BD0A41">
              <w:rPr>
                <w:rFonts w:ascii="Cambria" w:hAnsi="Cambria"/>
                <w:color w:val="221F1F"/>
                <w:sz w:val="20"/>
                <w:szCs w:val="20"/>
              </w:rPr>
              <w:t xml:space="preserve"> </w:t>
            </w:r>
            <w:r w:rsidRPr="00BD0A41">
              <w:rPr>
                <w:rFonts w:ascii="Cambria" w:hAnsi="Cambria"/>
                <w:color w:val="221F1F"/>
                <w:sz w:val="20"/>
                <w:szCs w:val="20"/>
              </w:rPr>
              <w:t>(CCAG</w:t>
            </w:r>
            <w:r w:rsidR="001253FD" w:rsidRPr="00BD0A41">
              <w:rPr>
                <w:rFonts w:ascii="Cambria" w:hAnsi="Cambria"/>
                <w:color w:val="221F1F"/>
                <w:sz w:val="20"/>
                <w:szCs w:val="20"/>
              </w:rPr>
              <w:t xml:space="preserve"> </w:t>
            </w:r>
            <w:r w:rsidRPr="00BD0A41">
              <w:rPr>
                <w:rFonts w:ascii="Cambria" w:hAnsi="Cambria"/>
                <w:color w:val="221F1F"/>
                <w:sz w:val="20"/>
                <w:szCs w:val="20"/>
              </w:rPr>
              <w:t>Article</w:t>
            </w:r>
            <w:r w:rsidR="001253FD" w:rsidRPr="00BD0A41">
              <w:rPr>
                <w:rFonts w:ascii="Cambria" w:hAnsi="Cambria"/>
                <w:color w:val="221F1F"/>
                <w:sz w:val="20"/>
                <w:szCs w:val="20"/>
              </w:rPr>
              <w:t xml:space="preserve"> </w:t>
            </w:r>
            <w:r w:rsidRPr="00BD0A41">
              <w:rPr>
                <w:rFonts w:ascii="Cambria" w:hAnsi="Cambria"/>
                <w:color w:val="221F1F"/>
                <w:sz w:val="20"/>
                <w:szCs w:val="20"/>
              </w:rPr>
              <w:t>23). . . . . . . . . . . . . . . . . . . . . . . . . . . . . . . . . . . . . . . . . . . . . . . . . . . . . . . . . . . . . . .. . . . . . . . . . . . . . . . . .</w:t>
            </w:r>
          </w:p>
        </w:tc>
        <w:tc>
          <w:tcPr>
            <w:tcW w:w="454" w:type="dxa"/>
            <w:tcBorders>
              <w:top w:val="nil"/>
              <w:left w:val="nil"/>
              <w:bottom w:val="nil"/>
              <w:right w:val="nil"/>
            </w:tcBorders>
          </w:tcPr>
          <w:p w:rsidR="00FF686D" w:rsidRPr="00BD0A41" w:rsidRDefault="00FF686D" w:rsidP="000572FA">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Article19</w:t>
            </w:r>
          </w:p>
        </w:tc>
        <w:tc>
          <w:tcPr>
            <w:tcW w:w="8673" w:type="dxa"/>
            <w:tcBorders>
              <w:top w:val="nil"/>
              <w:left w:val="nil"/>
              <w:bottom w:val="nil"/>
              <w:right w:val="nil"/>
            </w:tcBorders>
          </w:tcPr>
          <w:p w:rsidR="00FF686D" w:rsidRPr="00BD0A41" w:rsidRDefault="00FF686D" w:rsidP="000572FA">
            <w:pPr>
              <w:widowControl w:val="0"/>
              <w:autoSpaceDE w:val="0"/>
              <w:autoSpaceDN w:val="0"/>
              <w:adjustRightInd w:val="0"/>
              <w:spacing w:before="43"/>
              <w:ind w:left="146" w:right="-63"/>
              <w:rPr>
                <w:rFonts w:ascii="Cambria" w:hAnsi="Cambria"/>
                <w:sz w:val="20"/>
                <w:szCs w:val="20"/>
              </w:rPr>
            </w:pPr>
            <w:proofErr w:type="gramStart"/>
            <w:r w:rsidRPr="00BD0A41">
              <w:rPr>
                <w:rFonts w:ascii="Cambria" w:hAnsi="Cambria"/>
                <w:color w:val="221F1F"/>
                <w:sz w:val="20"/>
                <w:szCs w:val="20"/>
              </w:rPr>
              <w:t>:Valorisation</w:t>
            </w:r>
            <w:proofErr w:type="gramEnd"/>
            <w:r w:rsidR="00FC2945" w:rsidRPr="00BD0A41">
              <w:rPr>
                <w:rFonts w:ascii="Cambria" w:hAnsi="Cambria"/>
                <w:color w:val="221F1F"/>
                <w:sz w:val="20"/>
                <w:szCs w:val="20"/>
              </w:rPr>
              <w:t xml:space="preserve"> </w:t>
            </w:r>
            <w:r w:rsidRPr="00BD0A41">
              <w:rPr>
                <w:rFonts w:ascii="Cambria" w:hAnsi="Cambria"/>
                <w:color w:val="221F1F"/>
                <w:sz w:val="20"/>
                <w:szCs w:val="20"/>
              </w:rPr>
              <w:t>des</w:t>
            </w:r>
            <w:r w:rsidR="00FC2945" w:rsidRPr="00BD0A41">
              <w:rPr>
                <w:rFonts w:ascii="Cambria" w:hAnsi="Cambria"/>
                <w:color w:val="221F1F"/>
                <w:sz w:val="20"/>
                <w:szCs w:val="20"/>
              </w:rPr>
              <w:t xml:space="preserve"> </w:t>
            </w:r>
            <w:r w:rsidRPr="00BD0A41">
              <w:rPr>
                <w:rFonts w:ascii="Cambria" w:hAnsi="Cambria"/>
                <w:color w:val="221F1F"/>
                <w:sz w:val="20"/>
                <w:szCs w:val="20"/>
              </w:rPr>
              <w:t>approvisionnements</w:t>
            </w:r>
            <w:r w:rsidR="00FC2945" w:rsidRPr="00BD0A41">
              <w:rPr>
                <w:rFonts w:ascii="Cambria" w:hAnsi="Cambria"/>
                <w:color w:val="221F1F"/>
                <w:sz w:val="20"/>
                <w:szCs w:val="20"/>
              </w:rPr>
              <w:t xml:space="preserve"> </w:t>
            </w:r>
            <w:r w:rsidRPr="00BD0A41">
              <w:rPr>
                <w:rFonts w:ascii="Cambria" w:hAnsi="Cambria"/>
                <w:color w:val="221F1F"/>
                <w:sz w:val="20"/>
                <w:szCs w:val="20"/>
              </w:rPr>
              <w:t>(CCAG</w:t>
            </w:r>
            <w:r w:rsidR="00FC2945" w:rsidRPr="00BD0A41">
              <w:rPr>
                <w:rFonts w:ascii="Cambria" w:hAnsi="Cambria"/>
                <w:color w:val="221F1F"/>
                <w:sz w:val="20"/>
                <w:szCs w:val="20"/>
              </w:rPr>
              <w:t xml:space="preserve"> </w:t>
            </w:r>
            <w:r w:rsidRPr="00BD0A41">
              <w:rPr>
                <w:rFonts w:ascii="Cambria" w:hAnsi="Cambria"/>
                <w:color w:val="221F1F"/>
                <w:sz w:val="20"/>
                <w:szCs w:val="20"/>
              </w:rPr>
              <w:t>Article</w:t>
            </w:r>
            <w:r w:rsidR="00FC2945" w:rsidRPr="00BD0A41">
              <w:rPr>
                <w:rFonts w:ascii="Cambria" w:hAnsi="Cambria"/>
                <w:color w:val="221F1F"/>
                <w:sz w:val="20"/>
                <w:szCs w:val="20"/>
              </w:rPr>
              <w:t xml:space="preserve"> </w:t>
            </w:r>
            <w:r w:rsidRPr="00BD0A41">
              <w:rPr>
                <w:rFonts w:ascii="Cambria" w:hAnsi="Cambria"/>
                <w:color w:val="221F1F"/>
                <w:sz w:val="20"/>
                <w:szCs w:val="20"/>
              </w:rPr>
              <w:t>24</w:t>
            </w:r>
            <w:r w:rsidR="00FC2945" w:rsidRPr="00BD0A41">
              <w:rPr>
                <w:rFonts w:ascii="Cambria" w:hAnsi="Cambria"/>
                <w:color w:val="221F1F"/>
                <w:sz w:val="20"/>
                <w:szCs w:val="20"/>
              </w:rPr>
              <w:t xml:space="preserve"> </w:t>
            </w:r>
            <w:r w:rsidRPr="00BD0A41">
              <w:rPr>
                <w:rFonts w:ascii="Cambria" w:hAnsi="Cambria"/>
                <w:color w:val="221F1F"/>
                <w:sz w:val="20"/>
                <w:szCs w:val="20"/>
              </w:rPr>
              <w:t>complété). . . . . . . . . . . . . . . . . . . . . . . . . . .</w:t>
            </w:r>
          </w:p>
        </w:tc>
        <w:tc>
          <w:tcPr>
            <w:tcW w:w="454" w:type="dxa"/>
            <w:tcBorders>
              <w:top w:val="nil"/>
              <w:left w:val="nil"/>
              <w:bottom w:val="nil"/>
              <w:right w:val="nil"/>
            </w:tcBorders>
          </w:tcPr>
          <w:p w:rsidR="00FF686D" w:rsidRPr="00BD0A41" w:rsidRDefault="00FF686D" w:rsidP="000572FA">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Article20</w:t>
            </w:r>
          </w:p>
        </w:tc>
        <w:tc>
          <w:tcPr>
            <w:tcW w:w="8673" w:type="dxa"/>
            <w:tcBorders>
              <w:top w:val="nil"/>
              <w:left w:val="nil"/>
              <w:bottom w:val="nil"/>
              <w:right w:val="nil"/>
            </w:tcBorders>
          </w:tcPr>
          <w:p w:rsidR="00FF686D" w:rsidRPr="00BD0A41" w:rsidRDefault="00FF686D" w:rsidP="000572FA">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:Avances</w:t>
            </w:r>
            <w:r w:rsidR="00FC2945" w:rsidRPr="00BD0A41">
              <w:rPr>
                <w:rFonts w:ascii="Cambria" w:hAnsi="Cambria"/>
                <w:color w:val="221F1F"/>
                <w:sz w:val="20"/>
                <w:szCs w:val="20"/>
              </w:rPr>
              <w:t xml:space="preserve"> </w:t>
            </w:r>
            <w:r w:rsidRPr="00BD0A41">
              <w:rPr>
                <w:rFonts w:ascii="Cambria" w:hAnsi="Cambria"/>
                <w:color w:val="221F1F"/>
                <w:sz w:val="20"/>
                <w:szCs w:val="20"/>
              </w:rPr>
              <w:t>(CCAG</w:t>
            </w:r>
            <w:r w:rsidR="00FC2945" w:rsidRPr="00BD0A41">
              <w:rPr>
                <w:rFonts w:ascii="Cambria" w:hAnsi="Cambria"/>
                <w:color w:val="221F1F"/>
                <w:sz w:val="20"/>
                <w:szCs w:val="20"/>
              </w:rPr>
              <w:t xml:space="preserve"> </w:t>
            </w:r>
            <w:r w:rsidRPr="00BD0A41">
              <w:rPr>
                <w:rFonts w:ascii="Cambria" w:hAnsi="Cambria"/>
                <w:color w:val="221F1F"/>
                <w:sz w:val="20"/>
                <w:szCs w:val="20"/>
              </w:rPr>
              <w:t>Article</w:t>
            </w:r>
            <w:r w:rsidR="00FC2945" w:rsidRPr="00BD0A41">
              <w:rPr>
                <w:rFonts w:ascii="Cambria" w:hAnsi="Cambria"/>
                <w:color w:val="221F1F"/>
                <w:sz w:val="20"/>
                <w:szCs w:val="20"/>
              </w:rPr>
              <w:t xml:space="preserve"> </w:t>
            </w:r>
            <w:r w:rsidRPr="00BD0A41">
              <w:rPr>
                <w:rFonts w:ascii="Cambria" w:hAnsi="Cambria"/>
                <w:color w:val="221F1F"/>
                <w:sz w:val="20"/>
                <w:szCs w:val="20"/>
              </w:rPr>
              <w:t>28). . . . . . . . . . . . . . . . . . . . . . . . . . . . . . . . . . . . . . . . . . . . . . . . . . . . . . . . . . . . . . .. . . . . . . . . . . . . . . . . . . . . . . . . . . . . . . . . . . . . . . . . . . . . . . . . . . . . . .</w:t>
            </w:r>
          </w:p>
        </w:tc>
        <w:tc>
          <w:tcPr>
            <w:tcW w:w="454" w:type="dxa"/>
            <w:tcBorders>
              <w:top w:val="nil"/>
              <w:left w:val="nil"/>
              <w:bottom w:val="nil"/>
              <w:right w:val="nil"/>
            </w:tcBorders>
          </w:tcPr>
          <w:p w:rsidR="00FF686D" w:rsidRPr="00BD0A41" w:rsidRDefault="00FF686D" w:rsidP="000572FA">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Article21</w:t>
            </w:r>
          </w:p>
        </w:tc>
        <w:tc>
          <w:tcPr>
            <w:tcW w:w="8673" w:type="dxa"/>
            <w:tcBorders>
              <w:top w:val="nil"/>
              <w:left w:val="nil"/>
              <w:bottom w:val="nil"/>
              <w:right w:val="nil"/>
            </w:tcBorders>
          </w:tcPr>
          <w:p w:rsidR="00FF686D" w:rsidRPr="00BD0A41" w:rsidRDefault="00FF686D" w:rsidP="000572FA">
            <w:pPr>
              <w:widowControl w:val="0"/>
              <w:autoSpaceDE w:val="0"/>
              <w:autoSpaceDN w:val="0"/>
              <w:adjustRightInd w:val="0"/>
              <w:spacing w:before="43"/>
              <w:ind w:left="146" w:right="-63"/>
              <w:rPr>
                <w:rFonts w:ascii="Cambria" w:hAnsi="Cambria"/>
                <w:sz w:val="20"/>
                <w:szCs w:val="20"/>
              </w:rPr>
            </w:pPr>
            <w:proofErr w:type="gramStart"/>
            <w:r w:rsidRPr="00BD0A41">
              <w:rPr>
                <w:rFonts w:ascii="Cambria" w:hAnsi="Cambria"/>
                <w:color w:val="221F1F"/>
                <w:sz w:val="20"/>
                <w:szCs w:val="20"/>
              </w:rPr>
              <w:t>:Règlement</w:t>
            </w:r>
            <w:proofErr w:type="gramEnd"/>
            <w:r w:rsidR="00FC2945" w:rsidRPr="00BD0A41">
              <w:rPr>
                <w:rFonts w:ascii="Cambria" w:hAnsi="Cambria"/>
                <w:color w:val="221F1F"/>
                <w:sz w:val="20"/>
                <w:szCs w:val="20"/>
              </w:rPr>
              <w:t xml:space="preserve"> </w:t>
            </w:r>
            <w:r w:rsidRPr="00BD0A41">
              <w:rPr>
                <w:rFonts w:ascii="Cambria" w:hAnsi="Cambria"/>
                <w:color w:val="221F1F"/>
                <w:sz w:val="20"/>
                <w:szCs w:val="20"/>
              </w:rPr>
              <w:t>des</w:t>
            </w:r>
            <w:r w:rsidR="00FC2945" w:rsidRPr="00BD0A41">
              <w:rPr>
                <w:rFonts w:ascii="Cambria" w:hAnsi="Cambria"/>
                <w:color w:val="221F1F"/>
                <w:sz w:val="20"/>
                <w:szCs w:val="20"/>
              </w:rPr>
              <w:t xml:space="preserve"> </w:t>
            </w:r>
            <w:r w:rsidRPr="00BD0A41">
              <w:rPr>
                <w:rFonts w:ascii="Cambria" w:hAnsi="Cambria"/>
                <w:color w:val="221F1F"/>
                <w:sz w:val="20"/>
                <w:szCs w:val="20"/>
              </w:rPr>
              <w:t>travaux</w:t>
            </w:r>
            <w:r w:rsidR="00FC2945" w:rsidRPr="00BD0A41">
              <w:rPr>
                <w:rFonts w:ascii="Cambria" w:hAnsi="Cambria"/>
                <w:color w:val="221F1F"/>
                <w:sz w:val="20"/>
                <w:szCs w:val="20"/>
              </w:rPr>
              <w:t xml:space="preserve"> </w:t>
            </w:r>
            <w:r w:rsidRPr="00BD0A41">
              <w:rPr>
                <w:rFonts w:ascii="Cambria" w:hAnsi="Cambria"/>
                <w:color w:val="221F1F"/>
                <w:sz w:val="20"/>
                <w:szCs w:val="20"/>
              </w:rPr>
              <w:t>(</w:t>
            </w:r>
            <w:r w:rsidR="00517784" w:rsidRPr="00BD0A41">
              <w:rPr>
                <w:rFonts w:ascii="Cambria" w:hAnsi="Cambria"/>
                <w:color w:val="221F1F"/>
                <w:sz w:val="20"/>
                <w:szCs w:val="20"/>
              </w:rPr>
              <w:t>CCAG</w:t>
            </w:r>
            <w:r w:rsidRPr="00BD0A41">
              <w:rPr>
                <w:rFonts w:ascii="Cambria" w:hAnsi="Cambria"/>
                <w:color w:val="221F1F"/>
                <w:sz w:val="20"/>
                <w:szCs w:val="20"/>
              </w:rPr>
              <w:t>.</w:t>
            </w:r>
            <w:r w:rsidR="00FC2945" w:rsidRPr="00BD0A41">
              <w:rPr>
                <w:rFonts w:ascii="Cambria" w:hAnsi="Cambria"/>
                <w:color w:val="221F1F"/>
                <w:sz w:val="20"/>
                <w:szCs w:val="20"/>
              </w:rPr>
              <w:t xml:space="preserve"> </w:t>
            </w:r>
            <w:r w:rsidRPr="00BD0A41">
              <w:rPr>
                <w:rFonts w:ascii="Cambria" w:hAnsi="Cambria"/>
                <w:color w:val="221F1F"/>
                <w:sz w:val="20"/>
                <w:szCs w:val="20"/>
              </w:rPr>
              <w:t>art.26,27</w:t>
            </w:r>
            <w:r w:rsidR="00FC2945" w:rsidRPr="00BD0A41">
              <w:rPr>
                <w:rFonts w:ascii="Cambria" w:hAnsi="Cambria"/>
                <w:color w:val="221F1F"/>
                <w:sz w:val="20"/>
                <w:szCs w:val="20"/>
              </w:rPr>
              <w:t xml:space="preserve"> </w:t>
            </w:r>
            <w:r w:rsidRPr="00BD0A41">
              <w:rPr>
                <w:rFonts w:ascii="Cambria" w:hAnsi="Cambria"/>
                <w:color w:val="221F1F"/>
                <w:sz w:val="20"/>
                <w:szCs w:val="20"/>
              </w:rPr>
              <w:t>et</w:t>
            </w:r>
            <w:r w:rsidR="00FC2945" w:rsidRPr="00BD0A41">
              <w:rPr>
                <w:rFonts w:ascii="Cambria" w:hAnsi="Cambria"/>
                <w:color w:val="221F1F"/>
                <w:sz w:val="20"/>
                <w:szCs w:val="20"/>
              </w:rPr>
              <w:t xml:space="preserve"> </w:t>
            </w:r>
            <w:r w:rsidRPr="00BD0A41">
              <w:rPr>
                <w:rFonts w:ascii="Cambria" w:hAnsi="Cambria"/>
                <w:color w:val="221F1F"/>
                <w:sz w:val="20"/>
                <w:szCs w:val="20"/>
              </w:rPr>
              <w:t>30</w:t>
            </w:r>
            <w:r w:rsidR="00FC2945" w:rsidRPr="00BD0A41">
              <w:rPr>
                <w:rFonts w:ascii="Cambria" w:hAnsi="Cambria"/>
                <w:color w:val="221F1F"/>
                <w:sz w:val="20"/>
                <w:szCs w:val="20"/>
              </w:rPr>
              <w:t xml:space="preserve"> </w:t>
            </w:r>
            <w:r w:rsidRPr="00BD0A41">
              <w:rPr>
                <w:rFonts w:ascii="Cambria" w:hAnsi="Cambria"/>
                <w:color w:val="221F1F"/>
                <w:sz w:val="20"/>
                <w:szCs w:val="20"/>
              </w:rPr>
              <w:t>CCAG</w:t>
            </w:r>
            <w:r w:rsidR="00FC2945" w:rsidRPr="00BD0A41">
              <w:rPr>
                <w:rFonts w:ascii="Cambria" w:hAnsi="Cambria"/>
                <w:color w:val="221F1F"/>
                <w:sz w:val="20"/>
                <w:szCs w:val="20"/>
              </w:rPr>
              <w:t xml:space="preserve"> </w:t>
            </w:r>
            <w:r w:rsidRPr="00BD0A41">
              <w:rPr>
                <w:rFonts w:ascii="Cambria" w:hAnsi="Cambria"/>
                <w:color w:val="221F1F"/>
                <w:sz w:val="20"/>
                <w:szCs w:val="20"/>
              </w:rPr>
              <w:t>complétés). . . . . . . . . . . . . . . . . . . . . . . . . . . . . . . . . .</w:t>
            </w:r>
          </w:p>
        </w:tc>
        <w:tc>
          <w:tcPr>
            <w:tcW w:w="454" w:type="dxa"/>
            <w:tcBorders>
              <w:top w:val="nil"/>
              <w:left w:val="nil"/>
              <w:bottom w:val="nil"/>
              <w:right w:val="nil"/>
            </w:tcBorders>
          </w:tcPr>
          <w:p w:rsidR="00FF686D" w:rsidRPr="00BD0A41" w:rsidRDefault="00FF686D" w:rsidP="000572FA">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Article22</w:t>
            </w:r>
          </w:p>
        </w:tc>
        <w:tc>
          <w:tcPr>
            <w:tcW w:w="8673" w:type="dxa"/>
            <w:tcBorders>
              <w:top w:val="nil"/>
              <w:left w:val="nil"/>
              <w:bottom w:val="nil"/>
              <w:right w:val="nil"/>
            </w:tcBorders>
          </w:tcPr>
          <w:p w:rsidR="00FF686D" w:rsidRPr="00BD0A41" w:rsidRDefault="00FF686D" w:rsidP="000572FA">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:Intérêts</w:t>
            </w:r>
            <w:r w:rsidR="00FC2945" w:rsidRPr="00BD0A41">
              <w:rPr>
                <w:rFonts w:ascii="Cambria" w:hAnsi="Cambria"/>
                <w:color w:val="221F1F"/>
                <w:sz w:val="20"/>
                <w:szCs w:val="20"/>
              </w:rPr>
              <w:t xml:space="preserve"> </w:t>
            </w:r>
            <w:r w:rsidRPr="00BD0A41">
              <w:rPr>
                <w:rFonts w:ascii="Cambria" w:hAnsi="Cambria"/>
                <w:color w:val="221F1F"/>
                <w:sz w:val="20"/>
                <w:szCs w:val="20"/>
              </w:rPr>
              <w:t>moratoires (CCAG</w:t>
            </w:r>
            <w:r w:rsidR="00FC2945" w:rsidRPr="00BD0A41">
              <w:rPr>
                <w:rFonts w:ascii="Cambria" w:hAnsi="Cambria"/>
                <w:color w:val="221F1F"/>
                <w:sz w:val="20"/>
                <w:szCs w:val="20"/>
              </w:rPr>
              <w:t xml:space="preserve"> </w:t>
            </w:r>
            <w:r w:rsidRPr="00BD0A41">
              <w:rPr>
                <w:rFonts w:ascii="Cambria" w:hAnsi="Cambria"/>
                <w:color w:val="221F1F"/>
                <w:sz w:val="20"/>
                <w:szCs w:val="20"/>
              </w:rPr>
              <w:t>Article</w:t>
            </w:r>
            <w:r w:rsidR="00FC2945" w:rsidRPr="00BD0A41">
              <w:rPr>
                <w:rFonts w:ascii="Cambria" w:hAnsi="Cambria"/>
                <w:color w:val="221F1F"/>
                <w:sz w:val="20"/>
                <w:szCs w:val="20"/>
              </w:rPr>
              <w:t xml:space="preserve"> </w:t>
            </w:r>
            <w:r w:rsidRPr="00BD0A41">
              <w:rPr>
                <w:rFonts w:ascii="Cambria" w:hAnsi="Cambria"/>
                <w:color w:val="221F1F"/>
                <w:sz w:val="20"/>
                <w:szCs w:val="20"/>
              </w:rPr>
              <w:t>31). . . . . . . . . . . . . . . . . . . . . . . . . . . . . . . . . . . . . . . . . . . . . . . . . . . . . . . . . . . . . . .. . . . . . . . . . . . . . . . . . . . . . . . . . . . .</w:t>
            </w:r>
          </w:p>
        </w:tc>
        <w:tc>
          <w:tcPr>
            <w:tcW w:w="454" w:type="dxa"/>
            <w:tcBorders>
              <w:top w:val="nil"/>
              <w:left w:val="nil"/>
              <w:bottom w:val="nil"/>
              <w:right w:val="nil"/>
            </w:tcBorders>
          </w:tcPr>
          <w:p w:rsidR="00FF686D" w:rsidRPr="00BD0A41" w:rsidRDefault="00FF686D" w:rsidP="000572FA">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Article23</w:t>
            </w:r>
          </w:p>
        </w:tc>
        <w:tc>
          <w:tcPr>
            <w:tcW w:w="8673" w:type="dxa"/>
            <w:tcBorders>
              <w:top w:val="nil"/>
              <w:left w:val="nil"/>
              <w:bottom w:val="nil"/>
              <w:right w:val="nil"/>
            </w:tcBorders>
          </w:tcPr>
          <w:p w:rsidR="00FF686D" w:rsidRPr="00BD0A41" w:rsidRDefault="00FF686D" w:rsidP="000572FA">
            <w:pPr>
              <w:widowControl w:val="0"/>
              <w:autoSpaceDE w:val="0"/>
              <w:autoSpaceDN w:val="0"/>
              <w:adjustRightInd w:val="0"/>
              <w:spacing w:before="43"/>
              <w:ind w:left="146" w:right="-62"/>
              <w:rPr>
                <w:rFonts w:ascii="Cambria" w:hAnsi="Cambria"/>
                <w:sz w:val="20"/>
                <w:szCs w:val="20"/>
              </w:rPr>
            </w:pPr>
            <w:proofErr w:type="gramStart"/>
            <w:r w:rsidRPr="00BD0A41">
              <w:rPr>
                <w:rFonts w:ascii="Cambria" w:hAnsi="Cambria"/>
                <w:color w:val="221F1F"/>
                <w:sz w:val="20"/>
                <w:szCs w:val="20"/>
              </w:rPr>
              <w:t>:Pénalités</w:t>
            </w:r>
            <w:proofErr w:type="gramEnd"/>
            <w:r w:rsidR="00FC2945" w:rsidRPr="00BD0A41">
              <w:rPr>
                <w:rFonts w:ascii="Cambria" w:hAnsi="Cambria"/>
                <w:color w:val="221F1F"/>
                <w:sz w:val="20"/>
                <w:szCs w:val="20"/>
              </w:rPr>
              <w:t xml:space="preserve"> </w:t>
            </w:r>
            <w:r w:rsidRPr="00BD0A41">
              <w:rPr>
                <w:rFonts w:ascii="Cambria" w:hAnsi="Cambria"/>
                <w:color w:val="221F1F"/>
                <w:sz w:val="20"/>
                <w:szCs w:val="20"/>
              </w:rPr>
              <w:t>de</w:t>
            </w:r>
            <w:r w:rsidR="00FC2945" w:rsidRPr="00BD0A41">
              <w:rPr>
                <w:rFonts w:ascii="Cambria" w:hAnsi="Cambria"/>
                <w:color w:val="221F1F"/>
                <w:sz w:val="20"/>
                <w:szCs w:val="20"/>
              </w:rPr>
              <w:t xml:space="preserve"> </w:t>
            </w:r>
            <w:r w:rsidRPr="00BD0A41">
              <w:rPr>
                <w:rFonts w:ascii="Cambria" w:hAnsi="Cambria"/>
                <w:color w:val="221F1F"/>
                <w:sz w:val="20"/>
                <w:szCs w:val="20"/>
              </w:rPr>
              <w:t>retard(CCAG</w:t>
            </w:r>
            <w:r w:rsidR="00FC2945" w:rsidRPr="00BD0A41">
              <w:rPr>
                <w:rFonts w:ascii="Cambria" w:hAnsi="Cambria"/>
                <w:color w:val="221F1F"/>
                <w:sz w:val="20"/>
                <w:szCs w:val="20"/>
              </w:rPr>
              <w:t xml:space="preserve"> </w:t>
            </w:r>
            <w:r w:rsidRPr="00BD0A41">
              <w:rPr>
                <w:rFonts w:ascii="Cambria" w:hAnsi="Cambria"/>
                <w:color w:val="221F1F"/>
                <w:sz w:val="20"/>
                <w:szCs w:val="20"/>
              </w:rPr>
              <w:t>Article</w:t>
            </w:r>
            <w:r w:rsidR="00FC2945" w:rsidRPr="00BD0A41">
              <w:rPr>
                <w:rFonts w:ascii="Cambria" w:hAnsi="Cambria"/>
                <w:color w:val="221F1F"/>
                <w:sz w:val="20"/>
                <w:szCs w:val="20"/>
              </w:rPr>
              <w:t xml:space="preserve"> </w:t>
            </w:r>
            <w:r w:rsidRPr="00BD0A41">
              <w:rPr>
                <w:rFonts w:ascii="Cambria" w:hAnsi="Cambria"/>
                <w:color w:val="221F1F"/>
                <w:sz w:val="20"/>
                <w:szCs w:val="20"/>
              </w:rPr>
              <w:t>32</w:t>
            </w:r>
            <w:r w:rsidR="00FC2945" w:rsidRPr="00BD0A41">
              <w:rPr>
                <w:rFonts w:ascii="Cambria" w:hAnsi="Cambria"/>
                <w:color w:val="221F1F"/>
                <w:sz w:val="20"/>
                <w:szCs w:val="20"/>
              </w:rPr>
              <w:t xml:space="preserve"> </w:t>
            </w:r>
            <w:r w:rsidRPr="00BD0A41">
              <w:rPr>
                <w:rFonts w:ascii="Cambria" w:hAnsi="Cambria"/>
                <w:color w:val="221F1F"/>
                <w:sz w:val="20"/>
                <w:szCs w:val="20"/>
              </w:rPr>
              <w:t>complété). . . . . . . . . . . . . . . . . . . . . . . . . . . . . . . . . . . . . . . . . . . . . . . . . . . . . . . . . . . . . . .. . . . . . .</w:t>
            </w:r>
          </w:p>
        </w:tc>
        <w:tc>
          <w:tcPr>
            <w:tcW w:w="454" w:type="dxa"/>
            <w:tcBorders>
              <w:top w:val="nil"/>
              <w:left w:val="nil"/>
              <w:bottom w:val="nil"/>
              <w:right w:val="nil"/>
            </w:tcBorders>
          </w:tcPr>
          <w:p w:rsidR="00FF686D" w:rsidRPr="00BD0A41" w:rsidRDefault="00FF686D" w:rsidP="000572FA">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Article24</w:t>
            </w:r>
          </w:p>
        </w:tc>
        <w:tc>
          <w:tcPr>
            <w:tcW w:w="8673" w:type="dxa"/>
            <w:tcBorders>
              <w:top w:val="nil"/>
              <w:left w:val="nil"/>
              <w:bottom w:val="nil"/>
              <w:right w:val="nil"/>
            </w:tcBorders>
          </w:tcPr>
          <w:p w:rsidR="00FF686D" w:rsidRPr="00BD0A41" w:rsidRDefault="00FF686D" w:rsidP="000572FA">
            <w:pPr>
              <w:widowControl w:val="0"/>
              <w:autoSpaceDE w:val="0"/>
              <w:autoSpaceDN w:val="0"/>
              <w:adjustRightInd w:val="0"/>
              <w:spacing w:before="43"/>
              <w:ind w:left="146" w:right="-63"/>
              <w:rPr>
                <w:rFonts w:ascii="Cambria" w:hAnsi="Cambria"/>
                <w:sz w:val="20"/>
                <w:szCs w:val="20"/>
              </w:rPr>
            </w:pPr>
            <w:proofErr w:type="gramStart"/>
            <w:r w:rsidRPr="00BD0A41">
              <w:rPr>
                <w:rFonts w:ascii="Cambria" w:hAnsi="Cambria"/>
                <w:color w:val="221F1F"/>
                <w:sz w:val="20"/>
                <w:szCs w:val="20"/>
              </w:rPr>
              <w:t>:Règlement</w:t>
            </w:r>
            <w:proofErr w:type="gramEnd"/>
            <w:r w:rsidR="00FC2945" w:rsidRPr="00BD0A41">
              <w:rPr>
                <w:rFonts w:ascii="Cambria" w:hAnsi="Cambria"/>
                <w:color w:val="221F1F"/>
                <w:sz w:val="20"/>
                <w:szCs w:val="20"/>
              </w:rPr>
              <w:t xml:space="preserve"> </w:t>
            </w:r>
            <w:r w:rsidRPr="00BD0A41">
              <w:rPr>
                <w:rFonts w:ascii="Cambria" w:hAnsi="Cambria"/>
                <w:color w:val="221F1F"/>
                <w:sz w:val="20"/>
                <w:szCs w:val="20"/>
              </w:rPr>
              <w:t>en</w:t>
            </w:r>
            <w:r w:rsidR="00FC2945" w:rsidRPr="00BD0A41">
              <w:rPr>
                <w:rFonts w:ascii="Cambria" w:hAnsi="Cambria"/>
                <w:color w:val="221F1F"/>
                <w:sz w:val="20"/>
                <w:szCs w:val="20"/>
              </w:rPr>
              <w:t xml:space="preserve"> </w:t>
            </w:r>
            <w:r w:rsidRPr="00BD0A41">
              <w:rPr>
                <w:rFonts w:ascii="Cambria" w:hAnsi="Cambria"/>
                <w:color w:val="221F1F"/>
                <w:sz w:val="20"/>
                <w:szCs w:val="20"/>
              </w:rPr>
              <w:t>cas</w:t>
            </w:r>
            <w:r w:rsidR="00FC2945" w:rsidRPr="00BD0A41">
              <w:rPr>
                <w:rFonts w:ascii="Cambria" w:hAnsi="Cambria"/>
                <w:color w:val="221F1F"/>
                <w:sz w:val="20"/>
                <w:szCs w:val="20"/>
              </w:rPr>
              <w:t xml:space="preserve"> </w:t>
            </w:r>
            <w:r w:rsidRPr="00BD0A41">
              <w:rPr>
                <w:rFonts w:ascii="Cambria" w:hAnsi="Cambria"/>
                <w:color w:val="221F1F"/>
                <w:sz w:val="20"/>
                <w:szCs w:val="20"/>
              </w:rPr>
              <w:t>de</w:t>
            </w:r>
            <w:r w:rsidR="00FC2945" w:rsidRPr="00BD0A41">
              <w:rPr>
                <w:rFonts w:ascii="Cambria" w:hAnsi="Cambria"/>
                <w:color w:val="221F1F"/>
                <w:sz w:val="20"/>
                <w:szCs w:val="20"/>
              </w:rPr>
              <w:t xml:space="preserve"> </w:t>
            </w:r>
            <w:r w:rsidRPr="00BD0A41">
              <w:rPr>
                <w:rFonts w:ascii="Cambria" w:hAnsi="Cambria"/>
                <w:color w:val="221F1F"/>
                <w:sz w:val="20"/>
                <w:szCs w:val="20"/>
              </w:rPr>
              <w:t>groupement</w:t>
            </w:r>
            <w:r w:rsidR="00FC2945" w:rsidRPr="00BD0A41">
              <w:rPr>
                <w:rFonts w:ascii="Cambria" w:hAnsi="Cambria"/>
                <w:color w:val="221F1F"/>
                <w:sz w:val="20"/>
                <w:szCs w:val="20"/>
              </w:rPr>
              <w:t xml:space="preserve"> </w:t>
            </w:r>
            <w:r w:rsidRPr="00BD0A41">
              <w:rPr>
                <w:rFonts w:ascii="Cambria" w:hAnsi="Cambria"/>
                <w:color w:val="221F1F"/>
                <w:sz w:val="20"/>
                <w:szCs w:val="20"/>
              </w:rPr>
              <w:t>d’entreprises(CCAG</w:t>
            </w:r>
            <w:r w:rsidR="00FC2945" w:rsidRPr="00BD0A41">
              <w:rPr>
                <w:rFonts w:ascii="Cambria" w:hAnsi="Cambria"/>
                <w:color w:val="221F1F"/>
                <w:sz w:val="20"/>
                <w:szCs w:val="20"/>
              </w:rPr>
              <w:t xml:space="preserve"> </w:t>
            </w:r>
            <w:r w:rsidRPr="00BD0A41">
              <w:rPr>
                <w:rFonts w:ascii="Cambria" w:hAnsi="Cambria"/>
                <w:color w:val="221F1F"/>
                <w:sz w:val="20"/>
                <w:szCs w:val="20"/>
              </w:rPr>
              <w:t>Article</w:t>
            </w:r>
            <w:r w:rsidR="00FC2945" w:rsidRPr="00BD0A41">
              <w:rPr>
                <w:rFonts w:ascii="Cambria" w:hAnsi="Cambria"/>
                <w:color w:val="221F1F"/>
                <w:sz w:val="20"/>
                <w:szCs w:val="20"/>
              </w:rPr>
              <w:t xml:space="preserve"> </w:t>
            </w:r>
            <w:r w:rsidRPr="00BD0A41">
              <w:rPr>
                <w:rFonts w:ascii="Cambria" w:hAnsi="Cambria"/>
                <w:color w:val="221F1F"/>
                <w:sz w:val="20"/>
                <w:szCs w:val="20"/>
              </w:rPr>
              <w:t>33). . . . . . . . . . . . . . . . . . . . . . . .</w:t>
            </w:r>
          </w:p>
        </w:tc>
        <w:tc>
          <w:tcPr>
            <w:tcW w:w="454" w:type="dxa"/>
            <w:tcBorders>
              <w:top w:val="nil"/>
              <w:left w:val="nil"/>
              <w:bottom w:val="nil"/>
              <w:right w:val="nil"/>
            </w:tcBorders>
          </w:tcPr>
          <w:p w:rsidR="00FF686D" w:rsidRPr="00BD0A41" w:rsidRDefault="00FF686D" w:rsidP="000572FA">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Article25</w:t>
            </w:r>
          </w:p>
        </w:tc>
        <w:tc>
          <w:tcPr>
            <w:tcW w:w="8673" w:type="dxa"/>
            <w:tcBorders>
              <w:top w:val="nil"/>
              <w:left w:val="nil"/>
              <w:bottom w:val="nil"/>
              <w:right w:val="nil"/>
            </w:tcBorders>
          </w:tcPr>
          <w:p w:rsidR="00FF686D" w:rsidRPr="00BD0A41" w:rsidRDefault="00FF686D" w:rsidP="000572FA">
            <w:pPr>
              <w:widowControl w:val="0"/>
              <w:autoSpaceDE w:val="0"/>
              <w:autoSpaceDN w:val="0"/>
              <w:adjustRightInd w:val="0"/>
              <w:spacing w:before="43"/>
              <w:ind w:left="146" w:right="-63"/>
              <w:rPr>
                <w:rFonts w:ascii="Cambria" w:hAnsi="Cambria"/>
                <w:sz w:val="20"/>
                <w:szCs w:val="20"/>
              </w:rPr>
            </w:pPr>
            <w:r w:rsidRPr="00BD0A41">
              <w:rPr>
                <w:rFonts w:ascii="Cambria" w:hAnsi="Cambria"/>
                <w:color w:val="221F1F"/>
                <w:sz w:val="20"/>
                <w:szCs w:val="20"/>
              </w:rPr>
              <w:t>:Décompte</w:t>
            </w:r>
            <w:r w:rsidR="00FC2945" w:rsidRPr="00BD0A41">
              <w:rPr>
                <w:rFonts w:ascii="Cambria" w:hAnsi="Cambria"/>
                <w:color w:val="221F1F"/>
                <w:sz w:val="20"/>
                <w:szCs w:val="20"/>
              </w:rPr>
              <w:t xml:space="preserve"> </w:t>
            </w:r>
            <w:r w:rsidRPr="00BD0A41">
              <w:rPr>
                <w:rFonts w:ascii="Cambria" w:hAnsi="Cambria"/>
                <w:color w:val="221F1F"/>
                <w:sz w:val="20"/>
                <w:szCs w:val="20"/>
              </w:rPr>
              <w:t>final</w:t>
            </w:r>
            <w:r w:rsidR="00FC2945" w:rsidRPr="00BD0A41">
              <w:rPr>
                <w:rFonts w:ascii="Cambria" w:hAnsi="Cambria"/>
                <w:color w:val="221F1F"/>
                <w:sz w:val="20"/>
                <w:szCs w:val="20"/>
              </w:rPr>
              <w:t xml:space="preserve"> </w:t>
            </w:r>
            <w:r w:rsidRPr="00BD0A41">
              <w:rPr>
                <w:rFonts w:ascii="Cambria" w:hAnsi="Cambria"/>
                <w:color w:val="221F1F"/>
                <w:sz w:val="20"/>
                <w:szCs w:val="20"/>
              </w:rPr>
              <w:t>(CCAG</w:t>
            </w:r>
            <w:r w:rsidR="00FC2945" w:rsidRPr="00BD0A41">
              <w:rPr>
                <w:rFonts w:ascii="Cambria" w:hAnsi="Cambria"/>
                <w:color w:val="221F1F"/>
                <w:sz w:val="20"/>
                <w:szCs w:val="20"/>
              </w:rPr>
              <w:t xml:space="preserve"> </w:t>
            </w:r>
            <w:r w:rsidRPr="00BD0A41">
              <w:rPr>
                <w:rFonts w:ascii="Cambria" w:hAnsi="Cambria"/>
                <w:color w:val="221F1F"/>
                <w:sz w:val="20"/>
                <w:szCs w:val="20"/>
              </w:rPr>
              <w:t>Article</w:t>
            </w:r>
            <w:r w:rsidR="00FC2945" w:rsidRPr="00BD0A41">
              <w:rPr>
                <w:rFonts w:ascii="Cambria" w:hAnsi="Cambria"/>
                <w:color w:val="221F1F"/>
                <w:sz w:val="20"/>
                <w:szCs w:val="20"/>
              </w:rPr>
              <w:t xml:space="preserve"> </w:t>
            </w:r>
            <w:r w:rsidRPr="00BD0A41">
              <w:rPr>
                <w:rFonts w:ascii="Cambria" w:hAnsi="Cambria"/>
                <w:color w:val="221F1F"/>
                <w:sz w:val="20"/>
                <w:szCs w:val="20"/>
              </w:rPr>
              <w:t>34). . . . . . . . . . . . . . . . . . . . . . . . . . . . . . . . . . . . . . . . . . . . . . . . . . . . . . . . . . . . . . .. . . . . . . . . . . . . . . . . . . . . . . . . . . . . . . . . . . . . . . .</w:t>
            </w:r>
          </w:p>
        </w:tc>
        <w:tc>
          <w:tcPr>
            <w:tcW w:w="454" w:type="dxa"/>
            <w:tcBorders>
              <w:top w:val="nil"/>
              <w:left w:val="nil"/>
              <w:bottom w:val="nil"/>
              <w:right w:val="nil"/>
            </w:tcBorders>
          </w:tcPr>
          <w:p w:rsidR="00FF686D" w:rsidRPr="00BD0A41" w:rsidRDefault="00FF686D" w:rsidP="000572FA">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Article26</w:t>
            </w:r>
          </w:p>
        </w:tc>
        <w:tc>
          <w:tcPr>
            <w:tcW w:w="8673" w:type="dxa"/>
            <w:tcBorders>
              <w:top w:val="nil"/>
              <w:left w:val="nil"/>
              <w:bottom w:val="nil"/>
              <w:right w:val="nil"/>
            </w:tcBorders>
          </w:tcPr>
          <w:p w:rsidR="00FF686D" w:rsidRPr="00BD0A41" w:rsidRDefault="00FF686D" w:rsidP="000572FA">
            <w:pPr>
              <w:widowControl w:val="0"/>
              <w:autoSpaceDE w:val="0"/>
              <w:autoSpaceDN w:val="0"/>
              <w:adjustRightInd w:val="0"/>
              <w:spacing w:before="43"/>
              <w:ind w:left="146" w:right="-62"/>
              <w:rPr>
                <w:rFonts w:ascii="Cambria" w:hAnsi="Cambria"/>
                <w:sz w:val="20"/>
                <w:szCs w:val="20"/>
              </w:rPr>
            </w:pPr>
            <w:proofErr w:type="gramStart"/>
            <w:r w:rsidRPr="00BD0A41">
              <w:rPr>
                <w:rFonts w:ascii="Cambria" w:hAnsi="Cambria"/>
                <w:color w:val="221F1F"/>
                <w:sz w:val="20"/>
                <w:szCs w:val="20"/>
              </w:rPr>
              <w:t>:Décompte</w:t>
            </w:r>
            <w:proofErr w:type="gramEnd"/>
            <w:r w:rsidR="00FC2945" w:rsidRPr="00BD0A41">
              <w:rPr>
                <w:rFonts w:ascii="Cambria" w:hAnsi="Cambria"/>
                <w:color w:val="221F1F"/>
                <w:sz w:val="20"/>
                <w:szCs w:val="20"/>
              </w:rPr>
              <w:t xml:space="preserve"> </w:t>
            </w:r>
            <w:r w:rsidRPr="00BD0A41">
              <w:rPr>
                <w:rFonts w:ascii="Cambria" w:hAnsi="Cambria"/>
                <w:color w:val="221F1F"/>
                <w:sz w:val="20"/>
                <w:szCs w:val="20"/>
              </w:rPr>
              <w:t>général</w:t>
            </w:r>
            <w:r w:rsidR="00FC2945" w:rsidRPr="00BD0A41">
              <w:rPr>
                <w:rFonts w:ascii="Cambria" w:hAnsi="Cambria"/>
                <w:color w:val="221F1F"/>
                <w:sz w:val="20"/>
                <w:szCs w:val="20"/>
              </w:rPr>
              <w:t xml:space="preserve"> </w:t>
            </w:r>
            <w:r w:rsidRPr="00BD0A41">
              <w:rPr>
                <w:rFonts w:ascii="Cambria" w:hAnsi="Cambria"/>
                <w:color w:val="221F1F"/>
                <w:sz w:val="20"/>
                <w:szCs w:val="20"/>
              </w:rPr>
              <w:t>et</w:t>
            </w:r>
            <w:r w:rsidR="00FC2945" w:rsidRPr="00BD0A41">
              <w:rPr>
                <w:rFonts w:ascii="Cambria" w:hAnsi="Cambria"/>
                <w:color w:val="221F1F"/>
                <w:sz w:val="20"/>
                <w:szCs w:val="20"/>
              </w:rPr>
              <w:t xml:space="preserve"> </w:t>
            </w:r>
            <w:r w:rsidRPr="00BD0A41">
              <w:rPr>
                <w:rFonts w:ascii="Cambria" w:hAnsi="Cambria"/>
                <w:color w:val="221F1F"/>
                <w:sz w:val="20"/>
                <w:szCs w:val="20"/>
              </w:rPr>
              <w:t>définitif</w:t>
            </w:r>
            <w:r w:rsidR="00FC2945" w:rsidRPr="00BD0A41">
              <w:rPr>
                <w:rFonts w:ascii="Cambria" w:hAnsi="Cambria"/>
                <w:color w:val="221F1F"/>
                <w:sz w:val="20"/>
                <w:szCs w:val="20"/>
              </w:rPr>
              <w:t xml:space="preserve"> </w:t>
            </w:r>
            <w:r w:rsidRPr="00BD0A41">
              <w:rPr>
                <w:rFonts w:ascii="Cambria" w:hAnsi="Cambria"/>
                <w:color w:val="221F1F"/>
                <w:sz w:val="20"/>
                <w:szCs w:val="20"/>
              </w:rPr>
              <w:t>(CCAG</w:t>
            </w:r>
            <w:r w:rsidR="00FC2945" w:rsidRPr="00BD0A41">
              <w:rPr>
                <w:rFonts w:ascii="Cambria" w:hAnsi="Cambria"/>
                <w:color w:val="221F1F"/>
                <w:sz w:val="20"/>
                <w:szCs w:val="20"/>
              </w:rPr>
              <w:t xml:space="preserve"> </w:t>
            </w:r>
            <w:r w:rsidRPr="00BD0A41">
              <w:rPr>
                <w:rFonts w:ascii="Cambria" w:hAnsi="Cambria"/>
                <w:color w:val="221F1F"/>
                <w:sz w:val="20"/>
                <w:szCs w:val="20"/>
              </w:rPr>
              <w:t>Article</w:t>
            </w:r>
            <w:r w:rsidR="00FC2945" w:rsidRPr="00BD0A41">
              <w:rPr>
                <w:rFonts w:ascii="Cambria" w:hAnsi="Cambria"/>
                <w:color w:val="221F1F"/>
                <w:sz w:val="20"/>
                <w:szCs w:val="20"/>
              </w:rPr>
              <w:t xml:space="preserve"> </w:t>
            </w:r>
            <w:r w:rsidRPr="00BD0A41">
              <w:rPr>
                <w:rFonts w:ascii="Cambria" w:hAnsi="Cambria"/>
                <w:color w:val="221F1F"/>
                <w:sz w:val="20"/>
                <w:szCs w:val="20"/>
              </w:rPr>
              <w:t>35). . . . . . . . . . . . . . . . . . . . . . . . . . . . . . . . . . . . . . . . . . . . . . . . . . . . . . . . . . . . . . .. . . . . . .</w:t>
            </w:r>
          </w:p>
        </w:tc>
        <w:tc>
          <w:tcPr>
            <w:tcW w:w="454" w:type="dxa"/>
            <w:tcBorders>
              <w:top w:val="nil"/>
              <w:left w:val="nil"/>
              <w:bottom w:val="nil"/>
              <w:right w:val="nil"/>
            </w:tcBorders>
          </w:tcPr>
          <w:p w:rsidR="00FF686D" w:rsidRPr="00BD0A41" w:rsidRDefault="00FF686D" w:rsidP="000572FA">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401"/>
        </w:trPr>
        <w:tc>
          <w:tcPr>
            <w:tcW w:w="1153" w:type="dxa"/>
            <w:tcBorders>
              <w:top w:val="nil"/>
              <w:left w:val="nil"/>
              <w:bottom w:val="nil"/>
              <w:right w:val="nil"/>
            </w:tcBorders>
          </w:tcPr>
          <w:p w:rsidR="00FF686D" w:rsidRPr="00BD0A41" w:rsidRDefault="00FF686D"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Article27</w:t>
            </w:r>
          </w:p>
        </w:tc>
        <w:tc>
          <w:tcPr>
            <w:tcW w:w="8673" w:type="dxa"/>
            <w:tcBorders>
              <w:top w:val="nil"/>
              <w:left w:val="nil"/>
              <w:bottom w:val="nil"/>
              <w:right w:val="nil"/>
            </w:tcBorders>
          </w:tcPr>
          <w:p w:rsidR="00FF686D" w:rsidRPr="00BD0A41" w:rsidRDefault="00FF686D" w:rsidP="000572FA">
            <w:pPr>
              <w:widowControl w:val="0"/>
              <w:autoSpaceDE w:val="0"/>
              <w:autoSpaceDN w:val="0"/>
              <w:adjustRightInd w:val="0"/>
              <w:spacing w:before="43"/>
              <w:ind w:left="146" w:right="-62"/>
              <w:rPr>
                <w:rFonts w:ascii="Cambria" w:hAnsi="Cambria"/>
                <w:sz w:val="20"/>
                <w:szCs w:val="20"/>
              </w:rPr>
            </w:pPr>
            <w:proofErr w:type="gramStart"/>
            <w:r w:rsidRPr="00BD0A41">
              <w:rPr>
                <w:rFonts w:ascii="Cambria" w:hAnsi="Cambria"/>
                <w:color w:val="221F1F"/>
                <w:sz w:val="20"/>
                <w:szCs w:val="20"/>
              </w:rPr>
              <w:t>:Régime</w:t>
            </w:r>
            <w:proofErr w:type="gramEnd"/>
            <w:r w:rsidR="00FC2945" w:rsidRPr="00BD0A41">
              <w:rPr>
                <w:rFonts w:ascii="Cambria" w:hAnsi="Cambria"/>
                <w:color w:val="221F1F"/>
                <w:sz w:val="20"/>
                <w:szCs w:val="20"/>
              </w:rPr>
              <w:t xml:space="preserve"> </w:t>
            </w:r>
            <w:r w:rsidRPr="00BD0A41">
              <w:rPr>
                <w:rFonts w:ascii="Cambria" w:hAnsi="Cambria"/>
                <w:color w:val="221F1F"/>
                <w:sz w:val="20"/>
                <w:szCs w:val="20"/>
              </w:rPr>
              <w:t>fiscal</w:t>
            </w:r>
            <w:r w:rsidR="00FC2945" w:rsidRPr="00BD0A41">
              <w:rPr>
                <w:rFonts w:ascii="Cambria" w:hAnsi="Cambria"/>
                <w:color w:val="221F1F"/>
                <w:sz w:val="20"/>
                <w:szCs w:val="20"/>
              </w:rPr>
              <w:t xml:space="preserve"> </w:t>
            </w:r>
            <w:r w:rsidRPr="00BD0A41">
              <w:rPr>
                <w:rFonts w:ascii="Cambria" w:hAnsi="Cambria"/>
                <w:color w:val="221F1F"/>
                <w:sz w:val="20"/>
                <w:szCs w:val="20"/>
              </w:rPr>
              <w:t>et</w:t>
            </w:r>
            <w:r w:rsidR="00FC2945" w:rsidRPr="00BD0A41">
              <w:rPr>
                <w:rFonts w:ascii="Cambria" w:hAnsi="Cambria"/>
                <w:color w:val="221F1F"/>
                <w:sz w:val="20"/>
                <w:szCs w:val="20"/>
              </w:rPr>
              <w:t xml:space="preserve"> </w:t>
            </w:r>
            <w:r w:rsidRPr="00BD0A41">
              <w:rPr>
                <w:rFonts w:ascii="Cambria" w:hAnsi="Cambria"/>
                <w:color w:val="221F1F"/>
                <w:sz w:val="20"/>
                <w:szCs w:val="20"/>
              </w:rPr>
              <w:t>douanier</w:t>
            </w:r>
            <w:r w:rsidR="00FC2945" w:rsidRPr="00BD0A41">
              <w:rPr>
                <w:rFonts w:ascii="Cambria" w:hAnsi="Cambria"/>
                <w:color w:val="221F1F"/>
                <w:sz w:val="20"/>
                <w:szCs w:val="20"/>
              </w:rPr>
              <w:t xml:space="preserve"> </w:t>
            </w:r>
            <w:r w:rsidRPr="00BD0A41">
              <w:rPr>
                <w:rFonts w:ascii="Cambria" w:hAnsi="Cambria"/>
                <w:color w:val="221F1F"/>
                <w:sz w:val="20"/>
                <w:szCs w:val="20"/>
              </w:rPr>
              <w:t>(CCAGArticle36). . . . . . . . . . . . . . . . . . . . . . . . . . . . . . . . . . . . . . . . . . . . . . . . . . . . . . . . . . . . . . .. . . . . . . . . . . . . .</w:t>
            </w:r>
          </w:p>
        </w:tc>
        <w:tc>
          <w:tcPr>
            <w:tcW w:w="454" w:type="dxa"/>
            <w:tcBorders>
              <w:top w:val="nil"/>
              <w:left w:val="nil"/>
              <w:bottom w:val="nil"/>
              <w:right w:val="nil"/>
            </w:tcBorders>
          </w:tcPr>
          <w:p w:rsidR="00FF686D" w:rsidRPr="00BD0A41" w:rsidRDefault="00FF686D" w:rsidP="000572FA">
            <w:pPr>
              <w:widowControl w:val="0"/>
              <w:autoSpaceDE w:val="0"/>
              <w:autoSpaceDN w:val="0"/>
              <w:adjustRightInd w:val="0"/>
              <w:spacing w:before="43"/>
              <w:ind w:left="187" w:right="-27"/>
              <w:rPr>
                <w:rFonts w:ascii="Cambria" w:hAnsi="Cambria"/>
                <w:sz w:val="20"/>
                <w:szCs w:val="20"/>
              </w:rPr>
            </w:pPr>
          </w:p>
        </w:tc>
      </w:tr>
      <w:tr w:rsidR="00FF686D" w:rsidRPr="00BD0A41" w:rsidTr="008A12BA">
        <w:trPr>
          <w:trHeight w:hRule="exact" w:val="321"/>
        </w:trPr>
        <w:tc>
          <w:tcPr>
            <w:tcW w:w="1153" w:type="dxa"/>
            <w:tcBorders>
              <w:top w:val="nil"/>
              <w:left w:val="nil"/>
              <w:bottom w:val="nil"/>
              <w:right w:val="nil"/>
            </w:tcBorders>
          </w:tcPr>
          <w:p w:rsidR="00FF686D" w:rsidRPr="00BD0A41" w:rsidRDefault="00FF686D"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Article28</w:t>
            </w:r>
          </w:p>
        </w:tc>
        <w:tc>
          <w:tcPr>
            <w:tcW w:w="8673" w:type="dxa"/>
            <w:tcBorders>
              <w:top w:val="nil"/>
              <w:left w:val="nil"/>
              <w:bottom w:val="nil"/>
              <w:right w:val="nil"/>
            </w:tcBorders>
          </w:tcPr>
          <w:p w:rsidR="00FF686D" w:rsidRPr="00BD0A41" w:rsidRDefault="00FF686D" w:rsidP="000572FA">
            <w:pPr>
              <w:widowControl w:val="0"/>
              <w:autoSpaceDE w:val="0"/>
              <w:autoSpaceDN w:val="0"/>
              <w:adjustRightInd w:val="0"/>
              <w:spacing w:before="43"/>
              <w:ind w:left="146" w:right="-63"/>
              <w:rPr>
                <w:rFonts w:ascii="Cambria" w:hAnsi="Cambria"/>
                <w:sz w:val="20"/>
                <w:szCs w:val="20"/>
              </w:rPr>
            </w:pPr>
            <w:proofErr w:type="gramStart"/>
            <w:r w:rsidRPr="00BD0A41">
              <w:rPr>
                <w:rFonts w:ascii="Cambria" w:hAnsi="Cambria"/>
                <w:color w:val="221F1F"/>
                <w:sz w:val="20"/>
                <w:szCs w:val="20"/>
              </w:rPr>
              <w:t>:Timbres</w:t>
            </w:r>
            <w:proofErr w:type="gramEnd"/>
            <w:r w:rsidR="00FC2945" w:rsidRPr="00BD0A41">
              <w:rPr>
                <w:rFonts w:ascii="Cambria" w:hAnsi="Cambria"/>
                <w:color w:val="221F1F"/>
                <w:sz w:val="20"/>
                <w:szCs w:val="20"/>
              </w:rPr>
              <w:t xml:space="preserve"> </w:t>
            </w:r>
            <w:r w:rsidRPr="00BD0A41">
              <w:rPr>
                <w:rFonts w:ascii="Cambria" w:hAnsi="Cambria"/>
                <w:color w:val="221F1F"/>
                <w:sz w:val="20"/>
                <w:szCs w:val="20"/>
              </w:rPr>
              <w:t>et</w:t>
            </w:r>
            <w:r w:rsidR="00FC2945" w:rsidRPr="00BD0A41">
              <w:rPr>
                <w:rFonts w:ascii="Cambria" w:hAnsi="Cambria"/>
                <w:color w:val="221F1F"/>
                <w:sz w:val="20"/>
                <w:szCs w:val="20"/>
              </w:rPr>
              <w:t xml:space="preserve"> </w:t>
            </w:r>
            <w:r w:rsidRPr="00BD0A41">
              <w:rPr>
                <w:rFonts w:ascii="Cambria" w:hAnsi="Cambria"/>
                <w:color w:val="221F1F"/>
                <w:sz w:val="20"/>
                <w:szCs w:val="20"/>
              </w:rPr>
              <w:t>enregistrement</w:t>
            </w:r>
            <w:r w:rsidR="00FC2945" w:rsidRPr="00BD0A41">
              <w:rPr>
                <w:rFonts w:ascii="Cambria" w:hAnsi="Cambria"/>
                <w:color w:val="221F1F"/>
                <w:sz w:val="20"/>
                <w:szCs w:val="20"/>
              </w:rPr>
              <w:t xml:space="preserve"> </w:t>
            </w:r>
            <w:r w:rsidRPr="00BD0A41">
              <w:rPr>
                <w:rFonts w:ascii="Cambria" w:hAnsi="Cambria"/>
                <w:color w:val="221F1F"/>
                <w:sz w:val="20"/>
                <w:szCs w:val="20"/>
              </w:rPr>
              <w:t>des</w:t>
            </w:r>
            <w:r w:rsidR="00FC2945" w:rsidRPr="00BD0A41">
              <w:rPr>
                <w:rFonts w:ascii="Cambria" w:hAnsi="Cambria"/>
                <w:color w:val="221F1F"/>
                <w:sz w:val="20"/>
                <w:szCs w:val="20"/>
              </w:rPr>
              <w:t xml:space="preserve"> </w:t>
            </w:r>
            <w:r w:rsidRPr="00BD0A41">
              <w:rPr>
                <w:rFonts w:ascii="Cambria" w:hAnsi="Cambria"/>
                <w:color w:val="221F1F"/>
                <w:sz w:val="20"/>
                <w:szCs w:val="20"/>
              </w:rPr>
              <w:t>marchés(CCAG</w:t>
            </w:r>
            <w:r w:rsidR="00FC2945" w:rsidRPr="00BD0A41">
              <w:rPr>
                <w:rFonts w:ascii="Cambria" w:hAnsi="Cambria"/>
                <w:color w:val="221F1F"/>
                <w:sz w:val="20"/>
                <w:szCs w:val="20"/>
              </w:rPr>
              <w:t xml:space="preserve"> </w:t>
            </w:r>
            <w:r w:rsidRPr="00BD0A41">
              <w:rPr>
                <w:rFonts w:ascii="Cambria" w:hAnsi="Cambria"/>
                <w:color w:val="221F1F"/>
                <w:sz w:val="20"/>
                <w:szCs w:val="20"/>
              </w:rPr>
              <w:t>Article</w:t>
            </w:r>
            <w:r w:rsidR="00FC2945" w:rsidRPr="00BD0A41">
              <w:rPr>
                <w:rFonts w:ascii="Cambria" w:hAnsi="Cambria"/>
                <w:color w:val="221F1F"/>
                <w:sz w:val="20"/>
                <w:szCs w:val="20"/>
              </w:rPr>
              <w:t xml:space="preserve"> </w:t>
            </w:r>
            <w:r w:rsidRPr="00BD0A41">
              <w:rPr>
                <w:rFonts w:ascii="Cambria" w:hAnsi="Cambria"/>
                <w:color w:val="221F1F"/>
                <w:sz w:val="20"/>
                <w:szCs w:val="20"/>
              </w:rPr>
              <w:t>37). . . . . . . . . . . . . . . . . . . . . . . . . . . . . . . . . . . . . . . . . . .</w:t>
            </w:r>
          </w:p>
        </w:tc>
        <w:tc>
          <w:tcPr>
            <w:tcW w:w="454" w:type="dxa"/>
            <w:tcBorders>
              <w:top w:val="nil"/>
              <w:left w:val="nil"/>
              <w:bottom w:val="nil"/>
              <w:right w:val="nil"/>
            </w:tcBorders>
          </w:tcPr>
          <w:p w:rsidR="00FF686D" w:rsidRPr="00BD0A41" w:rsidRDefault="00FF686D" w:rsidP="000572FA">
            <w:pPr>
              <w:widowControl w:val="0"/>
              <w:autoSpaceDE w:val="0"/>
              <w:autoSpaceDN w:val="0"/>
              <w:adjustRightInd w:val="0"/>
              <w:spacing w:before="43"/>
              <w:ind w:left="187" w:right="-27"/>
              <w:rPr>
                <w:rFonts w:ascii="Cambria" w:hAnsi="Cambria"/>
                <w:sz w:val="20"/>
                <w:szCs w:val="20"/>
              </w:rPr>
            </w:pPr>
          </w:p>
        </w:tc>
      </w:tr>
    </w:tbl>
    <w:p w:rsidR="00F902BF" w:rsidRPr="00BD0A41" w:rsidRDefault="00F902BF" w:rsidP="000572FA">
      <w:pPr>
        <w:widowControl w:val="0"/>
        <w:tabs>
          <w:tab w:val="left" w:pos="10460"/>
        </w:tabs>
        <w:autoSpaceDE w:val="0"/>
        <w:autoSpaceDN w:val="0"/>
        <w:adjustRightInd w:val="0"/>
        <w:spacing w:before="53"/>
        <w:ind w:left="114" w:right="-127"/>
        <w:rPr>
          <w:rFonts w:ascii="Cambria" w:hAnsi="Cambria"/>
          <w:color w:val="000000"/>
          <w:sz w:val="20"/>
          <w:szCs w:val="20"/>
        </w:rPr>
      </w:pPr>
      <w:r w:rsidRPr="00BD0A41">
        <w:rPr>
          <w:rFonts w:ascii="Cambria" w:hAnsi="Cambria"/>
          <w:b/>
          <w:bCs/>
          <w:color w:val="221F1F"/>
          <w:sz w:val="20"/>
          <w:szCs w:val="20"/>
        </w:rPr>
        <w:t>Chapitre</w:t>
      </w:r>
      <w:r w:rsidR="00FC2945" w:rsidRPr="00BD0A41">
        <w:rPr>
          <w:rFonts w:ascii="Cambria" w:hAnsi="Cambria"/>
          <w:b/>
          <w:bCs/>
          <w:color w:val="221F1F"/>
          <w:sz w:val="20"/>
          <w:szCs w:val="20"/>
        </w:rPr>
        <w:t xml:space="preserve"> </w:t>
      </w:r>
      <w:r w:rsidRPr="00BD0A41">
        <w:rPr>
          <w:rFonts w:ascii="Cambria" w:hAnsi="Cambria"/>
          <w:b/>
          <w:bCs/>
          <w:color w:val="221F1F"/>
          <w:sz w:val="20"/>
          <w:szCs w:val="20"/>
        </w:rPr>
        <w:t>III:</w:t>
      </w:r>
      <w:r w:rsidR="00FC2945" w:rsidRPr="00BD0A41">
        <w:rPr>
          <w:rFonts w:ascii="Cambria" w:hAnsi="Cambria"/>
          <w:b/>
          <w:bCs/>
          <w:color w:val="221F1F"/>
          <w:sz w:val="20"/>
          <w:szCs w:val="20"/>
        </w:rPr>
        <w:t xml:space="preserve"> </w:t>
      </w:r>
      <w:r w:rsidRPr="00BD0A41">
        <w:rPr>
          <w:rFonts w:ascii="Cambria" w:hAnsi="Cambria"/>
          <w:b/>
          <w:bCs/>
          <w:color w:val="221F1F"/>
          <w:sz w:val="20"/>
          <w:szCs w:val="20"/>
        </w:rPr>
        <w:t>Exécution</w:t>
      </w:r>
      <w:r w:rsidR="00FC2945" w:rsidRPr="00BD0A41">
        <w:rPr>
          <w:rFonts w:ascii="Cambria" w:hAnsi="Cambria"/>
          <w:b/>
          <w:bCs/>
          <w:color w:val="221F1F"/>
          <w:sz w:val="20"/>
          <w:szCs w:val="20"/>
        </w:rPr>
        <w:t xml:space="preserve"> </w:t>
      </w:r>
      <w:r w:rsidRPr="00BD0A41">
        <w:rPr>
          <w:rFonts w:ascii="Cambria" w:hAnsi="Cambria"/>
          <w:b/>
          <w:bCs/>
          <w:color w:val="221F1F"/>
          <w:sz w:val="20"/>
          <w:szCs w:val="20"/>
        </w:rPr>
        <w:t>des</w:t>
      </w:r>
      <w:r w:rsidR="00FC2945" w:rsidRPr="00BD0A41">
        <w:rPr>
          <w:rFonts w:ascii="Cambria" w:hAnsi="Cambria"/>
          <w:b/>
          <w:bCs/>
          <w:color w:val="221F1F"/>
          <w:sz w:val="20"/>
          <w:szCs w:val="20"/>
        </w:rPr>
        <w:t xml:space="preserve"> </w:t>
      </w:r>
      <w:proofErr w:type="gramStart"/>
      <w:r w:rsidRPr="00BD0A41">
        <w:rPr>
          <w:rFonts w:ascii="Cambria" w:hAnsi="Cambria"/>
          <w:b/>
          <w:bCs/>
          <w:color w:val="221F1F"/>
          <w:sz w:val="20"/>
          <w:szCs w:val="20"/>
        </w:rPr>
        <w:t>Travaux</w:t>
      </w:r>
      <w:r w:rsidRPr="00BD0A41">
        <w:rPr>
          <w:rFonts w:ascii="Cambria" w:hAnsi="Cambria"/>
          <w:color w:val="221F1F"/>
          <w:sz w:val="20"/>
          <w:szCs w:val="20"/>
        </w:rPr>
        <w:t>.</w:t>
      </w:r>
      <w:proofErr w:type="gramEnd"/>
      <w:r w:rsidRPr="00BD0A41">
        <w:rPr>
          <w:rFonts w:ascii="Cambria" w:hAnsi="Cambria"/>
          <w:color w:val="221F1F"/>
          <w:sz w:val="20"/>
          <w:szCs w:val="20"/>
        </w:rPr>
        <w:t xml:space="preserve"> . . . . . . . . . . . . . . . . . . . . . . . . . . . . . . . . . . . . . . . . . . . . . . . . . . . . . . . . . . . . . .. .</w:t>
      </w:r>
    </w:p>
    <w:tbl>
      <w:tblPr>
        <w:tblW w:w="10280" w:type="dxa"/>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02BF" w:rsidRPr="00BD0A41" w:rsidTr="00BB494D">
        <w:trPr>
          <w:trHeight w:hRule="exact" w:val="321"/>
        </w:trPr>
        <w:tc>
          <w:tcPr>
            <w:tcW w:w="1154" w:type="dxa"/>
            <w:tcBorders>
              <w:top w:val="nil"/>
              <w:left w:val="nil"/>
              <w:bottom w:val="nil"/>
              <w:right w:val="nil"/>
            </w:tcBorders>
          </w:tcPr>
          <w:p w:rsidR="00F902BF" w:rsidRPr="00BD0A41" w:rsidRDefault="00F902BF" w:rsidP="000572FA">
            <w:pPr>
              <w:widowControl w:val="0"/>
              <w:autoSpaceDE w:val="0"/>
              <w:autoSpaceDN w:val="0"/>
              <w:adjustRightInd w:val="0"/>
              <w:ind w:right="-20"/>
              <w:rPr>
                <w:rFonts w:ascii="Cambria" w:hAnsi="Cambria"/>
                <w:sz w:val="20"/>
                <w:szCs w:val="20"/>
              </w:rPr>
            </w:pPr>
            <w:r w:rsidRPr="00BD0A41">
              <w:rPr>
                <w:rFonts w:ascii="Cambria" w:hAnsi="Cambria"/>
                <w:color w:val="221F1F"/>
                <w:sz w:val="20"/>
                <w:szCs w:val="20"/>
              </w:rPr>
              <w:t>Article29</w:t>
            </w:r>
          </w:p>
        </w:tc>
        <w:tc>
          <w:tcPr>
            <w:tcW w:w="8672" w:type="dxa"/>
            <w:tcBorders>
              <w:top w:val="nil"/>
              <w:left w:val="nil"/>
              <w:bottom w:val="nil"/>
              <w:right w:val="nil"/>
            </w:tcBorders>
          </w:tcPr>
          <w:p w:rsidR="00F902BF" w:rsidRPr="00BD0A41" w:rsidRDefault="00F902BF" w:rsidP="000572FA">
            <w:pPr>
              <w:widowControl w:val="0"/>
              <w:autoSpaceDE w:val="0"/>
              <w:autoSpaceDN w:val="0"/>
              <w:adjustRightInd w:val="0"/>
              <w:ind w:left="146" w:right="-63"/>
              <w:rPr>
                <w:rFonts w:ascii="Cambria" w:hAnsi="Cambria"/>
                <w:sz w:val="20"/>
                <w:szCs w:val="20"/>
              </w:rPr>
            </w:pPr>
            <w:proofErr w:type="gramStart"/>
            <w:r w:rsidRPr="00BD0A41">
              <w:rPr>
                <w:rFonts w:ascii="Cambria" w:hAnsi="Cambria"/>
                <w:color w:val="221F1F"/>
                <w:sz w:val="20"/>
                <w:szCs w:val="20"/>
              </w:rPr>
              <w:t>:Délais</w:t>
            </w:r>
            <w:proofErr w:type="gramEnd"/>
            <w:r w:rsidR="00FC2945" w:rsidRPr="00BD0A41">
              <w:rPr>
                <w:rFonts w:ascii="Cambria" w:hAnsi="Cambria"/>
                <w:color w:val="221F1F"/>
                <w:sz w:val="20"/>
                <w:szCs w:val="20"/>
              </w:rPr>
              <w:t xml:space="preserve"> </w:t>
            </w:r>
            <w:r w:rsidRPr="00BD0A41">
              <w:rPr>
                <w:rFonts w:ascii="Cambria" w:hAnsi="Cambria"/>
                <w:color w:val="221F1F"/>
                <w:sz w:val="20"/>
                <w:szCs w:val="20"/>
              </w:rPr>
              <w:t>d’exécution</w:t>
            </w:r>
            <w:r w:rsidR="00FC2945" w:rsidRPr="00BD0A41">
              <w:rPr>
                <w:rFonts w:ascii="Cambria" w:hAnsi="Cambria"/>
                <w:color w:val="221F1F"/>
                <w:sz w:val="20"/>
                <w:szCs w:val="20"/>
              </w:rPr>
              <w:t xml:space="preserve"> </w:t>
            </w:r>
            <w:r w:rsidRPr="00BD0A41">
              <w:rPr>
                <w:rFonts w:ascii="Cambria" w:hAnsi="Cambria"/>
                <w:color w:val="221F1F"/>
                <w:sz w:val="20"/>
                <w:szCs w:val="20"/>
              </w:rPr>
              <w:t>du</w:t>
            </w:r>
            <w:r w:rsidR="00FC2945" w:rsidRPr="00BD0A41">
              <w:rPr>
                <w:rFonts w:ascii="Cambria" w:hAnsi="Cambria"/>
                <w:color w:val="221F1F"/>
                <w:sz w:val="20"/>
                <w:szCs w:val="20"/>
              </w:rPr>
              <w:t xml:space="preserve"> </w:t>
            </w:r>
            <w:r w:rsidRPr="00BD0A41">
              <w:rPr>
                <w:rFonts w:ascii="Cambria" w:hAnsi="Cambria"/>
                <w:color w:val="221F1F"/>
                <w:sz w:val="20"/>
                <w:szCs w:val="20"/>
              </w:rPr>
              <w:t>marché</w:t>
            </w:r>
            <w:r w:rsidR="00FC2945" w:rsidRPr="00BD0A41">
              <w:rPr>
                <w:rFonts w:ascii="Cambria" w:hAnsi="Cambria"/>
                <w:color w:val="221F1F"/>
                <w:sz w:val="20"/>
                <w:szCs w:val="20"/>
              </w:rPr>
              <w:t xml:space="preserve"> </w:t>
            </w:r>
            <w:r w:rsidRPr="00BD0A41">
              <w:rPr>
                <w:rFonts w:ascii="Cambria" w:hAnsi="Cambria"/>
                <w:color w:val="221F1F"/>
                <w:sz w:val="20"/>
                <w:szCs w:val="20"/>
              </w:rPr>
              <w:t>(CCAG</w:t>
            </w:r>
            <w:r w:rsidR="00FC2945" w:rsidRPr="00BD0A41">
              <w:rPr>
                <w:rFonts w:ascii="Cambria" w:hAnsi="Cambria"/>
                <w:color w:val="221F1F"/>
                <w:sz w:val="20"/>
                <w:szCs w:val="20"/>
              </w:rPr>
              <w:t xml:space="preserve"> </w:t>
            </w:r>
            <w:r w:rsidRPr="00BD0A41">
              <w:rPr>
                <w:rFonts w:ascii="Cambria" w:hAnsi="Cambria"/>
                <w:color w:val="221F1F"/>
                <w:sz w:val="20"/>
                <w:szCs w:val="20"/>
              </w:rPr>
              <w:t>Article</w:t>
            </w:r>
            <w:r w:rsidR="00FC2945" w:rsidRPr="00BD0A41">
              <w:rPr>
                <w:rFonts w:ascii="Cambria" w:hAnsi="Cambria"/>
                <w:color w:val="221F1F"/>
                <w:sz w:val="20"/>
                <w:szCs w:val="20"/>
              </w:rPr>
              <w:t xml:space="preserve"> </w:t>
            </w:r>
            <w:r w:rsidRPr="00BD0A41">
              <w:rPr>
                <w:rFonts w:ascii="Cambria" w:hAnsi="Cambria"/>
                <w:color w:val="221F1F"/>
                <w:sz w:val="20"/>
                <w:szCs w:val="20"/>
              </w:rPr>
              <w:t>38) . . . . . . . . . . . . . . . . . . . . . . . . . . . . . . . . . . . . . . . . . . . . . . . . . . . . . . . . . . . . . . .. . . .</w:t>
            </w:r>
          </w:p>
        </w:tc>
        <w:tc>
          <w:tcPr>
            <w:tcW w:w="454" w:type="dxa"/>
            <w:tcBorders>
              <w:top w:val="nil"/>
              <w:left w:val="nil"/>
              <w:bottom w:val="nil"/>
              <w:right w:val="nil"/>
            </w:tcBorders>
          </w:tcPr>
          <w:p w:rsidR="00F902BF" w:rsidRPr="00BD0A41" w:rsidRDefault="00F902BF" w:rsidP="000572FA">
            <w:pPr>
              <w:widowControl w:val="0"/>
              <w:autoSpaceDE w:val="0"/>
              <w:autoSpaceDN w:val="0"/>
              <w:adjustRightInd w:val="0"/>
              <w:ind w:left="188" w:right="-27"/>
              <w:rPr>
                <w:rFonts w:ascii="Cambria" w:hAnsi="Cambria"/>
                <w:sz w:val="20"/>
                <w:szCs w:val="20"/>
              </w:rPr>
            </w:pPr>
          </w:p>
        </w:tc>
      </w:tr>
      <w:tr w:rsidR="00F902BF" w:rsidRPr="00BD0A41" w:rsidTr="00BB494D">
        <w:trPr>
          <w:trHeight w:hRule="exact" w:val="401"/>
        </w:trPr>
        <w:tc>
          <w:tcPr>
            <w:tcW w:w="1154" w:type="dxa"/>
            <w:tcBorders>
              <w:top w:val="nil"/>
              <w:left w:val="nil"/>
              <w:bottom w:val="nil"/>
              <w:right w:val="nil"/>
            </w:tcBorders>
          </w:tcPr>
          <w:p w:rsidR="00F902BF" w:rsidRPr="00BD0A41" w:rsidRDefault="00F902BF"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Article30</w:t>
            </w:r>
          </w:p>
        </w:tc>
        <w:tc>
          <w:tcPr>
            <w:tcW w:w="8672"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46" w:right="-64"/>
              <w:rPr>
                <w:rFonts w:ascii="Cambria" w:hAnsi="Cambria"/>
                <w:sz w:val="20"/>
                <w:szCs w:val="20"/>
              </w:rPr>
            </w:pPr>
            <w:proofErr w:type="gramStart"/>
            <w:r w:rsidRPr="00BD0A41">
              <w:rPr>
                <w:rFonts w:ascii="Cambria" w:hAnsi="Cambria"/>
                <w:color w:val="221F1F"/>
                <w:sz w:val="20"/>
                <w:szCs w:val="20"/>
              </w:rPr>
              <w:t>:Rôles</w:t>
            </w:r>
            <w:proofErr w:type="gramEnd"/>
            <w:r w:rsidR="00451D5A" w:rsidRPr="00BD0A41">
              <w:rPr>
                <w:rFonts w:ascii="Cambria" w:hAnsi="Cambria"/>
                <w:color w:val="221F1F"/>
                <w:sz w:val="20"/>
                <w:szCs w:val="20"/>
              </w:rPr>
              <w:t xml:space="preserve"> </w:t>
            </w:r>
            <w:r w:rsidRPr="00BD0A41">
              <w:rPr>
                <w:rFonts w:ascii="Cambria" w:hAnsi="Cambria"/>
                <w:color w:val="221F1F"/>
                <w:sz w:val="20"/>
                <w:szCs w:val="20"/>
              </w:rPr>
              <w:t>et</w:t>
            </w:r>
            <w:r w:rsidR="00451D5A" w:rsidRPr="00BD0A41">
              <w:rPr>
                <w:rFonts w:ascii="Cambria" w:hAnsi="Cambria"/>
                <w:color w:val="221F1F"/>
                <w:sz w:val="20"/>
                <w:szCs w:val="20"/>
              </w:rPr>
              <w:t xml:space="preserve"> </w:t>
            </w:r>
            <w:r w:rsidRPr="00BD0A41">
              <w:rPr>
                <w:rFonts w:ascii="Cambria" w:hAnsi="Cambria"/>
                <w:color w:val="221F1F"/>
                <w:sz w:val="20"/>
                <w:szCs w:val="20"/>
              </w:rPr>
              <w:t>responsabilités</w:t>
            </w:r>
            <w:r w:rsidR="00451D5A" w:rsidRPr="00BD0A41">
              <w:rPr>
                <w:rFonts w:ascii="Cambria" w:hAnsi="Cambria"/>
                <w:color w:val="221F1F"/>
                <w:sz w:val="20"/>
                <w:szCs w:val="20"/>
              </w:rPr>
              <w:t xml:space="preserve"> </w:t>
            </w:r>
            <w:r w:rsidRPr="00BD0A41">
              <w:rPr>
                <w:rFonts w:ascii="Cambria" w:hAnsi="Cambria"/>
                <w:color w:val="221F1F"/>
                <w:sz w:val="20"/>
                <w:szCs w:val="20"/>
              </w:rPr>
              <w:t>de</w:t>
            </w:r>
            <w:r w:rsidR="00451D5A" w:rsidRPr="00BD0A41">
              <w:rPr>
                <w:rFonts w:ascii="Cambria" w:hAnsi="Cambria"/>
                <w:color w:val="221F1F"/>
                <w:sz w:val="20"/>
                <w:szCs w:val="20"/>
              </w:rPr>
              <w:t xml:space="preserve"> </w:t>
            </w:r>
            <w:r w:rsidRPr="00BD0A41">
              <w:rPr>
                <w:rFonts w:ascii="Cambria" w:hAnsi="Cambria"/>
                <w:color w:val="221F1F"/>
                <w:sz w:val="20"/>
                <w:szCs w:val="20"/>
              </w:rPr>
              <w:t>l’entrepreneur</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40). . . . . . . . . . . . . . . . . . . . . . . . . . . . . . . . . . . . . . .</w:t>
            </w:r>
          </w:p>
        </w:tc>
        <w:tc>
          <w:tcPr>
            <w:tcW w:w="454"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88" w:right="-27"/>
              <w:rPr>
                <w:rFonts w:ascii="Cambria" w:hAnsi="Cambria"/>
                <w:sz w:val="20"/>
                <w:szCs w:val="20"/>
              </w:rPr>
            </w:pPr>
          </w:p>
        </w:tc>
      </w:tr>
      <w:tr w:rsidR="00F902BF" w:rsidRPr="00BD0A41" w:rsidTr="00BB494D">
        <w:trPr>
          <w:trHeight w:hRule="exact" w:val="401"/>
        </w:trPr>
        <w:tc>
          <w:tcPr>
            <w:tcW w:w="1154" w:type="dxa"/>
            <w:tcBorders>
              <w:top w:val="nil"/>
              <w:left w:val="nil"/>
              <w:bottom w:val="nil"/>
              <w:right w:val="nil"/>
            </w:tcBorders>
          </w:tcPr>
          <w:p w:rsidR="00F902BF" w:rsidRPr="00BD0A41" w:rsidRDefault="00F902BF"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Article31</w:t>
            </w:r>
          </w:p>
        </w:tc>
        <w:tc>
          <w:tcPr>
            <w:tcW w:w="8672"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46" w:right="-63"/>
              <w:rPr>
                <w:rFonts w:ascii="Cambria" w:hAnsi="Cambria"/>
                <w:sz w:val="20"/>
                <w:szCs w:val="20"/>
              </w:rPr>
            </w:pPr>
            <w:proofErr w:type="gramStart"/>
            <w:r w:rsidRPr="00BD0A41">
              <w:rPr>
                <w:rFonts w:ascii="Cambria" w:hAnsi="Cambria"/>
                <w:color w:val="221F1F"/>
                <w:sz w:val="20"/>
                <w:szCs w:val="20"/>
              </w:rPr>
              <w:t>:Mise</w:t>
            </w:r>
            <w:proofErr w:type="gramEnd"/>
            <w:r w:rsidR="00451D5A" w:rsidRPr="00BD0A41">
              <w:rPr>
                <w:rFonts w:ascii="Cambria" w:hAnsi="Cambria"/>
                <w:color w:val="221F1F"/>
                <w:sz w:val="20"/>
                <w:szCs w:val="20"/>
              </w:rPr>
              <w:t xml:space="preserve"> </w:t>
            </w:r>
            <w:r w:rsidRPr="00BD0A41">
              <w:rPr>
                <w:rFonts w:ascii="Cambria" w:hAnsi="Cambria"/>
                <w:color w:val="221F1F"/>
                <w:sz w:val="20"/>
                <w:szCs w:val="20"/>
              </w:rPr>
              <w:t>à</w:t>
            </w:r>
            <w:r w:rsidR="00451D5A" w:rsidRPr="00BD0A41">
              <w:rPr>
                <w:rFonts w:ascii="Cambria" w:hAnsi="Cambria"/>
                <w:color w:val="221F1F"/>
                <w:sz w:val="20"/>
                <w:szCs w:val="20"/>
              </w:rPr>
              <w:t xml:space="preserve"> </w:t>
            </w:r>
            <w:r w:rsidRPr="00BD0A41">
              <w:rPr>
                <w:rFonts w:ascii="Cambria" w:hAnsi="Cambria"/>
                <w:color w:val="221F1F"/>
                <w:sz w:val="20"/>
                <w:szCs w:val="20"/>
              </w:rPr>
              <w:t>disposition</w:t>
            </w:r>
            <w:r w:rsidR="00451D5A" w:rsidRPr="00BD0A41">
              <w:rPr>
                <w:rFonts w:ascii="Cambria" w:hAnsi="Cambria"/>
                <w:color w:val="221F1F"/>
                <w:sz w:val="20"/>
                <w:szCs w:val="20"/>
              </w:rPr>
              <w:t xml:space="preserve"> </w:t>
            </w:r>
            <w:r w:rsidRPr="00BD0A41">
              <w:rPr>
                <w:rFonts w:ascii="Cambria" w:hAnsi="Cambria"/>
                <w:color w:val="221F1F"/>
                <w:sz w:val="20"/>
                <w:szCs w:val="20"/>
              </w:rPr>
              <w:t>des</w:t>
            </w:r>
            <w:r w:rsidR="00451D5A" w:rsidRPr="00BD0A41">
              <w:rPr>
                <w:rFonts w:ascii="Cambria" w:hAnsi="Cambria"/>
                <w:color w:val="221F1F"/>
                <w:sz w:val="20"/>
                <w:szCs w:val="20"/>
              </w:rPr>
              <w:t xml:space="preserve"> </w:t>
            </w:r>
            <w:r w:rsidRPr="00BD0A41">
              <w:rPr>
                <w:rFonts w:ascii="Cambria" w:hAnsi="Cambria"/>
                <w:color w:val="221F1F"/>
                <w:sz w:val="20"/>
                <w:szCs w:val="20"/>
              </w:rPr>
              <w:t>documents</w:t>
            </w:r>
            <w:r w:rsidR="00451D5A" w:rsidRPr="00BD0A41">
              <w:rPr>
                <w:rFonts w:ascii="Cambria" w:hAnsi="Cambria"/>
                <w:color w:val="221F1F"/>
                <w:sz w:val="20"/>
                <w:szCs w:val="20"/>
              </w:rPr>
              <w:t xml:space="preserve"> </w:t>
            </w:r>
            <w:r w:rsidRPr="00BD0A41">
              <w:rPr>
                <w:rFonts w:ascii="Cambria" w:hAnsi="Cambria"/>
                <w:color w:val="221F1F"/>
                <w:sz w:val="20"/>
                <w:szCs w:val="20"/>
              </w:rPr>
              <w:t>et</w:t>
            </w:r>
            <w:r w:rsidR="00451D5A" w:rsidRPr="00BD0A41">
              <w:rPr>
                <w:rFonts w:ascii="Cambria" w:hAnsi="Cambria"/>
                <w:color w:val="221F1F"/>
                <w:sz w:val="20"/>
                <w:szCs w:val="20"/>
              </w:rPr>
              <w:t xml:space="preserve"> </w:t>
            </w:r>
            <w:r w:rsidRPr="00BD0A41">
              <w:rPr>
                <w:rFonts w:ascii="Cambria" w:hAnsi="Cambria"/>
                <w:color w:val="221F1F"/>
                <w:sz w:val="20"/>
                <w:szCs w:val="20"/>
              </w:rPr>
              <w:t>du site</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42). . . . . . . . . . . . . . . . . . . . . . . . . . . . . . . .</w:t>
            </w:r>
          </w:p>
        </w:tc>
        <w:tc>
          <w:tcPr>
            <w:tcW w:w="454"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88" w:right="-27"/>
              <w:rPr>
                <w:rFonts w:ascii="Cambria" w:hAnsi="Cambria"/>
                <w:sz w:val="20"/>
                <w:szCs w:val="20"/>
              </w:rPr>
            </w:pPr>
          </w:p>
        </w:tc>
      </w:tr>
      <w:tr w:rsidR="00F902BF" w:rsidRPr="00BD0A41" w:rsidTr="00BB494D">
        <w:trPr>
          <w:trHeight w:hRule="exact" w:val="401"/>
        </w:trPr>
        <w:tc>
          <w:tcPr>
            <w:tcW w:w="1154" w:type="dxa"/>
            <w:tcBorders>
              <w:top w:val="nil"/>
              <w:left w:val="nil"/>
              <w:bottom w:val="nil"/>
              <w:right w:val="nil"/>
            </w:tcBorders>
          </w:tcPr>
          <w:p w:rsidR="00F902BF" w:rsidRPr="00BD0A41" w:rsidRDefault="00F902BF"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w w:val="94"/>
                <w:sz w:val="20"/>
                <w:szCs w:val="20"/>
              </w:rPr>
              <w:t>Article32</w:t>
            </w:r>
          </w:p>
        </w:tc>
        <w:tc>
          <w:tcPr>
            <w:tcW w:w="8672"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46" w:right="-63"/>
              <w:rPr>
                <w:rFonts w:ascii="Cambria" w:hAnsi="Cambria"/>
                <w:sz w:val="20"/>
                <w:szCs w:val="20"/>
              </w:rPr>
            </w:pPr>
            <w:proofErr w:type="gramStart"/>
            <w:r w:rsidRPr="00BD0A41">
              <w:rPr>
                <w:rFonts w:ascii="Cambria" w:hAnsi="Cambria"/>
                <w:color w:val="221F1F"/>
                <w:w w:val="94"/>
                <w:sz w:val="20"/>
                <w:szCs w:val="20"/>
              </w:rPr>
              <w:t>:Assurances</w:t>
            </w:r>
            <w:proofErr w:type="gramEnd"/>
            <w:r w:rsidR="00451D5A" w:rsidRPr="00BD0A41">
              <w:rPr>
                <w:rFonts w:ascii="Cambria" w:hAnsi="Cambria"/>
                <w:color w:val="221F1F"/>
                <w:w w:val="94"/>
                <w:sz w:val="20"/>
                <w:szCs w:val="20"/>
              </w:rPr>
              <w:t xml:space="preserve"> </w:t>
            </w:r>
            <w:r w:rsidRPr="00BD0A41">
              <w:rPr>
                <w:rFonts w:ascii="Cambria" w:hAnsi="Cambria"/>
                <w:color w:val="221F1F"/>
                <w:w w:val="94"/>
                <w:sz w:val="20"/>
                <w:szCs w:val="20"/>
              </w:rPr>
              <w:t>des</w:t>
            </w:r>
            <w:r w:rsidR="00451D5A" w:rsidRPr="00BD0A41">
              <w:rPr>
                <w:rFonts w:ascii="Cambria" w:hAnsi="Cambria"/>
                <w:color w:val="221F1F"/>
                <w:w w:val="94"/>
                <w:sz w:val="20"/>
                <w:szCs w:val="20"/>
              </w:rPr>
              <w:t xml:space="preserve"> </w:t>
            </w:r>
            <w:r w:rsidRPr="00BD0A41">
              <w:rPr>
                <w:rFonts w:ascii="Cambria" w:hAnsi="Cambria"/>
                <w:color w:val="221F1F"/>
                <w:w w:val="94"/>
                <w:sz w:val="20"/>
                <w:szCs w:val="20"/>
              </w:rPr>
              <w:t>ouvrages</w:t>
            </w:r>
            <w:r w:rsidR="00451D5A" w:rsidRPr="00BD0A41">
              <w:rPr>
                <w:rFonts w:ascii="Cambria" w:hAnsi="Cambria"/>
                <w:color w:val="221F1F"/>
                <w:w w:val="94"/>
                <w:sz w:val="20"/>
                <w:szCs w:val="20"/>
              </w:rPr>
              <w:t xml:space="preserve"> </w:t>
            </w:r>
            <w:r w:rsidRPr="00BD0A41">
              <w:rPr>
                <w:rFonts w:ascii="Cambria" w:hAnsi="Cambria"/>
                <w:color w:val="221F1F"/>
                <w:w w:val="94"/>
                <w:sz w:val="20"/>
                <w:szCs w:val="20"/>
              </w:rPr>
              <w:t>et</w:t>
            </w:r>
            <w:r w:rsidR="00451D5A" w:rsidRPr="00BD0A41">
              <w:rPr>
                <w:rFonts w:ascii="Cambria" w:hAnsi="Cambria"/>
                <w:color w:val="221F1F"/>
                <w:w w:val="94"/>
                <w:sz w:val="20"/>
                <w:szCs w:val="20"/>
              </w:rPr>
              <w:t xml:space="preserve"> </w:t>
            </w:r>
            <w:r w:rsidRPr="00BD0A41">
              <w:rPr>
                <w:rFonts w:ascii="Cambria" w:hAnsi="Cambria"/>
                <w:color w:val="221F1F"/>
                <w:w w:val="94"/>
                <w:sz w:val="20"/>
                <w:szCs w:val="20"/>
              </w:rPr>
              <w:t>responsabilités</w:t>
            </w:r>
            <w:r w:rsidR="00451D5A" w:rsidRPr="00BD0A41">
              <w:rPr>
                <w:rFonts w:ascii="Cambria" w:hAnsi="Cambria"/>
                <w:color w:val="221F1F"/>
                <w:w w:val="94"/>
                <w:sz w:val="20"/>
                <w:szCs w:val="20"/>
              </w:rPr>
              <w:t xml:space="preserve"> </w:t>
            </w:r>
            <w:r w:rsidRPr="00BD0A41">
              <w:rPr>
                <w:rFonts w:ascii="Cambria" w:hAnsi="Cambria"/>
                <w:color w:val="221F1F"/>
                <w:w w:val="94"/>
                <w:sz w:val="20"/>
                <w:szCs w:val="20"/>
              </w:rPr>
              <w:t>civiles</w:t>
            </w:r>
            <w:r w:rsidR="00451D5A" w:rsidRPr="00BD0A41">
              <w:rPr>
                <w:rFonts w:ascii="Cambria" w:hAnsi="Cambria"/>
                <w:color w:val="221F1F"/>
                <w:w w:val="94"/>
                <w:sz w:val="20"/>
                <w:szCs w:val="20"/>
              </w:rPr>
              <w:t xml:space="preserve"> </w:t>
            </w:r>
            <w:r w:rsidRPr="00BD0A41">
              <w:rPr>
                <w:rFonts w:ascii="Cambria" w:hAnsi="Cambria"/>
                <w:color w:val="221F1F"/>
                <w:w w:val="94"/>
                <w:sz w:val="20"/>
                <w:szCs w:val="20"/>
              </w:rPr>
              <w:t>(CCAG</w:t>
            </w:r>
            <w:r w:rsidR="00451D5A" w:rsidRPr="00BD0A41">
              <w:rPr>
                <w:rFonts w:ascii="Cambria" w:hAnsi="Cambria"/>
                <w:color w:val="221F1F"/>
                <w:w w:val="94"/>
                <w:sz w:val="20"/>
                <w:szCs w:val="20"/>
              </w:rPr>
              <w:t xml:space="preserve"> </w:t>
            </w:r>
            <w:r w:rsidRPr="00BD0A41">
              <w:rPr>
                <w:rFonts w:ascii="Cambria" w:hAnsi="Cambria"/>
                <w:color w:val="221F1F"/>
                <w:w w:val="94"/>
                <w:sz w:val="20"/>
                <w:szCs w:val="20"/>
              </w:rPr>
              <w:t>Article</w:t>
            </w:r>
            <w:r w:rsidR="00451D5A" w:rsidRPr="00BD0A41">
              <w:rPr>
                <w:rFonts w:ascii="Cambria" w:hAnsi="Cambria"/>
                <w:color w:val="221F1F"/>
                <w:w w:val="94"/>
                <w:sz w:val="20"/>
                <w:szCs w:val="20"/>
              </w:rPr>
              <w:t xml:space="preserve"> </w:t>
            </w:r>
            <w:r w:rsidRPr="00BD0A41">
              <w:rPr>
                <w:rFonts w:ascii="Cambria" w:hAnsi="Cambria"/>
                <w:color w:val="221F1F"/>
                <w:w w:val="94"/>
                <w:sz w:val="20"/>
                <w:szCs w:val="20"/>
              </w:rPr>
              <w:t>45)</w:t>
            </w:r>
            <w:r w:rsidRPr="00BD0A41">
              <w:rPr>
                <w:rFonts w:ascii="Cambria" w:hAnsi="Cambria"/>
                <w:color w:val="221F1F"/>
                <w:sz w:val="20"/>
                <w:szCs w:val="20"/>
              </w:rPr>
              <w:t>. . . . . . . . . . . . . . . . . . . . . . . . . .</w:t>
            </w:r>
          </w:p>
        </w:tc>
        <w:tc>
          <w:tcPr>
            <w:tcW w:w="454"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204" w:right="-27"/>
              <w:rPr>
                <w:rFonts w:ascii="Cambria" w:hAnsi="Cambria"/>
                <w:sz w:val="20"/>
                <w:szCs w:val="20"/>
              </w:rPr>
            </w:pPr>
          </w:p>
        </w:tc>
      </w:tr>
      <w:tr w:rsidR="00F902BF" w:rsidRPr="00BD0A41" w:rsidTr="00BB494D">
        <w:trPr>
          <w:trHeight w:hRule="exact" w:val="401"/>
        </w:trPr>
        <w:tc>
          <w:tcPr>
            <w:tcW w:w="1154" w:type="dxa"/>
            <w:tcBorders>
              <w:top w:val="nil"/>
              <w:left w:val="nil"/>
              <w:bottom w:val="nil"/>
              <w:right w:val="nil"/>
            </w:tcBorders>
          </w:tcPr>
          <w:p w:rsidR="00F902BF" w:rsidRPr="00BD0A41" w:rsidRDefault="00F902BF"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Article33</w:t>
            </w:r>
          </w:p>
        </w:tc>
        <w:tc>
          <w:tcPr>
            <w:tcW w:w="8672"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46" w:right="-63"/>
              <w:rPr>
                <w:rFonts w:ascii="Cambria" w:hAnsi="Cambria"/>
                <w:sz w:val="20"/>
                <w:szCs w:val="20"/>
              </w:rPr>
            </w:pPr>
            <w:proofErr w:type="gramStart"/>
            <w:r w:rsidRPr="00BD0A41">
              <w:rPr>
                <w:rFonts w:ascii="Cambria" w:hAnsi="Cambria"/>
                <w:color w:val="221F1F"/>
                <w:sz w:val="20"/>
                <w:szCs w:val="20"/>
              </w:rPr>
              <w:t>:Consistance</w:t>
            </w:r>
            <w:proofErr w:type="gramEnd"/>
            <w:r w:rsidR="00451D5A" w:rsidRPr="00BD0A41">
              <w:rPr>
                <w:rFonts w:ascii="Cambria" w:hAnsi="Cambria"/>
                <w:color w:val="221F1F"/>
                <w:sz w:val="20"/>
                <w:szCs w:val="20"/>
              </w:rPr>
              <w:t xml:space="preserve"> </w:t>
            </w:r>
            <w:r w:rsidRPr="00BD0A41">
              <w:rPr>
                <w:rFonts w:ascii="Cambria" w:hAnsi="Cambria"/>
                <w:color w:val="221F1F"/>
                <w:sz w:val="20"/>
                <w:szCs w:val="20"/>
              </w:rPr>
              <w:t>des</w:t>
            </w:r>
            <w:r w:rsidR="00451D5A" w:rsidRPr="00BD0A41">
              <w:rPr>
                <w:rFonts w:ascii="Cambria" w:hAnsi="Cambria"/>
                <w:color w:val="221F1F"/>
                <w:sz w:val="20"/>
                <w:szCs w:val="20"/>
              </w:rPr>
              <w:t xml:space="preserve"> </w:t>
            </w:r>
            <w:r w:rsidRPr="00BD0A41">
              <w:rPr>
                <w:rFonts w:ascii="Cambria" w:hAnsi="Cambria"/>
                <w:color w:val="221F1F"/>
                <w:sz w:val="20"/>
                <w:szCs w:val="20"/>
              </w:rPr>
              <w:t>travaux(CCAG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46). . . . . . . . . . . . . . . . . . . . . . . . . . . . . . . . . . . . . . . . . . . . . . . . . . . . . . . . . . . . . . .. . . . . . . . . . . . . . . .</w:t>
            </w:r>
          </w:p>
        </w:tc>
        <w:tc>
          <w:tcPr>
            <w:tcW w:w="454"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88" w:right="-27"/>
              <w:rPr>
                <w:rFonts w:ascii="Cambria" w:hAnsi="Cambria"/>
                <w:sz w:val="20"/>
                <w:szCs w:val="20"/>
              </w:rPr>
            </w:pPr>
          </w:p>
        </w:tc>
      </w:tr>
      <w:tr w:rsidR="00F902BF" w:rsidRPr="00BD0A41" w:rsidTr="00BB494D">
        <w:trPr>
          <w:trHeight w:hRule="exact" w:val="401"/>
        </w:trPr>
        <w:tc>
          <w:tcPr>
            <w:tcW w:w="1154" w:type="dxa"/>
            <w:tcBorders>
              <w:top w:val="nil"/>
              <w:left w:val="nil"/>
              <w:bottom w:val="nil"/>
              <w:right w:val="nil"/>
            </w:tcBorders>
          </w:tcPr>
          <w:p w:rsidR="00F902BF" w:rsidRPr="00BD0A41" w:rsidRDefault="00F902BF"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lastRenderedPageBreak/>
              <w:t>Article34</w:t>
            </w:r>
          </w:p>
        </w:tc>
        <w:tc>
          <w:tcPr>
            <w:tcW w:w="8672"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46" w:right="-63"/>
              <w:rPr>
                <w:rFonts w:ascii="Cambria" w:hAnsi="Cambria"/>
                <w:sz w:val="20"/>
                <w:szCs w:val="20"/>
              </w:rPr>
            </w:pPr>
            <w:proofErr w:type="gramStart"/>
            <w:r w:rsidRPr="00BD0A41">
              <w:rPr>
                <w:rFonts w:ascii="Cambria" w:hAnsi="Cambria"/>
                <w:color w:val="221F1F"/>
                <w:sz w:val="20"/>
                <w:szCs w:val="20"/>
              </w:rPr>
              <w:t>:Pièces</w:t>
            </w:r>
            <w:proofErr w:type="gramEnd"/>
            <w:r w:rsidR="00451D5A" w:rsidRPr="00BD0A41">
              <w:rPr>
                <w:rFonts w:ascii="Cambria" w:hAnsi="Cambria"/>
                <w:color w:val="221F1F"/>
                <w:sz w:val="20"/>
                <w:szCs w:val="20"/>
              </w:rPr>
              <w:t xml:space="preserve"> </w:t>
            </w:r>
            <w:r w:rsidRPr="00BD0A41">
              <w:rPr>
                <w:rFonts w:ascii="Cambria" w:hAnsi="Cambria"/>
                <w:color w:val="221F1F"/>
                <w:sz w:val="20"/>
                <w:szCs w:val="20"/>
              </w:rPr>
              <w:t>à</w:t>
            </w:r>
            <w:r w:rsidR="00451D5A" w:rsidRPr="00BD0A41">
              <w:rPr>
                <w:rFonts w:ascii="Cambria" w:hAnsi="Cambria"/>
                <w:color w:val="221F1F"/>
                <w:sz w:val="20"/>
                <w:szCs w:val="20"/>
              </w:rPr>
              <w:t xml:space="preserve"> </w:t>
            </w:r>
            <w:r w:rsidRPr="00BD0A41">
              <w:rPr>
                <w:rFonts w:ascii="Cambria" w:hAnsi="Cambria"/>
                <w:color w:val="221F1F"/>
                <w:sz w:val="20"/>
                <w:szCs w:val="20"/>
              </w:rPr>
              <w:t>fournir</w:t>
            </w:r>
            <w:r w:rsidR="00451D5A" w:rsidRPr="00BD0A41">
              <w:rPr>
                <w:rFonts w:ascii="Cambria" w:hAnsi="Cambria"/>
                <w:color w:val="221F1F"/>
                <w:sz w:val="20"/>
                <w:szCs w:val="20"/>
              </w:rPr>
              <w:t xml:space="preserve"> </w:t>
            </w:r>
            <w:r w:rsidRPr="00BD0A41">
              <w:rPr>
                <w:rFonts w:ascii="Cambria" w:hAnsi="Cambria"/>
                <w:color w:val="221F1F"/>
                <w:sz w:val="20"/>
                <w:szCs w:val="20"/>
              </w:rPr>
              <w:t>par</w:t>
            </w:r>
            <w:r w:rsidR="00451D5A" w:rsidRPr="00BD0A41">
              <w:rPr>
                <w:rFonts w:ascii="Cambria" w:hAnsi="Cambria"/>
                <w:color w:val="221F1F"/>
                <w:sz w:val="20"/>
                <w:szCs w:val="20"/>
              </w:rPr>
              <w:t xml:space="preserve"> </w:t>
            </w:r>
            <w:r w:rsidRPr="00BD0A41">
              <w:rPr>
                <w:rFonts w:ascii="Cambria" w:hAnsi="Cambria"/>
                <w:color w:val="221F1F"/>
                <w:sz w:val="20"/>
                <w:szCs w:val="20"/>
              </w:rPr>
              <w:t>l’entrepreneur</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49</w:t>
            </w:r>
            <w:r w:rsidR="00451D5A" w:rsidRPr="00BD0A41">
              <w:rPr>
                <w:rFonts w:ascii="Cambria" w:hAnsi="Cambria"/>
                <w:color w:val="221F1F"/>
                <w:sz w:val="20"/>
                <w:szCs w:val="20"/>
              </w:rPr>
              <w:t xml:space="preserve"> </w:t>
            </w:r>
            <w:r w:rsidRPr="00BD0A41">
              <w:rPr>
                <w:rFonts w:ascii="Cambria" w:hAnsi="Cambria"/>
                <w:color w:val="221F1F"/>
                <w:sz w:val="20"/>
                <w:szCs w:val="20"/>
              </w:rPr>
              <w:t>complété). . . . . . . . . . . . . . . . . . . . . . . . . . . . . . . . .</w:t>
            </w:r>
          </w:p>
        </w:tc>
        <w:tc>
          <w:tcPr>
            <w:tcW w:w="454"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88" w:right="-27"/>
              <w:rPr>
                <w:rFonts w:ascii="Cambria" w:hAnsi="Cambria"/>
                <w:sz w:val="20"/>
                <w:szCs w:val="20"/>
              </w:rPr>
            </w:pPr>
          </w:p>
        </w:tc>
      </w:tr>
      <w:tr w:rsidR="00F902BF" w:rsidRPr="00BD0A41" w:rsidTr="00BB494D">
        <w:trPr>
          <w:trHeight w:hRule="exact" w:val="401"/>
        </w:trPr>
        <w:tc>
          <w:tcPr>
            <w:tcW w:w="1154" w:type="dxa"/>
            <w:tcBorders>
              <w:top w:val="nil"/>
              <w:left w:val="nil"/>
              <w:bottom w:val="nil"/>
              <w:right w:val="nil"/>
            </w:tcBorders>
          </w:tcPr>
          <w:p w:rsidR="00F902BF" w:rsidRPr="00BD0A41" w:rsidRDefault="00F902BF"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Article35</w:t>
            </w:r>
          </w:p>
        </w:tc>
        <w:tc>
          <w:tcPr>
            <w:tcW w:w="8672"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46" w:right="-64"/>
              <w:rPr>
                <w:rFonts w:ascii="Cambria" w:hAnsi="Cambria"/>
                <w:sz w:val="20"/>
                <w:szCs w:val="20"/>
              </w:rPr>
            </w:pPr>
            <w:proofErr w:type="gramStart"/>
            <w:r w:rsidRPr="00BD0A41">
              <w:rPr>
                <w:rFonts w:ascii="Cambria" w:hAnsi="Cambria"/>
                <w:color w:val="221F1F"/>
                <w:sz w:val="20"/>
                <w:szCs w:val="20"/>
              </w:rPr>
              <w:t>:Organisation</w:t>
            </w:r>
            <w:proofErr w:type="gramEnd"/>
            <w:r w:rsidR="00451D5A" w:rsidRPr="00BD0A41">
              <w:rPr>
                <w:rFonts w:ascii="Cambria" w:hAnsi="Cambria"/>
                <w:color w:val="221F1F"/>
                <w:sz w:val="20"/>
                <w:szCs w:val="20"/>
              </w:rPr>
              <w:t xml:space="preserve"> </w:t>
            </w:r>
            <w:r w:rsidRPr="00BD0A41">
              <w:rPr>
                <w:rFonts w:ascii="Cambria" w:hAnsi="Cambria"/>
                <w:color w:val="221F1F"/>
                <w:sz w:val="20"/>
                <w:szCs w:val="20"/>
              </w:rPr>
              <w:t>et</w:t>
            </w:r>
            <w:r w:rsidR="00451D5A" w:rsidRPr="00BD0A41">
              <w:rPr>
                <w:rFonts w:ascii="Cambria" w:hAnsi="Cambria"/>
                <w:color w:val="221F1F"/>
                <w:sz w:val="20"/>
                <w:szCs w:val="20"/>
              </w:rPr>
              <w:t xml:space="preserve"> </w:t>
            </w:r>
            <w:r w:rsidRPr="00BD0A41">
              <w:rPr>
                <w:rFonts w:ascii="Cambria" w:hAnsi="Cambria"/>
                <w:color w:val="221F1F"/>
                <w:sz w:val="20"/>
                <w:szCs w:val="20"/>
              </w:rPr>
              <w:t>sécurité</w:t>
            </w:r>
            <w:r w:rsidR="00451D5A" w:rsidRPr="00BD0A41">
              <w:rPr>
                <w:rFonts w:ascii="Cambria" w:hAnsi="Cambria"/>
                <w:color w:val="221F1F"/>
                <w:sz w:val="20"/>
                <w:szCs w:val="20"/>
              </w:rPr>
              <w:t xml:space="preserve"> </w:t>
            </w:r>
            <w:r w:rsidRPr="00BD0A41">
              <w:rPr>
                <w:rFonts w:ascii="Cambria" w:hAnsi="Cambria"/>
                <w:color w:val="221F1F"/>
                <w:sz w:val="20"/>
                <w:szCs w:val="20"/>
              </w:rPr>
              <w:t>des</w:t>
            </w:r>
            <w:r w:rsidR="00451D5A" w:rsidRPr="00BD0A41">
              <w:rPr>
                <w:rFonts w:ascii="Cambria" w:hAnsi="Cambria"/>
                <w:color w:val="221F1F"/>
                <w:sz w:val="20"/>
                <w:szCs w:val="20"/>
              </w:rPr>
              <w:t xml:space="preserve"> </w:t>
            </w:r>
            <w:r w:rsidRPr="00BD0A41">
              <w:rPr>
                <w:rFonts w:ascii="Cambria" w:hAnsi="Cambria"/>
                <w:color w:val="221F1F"/>
                <w:sz w:val="20"/>
                <w:szCs w:val="20"/>
              </w:rPr>
              <w:t>chantiers</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50). . . . . . . . . . . . . . . . . . . . . . . . . . . . . . . . . . . . . . . . . . . . . . . .</w:t>
            </w:r>
          </w:p>
        </w:tc>
        <w:tc>
          <w:tcPr>
            <w:tcW w:w="454"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88" w:right="-27"/>
              <w:rPr>
                <w:rFonts w:ascii="Cambria" w:hAnsi="Cambria"/>
                <w:sz w:val="20"/>
                <w:szCs w:val="20"/>
              </w:rPr>
            </w:pPr>
          </w:p>
        </w:tc>
      </w:tr>
      <w:tr w:rsidR="00F902BF" w:rsidRPr="00BD0A41" w:rsidTr="00BB494D">
        <w:trPr>
          <w:trHeight w:hRule="exact" w:val="401"/>
        </w:trPr>
        <w:tc>
          <w:tcPr>
            <w:tcW w:w="1154" w:type="dxa"/>
            <w:tcBorders>
              <w:top w:val="nil"/>
              <w:left w:val="nil"/>
              <w:bottom w:val="nil"/>
              <w:right w:val="nil"/>
            </w:tcBorders>
          </w:tcPr>
          <w:p w:rsidR="00F902BF" w:rsidRPr="00BD0A41" w:rsidRDefault="00F902BF"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Article36</w:t>
            </w:r>
          </w:p>
        </w:tc>
        <w:tc>
          <w:tcPr>
            <w:tcW w:w="8672"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46" w:right="-63"/>
              <w:rPr>
                <w:rFonts w:ascii="Cambria" w:hAnsi="Cambria"/>
                <w:sz w:val="20"/>
                <w:szCs w:val="20"/>
              </w:rPr>
            </w:pPr>
            <w:proofErr w:type="gramStart"/>
            <w:r w:rsidRPr="00BD0A41">
              <w:rPr>
                <w:rFonts w:ascii="Cambria" w:hAnsi="Cambria"/>
                <w:color w:val="221F1F"/>
                <w:sz w:val="20"/>
                <w:szCs w:val="20"/>
              </w:rPr>
              <w:t>:Implantation</w:t>
            </w:r>
            <w:proofErr w:type="gramEnd"/>
            <w:r w:rsidR="00451D5A" w:rsidRPr="00BD0A41">
              <w:rPr>
                <w:rFonts w:ascii="Cambria" w:hAnsi="Cambria"/>
                <w:color w:val="221F1F"/>
                <w:sz w:val="20"/>
                <w:szCs w:val="20"/>
              </w:rPr>
              <w:t xml:space="preserve"> </w:t>
            </w:r>
            <w:r w:rsidRPr="00BD0A41">
              <w:rPr>
                <w:rFonts w:ascii="Cambria" w:hAnsi="Cambria"/>
                <w:color w:val="221F1F"/>
                <w:sz w:val="20"/>
                <w:szCs w:val="20"/>
              </w:rPr>
              <w:t>des</w:t>
            </w:r>
            <w:r w:rsidR="00451D5A" w:rsidRPr="00BD0A41">
              <w:rPr>
                <w:rFonts w:ascii="Cambria" w:hAnsi="Cambria"/>
                <w:color w:val="221F1F"/>
                <w:sz w:val="20"/>
                <w:szCs w:val="20"/>
              </w:rPr>
              <w:t xml:space="preserve"> </w:t>
            </w:r>
            <w:r w:rsidRPr="00BD0A41">
              <w:rPr>
                <w:rFonts w:ascii="Cambria" w:hAnsi="Cambria"/>
                <w:color w:val="221F1F"/>
                <w:sz w:val="20"/>
                <w:szCs w:val="20"/>
              </w:rPr>
              <w:t>ouvrages</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52). . . . . . . . . . . . . . . . . . . . . . . . . . . . . . . . . . . . . . . . . . . . . . . . . . . . . . . . . . . . . . .. . . . . . . . . . . .</w:t>
            </w:r>
          </w:p>
        </w:tc>
        <w:tc>
          <w:tcPr>
            <w:tcW w:w="454"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88" w:right="-27"/>
              <w:rPr>
                <w:rFonts w:ascii="Cambria" w:hAnsi="Cambria"/>
                <w:sz w:val="20"/>
                <w:szCs w:val="20"/>
              </w:rPr>
            </w:pPr>
          </w:p>
        </w:tc>
      </w:tr>
      <w:tr w:rsidR="00F902BF" w:rsidRPr="00BD0A41" w:rsidTr="00BB494D">
        <w:trPr>
          <w:trHeight w:hRule="exact" w:val="401"/>
        </w:trPr>
        <w:tc>
          <w:tcPr>
            <w:tcW w:w="1154" w:type="dxa"/>
            <w:tcBorders>
              <w:top w:val="nil"/>
              <w:left w:val="nil"/>
              <w:bottom w:val="nil"/>
              <w:right w:val="nil"/>
            </w:tcBorders>
          </w:tcPr>
          <w:p w:rsidR="00F902BF" w:rsidRPr="00BD0A41" w:rsidRDefault="00F902BF"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Article37</w:t>
            </w:r>
          </w:p>
        </w:tc>
        <w:tc>
          <w:tcPr>
            <w:tcW w:w="8672"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46" w:right="-64"/>
              <w:rPr>
                <w:rFonts w:ascii="Cambria" w:hAnsi="Cambria"/>
                <w:sz w:val="20"/>
                <w:szCs w:val="20"/>
              </w:rPr>
            </w:pPr>
            <w:r w:rsidRPr="00BD0A41">
              <w:rPr>
                <w:rFonts w:ascii="Cambria" w:hAnsi="Cambria"/>
                <w:color w:val="221F1F"/>
                <w:sz w:val="20"/>
                <w:szCs w:val="20"/>
              </w:rPr>
              <w:t>:Sous-traitance</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54). . . . . . . . . . . . . . . . . . . . . . . . . . . . . . . . . . . . . . . . . . . . . . . . . . . . . . . . . . . . . . .. . . . . . . . . . . . . . . . . . . . . . . . . . . . . . . . . . . . . . . . .</w:t>
            </w:r>
          </w:p>
        </w:tc>
        <w:tc>
          <w:tcPr>
            <w:tcW w:w="454"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88" w:right="-27"/>
              <w:rPr>
                <w:rFonts w:ascii="Cambria" w:hAnsi="Cambria"/>
                <w:sz w:val="20"/>
                <w:szCs w:val="20"/>
              </w:rPr>
            </w:pPr>
          </w:p>
        </w:tc>
      </w:tr>
      <w:tr w:rsidR="00F902BF" w:rsidRPr="00BD0A41" w:rsidTr="00BB494D">
        <w:trPr>
          <w:trHeight w:hRule="exact" w:val="401"/>
        </w:trPr>
        <w:tc>
          <w:tcPr>
            <w:tcW w:w="1154" w:type="dxa"/>
            <w:tcBorders>
              <w:top w:val="nil"/>
              <w:left w:val="nil"/>
              <w:bottom w:val="nil"/>
              <w:right w:val="nil"/>
            </w:tcBorders>
          </w:tcPr>
          <w:p w:rsidR="00F902BF" w:rsidRPr="00BD0A41" w:rsidRDefault="00F902BF"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Article38</w:t>
            </w:r>
          </w:p>
        </w:tc>
        <w:tc>
          <w:tcPr>
            <w:tcW w:w="8672"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46" w:right="-64"/>
              <w:rPr>
                <w:rFonts w:ascii="Cambria" w:hAnsi="Cambria"/>
                <w:sz w:val="20"/>
                <w:szCs w:val="20"/>
              </w:rPr>
            </w:pPr>
            <w:proofErr w:type="gramStart"/>
            <w:r w:rsidRPr="00BD0A41">
              <w:rPr>
                <w:rFonts w:ascii="Cambria" w:hAnsi="Cambria"/>
                <w:color w:val="221F1F"/>
                <w:sz w:val="20"/>
                <w:szCs w:val="20"/>
              </w:rPr>
              <w:t>:Laboratoire</w:t>
            </w:r>
            <w:proofErr w:type="gramEnd"/>
            <w:r w:rsidR="00451D5A" w:rsidRPr="00BD0A41">
              <w:rPr>
                <w:rFonts w:ascii="Cambria" w:hAnsi="Cambria"/>
                <w:color w:val="221F1F"/>
                <w:sz w:val="20"/>
                <w:szCs w:val="20"/>
              </w:rPr>
              <w:t xml:space="preserve"> </w:t>
            </w:r>
            <w:r w:rsidRPr="00BD0A41">
              <w:rPr>
                <w:rFonts w:ascii="Cambria" w:hAnsi="Cambria"/>
                <w:color w:val="221F1F"/>
                <w:sz w:val="20"/>
                <w:szCs w:val="20"/>
              </w:rPr>
              <w:t>de</w:t>
            </w:r>
            <w:r w:rsidR="00451D5A" w:rsidRPr="00BD0A41">
              <w:rPr>
                <w:rFonts w:ascii="Cambria" w:hAnsi="Cambria"/>
                <w:color w:val="221F1F"/>
                <w:sz w:val="20"/>
                <w:szCs w:val="20"/>
              </w:rPr>
              <w:t xml:space="preserve"> </w:t>
            </w:r>
            <w:r w:rsidRPr="00BD0A41">
              <w:rPr>
                <w:rFonts w:ascii="Cambria" w:hAnsi="Cambria"/>
                <w:color w:val="221F1F"/>
                <w:sz w:val="20"/>
                <w:szCs w:val="20"/>
              </w:rPr>
              <w:t>chantier</w:t>
            </w:r>
            <w:r w:rsidR="00451D5A" w:rsidRPr="00BD0A41">
              <w:rPr>
                <w:rFonts w:ascii="Cambria" w:hAnsi="Cambria"/>
                <w:color w:val="221F1F"/>
                <w:sz w:val="20"/>
                <w:szCs w:val="20"/>
              </w:rPr>
              <w:t xml:space="preserve"> </w:t>
            </w:r>
            <w:r w:rsidRPr="00BD0A41">
              <w:rPr>
                <w:rFonts w:ascii="Cambria" w:hAnsi="Cambria"/>
                <w:color w:val="221F1F"/>
                <w:sz w:val="20"/>
                <w:szCs w:val="20"/>
              </w:rPr>
              <w:t>et</w:t>
            </w:r>
            <w:r w:rsidR="00451D5A" w:rsidRPr="00BD0A41">
              <w:rPr>
                <w:rFonts w:ascii="Cambria" w:hAnsi="Cambria"/>
                <w:color w:val="221F1F"/>
                <w:sz w:val="20"/>
                <w:szCs w:val="20"/>
              </w:rPr>
              <w:t xml:space="preserve"> </w:t>
            </w:r>
            <w:r w:rsidRPr="00BD0A41">
              <w:rPr>
                <w:rFonts w:ascii="Cambria" w:hAnsi="Cambria"/>
                <w:color w:val="221F1F"/>
                <w:sz w:val="20"/>
                <w:szCs w:val="20"/>
              </w:rPr>
              <w:t>essais(CCAG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55). . . . . . . . . . . . . . . . . . . . . . . . . . . . . . . . . . . . . . . . . . . . . . . . . . . . . . . . . . . .</w:t>
            </w:r>
          </w:p>
        </w:tc>
        <w:tc>
          <w:tcPr>
            <w:tcW w:w="454"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88" w:right="-27"/>
              <w:rPr>
                <w:rFonts w:ascii="Cambria" w:hAnsi="Cambria"/>
                <w:sz w:val="20"/>
                <w:szCs w:val="20"/>
              </w:rPr>
            </w:pPr>
          </w:p>
        </w:tc>
      </w:tr>
      <w:tr w:rsidR="00F902BF" w:rsidRPr="00BD0A41" w:rsidTr="00BB494D">
        <w:trPr>
          <w:trHeight w:hRule="exact" w:val="401"/>
        </w:trPr>
        <w:tc>
          <w:tcPr>
            <w:tcW w:w="1154" w:type="dxa"/>
            <w:tcBorders>
              <w:top w:val="nil"/>
              <w:left w:val="nil"/>
              <w:bottom w:val="nil"/>
              <w:right w:val="nil"/>
            </w:tcBorders>
          </w:tcPr>
          <w:p w:rsidR="00F902BF" w:rsidRPr="00BD0A41" w:rsidRDefault="00F902BF"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Article39</w:t>
            </w:r>
          </w:p>
        </w:tc>
        <w:tc>
          <w:tcPr>
            <w:tcW w:w="8672"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46" w:right="-63"/>
              <w:rPr>
                <w:rFonts w:ascii="Cambria" w:hAnsi="Cambria"/>
                <w:sz w:val="20"/>
                <w:szCs w:val="20"/>
              </w:rPr>
            </w:pPr>
            <w:proofErr w:type="gramStart"/>
            <w:r w:rsidRPr="00BD0A41">
              <w:rPr>
                <w:rFonts w:ascii="Cambria" w:hAnsi="Cambria"/>
                <w:color w:val="221F1F"/>
                <w:sz w:val="20"/>
                <w:szCs w:val="20"/>
              </w:rPr>
              <w:t>:Journal</w:t>
            </w:r>
            <w:proofErr w:type="gramEnd"/>
            <w:r w:rsidR="00451D5A" w:rsidRPr="00BD0A41">
              <w:rPr>
                <w:rFonts w:ascii="Cambria" w:hAnsi="Cambria"/>
                <w:color w:val="221F1F"/>
                <w:sz w:val="20"/>
                <w:szCs w:val="20"/>
              </w:rPr>
              <w:t xml:space="preserve"> </w:t>
            </w:r>
            <w:r w:rsidRPr="00BD0A41">
              <w:rPr>
                <w:rFonts w:ascii="Cambria" w:hAnsi="Cambria"/>
                <w:color w:val="221F1F"/>
                <w:sz w:val="20"/>
                <w:szCs w:val="20"/>
              </w:rPr>
              <w:t>de</w:t>
            </w:r>
            <w:r w:rsidR="00451D5A" w:rsidRPr="00BD0A41">
              <w:rPr>
                <w:rFonts w:ascii="Cambria" w:hAnsi="Cambria"/>
                <w:color w:val="221F1F"/>
                <w:sz w:val="20"/>
                <w:szCs w:val="20"/>
              </w:rPr>
              <w:t xml:space="preserve"> </w:t>
            </w:r>
            <w:r w:rsidRPr="00BD0A41">
              <w:rPr>
                <w:rFonts w:ascii="Cambria" w:hAnsi="Cambria"/>
                <w:color w:val="221F1F"/>
                <w:sz w:val="20"/>
                <w:szCs w:val="20"/>
              </w:rPr>
              <w:t>chantier</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56</w:t>
            </w:r>
            <w:r w:rsidR="00451D5A" w:rsidRPr="00BD0A41">
              <w:rPr>
                <w:rFonts w:ascii="Cambria" w:hAnsi="Cambria"/>
                <w:color w:val="221F1F"/>
                <w:sz w:val="20"/>
                <w:szCs w:val="20"/>
              </w:rPr>
              <w:t xml:space="preserve"> </w:t>
            </w:r>
            <w:r w:rsidRPr="00BD0A41">
              <w:rPr>
                <w:rFonts w:ascii="Cambria" w:hAnsi="Cambria"/>
                <w:color w:val="221F1F"/>
                <w:sz w:val="20"/>
                <w:szCs w:val="20"/>
              </w:rPr>
              <w:t>complété). . . . . . . . . . . . . . . . . . . . . . . . . . . . . . . . . . . . . . . . . . . . . . . . . . . . . . . . . . . . . . .. . . . . .</w:t>
            </w:r>
          </w:p>
        </w:tc>
        <w:tc>
          <w:tcPr>
            <w:tcW w:w="454"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88" w:right="-27"/>
              <w:rPr>
                <w:rFonts w:ascii="Cambria" w:hAnsi="Cambria"/>
                <w:sz w:val="20"/>
                <w:szCs w:val="20"/>
              </w:rPr>
            </w:pPr>
          </w:p>
        </w:tc>
      </w:tr>
      <w:tr w:rsidR="00F902BF" w:rsidRPr="00BD0A41" w:rsidTr="00BB494D">
        <w:trPr>
          <w:trHeight w:hRule="exact" w:val="321"/>
        </w:trPr>
        <w:tc>
          <w:tcPr>
            <w:tcW w:w="1154" w:type="dxa"/>
            <w:tcBorders>
              <w:top w:val="nil"/>
              <w:left w:val="nil"/>
              <w:bottom w:val="nil"/>
              <w:right w:val="nil"/>
            </w:tcBorders>
          </w:tcPr>
          <w:p w:rsidR="00F902BF" w:rsidRPr="00BD0A41" w:rsidRDefault="00F902BF" w:rsidP="000572FA">
            <w:pPr>
              <w:widowControl w:val="0"/>
              <w:autoSpaceDE w:val="0"/>
              <w:autoSpaceDN w:val="0"/>
              <w:adjustRightInd w:val="0"/>
              <w:spacing w:before="43"/>
              <w:ind w:right="-20"/>
              <w:rPr>
                <w:rFonts w:ascii="Cambria" w:hAnsi="Cambria"/>
                <w:sz w:val="20"/>
                <w:szCs w:val="20"/>
              </w:rPr>
            </w:pPr>
            <w:r w:rsidRPr="00BD0A41">
              <w:rPr>
                <w:rFonts w:ascii="Cambria" w:hAnsi="Cambria"/>
                <w:color w:val="221F1F"/>
                <w:sz w:val="20"/>
                <w:szCs w:val="20"/>
              </w:rPr>
              <w:t>Article40</w:t>
            </w:r>
          </w:p>
        </w:tc>
        <w:tc>
          <w:tcPr>
            <w:tcW w:w="8672"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46" w:right="-63"/>
              <w:rPr>
                <w:rFonts w:ascii="Cambria" w:hAnsi="Cambria"/>
                <w:sz w:val="20"/>
                <w:szCs w:val="20"/>
              </w:rPr>
            </w:pPr>
            <w:proofErr w:type="gramStart"/>
            <w:r w:rsidRPr="00BD0A41">
              <w:rPr>
                <w:rFonts w:ascii="Cambria" w:hAnsi="Cambria"/>
                <w:color w:val="221F1F"/>
                <w:sz w:val="20"/>
                <w:szCs w:val="20"/>
              </w:rPr>
              <w:t>:Utilisation</w:t>
            </w:r>
            <w:proofErr w:type="gramEnd"/>
            <w:r w:rsidR="00451D5A" w:rsidRPr="00BD0A41">
              <w:rPr>
                <w:rFonts w:ascii="Cambria" w:hAnsi="Cambria"/>
                <w:color w:val="221F1F"/>
                <w:sz w:val="20"/>
                <w:szCs w:val="20"/>
              </w:rPr>
              <w:t xml:space="preserve"> </w:t>
            </w:r>
            <w:r w:rsidRPr="00BD0A41">
              <w:rPr>
                <w:rFonts w:ascii="Cambria" w:hAnsi="Cambria"/>
                <w:color w:val="221F1F"/>
                <w:sz w:val="20"/>
                <w:szCs w:val="20"/>
              </w:rPr>
              <w:t>des</w:t>
            </w:r>
            <w:r w:rsidR="00451D5A" w:rsidRPr="00BD0A41">
              <w:rPr>
                <w:rFonts w:ascii="Cambria" w:hAnsi="Cambria"/>
                <w:color w:val="221F1F"/>
                <w:sz w:val="20"/>
                <w:szCs w:val="20"/>
              </w:rPr>
              <w:t xml:space="preserve"> </w:t>
            </w:r>
            <w:r w:rsidRPr="00BD0A41">
              <w:rPr>
                <w:rFonts w:ascii="Cambria" w:hAnsi="Cambria"/>
                <w:color w:val="221F1F"/>
                <w:sz w:val="20"/>
                <w:szCs w:val="20"/>
              </w:rPr>
              <w:t>explosifs</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60). . . . . . . . . . . . . . . . . . . . . . . . . . . . . . . . . . . . . . . . . . . . . . . . . . . . . . . . . . . . . . .. . . . . . . . . . . . . . . . . . .</w:t>
            </w:r>
          </w:p>
        </w:tc>
        <w:tc>
          <w:tcPr>
            <w:tcW w:w="454" w:type="dxa"/>
            <w:tcBorders>
              <w:top w:val="nil"/>
              <w:left w:val="nil"/>
              <w:bottom w:val="nil"/>
              <w:right w:val="nil"/>
            </w:tcBorders>
          </w:tcPr>
          <w:p w:rsidR="00F902BF" w:rsidRPr="00BD0A41" w:rsidRDefault="00F902BF" w:rsidP="000572FA">
            <w:pPr>
              <w:widowControl w:val="0"/>
              <w:autoSpaceDE w:val="0"/>
              <w:autoSpaceDN w:val="0"/>
              <w:adjustRightInd w:val="0"/>
              <w:spacing w:before="43"/>
              <w:ind w:left="188" w:right="-27"/>
              <w:rPr>
                <w:rFonts w:ascii="Cambria" w:hAnsi="Cambria"/>
                <w:sz w:val="20"/>
                <w:szCs w:val="20"/>
              </w:rPr>
            </w:pPr>
          </w:p>
        </w:tc>
      </w:tr>
    </w:tbl>
    <w:p w:rsidR="00F902BF" w:rsidRPr="00BD0A41" w:rsidRDefault="00F902BF" w:rsidP="000572FA">
      <w:pPr>
        <w:widowControl w:val="0"/>
        <w:autoSpaceDE w:val="0"/>
        <w:autoSpaceDN w:val="0"/>
        <w:adjustRightInd w:val="0"/>
        <w:spacing w:before="3"/>
        <w:rPr>
          <w:rFonts w:ascii="Cambria" w:hAnsi="Cambria"/>
          <w:sz w:val="20"/>
          <w:szCs w:val="20"/>
        </w:rPr>
      </w:pPr>
    </w:p>
    <w:p w:rsidR="00F902BF" w:rsidRPr="00BD0A41" w:rsidRDefault="00F902BF" w:rsidP="000572FA">
      <w:pPr>
        <w:widowControl w:val="0"/>
        <w:tabs>
          <w:tab w:val="left" w:pos="10460"/>
        </w:tabs>
        <w:autoSpaceDE w:val="0"/>
        <w:autoSpaceDN w:val="0"/>
        <w:adjustRightInd w:val="0"/>
        <w:ind w:left="114" w:right="-127"/>
        <w:rPr>
          <w:rFonts w:ascii="Cambria" w:hAnsi="Cambria"/>
          <w:color w:val="000000"/>
          <w:sz w:val="20"/>
          <w:szCs w:val="20"/>
        </w:rPr>
      </w:pPr>
      <w:r w:rsidRPr="00BD0A41">
        <w:rPr>
          <w:rFonts w:ascii="Cambria" w:hAnsi="Cambria"/>
          <w:b/>
          <w:bCs/>
          <w:color w:val="221F1F"/>
          <w:sz w:val="20"/>
          <w:szCs w:val="20"/>
        </w:rPr>
        <w:t>Chapitre</w:t>
      </w:r>
      <w:r w:rsidR="00451D5A" w:rsidRPr="00BD0A41">
        <w:rPr>
          <w:rFonts w:ascii="Cambria" w:hAnsi="Cambria"/>
          <w:b/>
          <w:bCs/>
          <w:color w:val="221F1F"/>
          <w:sz w:val="20"/>
          <w:szCs w:val="20"/>
        </w:rPr>
        <w:t xml:space="preserve"> </w:t>
      </w:r>
      <w:r w:rsidRPr="00BD0A41">
        <w:rPr>
          <w:rFonts w:ascii="Cambria" w:hAnsi="Cambria"/>
          <w:b/>
          <w:bCs/>
          <w:color w:val="221F1F"/>
          <w:sz w:val="20"/>
          <w:szCs w:val="20"/>
        </w:rPr>
        <w:t>IV:</w:t>
      </w:r>
      <w:r w:rsidR="00451D5A" w:rsidRPr="00BD0A41">
        <w:rPr>
          <w:rFonts w:ascii="Cambria" w:hAnsi="Cambria"/>
          <w:b/>
          <w:bCs/>
          <w:color w:val="221F1F"/>
          <w:sz w:val="20"/>
          <w:szCs w:val="20"/>
        </w:rPr>
        <w:t xml:space="preserve"> </w:t>
      </w:r>
      <w:r w:rsidRPr="00BD0A41">
        <w:rPr>
          <w:rFonts w:ascii="Cambria" w:hAnsi="Cambria"/>
          <w:b/>
          <w:bCs/>
          <w:color w:val="221F1F"/>
          <w:sz w:val="20"/>
          <w:szCs w:val="20"/>
        </w:rPr>
        <w:t>De</w:t>
      </w:r>
      <w:r w:rsidR="00451D5A" w:rsidRPr="00BD0A41">
        <w:rPr>
          <w:rFonts w:ascii="Cambria" w:hAnsi="Cambria"/>
          <w:b/>
          <w:bCs/>
          <w:color w:val="221F1F"/>
          <w:sz w:val="20"/>
          <w:szCs w:val="20"/>
        </w:rPr>
        <w:t xml:space="preserve"> </w:t>
      </w:r>
      <w:r w:rsidRPr="00BD0A41">
        <w:rPr>
          <w:rFonts w:ascii="Cambria" w:hAnsi="Cambria"/>
          <w:b/>
          <w:bCs/>
          <w:color w:val="221F1F"/>
          <w:sz w:val="20"/>
          <w:szCs w:val="20"/>
        </w:rPr>
        <w:t>la</w:t>
      </w:r>
      <w:r w:rsidR="00451D5A" w:rsidRPr="00BD0A41">
        <w:rPr>
          <w:rFonts w:ascii="Cambria" w:hAnsi="Cambria"/>
          <w:b/>
          <w:bCs/>
          <w:color w:val="221F1F"/>
          <w:sz w:val="20"/>
          <w:szCs w:val="20"/>
        </w:rPr>
        <w:t xml:space="preserve"> </w:t>
      </w:r>
      <w:proofErr w:type="gramStart"/>
      <w:r w:rsidRPr="00BD0A41">
        <w:rPr>
          <w:rFonts w:ascii="Cambria" w:hAnsi="Cambria"/>
          <w:b/>
          <w:bCs/>
          <w:color w:val="221F1F"/>
          <w:sz w:val="20"/>
          <w:szCs w:val="20"/>
        </w:rPr>
        <w:t>réception</w:t>
      </w:r>
      <w:r w:rsidRPr="00BD0A41">
        <w:rPr>
          <w:rFonts w:ascii="Cambria" w:hAnsi="Cambria"/>
          <w:color w:val="221F1F"/>
          <w:sz w:val="20"/>
          <w:szCs w:val="20"/>
        </w:rPr>
        <w:t>.</w:t>
      </w:r>
      <w:proofErr w:type="gramEnd"/>
      <w:r w:rsidRPr="00BD0A41">
        <w:rPr>
          <w:rFonts w:ascii="Cambria" w:hAnsi="Cambria"/>
          <w:color w:val="221F1F"/>
          <w:sz w:val="20"/>
          <w:szCs w:val="20"/>
        </w:rPr>
        <w:t xml:space="preserve"> . . . . . . . . . . . . . . . . . . . . . . . . . . . . . . . . . . . . . . . . . . . . . . . . . . . . . . . . . . . . . .. . . . . . . . . . </w:t>
      </w:r>
    </w:p>
    <w:p w:rsidR="00F902BF" w:rsidRPr="00BD0A41" w:rsidRDefault="00F902BF" w:rsidP="000572FA">
      <w:pPr>
        <w:widowControl w:val="0"/>
        <w:autoSpaceDE w:val="0"/>
        <w:autoSpaceDN w:val="0"/>
        <w:adjustRightInd w:val="0"/>
        <w:spacing w:before="3"/>
        <w:rPr>
          <w:rFonts w:ascii="Cambria" w:hAnsi="Cambria"/>
          <w:color w:val="000000"/>
          <w:sz w:val="20"/>
          <w:szCs w:val="20"/>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02BF" w:rsidRPr="00BD0A41" w:rsidTr="008A12BA">
        <w:trPr>
          <w:trHeight w:hRule="exact" w:val="335"/>
        </w:trPr>
        <w:tc>
          <w:tcPr>
            <w:tcW w:w="1154" w:type="dxa"/>
            <w:tcBorders>
              <w:top w:val="nil"/>
              <w:left w:val="nil"/>
              <w:bottom w:val="nil"/>
              <w:right w:val="nil"/>
            </w:tcBorders>
          </w:tcPr>
          <w:p w:rsidR="00F902BF" w:rsidRPr="00BD0A41" w:rsidRDefault="00F902BF" w:rsidP="000572FA">
            <w:pPr>
              <w:widowControl w:val="0"/>
              <w:autoSpaceDE w:val="0"/>
              <w:autoSpaceDN w:val="0"/>
              <w:adjustRightInd w:val="0"/>
              <w:ind w:right="-20"/>
              <w:rPr>
                <w:rFonts w:ascii="Cambria" w:hAnsi="Cambria"/>
                <w:sz w:val="20"/>
                <w:szCs w:val="20"/>
              </w:rPr>
            </w:pPr>
            <w:r w:rsidRPr="00BD0A41">
              <w:rPr>
                <w:rFonts w:ascii="Cambria" w:hAnsi="Cambria"/>
                <w:color w:val="221F1F"/>
                <w:sz w:val="20"/>
                <w:szCs w:val="20"/>
              </w:rPr>
              <w:t>Article41</w:t>
            </w:r>
          </w:p>
        </w:tc>
        <w:tc>
          <w:tcPr>
            <w:tcW w:w="8672" w:type="dxa"/>
            <w:tcBorders>
              <w:top w:val="nil"/>
              <w:left w:val="nil"/>
              <w:bottom w:val="nil"/>
              <w:right w:val="nil"/>
            </w:tcBorders>
          </w:tcPr>
          <w:p w:rsidR="00F902BF" w:rsidRPr="00BD0A41" w:rsidRDefault="00F902BF" w:rsidP="000572FA">
            <w:pPr>
              <w:widowControl w:val="0"/>
              <w:autoSpaceDE w:val="0"/>
              <w:autoSpaceDN w:val="0"/>
              <w:adjustRightInd w:val="0"/>
              <w:ind w:left="146" w:right="-63"/>
              <w:rPr>
                <w:rFonts w:ascii="Cambria" w:hAnsi="Cambria"/>
                <w:sz w:val="20"/>
                <w:szCs w:val="20"/>
              </w:rPr>
            </w:pPr>
            <w:proofErr w:type="gramStart"/>
            <w:r w:rsidRPr="00BD0A41">
              <w:rPr>
                <w:rFonts w:ascii="Cambria" w:hAnsi="Cambria"/>
                <w:color w:val="221F1F"/>
                <w:sz w:val="20"/>
                <w:szCs w:val="20"/>
              </w:rPr>
              <w:t>:Réception</w:t>
            </w:r>
            <w:proofErr w:type="gramEnd"/>
            <w:r w:rsidR="00451D5A" w:rsidRPr="00BD0A41">
              <w:rPr>
                <w:rFonts w:ascii="Cambria" w:hAnsi="Cambria"/>
                <w:color w:val="221F1F"/>
                <w:sz w:val="20"/>
                <w:szCs w:val="20"/>
              </w:rPr>
              <w:t xml:space="preserve"> </w:t>
            </w:r>
            <w:r w:rsidRPr="00BD0A41">
              <w:rPr>
                <w:rFonts w:ascii="Cambria" w:hAnsi="Cambria"/>
                <w:color w:val="221F1F"/>
                <w:sz w:val="20"/>
                <w:szCs w:val="20"/>
              </w:rPr>
              <w:t>provisoire</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67). . . . . . . . . . . . . . . . . . . . . . . . . . . . . . . . . . . . . . . . . . . . . . . . . . . . . . . . . . . . . . .. . . . . . . . . . . . . . . . . . . . . . . . . .</w:t>
            </w:r>
          </w:p>
        </w:tc>
        <w:tc>
          <w:tcPr>
            <w:tcW w:w="454" w:type="dxa"/>
            <w:tcBorders>
              <w:top w:val="nil"/>
              <w:left w:val="nil"/>
              <w:bottom w:val="nil"/>
              <w:right w:val="nil"/>
            </w:tcBorders>
          </w:tcPr>
          <w:p w:rsidR="00F902BF" w:rsidRPr="00BD0A41" w:rsidRDefault="00F902BF" w:rsidP="000572FA">
            <w:pPr>
              <w:widowControl w:val="0"/>
              <w:autoSpaceDE w:val="0"/>
              <w:autoSpaceDN w:val="0"/>
              <w:adjustRightInd w:val="0"/>
              <w:ind w:left="187" w:right="-27"/>
              <w:rPr>
                <w:rFonts w:ascii="Cambria" w:hAnsi="Cambria"/>
                <w:sz w:val="20"/>
                <w:szCs w:val="20"/>
              </w:rPr>
            </w:pPr>
          </w:p>
        </w:tc>
      </w:tr>
      <w:tr w:rsidR="00F902BF" w:rsidRPr="00BD0A41" w:rsidTr="008A12BA">
        <w:trPr>
          <w:trHeight w:hRule="exact" w:val="430"/>
        </w:trPr>
        <w:tc>
          <w:tcPr>
            <w:tcW w:w="1154" w:type="dxa"/>
            <w:tcBorders>
              <w:top w:val="nil"/>
              <w:left w:val="nil"/>
              <w:bottom w:val="nil"/>
              <w:right w:val="nil"/>
            </w:tcBorders>
          </w:tcPr>
          <w:p w:rsidR="00F902BF" w:rsidRPr="00BD0A41" w:rsidRDefault="00F902BF" w:rsidP="000572FA">
            <w:pPr>
              <w:widowControl w:val="0"/>
              <w:autoSpaceDE w:val="0"/>
              <w:autoSpaceDN w:val="0"/>
              <w:adjustRightInd w:val="0"/>
              <w:spacing w:before="57"/>
              <w:ind w:right="-20"/>
              <w:rPr>
                <w:rFonts w:ascii="Cambria" w:hAnsi="Cambria"/>
                <w:sz w:val="20"/>
                <w:szCs w:val="20"/>
              </w:rPr>
            </w:pPr>
            <w:r w:rsidRPr="00BD0A41">
              <w:rPr>
                <w:rFonts w:ascii="Cambria" w:hAnsi="Cambria"/>
                <w:color w:val="221F1F"/>
                <w:sz w:val="20"/>
                <w:szCs w:val="20"/>
              </w:rPr>
              <w:t>Article42</w:t>
            </w:r>
          </w:p>
        </w:tc>
        <w:tc>
          <w:tcPr>
            <w:tcW w:w="8672" w:type="dxa"/>
            <w:tcBorders>
              <w:top w:val="nil"/>
              <w:left w:val="nil"/>
              <w:bottom w:val="nil"/>
              <w:right w:val="nil"/>
            </w:tcBorders>
          </w:tcPr>
          <w:p w:rsidR="00F902BF" w:rsidRPr="00BD0A41" w:rsidRDefault="00F902BF" w:rsidP="000572FA">
            <w:pPr>
              <w:widowControl w:val="0"/>
              <w:autoSpaceDE w:val="0"/>
              <w:autoSpaceDN w:val="0"/>
              <w:adjustRightInd w:val="0"/>
              <w:spacing w:before="57"/>
              <w:ind w:left="146" w:right="-64"/>
              <w:rPr>
                <w:rFonts w:ascii="Cambria" w:hAnsi="Cambria"/>
                <w:sz w:val="20"/>
                <w:szCs w:val="20"/>
              </w:rPr>
            </w:pPr>
            <w:proofErr w:type="gramStart"/>
            <w:r w:rsidRPr="00BD0A41">
              <w:rPr>
                <w:rFonts w:ascii="Cambria" w:hAnsi="Cambria"/>
                <w:color w:val="221F1F"/>
                <w:sz w:val="20"/>
                <w:szCs w:val="20"/>
              </w:rPr>
              <w:t>:Documents</w:t>
            </w:r>
            <w:proofErr w:type="gramEnd"/>
            <w:r w:rsidR="00451D5A" w:rsidRPr="00BD0A41">
              <w:rPr>
                <w:rFonts w:ascii="Cambria" w:hAnsi="Cambria"/>
                <w:color w:val="221F1F"/>
                <w:sz w:val="20"/>
                <w:szCs w:val="20"/>
              </w:rPr>
              <w:t xml:space="preserve"> </w:t>
            </w:r>
            <w:r w:rsidRPr="00BD0A41">
              <w:rPr>
                <w:rFonts w:ascii="Cambria" w:hAnsi="Cambria"/>
                <w:color w:val="221F1F"/>
                <w:sz w:val="20"/>
                <w:szCs w:val="20"/>
              </w:rPr>
              <w:t>à</w:t>
            </w:r>
            <w:r w:rsidR="00451D5A" w:rsidRPr="00BD0A41">
              <w:rPr>
                <w:rFonts w:ascii="Cambria" w:hAnsi="Cambria"/>
                <w:color w:val="221F1F"/>
                <w:sz w:val="20"/>
                <w:szCs w:val="20"/>
              </w:rPr>
              <w:t xml:space="preserve"> </w:t>
            </w:r>
            <w:r w:rsidRPr="00BD0A41">
              <w:rPr>
                <w:rFonts w:ascii="Cambria" w:hAnsi="Cambria"/>
                <w:color w:val="221F1F"/>
                <w:sz w:val="20"/>
                <w:szCs w:val="20"/>
              </w:rPr>
              <w:t>fournir</w:t>
            </w:r>
            <w:r w:rsidR="00451D5A" w:rsidRPr="00BD0A41">
              <w:rPr>
                <w:rFonts w:ascii="Cambria" w:hAnsi="Cambria"/>
                <w:color w:val="221F1F"/>
                <w:sz w:val="20"/>
                <w:szCs w:val="20"/>
              </w:rPr>
              <w:t xml:space="preserve"> </w:t>
            </w:r>
            <w:r w:rsidRPr="00BD0A41">
              <w:rPr>
                <w:rFonts w:ascii="Cambria" w:hAnsi="Cambria"/>
                <w:color w:val="221F1F"/>
                <w:sz w:val="20"/>
                <w:szCs w:val="20"/>
              </w:rPr>
              <w:t>après</w:t>
            </w:r>
            <w:r w:rsidR="00451D5A" w:rsidRPr="00BD0A41">
              <w:rPr>
                <w:rFonts w:ascii="Cambria" w:hAnsi="Cambria"/>
                <w:color w:val="221F1F"/>
                <w:sz w:val="20"/>
                <w:szCs w:val="20"/>
              </w:rPr>
              <w:t xml:space="preserve"> </w:t>
            </w:r>
            <w:r w:rsidRPr="00BD0A41">
              <w:rPr>
                <w:rFonts w:ascii="Cambria" w:hAnsi="Cambria"/>
                <w:color w:val="221F1F"/>
                <w:sz w:val="20"/>
                <w:szCs w:val="20"/>
              </w:rPr>
              <w:t>exécution</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68). . . . . . . . . . . . . . . . . . . . . . . . . . . . . . . . . . . . . . . . . . . . . . . . . .</w:t>
            </w:r>
          </w:p>
        </w:tc>
        <w:tc>
          <w:tcPr>
            <w:tcW w:w="454" w:type="dxa"/>
            <w:tcBorders>
              <w:top w:val="nil"/>
              <w:left w:val="nil"/>
              <w:bottom w:val="nil"/>
              <w:right w:val="nil"/>
            </w:tcBorders>
          </w:tcPr>
          <w:p w:rsidR="00F902BF" w:rsidRPr="00BD0A41" w:rsidRDefault="00F902BF" w:rsidP="000572FA">
            <w:pPr>
              <w:widowControl w:val="0"/>
              <w:autoSpaceDE w:val="0"/>
              <w:autoSpaceDN w:val="0"/>
              <w:adjustRightInd w:val="0"/>
              <w:spacing w:before="57"/>
              <w:ind w:left="187" w:right="-27"/>
              <w:rPr>
                <w:rFonts w:ascii="Cambria" w:hAnsi="Cambria"/>
                <w:sz w:val="20"/>
                <w:szCs w:val="20"/>
              </w:rPr>
            </w:pPr>
          </w:p>
        </w:tc>
      </w:tr>
      <w:tr w:rsidR="00F902BF" w:rsidRPr="00BD0A41" w:rsidTr="008A12BA">
        <w:trPr>
          <w:trHeight w:hRule="exact" w:val="430"/>
        </w:trPr>
        <w:tc>
          <w:tcPr>
            <w:tcW w:w="1154" w:type="dxa"/>
            <w:tcBorders>
              <w:top w:val="nil"/>
              <w:left w:val="nil"/>
              <w:bottom w:val="nil"/>
              <w:right w:val="nil"/>
            </w:tcBorders>
          </w:tcPr>
          <w:p w:rsidR="00F902BF" w:rsidRPr="00BD0A41" w:rsidRDefault="00F902BF" w:rsidP="000572FA">
            <w:pPr>
              <w:widowControl w:val="0"/>
              <w:autoSpaceDE w:val="0"/>
              <w:autoSpaceDN w:val="0"/>
              <w:adjustRightInd w:val="0"/>
              <w:spacing w:before="57"/>
              <w:ind w:right="-20"/>
              <w:rPr>
                <w:rFonts w:ascii="Cambria" w:hAnsi="Cambria"/>
                <w:sz w:val="20"/>
                <w:szCs w:val="20"/>
              </w:rPr>
            </w:pPr>
            <w:r w:rsidRPr="00BD0A41">
              <w:rPr>
                <w:rFonts w:ascii="Cambria" w:hAnsi="Cambria"/>
                <w:color w:val="221F1F"/>
                <w:sz w:val="20"/>
                <w:szCs w:val="20"/>
              </w:rPr>
              <w:t>Article43</w:t>
            </w:r>
          </w:p>
        </w:tc>
        <w:tc>
          <w:tcPr>
            <w:tcW w:w="8672" w:type="dxa"/>
            <w:tcBorders>
              <w:top w:val="nil"/>
              <w:left w:val="nil"/>
              <w:bottom w:val="nil"/>
              <w:right w:val="nil"/>
            </w:tcBorders>
          </w:tcPr>
          <w:p w:rsidR="00F902BF" w:rsidRPr="00BD0A41" w:rsidRDefault="00F902BF" w:rsidP="000572FA">
            <w:pPr>
              <w:widowControl w:val="0"/>
              <w:autoSpaceDE w:val="0"/>
              <w:autoSpaceDN w:val="0"/>
              <w:adjustRightInd w:val="0"/>
              <w:spacing w:before="57"/>
              <w:ind w:left="146" w:right="-63"/>
              <w:rPr>
                <w:rFonts w:ascii="Cambria" w:hAnsi="Cambria"/>
                <w:sz w:val="20"/>
                <w:szCs w:val="20"/>
              </w:rPr>
            </w:pPr>
            <w:r w:rsidRPr="00BD0A41">
              <w:rPr>
                <w:rFonts w:ascii="Cambria" w:hAnsi="Cambria"/>
                <w:color w:val="221F1F"/>
                <w:sz w:val="20"/>
                <w:szCs w:val="20"/>
              </w:rPr>
              <w:t>:Délai</w:t>
            </w:r>
            <w:r w:rsidR="00451D5A" w:rsidRPr="00BD0A41">
              <w:rPr>
                <w:rFonts w:ascii="Cambria" w:hAnsi="Cambria"/>
                <w:color w:val="221F1F"/>
                <w:sz w:val="20"/>
                <w:szCs w:val="20"/>
              </w:rPr>
              <w:t xml:space="preserve"> </w:t>
            </w:r>
            <w:r w:rsidRPr="00BD0A41">
              <w:rPr>
                <w:rFonts w:ascii="Cambria" w:hAnsi="Cambria"/>
                <w:color w:val="221F1F"/>
                <w:sz w:val="20"/>
                <w:szCs w:val="20"/>
              </w:rPr>
              <w:t>de</w:t>
            </w:r>
            <w:r w:rsidR="00451D5A" w:rsidRPr="00BD0A41">
              <w:rPr>
                <w:rFonts w:ascii="Cambria" w:hAnsi="Cambria"/>
                <w:color w:val="221F1F"/>
                <w:sz w:val="20"/>
                <w:szCs w:val="20"/>
              </w:rPr>
              <w:t xml:space="preserve"> </w:t>
            </w:r>
            <w:r w:rsidRPr="00BD0A41">
              <w:rPr>
                <w:rFonts w:ascii="Cambria" w:hAnsi="Cambria"/>
                <w:color w:val="221F1F"/>
                <w:sz w:val="20"/>
                <w:szCs w:val="20"/>
              </w:rPr>
              <w:t>garantie(CCAG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70). . . . . . . . . . . . . . . . . . . . . . . . . . . . . . . . . . . . . . . . . . . . . . . . . . . . . . . . . . . . . . .. . . . . . . . . . . . . . . . . . . . . . . . . . . . . . . . . . .</w:t>
            </w:r>
          </w:p>
        </w:tc>
        <w:tc>
          <w:tcPr>
            <w:tcW w:w="454" w:type="dxa"/>
            <w:tcBorders>
              <w:top w:val="nil"/>
              <w:left w:val="nil"/>
              <w:bottom w:val="nil"/>
              <w:right w:val="nil"/>
            </w:tcBorders>
          </w:tcPr>
          <w:p w:rsidR="00F902BF" w:rsidRPr="00BD0A41" w:rsidRDefault="00F902BF" w:rsidP="000572FA">
            <w:pPr>
              <w:widowControl w:val="0"/>
              <w:autoSpaceDE w:val="0"/>
              <w:autoSpaceDN w:val="0"/>
              <w:adjustRightInd w:val="0"/>
              <w:spacing w:before="57"/>
              <w:ind w:left="187" w:right="-27"/>
              <w:rPr>
                <w:rFonts w:ascii="Cambria" w:hAnsi="Cambria"/>
                <w:sz w:val="20"/>
                <w:szCs w:val="20"/>
              </w:rPr>
            </w:pPr>
          </w:p>
        </w:tc>
      </w:tr>
      <w:tr w:rsidR="00F902BF" w:rsidRPr="00BD0A41" w:rsidTr="008A12BA">
        <w:trPr>
          <w:trHeight w:hRule="exact" w:val="335"/>
        </w:trPr>
        <w:tc>
          <w:tcPr>
            <w:tcW w:w="1154" w:type="dxa"/>
            <w:tcBorders>
              <w:top w:val="nil"/>
              <w:left w:val="nil"/>
              <w:bottom w:val="nil"/>
              <w:right w:val="nil"/>
            </w:tcBorders>
          </w:tcPr>
          <w:p w:rsidR="00F902BF" w:rsidRPr="00BD0A41" w:rsidRDefault="00F902BF" w:rsidP="000572FA">
            <w:pPr>
              <w:widowControl w:val="0"/>
              <w:autoSpaceDE w:val="0"/>
              <w:autoSpaceDN w:val="0"/>
              <w:adjustRightInd w:val="0"/>
              <w:spacing w:before="57"/>
              <w:ind w:right="-20"/>
              <w:rPr>
                <w:rFonts w:ascii="Cambria" w:hAnsi="Cambria"/>
                <w:sz w:val="20"/>
                <w:szCs w:val="20"/>
              </w:rPr>
            </w:pPr>
            <w:r w:rsidRPr="00BD0A41">
              <w:rPr>
                <w:rFonts w:ascii="Cambria" w:hAnsi="Cambria"/>
                <w:color w:val="221F1F"/>
                <w:sz w:val="20"/>
                <w:szCs w:val="20"/>
              </w:rPr>
              <w:t>Article44</w:t>
            </w:r>
          </w:p>
        </w:tc>
        <w:tc>
          <w:tcPr>
            <w:tcW w:w="8672" w:type="dxa"/>
            <w:tcBorders>
              <w:top w:val="nil"/>
              <w:left w:val="nil"/>
              <w:bottom w:val="nil"/>
              <w:right w:val="nil"/>
            </w:tcBorders>
          </w:tcPr>
          <w:p w:rsidR="00F902BF" w:rsidRPr="00BD0A41" w:rsidRDefault="00F902BF" w:rsidP="000572FA">
            <w:pPr>
              <w:widowControl w:val="0"/>
              <w:autoSpaceDE w:val="0"/>
              <w:autoSpaceDN w:val="0"/>
              <w:adjustRightInd w:val="0"/>
              <w:spacing w:before="57"/>
              <w:ind w:left="146" w:right="-63"/>
              <w:rPr>
                <w:rFonts w:ascii="Cambria" w:hAnsi="Cambria"/>
                <w:sz w:val="20"/>
                <w:szCs w:val="20"/>
              </w:rPr>
            </w:pPr>
            <w:proofErr w:type="gramStart"/>
            <w:r w:rsidRPr="00BD0A41">
              <w:rPr>
                <w:rFonts w:ascii="Cambria" w:hAnsi="Cambria"/>
                <w:color w:val="221F1F"/>
                <w:sz w:val="20"/>
                <w:szCs w:val="20"/>
              </w:rPr>
              <w:t>:Réception</w:t>
            </w:r>
            <w:proofErr w:type="gramEnd"/>
            <w:r w:rsidR="00451D5A" w:rsidRPr="00BD0A41">
              <w:rPr>
                <w:rFonts w:ascii="Cambria" w:hAnsi="Cambria"/>
                <w:color w:val="221F1F"/>
                <w:sz w:val="20"/>
                <w:szCs w:val="20"/>
              </w:rPr>
              <w:t xml:space="preserve"> </w:t>
            </w:r>
            <w:r w:rsidRPr="00BD0A41">
              <w:rPr>
                <w:rFonts w:ascii="Cambria" w:hAnsi="Cambria"/>
                <w:color w:val="221F1F"/>
                <w:sz w:val="20"/>
                <w:szCs w:val="20"/>
              </w:rPr>
              <w:t>définitive(CCAG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72) . . . . . . . . . . . . . . . . . . . . . . . . . . . . . . . . . . . . . . . . . . . . . . . . . . . . . . . . . . . . . . .. . . . . . . . . . . . . . . . . . . . . . . . . . . .</w:t>
            </w:r>
          </w:p>
        </w:tc>
        <w:tc>
          <w:tcPr>
            <w:tcW w:w="454" w:type="dxa"/>
            <w:tcBorders>
              <w:top w:val="nil"/>
              <w:left w:val="nil"/>
              <w:bottom w:val="nil"/>
              <w:right w:val="nil"/>
            </w:tcBorders>
          </w:tcPr>
          <w:p w:rsidR="00F902BF" w:rsidRPr="00BD0A41" w:rsidRDefault="00F902BF" w:rsidP="000572FA">
            <w:pPr>
              <w:widowControl w:val="0"/>
              <w:autoSpaceDE w:val="0"/>
              <w:autoSpaceDN w:val="0"/>
              <w:adjustRightInd w:val="0"/>
              <w:spacing w:before="57"/>
              <w:ind w:left="187" w:right="-27"/>
              <w:rPr>
                <w:rFonts w:ascii="Cambria" w:hAnsi="Cambria"/>
                <w:sz w:val="20"/>
                <w:szCs w:val="20"/>
              </w:rPr>
            </w:pPr>
          </w:p>
        </w:tc>
      </w:tr>
    </w:tbl>
    <w:p w:rsidR="00F902BF" w:rsidRPr="00BD0A41" w:rsidRDefault="00F902BF" w:rsidP="000572FA">
      <w:pPr>
        <w:widowControl w:val="0"/>
        <w:autoSpaceDE w:val="0"/>
        <w:autoSpaceDN w:val="0"/>
        <w:adjustRightInd w:val="0"/>
        <w:rPr>
          <w:rFonts w:ascii="Cambria" w:hAnsi="Cambria"/>
          <w:sz w:val="20"/>
          <w:szCs w:val="20"/>
        </w:rPr>
      </w:pPr>
    </w:p>
    <w:p w:rsidR="00F902BF" w:rsidRPr="00BD0A41" w:rsidRDefault="00F902BF" w:rsidP="000572FA">
      <w:pPr>
        <w:widowControl w:val="0"/>
        <w:tabs>
          <w:tab w:val="left" w:pos="10460"/>
        </w:tabs>
        <w:autoSpaceDE w:val="0"/>
        <w:autoSpaceDN w:val="0"/>
        <w:adjustRightInd w:val="0"/>
        <w:ind w:left="114" w:right="-127"/>
        <w:rPr>
          <w:rFonts w:ascii="Cambria" w:hAnsi="Cambria"/>
          <w:color w:val="000000"/>
          <w:sz w:val="20"/>
          <w:szCs w:val="20"/>
        </w:rPr>
      </w:pPr>
      <w:r w:rsidRPr="00BD0A41">
        <w:rPr>
          <w:rFonts w:ascii="Cambria" w:hAnsi="Cambria"/>
          <w:b/>
          <w:bCs/>
          <w:color w:val="221F1F"/>
          <w:sz w:val="20"/>
          <w:szCs w:val="20"/>
        </w:rPr>
        <w:t>Chapitre</w:t>
      </w:r>
      <w:r w:rsidR="00451D5A" w:rsidRPr="00BD0A41">
        <w:rPr>
          <w:rFonts w:ascii="Cambria" w:hAnsi="Cambria"/>
          <w:b/>
          <w:bCs/>
          <w:color w:val="221F1F"/>
          <w:sz w:val="20"/>
          <w:szCs w:val="20"/>
        </w:rPr>
        <w:t xml:space="preserve"> </w:t>
      </w:r>
      <w:r w:rsidRPr="00BD0A41">
        <w:rPr>
          <w:rFonts w:ascii="Cambria" w:hAnsi="Cambria"/>
          <w:b/>
          <w:bCs/>
          <w:color w:val="221F1F"/>
          <w:sz w:val="20"/>
          <w:szCs w:val="20"/>
        </w:rPr>
        <w:t>V:</w:t>
      </w:r>
      <w:r w:rsidR="00451D5A" w:rsidRPr="00BD0A41">
        <w:rPr>
          <w:rFonts w:ascii="Cambria" w:hAnsi="Cambria"/>
          <w:b/>
          <w:bCs/>
          <w:color w:val="221F1F"/>
          <w:sz w:val="20"/>
          <w:szCs w:val="20"/>
        </w:rPr>
        <w:t xml:space="preserve"> </w:t>
      </w:r>
      <w:r w:rsidRPr="00BD0A41">
        <w:rPr>
          <w:rFonts w:ascii="Cambria" w:hAnsi="Cambria"/>
          <w:b/>
          <w:bCs/>
          <w:color w:val="221F1F"/>
          <w:sz w:val="20"/>
          <w:szCs w:val="20"/>
        </w:rPr>
        <w:t xml:space="preserve">Dispositions </w:t>
      </w:r>
      <w:proofErr w:type="gramStart"/>
      <w:r w:rsidRPr="00BD0A41">
        <w:rPr>
          <w:rFonts w:ascii="Cambria" w:hAnsi="Cambria"/>
          <w:b/>
          <w:bCs/>
          <w:color w:val="221F1F"/>
          <w:sz w:val="20"/>
          <w:szCs w:val="20"/>
        </w:rPr>
        <w:t>diverses</w:t>
      </w:r>
      <w:r w:rsidRPr="00BD0A41">
        <w:rPr>
          <w:rFonts w:ascii="Cambria" w:hAnsi="Cambria"/>
          <w:color w:val="221F1F"/>
          <w:sz w:val="20"/>
          <w:szCs w:val="20"/>
        </w:rPr>
        <w:t>.</w:t>
      </w:r>
      <w:proofErr w:type="gramEnd"/>
      <w:r w:rsidRPr="00BD0A41">
        <w:rPr>
          <w:rFonts w:ascii="Cambria" w:hAnsi="Cambria"/>
          <w:color w:val="221F1F"/>
          <w:sz w:val="20"/>
          <w:szCs w:val="20"/>
        </w:rPr>
        <w:t xml:space="preserve"> . . . . . . . . . . . . . . . . . . . . . . . . . . . . . . . . . . . . . . . . . . . . . . . . . . . . . . . . . . . . . .. . . .</w:t>
      </w:r>
    </w:p>
    <w:p w:rsidR="00F902BF" w:rsidRPr="00BD0A41" w:rsidRDefault="00F902BF" w:rsidP="000572FA">
      <w:pPr>
        <w:widowControl w:val="0"/>
        <w:autoSpaceDE w:val="0"/>
        <w:autoSpaceDN w:val="0"/>
        <w:adjustRightInd w:val="0"/>
        <w:spacing w:before="11"/>
        <w:rPr>
          <w:rFonts w:ascii="Cambria" w:hAnsi="Cambria"/>
          <w:color w:val="000000"/>
          <w:sz w:val="20"/>
          <w:szCs w:val="20"/>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02BF" w:rsidRPr="00BD0A41" w:rsidTr="008A12BA">
        <w:trPr>
          <w:trHeight w:hRule="exact" w:val="335"/>
        </w:trPr>
        <w:tc>
          <w:tcPr>
            <w:tcW w:w="1154" w:type="dxa"/>
            <w:tcBorders>
              <w:top w:val="nil"/>
              <w:left w:val="nil"/>
              <w:bottom w:val="nil"/>
              <w:right w:val="nil"/>
            </w:tcBorders>
          </w:tcPr>
          <w:p w:rsidR="00F902BF" w:rsidRPr="00BD0A41" w:rsidRDefault="00F902BF" w:rsidP="000572FA">
            <w:pPr>
              <w:widowControl w:val="0"/>
              <w:autoSpaceDE w:val="0"/>
              <w:autoSpaceDN w:val="0"/>
              <w:adjustRightInd w:val="0"/>
              <w:ind w:right="-20"/>
              <w:rPr>
                <w:rFonts w:ascii="Cambria" w:hAnsi="Cambria"/>
                <w:sz w:val="20"/>
                <w:szCs w:val="20"/>
              </w:rPr>
            </w:pPr>
            <w:r w:rsidRPr="00BD0A41">
              <w:rPr>
                <w:rFonts w:ascii="Cambria" w:hAnsi="Cambria"/>
                <w:color w:val="221F1F"/>
                <w:sz w:val="20"/>
                <w:szCs w:val="20"/>
              </w:rPr>
              <w:t>Article45</w:t>
            </w:r>
          </w:p>
        </w:tc>
        <w:tc>
          <w:tcPr>
            <w:tcW w:w="8672" w:type="dxa"/>
            <w:tcBorders>
              <w:top w:val="nil"/>
              <w:left w:val="nil"/>
              <w:bottom w:val="nil"/>
              <w:right w:val="nil"/>
            </w:tcBorders>
          </w:tcPr>
          <w:p w:rsidR="00F902BF" w:rsidRPr="00BD0A41" w:rsidRDefault="00F902BF" w:rsidP="000572FA">
            <w:pPr>
              <w:widowControl w:val="0"/>
              <w:autoSpaceDE w:val="0"/>
              <w:autoSpaceDN w:val="0"/>
              <w:adjustRightInd w:val="0"/>
              <w:ind w:left="146" w:right="-63"/>
              <w:rPr>
                <w:rFonts w:ascii="Cambria" w:hAnsi="Cambria"/>
                <w:sz w:val="20"/>
                <w:szCs w:val="20"/>
              </w:rPr>
            </w:pPr>
            <w:proofErr w:type="gramStart"/>
            <w:r w:rsidRPr="00BD0A41">
              <w:rPr>
                <w:rFonts w:ascii="Cambria" w:hAnsi="Cambria"/>
                <w:color w:val="221F1F"/>
                <w:sz w:val="20"/>
                <w:szCs w:val="20"/>
              </w:rPr>
              <w:t>:Résiliation</w:t>
            </w:r>
            <w:proofErr w:type="gramEnd"/>
            <w:r w:rsidR="00451D5A" w:rsidRPr="00BD0A41">
              <w:rPr>
                <w:rFonts w:ascii="Cambria" w:hAnsi="Cambria"/>
                <w:color w:val="221F1F"/>
                <w:sz w:val="20"/>
                <w:szCs w:val="20"/>
              </w:rPr>
              <w:t xml:space="preserve"> </w:t>
            </w:r>
            <w:r w:rsidRPr="00BD0A41">
              <w:rPr>
                <w:rFonts w:ascii="Cambria" w:hAnsi="Cambria"/>
                <w:color w:val="221F1F"/>
                <w:sz w:val="20"/>
                <w:szCs w:val="20"/>
              </w:rPr>
              <w:t>du</w:t>
            </w:r>
            <w:r w:rsidR="00451D5A" w:rsidRPr="00BD0A41">
              <w:rPr>
                <w:rFonts w:ascii="Cambria" w:hAnsi="Cambria"/>
                <w:color w:val="221F1F"/>
                <w:sz w:val="20"/>
                <w:szCs w:val="20"/>
              </w:rPr>
              <w:t xml:space="preserve"> </w:t>
            </w:r>
            <w:r w:rsidRPr="00BD0A41">
              <w:rPr>
                <w:rFonts w:ascii="Cambria" w:hAnsi="Cambria"/>
                <w:color w:val="221F1F"/>
                <w:sz w:val="20"/>
                <w:szCs w:val="20"/>
              </w:rPr>
              <w:t>marché</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74). . . . . . . . . . . . . . . . . . . . . . . . . . . . . . . . . . . . . . . . . . . . . . . . . . . . . . . . . . . . . . .. . . . . . . . . . . . . . . . . . . . . . . .</w:t>
            </w:r>
          </w:p>
        </w:tc>
        <w:tc>
          <w:tcPr>
            <w:tcW w:w="454" w:type="dxa"/>
            <w:tcBorders>
              <w:top w:val="nil"/>
              <w:left w:val="nil"/>
              <w:bottom w:val="nil"/>
              <w:right w:val="nil"/>
            </w:tcBorders>
          </w:tcPr>
          <w:p w:rsidR="00F902BF" w:rsidRPr="00BD0A41" w:rsidRDefault="00F902BF" w:rsidP="000572FA">
            <w:pPr>
              <w:widowControl w:val="0"/>
              <w:autoSpaceDE w:val="0"/>
              <w:autoSpaceDN w:val="0"/>
              <w:adjustRightInd w:val="0"/>
              <w:ind w:left="187" w:right="-27"/>
              <w:rPr>
                <w:rFonts w:ascii="Cambria" w:hAnsi="Cambria"/>
                <w:sz w:val="20"/>
                <w:szCs w:val="20"/>
              </w:rPr>
            </w:pPr>
          </w:p>
        </w:tc>
      </w:tr>
      <w:tr w:rsidR="00F902BF" w:rsidRPr="00BD0A41" w:rsidTr="008A12BA">
        <w:trPr>
          <w:trHeight w:hRule="exact" w:val="430"/>
        </w:trPr>
        <w:tc>
          <w:tcPr>
            <w:tcW w:w="1154" w:type="dxa"/>
            <w:tcBorders>
              <w:top w:val="nil"/>
              <w:left w:val="nil"/>
              <w:bottom w:val="nil"/>
              <w:right w:val="nil"/>
            </w:tcBorders>
          </w:tcPr>
          <w:p w:rsidR="00F902BF" w:rsidRPr="00BD0A41" w:rsidRDefault="00F902BF" w:rsidP="000572FA">
            <w:pPr>
              <w:widowControl w:val="0"/>
              <w:autoSpaceDE w:val="0"/>
              <w:autoSpaceDN w:val="0"/>
              <w:adjustRightInd w:val="0"/>
              <w:spacing w:before="57"/>
              <w:ind w:right="-20"/>
              <w:rPr>
                <w:rFonts w:ascii="Cambria" w:hAnsi="Cambria"/>
                <w:sz w:val="20"/>
                <w:szCs w:val="20"/>
              </w:rPr>
            </w:pPr>
            <w:r w:rsidRPr="00BD0A41">
              <w:rPr>
                <w:rFonts w:ascii="Cambria" w:hAnsi="Cambria"/>
                <w:color w:val="221F1F"/>
                <w:sz w:val="20"/>
                <w:szCs w:val="20"/>
              </w:rPr>
              <w:t>Article46</w:t>
            </w:r>
          </w:p>
        </w:tc>
        <w:tc>
          <w:tcPr>
            <w:tcW w:w="8672" w:type="dxa"/>
            <w:tcBorders>
              <w:top w:val="nil"/>
              <w:left w:val="nil"/>
              <w:bottom w:val="nil"/>
              <w:right w:val="nil"/>
            </w:tcBorders>
          </w:tcPr>
          <w:p w:rsidR="00F902BF" w:rsidRPr="00BD0A41" w:rsidRDefault="00F902BF" w:rsidP="000572FA">
            <w:pPr>
              <w:widowControl w:val="0"/>
              <w:autoSpaceDE w:val="0"/>
              <w:autoSpaceDN w:val="0"/>
              <w:adjustRightInd w:val="0"/>
              <w:spacing w:before="57"/>
              <w:ind w:left="146" w:right="-63"/>
              <w:rPr>
                <w:rFonts w:ascii="Cambria" w:hAnsi="Cambria"/>
                <w:sz w:val="20"/>
                <w:szCs w:val="20"/>
              </w:rPr>
            </w:pPr>
            <w:proofErr w:type="gramStart"/>
            <w:r w:rsidRPr="00BD0A41">
              <w:rPr>
                <w:rFonts w:ascii="Cambria" w:hAnsi="Cambria"/>
                <w:color w:val="221F1F"/>
                <w:sz w:val="20"/>
                <w:szCs w:val="20"/>
              </w:rPr>
              <w:t>:Cas</w:t>
            </w:r>
            <w:proofErr w:type="gramEnd"/>
            <w:r w:rsidR="00451D5A" w:rsidRPr="00BD0A41">
              <w:rPr>
                <w:rFonts w:ascii="Cambria" w:hAnsi="Cambria"/>
                <w:color w:val="221F1F"/>
                <w:sz w:val="20"/>
                <w:szCs w:val="20"/>
              </w:rPr>
              <w:t xml:space="preserve"> </w:t>
            </w:r>
            <w:r w:rsidRPr="00BD0A41">
              <w:rPr>
                <w:rFonts w:ascii="Cambria" w:hAnsi="Cambria"/>
                <w:color w:val="221F1F"/>
                <w:sz w:val="20"/>
                <w:szCs w:val="20"/>
              </w:rPr>
              <w:t>de</w:t>
            </w:r>
            <w:r w:rsidR="00451D5A" w:rsidRPr="00BD0A41">
              <w:rPr>
                <w:rFonts w:ascii="Cambria" w:hAnsi="Cambria"/>
                <w:color w:val="221F1F"/>
                <w:sz w:val="20"/>
                <w:szCs w:val="20"/>
              </w:rPr>
              <w:t xml:space="preserve"> </w:t>
            </w:r>
            <w:r w:rsidRPr="00BD0A41">
              <w:rPr>
                <w:rFonts w:ascii="Cambria" w:hAnsi="Cambria"/>
                <w:color w:val="221F1F"/>
                <w:sz w:val="20"/>
                <w:szCs w:val="20"/>
              </w:rPr>
              <w:t>force</w:t>
            </w:r>
            <w:r w:rsidR="00451D5A" w:rsidRPr="00BD0A41">
              <w:rPr>
                <w:rFonts w:ascii="Cambria" w:hAnsi="Cambria"/>
                <w:color w:val="221F1F"/>
                <w:sz w:val="20"/>
                <w:szCs w:val="20"/>
              </w:rPr>
              <w:t xml:space="preserve"> </w:t>
            </w:r>
            <w:r w:rsidRPr="00BD0A41">
              <w:rPr>
                <w:rFonts w:ascii="Cambria" w:hAnsi="Cambria"/>
                <w:color w:val="221F1F"/>
                <w:sz w:val="20"/>
                <w:szCs w:val="20"/>
              </w:rPr>
              <w:t>majeure</w:t>
            </w:r>
            <w:r w:rsidR="00451D5A" w:rsidRPr="00BD0A41">
              <w:rPr>
                <w:rFonts w:ascii="Cambria" w:hAnsi="Cambria"/>
                <w:color w:val="221F1F"/>
                <w:sz w:val="20"/>
                <w:szCs w:val="20"/>
              </w:rPr>
              <w:t xml:space="preserve"> </w:t>
            </w:r>
            <w:r w:rsidRPr="00BD0A41">
              <w:rPr>
                <w:rFonts w:ascii="Cambria" w:hAnsi="Cambria"/>
                <w:color w:val="221F1F"/>
                <w:sz w:val="20"/>
                <w:szCs w:val="20"/>
              </w:rPr>
              <w:t>(CCAG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75). . . . . . . . . . . . . . . . . . . . . . . . . . . . . . . . . . . . . . . . . . . . . . . . . . . . . . . . . . . . . . .. . . . . . . . . . . . . . . . . . . . . . . .</w:t>
            </w:r>
          </w:p>
        </w:tc>
        <w:tc>
          <w:tcPr>
            <w:tcW w:w="454" w:type="dxa"/>
            <w:tcBorders>
              <w:top w:val="nil"/>
              <w:left w:val="nil"/>
              <w:bottom w:val="nil"/>
              <w:right w:val="nil"/>
            </w:tcBorders>
          </w:tcPr>
          <w:p w:rsidR="00F902BF" w:rsidRPr="00BD0A41" w:rsidRDefault="00F902BF" w:rsidP="000572FA">
            <w:pPr>
              <w:widowControl w:val="0"/>
              <w:autoSpaceDE w:val="0"/>
              <w:autoSpaceDN w:val="0"/>
              <w:adjustRightInd w:val="0"/>
              <w:spacing w:before="57"/>
              <w:ind w:left="187" w:right="-27"/>
              <w:rPr>
                <w:rFonts w:ascii="Cambria" w:hAnsi="Cambria"/>
                <w:sz w:val="20"/>
                <w:szCs w:val="20"/>
              </w:rPr>
            </w:pPr>
          </w:p>
        </w:tc>
      </w:tr>
      <w:tr w:rsidR="00F902BF" w:rsidRPr="00BD0A41" w:rsidTr="008A12BA">
        <w:trPr>
          <w:trHeight w:hRule="exact" w:val="430"/>
        </w:trPr>
        <w:tc>
          <w:tcPr>
            <w:tcW w:w="1154" w:type="dxa"/>
            <w:tcBorders>
              <w:top w:val="nil"/>
              <w:left w:val="nil"/>
              <w:bottom w:val="nil"/>
              <w:right w:val="nil"/>
            </w:tcBorders>
          </w:tcPr>
          <w:p w:rsidR="00F902BF" w:rsidRPr="00BD0A41" w:rsidRDefault="00F902BF" w:rsidP="000572FA">
            <w:pPr>
              <w:widowControl w:val="0"/>
              <w:autoSpaceDE w:val="0"/>
              <w:autoSpaceDN w:val="0"/>
              <w:adjustRightInd w:val="0"/>
              <w:spacing w:before="57"/>
              <w:ind w:right="-20"/>
              <w:rPr>
                <w:rFonts w:ascii="Cambria" w:hAnsi="Cambria"/>
                <w:sz w:val="20"/>
                <w:szCs w:val="20"/>
              </w:rPr>
            </w:pPr>
            <w:r w:rsidRPr="00BD0A41">
              <w:rPr>
                <w:rFonts w:ascii="Cambria" w:hAnsi="Cambria"/>
                <w:color w:val="221F1F"/>
                <w:sz w:val="20"/>
                <w:szCs w:val="20"/>
              </w:rPr>
              <w:t>Article47</w:t>
            </w:r>
          </w:p>
        </w:tc>
        <w:tc>
          <w:tcPr>
            <w:tcW w:w="8672" w:type="dxa"/>
            <w:tcBorders>
              <w:top w:val="nil"/>
              <w:left w:val="nil"/>
              <w:bottom w:val="nil"/>
              <w:right w:val="nil"/>
            </w:tcBorders>
          </w:tcPr>
          <w:p w:rsidR="00F902BF" w:rsidRPr="00BD0A41" w:rsidRDefault="00F902BF" w:rsidP="000572FA">
            <w:pPr>
              <w:widowControl w:val="0"/>
              <w:autoSpaceDE w:val="0"/>
              <w:autoSpaceDN w:val="0"/>
              <w:adjustRightInd w:val="0"/>
              <w:spacing w:before="57"/>
              <w:ind w:left="146" w:right="-63"/>
              <w:rPr>
                <w:rFonts w:ascii="Cambria" w:hAnsi="Cambria"/>
                <w:sz w:val="20"/>
                <w:szCs w:val="20"/>
              </w:rPr>
            </w:pPr>
            <w:r w:rsidRPr="00BD0A41">
              <w:rPr>
                <w:rFonts w:ascii="Cambria" w:hAnsi="Cambria"/>
                <w:color w:val="221F1F"/>
                <w:sz w:val="20"/>
                <w:szCs w:val="20"/>
              </w:rPr>
              <w:t>:Différends</w:t>
            </w:r>
            <w:r w:rsidR="00451D5A" w:rsidRPr="00BD0A41">
              <w:rPr>
                <w:rFonts w:ascii="Cambria" w:hAnsi="Cambria"/>
                <w:color w:val="221F1F"/>
                <w:sz w:val="20"/>
                <w:szCs w:val="20"/>
              </w:rPr>
              <w:t xml:space="preserve"> </w:t>
            </w:r>
            <w:r w:rsidRPr="00BD0A41">
              <w:rPr>
                <w:rFonts w:ascii="Cambria" w:hAnsi="Cambria"/>
                <w:color w:val="221F1F"/>
                <w:sz w:val="20"/>
                <w:szCs w:val="20"/>
              </w:rPr>
              <w:t>et</w:t>
            </w:r>
            <w:r w:rsidR="00451D5A" w:rsidRPr="00BD0A41">
              <w:rPr>
                <w:rFonts w:ascii="Cambria" w:hAnsi="Cambria"/>
                <w:color w:val="221F1F"/>
                <w:sz w:val="20"/>
                <w:szCs w:val="20"/>
              </w:rPr>
              <w:t xml:space="preserve"> </w:t>
            </w:r>
            <w:r w:rsidRPr="00BD0A41">
              <w:rPr>
                <w:rFonts w:ascii="Cambria" w:hAnsi="Cambria"/>
                <w:color w:val="221F1F"/>
                <w:sz w:val="20"/>
                <w:szCs w:val="20"/>
              </w:rPr>
              <w:t>litiges(CCAG</w:t>
            </w:r>
            <w:r w:rsidR="00451D5A" w:rsidRPr="00BD0A41">
              <w:rPr>
                <w:rFonts w:ascii="Cambria" w:hAnsi="Cambria"/>
                <w:color w:val="221F1F"/>
                <w:sz w:val="20"/>
                <w:szCs w:val="20"/>
              </w:rPr>
              <w:t xml:space="preserve"> </w:t>
            </w:r>
            <w:r w:rsidRPr="00BD0A41">
              <w:rPr>
                <w:rFonts w:ascii="Cambria" w:hAnsi="Cambria"/>
                <w:color w:val="221F1F"/>
                <w:sz w:val="20"/>
                <w:szCs w:val="20"/>
              </w:rPr>
              <w:t>Article</w:t>
            </w:r>
            <w:r w:rsidR="00451D5A" w:rsidRPr="00BD0A41">
              <w:rPr>
                <w:rFonts w:ascii="Cambria" w:hAnsi="Cambria"/>
                <w:color w:val="221F1F"/>
                <w:sz w:val="20"/>
                <w:szCs w:val="20"/>
              </w:rPr>
              <w:t xml:space="preserve"> </w:t>
            </w:r>
            <w:r w:rsidRPr="00BD0A41">
              <w:rPr>
                <w:rFonts w:ascii="Cambria" w:hAnsi="Cambria"/>
                <w:color w:val="221F1F"/>
                <w:sz w:val="20"/>
                <w:szCs w:val="20"/>
              </w:rPr>
              <w:t>79). . . . . . . . . . . . . . . . . . . . . . . . . . . . . . . . . . . . . . . . . . . . . . . . . . . . . . . . . . . . . . .. . . . . . . . . . . . . . . . . . . . . . . . . . . . . .</w:t>
            </w:r>
          </w:p>
        </w:tc>
        <w:tc>
          <w:tcPr>
            <w:tcW w:w="454" w:type="dxa"/>
            <w:tcBorders>
              <w:top w:val="nil"/>
              <w:left w:val="nil"/>
              <w:bottom w:val="nil"/>
              <w:right w:val="nil"/>
            </w:tcBorders>
          </w:tcPr>
          <w:p w:rsidR="00F902BF" w:rsidRPr="00BD0A41" w:rsidRDefault="00F902BF" w:rsidP="000572FA">
            <w:pPr>
              <w:widowControl w:val="0"/>
              <w:autoSpaceDE w:val="0"/>
              <w:autoSpaceDN w:val="0"/>
              <w:adjustRightInd w:val="0"/>
              <w:spacing w:before="57"/>
              <w:ind w:left="187" w:right="-27"/>
              <w:rPr>
                <w:rFonts w:ascii="Cambria" w:hAnsi="Cambria"/>
                <w:sz w:val="20"/>
                <w:szCs w:val="20"/>
              </w:rPr>
            </w:pPr>
          </w:p>
        </w:tc>
      </w:tr>
      <w:tr w:rsidR="00F902BF" w:rsidRPr="00BD0A41" w:rsidTr="008A12BA">
        <w:trPr>
          <w:trHeight w:hRule="exact" w:val="335"/>
        </w:trPr>
        <w:tc>
          <w:tcPr>
            <w:tcW w:w="1154" w:type="dxa"/>
            <w:tcBorders>
              <w:top w:val="nil"/>
              <w:left w:val="nil"/>
              <w:bottom w:val="nil"/>
              <w:right w:val="nil"/>
            </w:tcBorders>
          </w:tcPr>
          <w:p w:rsidR="00F902BF" w:rsidRPr="00BD0A41" w:rsidRDefault="00F902BF" w:rsidP="000572FA">
            <w:pPr>
              <w:widowControl w:val="0"/>
              <w:autoSpaceDE w:val="0"/>
              <w:autoSpaceDN w:val="0"/>
              <w:adjustRightInd w:val="0"/>
              <w:spacing w:after="240"/>
              <w:ind w:right="-20"/>
              <w:rPr>
                <w:rFonts w:ascii="Cambria" w:hAnsi="Cambria"/>
                <w:sz w:val="20"/>
                <w:szCs w:val="20"/>
              </w:rPr>
            </w:pPr>
            <w:r w:rsidRPr="00BD0A41">
              <w:rPr>
                <w:rFonts w:ascii="Cambria" w:hAnsi="Cambria"/>
                <w:color w:val="221F1F"/>
                <w:sz w:val="20"/>
                <w:szCs w:val="20"/>
              </w:rPr>
              <w:t>Article48</w:t>
            </w:r>
          </w:p>
        </w:tc>
        <w:tc>
          <w:tcPr>
            <w:tcW w:w="8672" w:type="dxa"/>
            <w:tcBorders>
              <w:top w:val="nil"/>
              <w:left w:val="nil"/>
              <w:bottom w:val="nil"/>
              <w:right w:val="nil"/>
            </w:tcBorders>
          </w:tcPr>
          <w:p w:rsidR="00F902BF" w:rsidRPr="00BD0A41" w:rsidRDefault="00F902BF" w:rsidP="000572FA">
            <w:pPr>
              <w:widowControl w:val="0"/>
              <w:autoSpaceDE w:val="0"/>
              <w:autoSpaceDN w:val="0"/>
              <w:adjustRightInd w:val="0"/>
              <w:spacing w:after="240"/>
              <w:ind w:left="146" w:right="-63"/>
              <w:rPr>
                <w:rFonts w:ascii="Cambria" w:hAnsi="Cambria"/>
                <w:color w:val="221F1F"/>
                <w:sz w:val="20"/>
                <w:szCs w:val="20"/>
              </w:rPr>
            </w:pPr>
            <w:proofErr w:type="gramStart"/>
            <w:r w:rsidRPr="00BD0A41">
              <w:rPr>
                <w:rFonts w:ascii="Cambria" w:hAnsi="Cambria"/>
                <w:color w:val="221F1F"/>
                <w:sz w:val="20"/>
                <w:szCs w:val="20"/>
              </w:rPr>
              <w:t>:Edition</w:t>
            </w:r>
            <w:proofErr w:type="gramEnd"/>
            <w:r w:rsidR="00451D5A" w:rsidRPr="00BD0A41">
              <w:rPr>
                <w:rFonts w:ascii="Cambria" w:hAnsi="Cambria"/>
                <w:color w:val="221F1F"/>
                <w:sz w:val="20"/>
                <w:szCs w:val="20"/>
              </w:rPr>
              <w:t xml:space="preserve"> </w:t>
            </w:r>
            <w:r w:rsidRPr="00BD0A41">
              <w:rPr>
                <w:rFonts w:ascii="Cambria" w:hAnsi="Cambria"/>
                <w:color w:val="221F1F"/>
                <w:sz w:val="20"/>
                <w:szCs w:val="20"/>
              </w:rPr>
              <w:t>et</w:t>
            </w:r>
            <w:r w:rsidR="00451D5A" w:rsidRPr="00BD0A41">
              <w:rPr>
                <w:rFonts w:ascii="Cambria" w:hAnsi="Cambria"/>
                <w:color w:val="221F1F"/>
                <w:sz w:val="20"/>
                <w:szCs w:val="20"/>
              </w:rPr>
              <w:t xml:space="preserve"> </w:t>
            </w:r>
            <w:r w:rsidRPr="00BD0A41">
              <w:rPr>
                <w:rFonts w:ascii="Cambria" w:hAnsi="Cambria"/>
                <w:color w:val="221F1F"/>
                <w:sz w:val="20"/>
                <w:szCs w:val="20"/>
              </w:rPr>
              <w:t>diffusion</w:t>
            </w:r>
            <w:r w:rsidR="00451D5A" w:rsidRPr="00BD0A41">
              <w:rPr>
                <w:rFonts w:ascii="Cambria" w:hAnsi="Cambria"/>
                <w:color w:val="221F1F"/>
                <w:sz w:val="20"/>
                <w:szCs w:val="20"/>
              </w:rPr>
              <w:t xml:space="preserve"> </w:t>
            </w:r>
            <w:r w:rsidRPr="00BD0A41">
              <w:rPr>
                <w:rFonts w:ascii="Cambria" w:hAnsi="Cambria"/>
                <w:color w:val="221F1F"/>
                <w:sz w:val="20"/>
                <w:szCs w:val="20"/>
              </w:rPr>
              <w:t>du</w:t>
            </w:r>
            <w:r w:rsidR="00451D5A" w:rsidRPr="00BD0A41">
              <w:rPr>
                <w:rFonts w:ascii="Cambria" w:hAnsi="Cambria"/>
                <w:color w:val="221F1F"/>
                <w:sz w:val="20"/>
                <w:szCs w:val="20"/>
              </w:rPr>
              <w:t xml:space="preserve"> </w:t>
            </w:r>
            <w:r w:rsidRPr="00BD0A41">
              <w:rPr>
                <w:rFonts w:ascii="Cambria" w:hAnsi="Cambria"/>
                <w:color w:val="221F1F"/>
                <w:sz w:val="20"/>
                <w:szCs w:val="20"/>
              </w:rPr>
              <w:t>présent</w:t>
            </w:r>
            <w:r w:rsidR="00451D5A" w:rsidRPr="00BD0A41">
              <w:rPr>
                <w:rFonts w:ascii="Cambria" w:hAnsi="Cambria"/>
                <w:color w:val="221F1F"/>
                <w:sz w:val="20"/>
                <w:szCs w:val="20"/>
              </w:rPr>
              <w:t xml:space="preserve"> </w:t>
            </w:r>
            <w:r w:rsidRPr="00BD0A41">
              <w:rPr>
                <w:rFonts w:ascii="Cambria" w:hAnsi="Cambria"/>
                <w:color w:val="221F1F"/>
                <w:sz w:val="20"/>
                <w:szCs w:val="20"/>
              </w:rPr>
              <w:t>marché. . . . . . . . . . . . . . . . . . . . . . . . . . . . . . . . . . . . . . . . . . . . . . . . . . . . . . . . . . . . . . .. . . . . . . . . . . . . . . . . . . . . . . . . . . . . .</w:t>
            </w:r>
          </w:p>
          <w:p w:rsidR="00F902BF" w:rsidRPr="00BD0A41" w:rsidRDefault="00F902BF" w:rsidP="000572FA">
            <w:pPr>
              <w:widowControl w:val="0"/>
              <w:autoSpaceDE w:val="0"/>
              <w:autoSpaceDN w:val="0"/>
              <w:adjustRightInd w:val="0"/>
              <w:spacing w:after="240"/>
              <w:ind w:left="146" w:right="-63"/>
              <w:rPr>
                <w:rFonts w:ascii="Cambria" w:hAnsi="Cambria"/>
                <w:sz w:val="20"/>
                <w:szCs w:val="20"/>
              </w:rPr>
            </w:pPr>
          </w:p>
        </w:tc>
        <w:tc>
          <w:tcPr>
            <w:tcW w:w="454" w:type="dxa"/>
            <w:tcBorders>
              <w:top w:val="nil"/>
              <w:left w:val="nil"/>
              <w:bottom w:val="nil"/>
              <w:right w:val="nil"/>
            </w:tcBorders>
          </w:tcPr>
          <w:p w:rsidR="00F902BF" w:rsidRPr="00BD0A41" w:rsidRDefault="00F902BF" w:rsidP="000572FA">
            <w:pPr>
              <w:widowControl w:val="0"/>
              <w:autoSpaceDE w:val="0"/>
              <w:autoSpaceDN w:val="0"/>
              <w:adjustRightInd w:val="0"/>
              <w:spacing w:after="240"/>
              <w:ind w:left="187" w:right="-27"/>
              <w:rPr>
                <w:rFonts w:ascii="Cambria" w:hAnsi="Cambria"/>
                <w:sz w:val="20"/>
                <w:szCs w:val="20"/>
              </w:rPr>
            </w:pPr>
          </w:p>
        </w:tc>
      </w:tr>
    </w:tbl>
    <w:p w:rsidR="00F902BF" w:rsidRPr="00BD0A41" w:rsidRDefault="00F902BF" w:rsidP="000572FA">
      <w:pPr>
        <w:widowControl w:val="0"/>
        <w:tabs>
          <w:tab w:val="left" w:pos="10460"/>
        </w:tabs>
        <w:autoSpaceDE w:val="0"/>
        <w:autoSpaceDN w:val="0"/>
        <w:adjustRightInd w:val="0"/>
        <w:spacing w:after="240"/>
        <w:ind w:left="454" w:right="-118"/>
        <w:rPr>
          <w:rFonts w:ascii="Cambria" w:hAnsi="Cambria"/>
          <w:color w:val="000000"/>
          <w:sz w:val="20"/>
          <w:szCs w:val="20"/>
        </w:rPr>
      </w:pPr>
      <w:r w:rsidRPr="00BD0A41">
        <w:rPr>
          <w:rFonts w:ascii="Cambria" w:hAnsi="Cambria"/>
          <w:color w:val="221F1F"/>
          <w:sz w:val="20"/>
          <w:szCs w:val="20"/>
        </w:rPr>
        <w:t>Article49etdernier:Entréeenvigueurdumarché. . . . . . . . . . . . . . . . . . . . . . . . . . . . . . . . . . . . . . . . . . . . . . . .</w:t>
      </w:r>
    </w:p>
    <w:p w:rsidR="00F902BF" w:rsidRPr="0050543A" w:rsidRDefault="00F902BF" w:rsidP="000572FA">
      <w:pPr>
        <w:pStyle w:val="Corpsdetexte"/>
        <w:jc w:val="center"/>
        <w:rPr>
          <w:rFonts w:ascii="Cambria" w:hAnsi="Cambria"/>
          <w:b/>
          <w:bCs/>
          <w:color w:val="221F1F"/>
          <w:sz w:val="22"/>
          <w:szCs w:val="22"/>
        </w:rPr>
      </w:pPr>
      <w:r w:rsidRPr="0050543A">
        <w:rPr>
          <w:rFonts w:ascii="Cambria" w:hAnsi="Cambria"/>
          <w:b/>
          <w:bCs/>
          <w:color w:val="221F1F"/>
          <w:sz w:val="22"/>
          <w:szCs w:val="22"/>
        </w:rPr>
        <w:t>Chapitre</w:t>
      </w:r>
      <w:r w:rsidR="00451D5A">
        <w:rPr>
          <w:rFonts w:ascii="Cambria" w:hAnsi="Cambria"/>
          <w:b/>
          <w:bCs/>
          <w:color w:val="221F1F"/>
          <w:sz w:val="22"/>
          <w:szCs w:val="22"/>
        </w:rPr>
        <w:t xml:space="preserve"> </w:t>
      </w:r>
      <w:r w:rsidRPr="0050543A">
        <w:rPr>
          <w:rFonts w:ascii="Cambria" w:hAnsi="Cambria"/>
          <w:b/>
          <w:bCs/>
          <w:color w:val="221F1F"/>
          <w:sz w:val="22"/>
          <w:szCs w:val="22"/>
        </w:rPr>
        <w:t>I:</w:t>
      </w:r>
      <w:r w:rsidR="00451D5A">
        <w:rPr>
          <w:rFonts w:ascii="Cambria" w:hAnsi="Cambria"/>
          <w:b/>
          <w:bCs/>
          <w:color w:val="221F1F"/>
          <w:sz w:val="22"/>
          <w:szCs w:val="22"/>
        </w:rPr>
        <w:t xml:space="preserve"> </w:t>
      </w:r>
      <w:r w:rsidRPr="0050543A">
        <w:rPr>
          <w:rFonts w:ascii="Cambria" w:hAnsi="Cambria"/>
          <w:b/>
          <w:bCs/>
          <w:color w:val="221F1F"/>
          <w:sz w:val="22"/>
          <w:szCs w:val="22"/>
        </w:rPr>
        <w:t>Généralités</w:t>
      </w:r>
    </w:p>
    <w:p w:rsidR="00F902BF" w:rsidRPr="00BD0A41" w:rsidRDefault="00F902BF" w:rsidP="000572FA">
      <w:pPr>
        <w:widowControl w:val="0"/>
        <w:autoSpaceDE w:val="0"/>
        <w:autoSpaceDN w:val="0"/>
        <w:adjustRightInd w:val="0"/>
        <w:ind w:left="114" w:right="-20"/>
        <w:rPr>
          <w:rFonts w:ascii="Cambria" w:hAnsi="Cambria"/>
          <w:color w:val="000000"/>
          <w:sz w:val="20"/>
          <w:szCs w:val="20"/>
        </w:rPr>
      </w:pPr>
      <w:r w:rsidRPr="00BD0A41">
        <w:rPr>
          <w:rFonts w:ascii="Cambria" w:hAnsi="Cambria"/>
          <w:b/>
          <w:bCs/>
          <w:color w:val="221F1F"/>
          <w:sz w:val="20"/>
          <w:szCs w:val="20"/>
          <w:u w:val="single"/>
        </w:rPr>
        <w:t>Article1</w:t>
      </w:r>
      <w:r w:rsidRPr="00BD0A41">
        <w:rPr>
          <w:rFonts w:ascii="Cambria" w:hAnsi="Cambria"/>
          <w:b/>
          <w:bCs/>
          <w:color w:val="221F1F"/>
          <w:sz w:val="20"/>
          <w:szCs w:val="20"/>
        </w:rPr>
        <w:t>:Objet</w:t>
      </w:r>
      <w:r w:rsidR="00451D5A" w:rsidRPr="00BD0A41">
        <w:rPr>
          <w:rFonts w:ascii="Cambria" w:hAnsi="Cambria"/>
          <w:b/>
          <w:bCs/>
          <w:color w:val="221F1F"/>
          <w:sz w:val="20"/>
          <w:szCs w:val="20"/>
        </w:rPr>
        <w:t xml:space="preserve"> </w:t>
      </w:r>
      <w:r w:rsidRPr="00BD0A41">
        <w:rPr>
          <w:rFonts w:ascii="Cambria" w:hAnsi="Cambria"/>
          <w:b/>
          <w:bCs/>
          <w:color w:val="221F1F"/>
          <w:sz w:val="20"/>
          <w:szCs w:val="20"/>
        </w:rPr>
        <w:t>d</w:t>
      </w:r>
      <w:r w:rsidR="00B860BA" w:rsidRPr="00BD0A41">
        <w:rPr>
          <w:rFonts w:ascii="Cambria" w:hAnsi="Cambria"/>
          <w:b/>
          <w:bCs/>
          <w:color w:val="221F1F"/>
          <w:sz w:val="20"/>
          <w:szCs w:val="20"/>
        </w:rPr>
        <w:t>e la Lettre commande</w:t>
      </w:r>
    </w:p>
    <w:p w:rsidR="009A15C1" w:rsidRPr="00BD0A41" w:rsidRDefault="00F902BF" w:rsidP="000572FA">
      <w:pPr>
        <w:jc w:val="both"/>
        <w:rPr>
          <w:rFonts w:asciiTheme="majorHAnsi" w:hAnsiTheme="majorHAnsi"/>
          <w:sz w:val="20"/>
          <w:szCs w:val="20"/>
        </w:rPr>
      </w:pPr>
      <w:r w:rsidRPr="00BD0A41">
        <w:rPr>
          <w:rFonts w:ascii="Cambria" w:eastAsia="Arial Unicode MS" w:hAnsi="Cambria"/>
          <w:sz w:val="20"/>
          <w:szCs w:val="20"/>
        </w:rPr>
        <w:t>Le présent Marché a pour objet</w:t>
      </w:r>
      <w:r w:rsidR="00A572A3" w:rsidRPr="00BD0A41">
        <w:rPr>
          <w:rFonts w:ascii="Cambria" w:hAnsi="Cambria"/>
          <w:b/>
          <w:sz w:val="20"/>
          <w:szCs w:val="20"/>
        </w:rPr>
        <w:t xml:space="preserve"> </w:t>
      </w:r>
      <w:r w:rsidR="006559E7" w:rsidRPr="002C1C99">
        <w:rPr>
          <w:rFonts w:ascii="Tahoma" w:hAnsi="Tahoma" w:cs="Tahoma"/>
          <w:sz w:val="18"/>
          <w:szCs w:val="18"/>
        </w:rPr>
        <w:t>LES TRAVAUX</w:t>
      </w:r>
      <w:r w:rsidR="006559E7" w:rsidRPr="006559E7">
        <w:rPr>
          <w:rFonts w:ascii="Tahoma" w:hAnsi="Tahoma" w:cs="Tahoma"/>
          <w:b/>
          <w:sz w:val="18"/>
          <w:szCs w:val="18"/>
        </w:rPr>
        <w:t xml:space="preserve"> </w:t>
      </w:r>
      <w:r w:rsidR="002C1C99" w:rsidRPr="002C1C99">
        <w:rPr>
          <w:rFonts w:asciiTheme="majorHAnsi" w:hAnsiTheme="majorHAnsi" w:cs="Tahoma"/>
          <w:sz w:val="20"/>
          <w:szCs w:val="20"/>
        </w:rPr>
        <w:t>DE STABILISATION DES BERGES DU LOGONE</w:t>
      </w:r>
      <w:r w:rsidR="009A15C1" w:rsidRPr="002C1C99">
        <w:rPr>
          <w:rFonts w:asciiTheme="majorHAnsi" w:hAnsiTheme="majorHAnsi" w:cs="Tahoma"/>
          <w:sz w:val="20"/>
          <w:szCs w:val="20"/>
        </w:rPr>
        <w:t>, ARRONDISSEMENT DE YAGOUA, DEPARTEMENT MAYO-DANAY, REGION DE L’EXTREME-NORD</w:t>
      </w:r>
      <w:r w:rsidR="009A15C1" w:rsidRPr="00BD0A41">
        <w:rPr>
          <w:rFonts w:asciiTheme="majorHAnsi" w:hAnsiTheme="majorHAnsi"/>
          <w:sz w:val="20"/>
          <w:szCs w:val="20"/>
        </w:rPr>
        <w:t>.</w:t>
      </w:r>
    </w:p>
    <w:p w:rsidR="009264A7" w:rsidRPr="00BD0A41" w:rsidRDefault="009264A7" w:rsidP="000572FA">
      <w:pPr>
        <w:jc w:val="center"/>
        <w:rPr>
          <w:rFonts w:ascii="Tahoma" w:hAnsi="Tahoma" w:cs="Tahoma"/>
          <w:b/>
          <w:sz w:val="20"/>
          <w:szCs w:val="20"/>
        </w:rPr>
      </w:pPr>
    </w:p>
    <w:p w:rsidR="00F902BF" w:rsidRPr="00BD0A41" w:rsidRDefault="00F902BF" w:rsidP="000572FA">
      <w:pPr>
        <w:ind w:left="142" w:hanging="142"/>
        <w:rPr>
          <w:rFonts w:ascii="Cambria" w:hAnsi="Cambria"/>
          <w:color w:val="000000"/>
          <w:sz w:val="20"/>
          <w:szCs w:val="20"/>
        </w:rPr>
      </w:pPr>
      <w:r w:rsidRPr="00BD0A41">
        <w:rPr>
          <w:rFonts w:ascii="Cambria" w:hAnsi="Cambria"/>
          <w:b/>
          <w:bCs/>
          <w:color w:val="221F1F"/>
          <w:sz w:val="20"/>
          <w:szCs w:val="20"/>
          <w:u w:val="single"/>
        </w:rPr>
        <w:t>Article2</w:t>
      </w:r>
      <w:r w:rsidRPr="00BD0A41">
        <w:rPr>
          <w:rFonts w:ascii="Cambria" w:hAnsi="Cambria"/>
          <w:b/>
          <w:bCs/>
          <w:color w:val="221F1F"/>
          <w:sz w:val="20"/>
          <w:szCs w:val="20"/>
        </w:rPr>
        <w:t>: Procédure</w:t>
      </w:r>
      <w:r w:rsidR="00451D5A" w:rsidRPr="00BD0A41">
        <w:rPr>
          <w:rFonts w:ascii="Cambria" w:hAnsi="Cambria"/>
          <w:b/>
          <w:bCs/>
          <w:color w:val="221F1F"/>
          <w:sz w:val="20"/>
          <w:szCs w:val="20"/>
        </w:rPr>
        <w:t xml:space="preserve"> </w:t>
      </w:r>
      <w:r w:rsidRPr="00BD0A41">
        <w:rPr>
          <w:rFonts w:ascii="Cambria" w:hAnsi="Cambria"/>
          <w:b/>
          <w:bCs/>
          <w:color w:val="221F1F"/>
          <w:sz w:val="20"/>
          <w:szCs w:val="20"/>
        </w:rPr>
        <w:t>de</w:t>
      </w:r>
      <w:r w:rsidR="00451D5A" w:rsidRPr="00BD0A41">
        <w:rPr>
          <w:rFonts w:ascii="Cambria" w:hAnsi="Cambria"/>
          <w:b/>
          <w:bCs/>
          <w:color w:val="221F1F"/>
          <w:sz w:val="20"/>
          <w:szCs w:val="20"/>
        </w:rPr>
        <w:t xml:space="preserve"> </w:t>
      </w:r>
      <w:r w:rsidRPr="00BD0A41">
        <w:rPr>
          <w:rFonts w:ascii="Cambria" w:hAnsi="Cambria"/>
          <w:b/>
          <w:bCs/>
          <w:color w:val="221F1F"/>
          <w:sz w:val="20"/>
          <w:szCs w:val="20"/>
        </w:rPr>
        <w:t>passation</w:t>
      </w:r>
      <w:r w:rsidR="00451D5A" w:rsidRPr="00BD0A41">
        <w:rPr>
          <w:rFonts w:ascii="Cambria" w:hAnsi="Cambria"/>
          <w:b/>
          <w:bCs/>
          <w:color w:val="221F1F"/>
          <w:sz w:val="20"/>
          <w:szCs w:val="20"/>
        </w:rPr>
        <w:t xml:space="preserve"> </w:t>
      </w:r>
      <w:r w:rsidRPr="00BD0A41">
        <w:rPr>
          <w:rFonts w:ascii="Cambria" w:hAnsi="Cambria"/>
          <w:b/>
          <w:bCs/>
          <w:color w:val="221F1F"/>
          <w:sz w:val="20"/>
          <w:szCs w:val="20"/>
        </w:rPr>
        <w:t>du</w:t>
      </w:r>
      <w:r w:rsidR="00451D5A" w:rsidRPr="00BD0A41">
        <w:rPr>
          <w:rFonts w:ascii="Cambria" w:hAnsi="Cambria"/>
          <w:b/>
          <w:bCs/>
          <w:color w:val="221F1F"/>
          <w:sz w:val="20"/>
          <w:szCs w:val="20"/>
        </w:rPr>
        <w:t xml:space="preserve"> </w:t>
      </w:r>
      <w:r w:rsidRPr="00BD0A41">
        <w:rPr>
          <w:rFonts w:ascii="Cambria" w:hAnsi="Cambria"/>
          <w:b/>
          <w:bCs/>
          <w:color w:val="221F1F"/>
          <w:sz w:val="20"/>
          <w:szCs w:val="20"/>
        </w:rPr>
        <w:t>marché</w:t>
      </w:r>
    </w:p>
    <w:p w:rsidR="00F902BF" w:rsidRPr="00BD0A41" w:rsidRDefault="00F902BF" w:rsidP="000572FA">
      <w:pPr>
        <w:widowControl w:val="0"/>
        <w:autoSpaceDE w:val="0"/>
        <w:autoSpaceDN w:val="0"/>
        <w:adjustRightInd w:val="0"/>
        <w:spacing w:before="4"/>
        <w:jc w:val="both"/>
        <w:rPr>
          <w:rFonts w:ascii="Cambria" w:eastAsia="Arial Unicode MS" w:hAnsi="Cambria"/>
          <w:sz w:val="20"/>
          <w:szCs w:val="20"/>
        </w:rPr>
      </w:pPr>
      <w:r w:rsidRPr="00BD0A41">
        <w:rPr>
          <w:rFonts w:ascii="Cambria" w:eastAsia="Arial Unicode MS" w:hAnsi="Cambria"/>
          <w:sz w:val="20"/>
          <w:szCs w:val="20"/>
        </w:rPr>
        <w:t xml:space="preserve">Le présent marché est passé après Appel d’Offres National Ouvert </w:t>
      </w:r>
      <w:r w:rsidRPr="00BD0A41">
        <w:rPr>
          <w:rFonts w:ascii="Cambria" w:hAnsi="Cambria"/>
          <w:sz w:val="20"/>
          <w:szCs w:val="20"/>
        </w:rPr>
        <w:t>N°___</w:t>
      </w:r>
      <w:r w:rsidR="00451D5A" w:rsidRPr="00BD0A41">
        <w:rPr>
          <w:rFonts w:ascii="Cambria" w:hAnsi="Cambria"/>
          <w:sz w:val="20"/>
          <w:szCs w:val="20"/>
        </w:rPr>
        <w:t>_________/AONO/COM-Y</w:t>
      </w:r>
      <w:r w:rsidR="00703DD2" w:rsidRPr="00BD0A41">
        <w:rPr>
          <w:rFonts w:ascii="Cambria" w:hAnsi="Cambria"/>
          <w:sz w:val="20"/>
          <w:szCs w:val="20"/>
        </w:rPr>
        <w:t>AG</w:t>
      </w:r>
      <w:r w:rsidR="00451D5A" w:rsidRPr="00BD0A41">
        <w:rPr>
          <w:rFonts w:ascii="Cambria" w:hAnsi="Cambria"/>
          <w:sz w:val="20"/>
          <w:szCs w:val="20"/>
        </w:rPr>
        <w:t>OU</w:t>
      </w:r>
      <w:r w:rsidR="00703DD2" w:rsidRPr="00BD0A41">
        <w:rPr>
          <w:rFonts w:ascii="Cambria" w:hAnsi="Cambria"/>
          <w:sz w:val="20"/>
          <w:szCs w:val="20"/>
        </w:rPr>
        <w:t>A/</w:t>
      </w:r>
      <w:r w:rsidR="00451D5A" w:rsidRPr="00BD0A41">
        <w:rPr>
          <w:rFonts w:ascii="Cambria" w:hAnsi="Cambria"/>
          <w:sz w:val="20"/>
          <w:szCs w:val="20"/>
        </w:rPr>
        <w:t>SG/</w:t>
      </w:r>
      <w:r w:rsidR="00703DD2" w:rsidRPr="00BD0A41">
        <w:rPr>
          <w:rFonts w:ascii="Cambria" w:hAnsi="Cambria"/>
          <w:sz w:val="20"/>
          <w:szCs w:val="20"/>
        </w:rPr>
        <w:t>CI</w:t>
      </w:r>
      <w:r w:rsidR="00451D5A" w:rsidRPr="00BD0A41">
        <w:rPr>
          <w:rFonts w:ascii="Cambria" w:hAnsi="Cambria"/>
          <w:sz w:val="20"/>
          <w:szCs w:val="20"/>
        </w:rPr>
        <w:t>PM/202</w:t>
      </w:r>
      <w:r w:rsidR="002C1C99">
        <w:rPr>
          <w:rFonts w:ascii="Cambria" w:hAnsi="Cambria"/>
          <w:sz w:val="20"/>
          <w:szCs w:val="20"/>
        </w:rPr>
        <w:t>6</w:t>
      </w:r>
      <w:r w:rsidRPr="00BD0A41">
        <w:rPr>
          <w:rFonts w:ascii="Cambria" w:hAnsi="Cambria"/>
          <w:sz w:val="20"/>
          <w:szCs w:val="20"/>
        </w:rPr>
        <w:t xml:space="preserve"> du ________________</w:t>
      </w:r>
      <w:r w:rsidR="009A15C1" w:rsidRPr="00BD0A41">
        <w:rPr>
          <w:rFonts w:ascii="Cambria" w:hAnsi="Cambria"/>
          <w:sz w:val="20"/>
          <w:szCs w:val="20"/>
        </w:rPr>
        <w:t>______</w:t>
      </w:r>
      <w:r w:rsidRPr="00BD0A41">
        <w:rPr>
          <w:rFonts w:ascii="Cambria" w:hAnsi="Cambria"/>
          <w:sz w:val="20"/>
          <w:szCs w:val="20"/>
        </w:rPr>
        <w:t>_______</w:t>
      </w:r>
      <w:r w:rsidR="003E2852" w:rsidRPr="00BD0A41">
        <w:rPr>
          <w:rFonts w:ascii="Cambria" w:hAnsi="Cambria"/>
          <w:sz w:val="20"/>
          <w:szCs w:val="20"/>
        </w:rPr>
        <w:t xml:space="preserve"> en procédure </w:t>
      </w:r>
      <w:r w:rsidR="003A3C95">
        <w:rPr>
          <w:rFonts w:ascii="Cambria" w:hAnsi="Cambria"/>
          <w:sz w:val="20"/>
          <w:szCs w:val="20"/>
        </w:rPr>
        <w:t>normale</w:t>
      </w:r>
      <w:r w:rsidRPr="00BD0A41">
        <w:rPr>
          <w:rFonts w:ascii="Cambria" w:eastAsia="Arial Unicode MS" w:hAnsi="Cambria"/>
          <w:sz w:val="20"/>
          <w:szCs w:val="20"/>
        </w:rPr>
        <w:t>.</w:t>
      </w:r>
    </w:p>
    <w:p w:rsidR="00F902BF" w:rsidRPr="00BB494D" w:rsidRDefault="00F902BF" w:rsidP="000572FA">
      <w:pPr>
        <w:widowControl w:val="0"/>
        <w:autoSpaceDE w:val="0"/>
        <w:autoSpaceDN w:val="0"/>
        <w:adjustRightInd w:val="0"/>
        <w:ind w:left="114" w:right="-20"/>
        <w:rPr>
          <w:rFonts w:ascii="Cambria" w:hAnsi="Cambria"/>
          <w:b/>
          <w:bCs/>
          <w:color w:val="221F1F"/>
          <w:sz w:val="10"/>
          <w:szCs w:val="10"/>
          <w:u w:val="single"/>
        </w:rPr>
      </w:pPr>
    </w:p>
    <w:p w:rsidR="00DC3281" w:rsidRPr="00BD0A41" w:rsidRDefault="00DC3281" w:rsidP="000572FA">
      <w:pPr>
        <w:widowControl w:val="0"/>
        <w:autoSpaceDE w:val="0"/>
        <w:autoSpaceDN w:val="0"/>
        <w:adjustRightInd w:val="0"/>
        <w:ind w:left="114" w:right="-20"/>
        <w:rPr>
          <w:rFonts w:ascii="Cambria" w:hAnsi="Cambria"/>
          <w:color w:val="000000"/>
          <w:sz w:val="20"/>
          <w:szCs w:val="20"/>
        </w:rPr>
      </w:pPr>
      <w:r w:rsidRPr="00BD0A41">
        <w:rPr>
          <w:rFonts w:ascii="Cambria" w:hAnsi="Cambria"/>
          <w:b/>
          <w:bCs/>
          <w:color w:val="221F1F"/>
          <w:sz w:val="20"/>
          <w:szCs w:val="20"/>
          <w:u w:val="single"/>
        </w:rPr>
        <w:t>Article3</w:t>
      </w:r>
      <w:r w:rsidRPr="00BD0A41">
        <w:rPr>
          <w:rFonts w:ascii="Cambria" w:hAnsi="Cambria"/>
          <w:b/>
          <w:bCs/>
          <w:color w:val="221F1F"/>
          <w:sz w:val="20"/>
          <w:szCs w:val="20"/>
        </w:rPr>
        <w:t>: Définitions et attributions (CCAGArticle2complété)</w:t>
      </w:r>
    </w:p>
    <w:p w:rsidR="00DC3281" w:rsidRPr="00BD0A41" w:rsidRDefault="00DC3281" w:rsidP="000572FA">
      <w:pPr>
        <w:widowControl w:val="0"/>
        <w:autoSpaceDE w:val="0"/>
        <w:autoSpaceDN w:val="0"/>
        <w:adjustRightInd w:val="0"/>
        <w:ind w:left="114" w:right="-20"/>
        <w:rPr>
          <w:rFonts w:ascii="Cambria" w:hAnsi="Cambria"/>
          <w:i/>
          <w:iCs/>
          <w:color w:val="221F1F"/>
          <w:sz w:val="20"/>
          <w:szCs w:val="20"/>
        </w:rPr>
      </w:pPr>
      <w:r w:rsidRPr="00BD0A41">
        <w:rPr>
          <w:rFonts w:ascii="Cambria" w:hAnsi="Cambria"/>
          <w:i/>
          <w:iCs/>
          <w:color w:val="221F1F"/>
          <w:sz w:val="20"/>
          <w:szCs w:val="20"/>
        </w:rPr>
        <w:t>3.1</w:t>
      </w:r>
      <w:proofErr w:type="gramStart"/>
      <w:r w:rsidRPr="00BD0A41">
        <w:rPr>
          <w:rFonts w:ascii="Cambria" w:hAnsi="Cambria"/>
          <w:i/>
          <w:iCs/>
          <w:color w:val="221F1F"/>
          <w:sz w:val="20"/>
          <w:szCs w:val="20"/>
        </w:rPr>
        <w:t>.Définitions</w:t>
      </w:r>
      <w:proofErr w:type="gramEnd"/>
      <w:r w:rsidRPr="00BD0A41">
        <w:rPr>
          <w:rFonts w:ascii="Cambria" w:hAnsi="Cambria"/>
          <w:i/>
          <w:iCs/>
          <w:color w:val="221F1F"/>
          <w:sz w:val="20"/>
          <w:szCs w:val="20"/>
        </w:rPr>
        <w:t xml:space="preserve"> générales</w:t>
      </w:r>
    </w:p>
    <w:p w:rsidR="00DC3281" w:rsidRPr="00BD0A41" w:rsidRDefault="00DC3281" w:rsidP="000572FA">
      <w:pPr>
        <w:widowControl w:val="0"/>
        <w:autoSpaceDE w:val="0"/>
        <w:autoSpaceDN w:val="0"/>
        <w:adjustRightInd w:val="0"/>
        <w:ind w:left="114" w:right="-20"/>
        <w:jc w:val="both"/>
        <w:rPr>
          <w:rFonts w:ascii="Cambria" w:hAnsi="Cambria"/>
          <w:sz w:val="20"/>
          <w:szCs w:val="20"/>
        </w:rPr>
      </w:pPr>
      <w:r w:rsidRPr="00BD0A41">
        <w:rPr>
          <w:rFonts w:ascii="Cambria" w:hAnsi="Cambria"/>
          <w:sz w:val="20"/>
          <w:szCs w:val="20"/>
        </w:rPr>
        <w:t xml:space="preserve">-  </w:t>
      </w:r>
      <w:r w:rsidRPr="00BD0A41">
        <w:rPr>
          <w:rFonts w:ascii="Cambria" w:hAnsi="Cambria"/>
          <w:b/>
          <w:sz w:val="20"/>
          <w:szCs w:val="20"/>
        </w:rPr>
        <w:t xml:space="preserve">Le Maître d’Ouvrage </w:t>
      </w:r>
      <w:r w:rsidRPr="00BD0A41">
        <w:rPr>
          <w:rFonts w:ascii="Cambria" w:hAnsi="Cambria"/>
          <w:sz w:val="20"/>
          <w:szCs w:val="20"/>
        </w:rPr>
        <w:t>est le Maire de la commune de YAGOUA.</w:t>
      </w:r>
    </w:p>
    <w:p w:rsidR="00DC3281" w:rsidRPr="00B71D49" w:rsidRDefault="00DC3281" w:rsidP="000572FA">
      <w:pPr>
        <w:widowControl w:val="0"/>
        <w:autoSpaceDE w:val="0"/>
        <w:autoSpaceDN w:val="0"/>
        <w:adjustRightInd w:val="0"/>
        <w:ind w:left="114" w:right="-164"/>
        <w:jc w:val="both"/>
        <w:rPr>
          <w:rFonts w:ascii="Cambria" w:hAnsi="Cambria"/>
          <w:color w:val="221F1F"/>
          <w:sz w:val="22"/>
          <w:szCs w:val="22"/>
        </w:rPr>
      </w:pPr>
      <w:r w:rsidRPr="00BD0A41">
        <w:rPr>
          <w:rFonts w:ascii="Cambria" w:hAnsi="Cambria" w:cs="Arial"/>
          <w:sz w:val="20"/>
          <w:szCs w:val="20"/>
        </w:rPr>
        <w:t xml:space="preserve">- </w:t>
      </w:r>
      <w:r w:rsidRPr="00BD0A41">
        <w:rPr>
          <w:rFonts w:ascii="Cambria" w:hAnsi="Cambria"/>
          <w:b/>
          <w:color w:val="221F1F"/>
          <w:sz w:val="20"/>
          <w:szCs w:val="20"/>
        </w:rPr>
        <w:t>L’Autorité Contractante (AC),</w:t>
      </w:r>
      <w:r w:rsidRPr="00BD0A41">
        <w:rPr>
          <w:rFonts w:ascii="Cambria" w:hAnsi="Cambria"/>
          <w:color w:val="221F1F"/>
          <w:sz w:val="20"/>
          <w:szCs w:val="20"/>
        </w:rPr>
        <w:t xml:space="preserve"> est le</w:t>
      </w:r>
      <w:r w:rsidRPr="00BD0A41">
        <w:rPr>
          <w:rFonts w:ascii="Cambria" w:hAnsi="Cambria"/>
          <w:sz w:val="20"/>
          <w:szCs w:val="20"/>
        </w:rPr>
        <w:t xml:space="preserve"> Maire de la commune de YAGOUA dont </w:t>
      </w:r>
      <w:r w:rsidRPr="00BD0A41">
        <w:rPr>
          <w:rFonts w:ascii="Cambria" w:hAnsi="Cambria"/>
          <w:color w:val="221F1F"/>
          <w:sz w:val="20"/>
          <w:szCs w:val="20"/>
        </w:rPr>
        <w:t xml:space="preserve">les représentants descendront régulièrement sur le terrain afin de s’assurer de l’effectivité et de la qualité des prestations, objet du marché. A cet effet, ils auront libre accès au chantier et à tous les documents contractuels ou informations, liés à </w:t>
      </w:r>
      <w:r w:rsidRPr="00B71D49">
        <w:rPr>
          <w:rFonts w:ascii="Cambria" w:hAnsi="Cambria"/>
          <w:color w:val="221F1F"/>
          <w:sz w:val="22"/>
          <w:szCs w:val="22"/>
        </w:rPr>
        <w:t>l’exécution du marché.</w:t>
      </w:r>
      <w:r w:rsidRPr="00B71D49">
        <w:rPr>
          <w:rFonts w:ascii="Cambria" w:hAnsi="Cambria" w:cs="Arial"/>
          <w:color w:val="221F1F"/>
          <w:sz w:val="22"/>
          <w:szCs w:val="22"/>
        </w:rPr>
        <w:t xml:space="preserve"> A ce titre, ce dernier est  le signataire du marché et en assure le bon fonctionnement.</w:t>
      </w:r>
    </w:p>
    <w:p w:rsidR="00DC3281" w:rsidRPr="00B71D49" w:rsidRDefault="00DC3281" w:rsidP="000572FA">
      <w:pPr>
        <w:widowControl w:val="0"/>
        <w:autoSpaceDE w:val="0"/>
        <w:autoSpaceDN w:val="0"/>
        <w:adjustRightInd w:val="0"/>
        <w:ind w:left="114" w:right="-164"/>
        <w:jc w:val="both"/>
        <w:rPr>
          <w:rFonts w:ascii="Cambria" w:hAnsi="Cambria"/>
          <w:color w:val="000000"/>
          <w:sz w:val="22"/>
          <w:szCs w:val="22"/>
        </w:rPr>
      </w:pPr>
      <w:r w:rsidRPr="00B71D49">
        <w:rPr>
          <w:rFonts w:ascii="Cambria" w:hAnsi="Cambria"/>
          <w:color w:val="221F1F"/>
          <w:sz w:val="22"/>
          <w:szCs w:val="22"/>
        </w:rPr>
        <w:t>Il veille à la conservation des originaux des documents des marchés et à la transmission des copies à l’ARMP par le point focal désigné à cet effet.</w:t>
      </w:r>
    </w:p>
    <w:p w:rsidR="00DC3281" w:rsidRPr="00B71D49" w:rsidRDefault="00DC3281" w:rsidP="000572FA">
      <w:pPr>
        <w:widowControl w:val="0"/>
        <w:autoSpaceDE w:val="0"/>
        <w:autoSpaceDN w:val="0"/>
        <w:adjustRightInd w:val="0"/>
        <w:ind w:left="341" w:right="-145" w:hanging="227"/>
        <w:jc w:val="both"/>
        <w:rPr>
          <w:rFonts w:ascii="Cambria" w:hAnsi="Cambria"/>
          <w:sz w:val="22"/>
          <w:szCs w:val="22"/>
        </w:rPr>
      </w:pPr>
      <w:r w:rsidRPr="00B71D49">
        <w:rPr>
          <w:rFonts w:ascii="Cambria" w:hAnsi="Cambria"/>
          <w:sz w:val="22"/>
          <w:szCs w:val="22"/>
        </w:rPr>
        <w:t xml:space="preserve">-  </w:t>
      </w:r>
      <w:r w:rsidRPr="00B71D49">
        <w:rPr>
          <w:rFonts w:ascii="Cambria" w:hAnsi="Cambria"/>
          <w:b/>
          <w:sz w:val="22"/>
          <w:szCs w:val="22"/>
        </w:rPr>
        <w:t xml:space="preserve">Le Chef de service du marché </w:t>
      </w:r>
      <w:r w:rsidRPr="00B71D49">
        <w:rPr>
          <w:rFonts w:ascii="Cambria" w:hAnsi="Cambria"/>
          <w:sz w:val="22"/>
          <w:szCs w:val="22"/>
        </w:rPr>
        <w:t>est le Secrétaire général de la commune de YAGOUA ;</w:t>
      </w:r>
    </w:p>
    <w:p w:rsidR="00DC3281" w:rsidRPr="00B71D49" w:rsidRDefault="00DC3281" w:rsidP="000572FA">
      <w:pPr>
        <w:widowControl w:val="0"/>
        <w:autoSpaceDE w:val="0"/>
        <w:autoSpaceDN w:val="0"/>
        <w:adjustRightInd w:val="0"/>
        <w:ind w:left="114" w:right="-163"/>
        <w:jc w:val="both"/>
        <w:rPr>
          <w:rFonts w:ascii="Cambria" w:hAnsi="Cambria"/>
          <w:color w:val="000000"/>
          <w:sz w:val="22"/>
          <w:szCs w:val="22"/>
        </w:rPr>
      </w:pPr>
      <w:r w:rsidRPr="00B71D49">
        <w:rPr>
          <w:rFonts w:ascii="Cambria" w:hAnsi="Cambria"/>
          <w:color w:val="221F1F"/>
          <w:sz w:val="22"/>
          <w:szCs w:val="22"/>
        </w:rPr>
        <w:t>Il veille au respect des clauses administratives, techniques et financières et des délais contractuels.</w:t>
      </w:r>
    </w:p>
    <w:p w:rsidR="00DC3281" w:rsidRPr="00B71D49" w:rsidRDefault="00DC3281" w:rsidP="000572FA">
      <w:pPr>
        <w:widowControl w:val="0"/>
        <w:autoSpaceDE w:val="0"/>
        <w:autoSpaceDN w:val="0"/>
        <w:adjustRightInd w:val="0"/>
        <w:ind w:left="341" w:right="-145" w:hanging="227"/>
        <w:jc w:val="both"/>
        <w:rPr>
          <w:rFonts w:ascii="Cambria" w:hAnsi="Cambria"/>
          <w:color w:val="FF0000"/>
          <w:sz w:val="22"/>
          <w:szCs w:val="22"/>
        </w:rPr>
      </w:pPr>
      <w:r w:rsidRPr="00B71D49">
        <w:rPr>
          <w:rFonts w:ascii="Cambria" w:hAnsi="Cambria"/>
          <w:b/>
          <w:sz w:val="22"/>
          <w:szCs w:val="22"/>
        </w:rPr>
        <w:t xml:space="preserve">-  Le Maitre d’œuvre </w:t>
      </w:r>
      <w:r w:rsidRPr="00B71D49">
        <w:rPr>
          <w:rFonts w:ascii="Cambria" w:hAnsi="Cambria"/>
          <w:sz w:val="22"/>
          <w:szCs w:val="22"/>
        </w:rPr>
        <w:t xml:space="preserve">est le </w:t>
      </w:r>
      <w:r w:rsidR="007C5BF0" w:rsidRPr="00B71D49">
        <w:rPr>
          <w:rFonts w:ascii="Cambria" w:hAnsi="Cambria"/>
          <w:color w:val="221F1F"/>
          <w:spacing w:val="6"/>
          <w:sz w:val="22"/>
          <w:szCs w:val="22"/>
        </w:rPr>
        <w:t xml:space="preserve">Chef de service technique </w:t>
      </w:r>
      <w:r w:rsidR="006559E7">
        <w:rPr>
          <w:rFonts w:ascii="Cambria" w:hAnsi="Cambria"/>
          <w:color w:val="221F1F"/>
          <w:spacing w:val="6"/>
          <w:sz w:val="22"/>
          <w:szCs w:val="22"/>
        </w:rPr>
        <w:t xml:space="preserve">de la </w:t>
      </w:r>
      <w:r w:rsidR="002C1C99">
        <w:rPr>
          <w:rFonts w:ascii="Cambria" w:hAnsi="Cambria"/>
          <w:color w:val="221F1F"/>
          <w:spacing w:val="6"/>
          <w:sz w:val="22"/>
          <w:szCs w:val="22"/>
        </w:rPr>
        <w:t>DDMINHDU-MD</w:t>
      </w:r>
      <w:r w:rsidR="001B128F" w:rsidRPr="00B71D49">
        <w:rPr>
          <w:rFonts w:ascii="Cambria" w:hAnsi="Cambria"/>
          <w:sz w:val="22"/>
          <w:szCs w:val="22"/>
        </w:rPr>
        <w:t> ;</w:t>
      </w:r>
    </w:p>
    <w:p w:rsidR="00DC3281" w:rsidRPr="00B71D49" w:rsidRDefault="00DC3281" w:rsidP="000572FA">
      <w:pPr>
        <w:widowControl w:val="0"/>
        <w:tabs>
          <w:tab w:val="left" w:pos="880"/>
        </w:tabs>
        <w:autoSpaceDE w:val="0"/>
        <w:autoSpaceDN w:val="0"/>
        <w:adjustRightInd w:val="0"/>
        <w:ind w:left="341" w:right="-145" w:hanging="227"/>
        <w:jc w:val="both"/>
        <w:rPr>
          <w:rFonts w:ascii="Cambria" w:hAnsi="Cambria"/>
          <w:sz w:val="22"/>
          <w:szCs w:val="22"/>
        </w:rPr>
      </w:pPr>
      <w:r w:rsidRPr="00B71D49">
        <w:rPr>
          <w:rFonts w:ascii="Cambria" w:hAnsi="Cambria"/>
          <w:b/>
          <w:color w:val="221F1F"/>
          <w:sz w:val="22"/>
          <w:szCs w:val="22"/>
        </w:rPr>
        <w:t xml:space="preserve">- L’Ingénieur du marché </w:t>
      </w:r>
      <w:r w:rsidRPr="00B71D49">
        <w:rPr>
          <w:rFonts w:ascii="Cambria" w:hAnsi="Cambria"/>
          <w:color w:val="221F1F"/>
          <w:sz w:val="22"/>
          <w:szCs w:val="22"/>
        </w:rPr>
        <w:t>est</w:t>
      </w:r>
      <w:r w:rsidRPr="00B71D49">
        <w:rPr>
          <w:rFonts w:ascii="Cambria" w:hAnsi="Cambria"/>
          <w:color w:val="221F1F"/>
          <w:spacing w:val="6"/>
          <w:sz w:val="22"/>
          <w:szCs w:val="22"/>
        </w:rPr>
        <w:t xml:space="preserve"> le </w:t>
      </w:r>
      <w:r w:rsidRPr="00B71D49">
        <w:rPr>
          <w:rFonts w:ascii="Cambria" w:hAnsi="Cambria"/>
          <w:sz w:val="22"/>
          <w:szCs w:val="22"/>
        </w:rPr>
        <w:t xml:space="preserve">Délégué Départemental </w:t>
      </w:r>
      <w:r w:rsidR="006559E7">
        <w:rPr>
          <w:rFonts w:ascii="Cambria" w:hAnsi="Cambria"/>
          <w:sz w:val="22"/>
          <w:szCs w:val="22"/>
        </w:rPr>
        <w:t>du MIN</w:t>
      </w:r>
      <w:r w:rsidR="002C1C99">
        <w:rPr>
          <w:rFonts w:ascii="Cambria" w:hAnsi="Cambria"/>
          <w:sz w:val="22"/>
          <w:szCs w:val="22"/>
        </w:rPr>
        <w:t>HDU</w:t>
      </w:r>
      <w:r w:rsidRPr="00B71D49">
        <w:rPr>
          <w:rFonts w:ascii="Cambria" w:hAnsi="Cambria"/>
          <w:sz w:val="22"/>
          <w:szCs w:val="22"/>
        </w:rPr>
        <w:t>/ Mayo-</w:t>
      </w:r>
      <w:proofErr w:type="spellStart"/>
      <w:r w:rsidRPr="00B71D49">
        <w:rPr>
          <w:rFonts w:ascii="Cambria" w:hAnsi="Cambria"/>
          <w:sz w:val="22"/>
          <w:szCs w:val="22"/>
        </w:rPr>
        <w:t>Danay</w:t>
      </w:r>
      <w:proofErr w:type="spellEnd"/>
      <w:r w:rsidR="00504572" w:rsidRPr="00B71D49">
        <w:rPr>
          <w:rFonts w:ascii="Cambria" w:hAnsi="Cambria"/>
          <w:sz w:val="22"/>
          <w:szCs w:val="22"/>
        </w:rPr>
        <w:t xml:space="preserve"> ;</w:t>
      </w:r>
    </w:p>
    <w:p w:rsidR="00DC3281" w:rsidRPr="00B71D49" w:rsidRDefault="00504572" w:rsidP="000572FA">
      <w:pPr>
        <w:widowControl w:val="0"/>
        <w:autoSpaceDE w:val="0"/>
        <w:autoSpaceDN w:val="0"/>
        <w:adjustRightInd w:val="0"/>
        <w:ind w:left="341" w:right="-145" w:hanging="227"/>
        <w:jc w:val="both"/>
        <w:rPr>
          <w:rFonts w:ascii="Arial Narrow" w:hAnsi="Arial Narrow" w:cs="Arial"/>
          <w:b/>
          <w:sz w:val="22"/>
          <w:szCs w:val="22"/>
        </w:rPr>
      </w:pPr>
      <w:r w:rsidRPr="00B71D49">
        <w:rPr>
          <w:rFonts w:ascii="Cambria" w:hAnsi="Cambria"/>
          <w:b/>
          <w:sz w:val="22"/>
          <w:szCs w:val="22"/>
        </w:rPr>
        <w:t xml:space="preserve">-  </w:t>
      </w:r>
      <w:r w:rsidR="00DC3281" w:rsidRPr="00B71D49">
        <w:rPr>
          <w:rFonts w:ascii="Arial Narrow" w:hAnsi="Arial Narrow" w:cs="Arial"/>
          <w:sz w:val="22"/>
          <w:szCs w:val="22"/>
        </w:rPr>
        <w:t xml:space="preserve">L’autorité en Charge de contrôle de l’effectivité de la réalisation des travaux est le </w:t>
      </w:r>
      <w:r w:rsidR="00DC3281" w:rsidRPr="00B71D49">
        <w:rPr>
          <w:rFonts w:ascii="Arial Narrow" w:hAnsi="Arial Narrow" w:cs="Arial"/>
          <w:b/>
          <w:sz w:val="22"/>
          <w:szCs w:val="22"/>
        </w:rPr>
        <w:t>Chef de Brigade de Contrôle DD/MINMAP/MD.</w:t>
      </w:r>
    </w:p>
    <w:p w:rsidR="00DC3281" w:rsidRPr="00B71D49" w:rsidRDefault="00DC3281" w:rsidP="00384BFF">
      <w:pPr>
        <w:numPr>
          <w:ilvl w:val="0"/>
          <w:numId w:val="46"/>
        </w:numPr>
        <w:spacing w:after="120"/>
        <w:ind w:left="714" w:hanging="357"/>
        <w:jc w:val="both"/>
        <w:rPr>
          <w:rFonts w:ascii="Arial Narrow" w:hAnsi="Arial Narrow" w:cs="Arial"/>
          <w:sz w:val="22"/>
          <w:szCs w:val="22"/>
        </w:rPr>
      </w:pPr>
      <w:r w:rsidRPr="00B71D49">
        <w:rPr>
          <w:rFonts w:ascii="Arial Narrow" w:hAnsi="Arial Narrow" w:cs="Arial"/>
          <w:sz w:val="22"/>
          <w:szCs w:val="22"/>
        </w:rPr>
        <w:t xml:space="preserve">L’Entrepreneur  est : </w:t>
      </w:r>
      <w:r w:rsidRPr="00B71D49">
        <w:rPr>
          <w:rFonts w:ascii="Arial Narrow" w:hAnsi="Arial Narrow" w:cs="Arial"/>
          <w:b/>
          <w:sz w:val="22"/>
          <w:szCs w:val="22"/>
        </w:rPr>
        <w:t>l’Entreprise titulaire du Marché</w:t>
      </w:r>
      <w:r w:rsidRPr="00B71D49">
        <w:rPr>
          <w:rFonts w:ascii="Arial Narrow" w:hAnsi="Arial Narrow" w:cs="Arial"/>
          <w:sz w:val="22"/>
          <w:szCs w:val="22"/>
        </w:rPr>
        <w:t>.</w:t>
      </w:r>
    </w:p>
    <w:p w:rsidR="00DC3281" w:rsidRPr="00B71D49" w:rsidRDefault="00DC3281" w:rsidP="000572FA">
      <w:pPr>
        <w:spacing w:after="120"/>
        <w:jc w:val="both"/>
        <w:rPr>
          <w:rFonts w:ascii="Arial Narrow" w:hAnsi="Arial Narrow" w:cs="Arial"/>
          <w:sz w:val="22"/>
          <w:szCs w:val="22"/>
          <w:u w:val="single"/>
        </w:rPr>
      </w:pPr>
      <w:r w:rsidRPr="00B71D49">
        <w:rPr>
          <w:rFonts w:ascii="Arial Narrow" w:hAnsi="Arial Narrow" w:cs="Arial"/>
          <w:sz w:val="22"/>
          <w:szCs w:val="22"/>
          <w:u w:val="single"/>
        </w:rPr>
        <w:t>3.2 Nantissement</w:t>
      </w:r>
    </w:p>
    <w:p w:rsidR="00DC3281" w:rsidRPr="00B71D49" w:rsidRDefault="00DC3281" w:rsidP="000572FA">
      <w:pPr>
        <w:ind w:firstLine="708"/>
        <w:jc w:val="both"/>
        <w:rPr>
          <w:rFonts w:ascii="Arial Narrow" w:hAnsi="Arial Narrow" w:cs="Arial"/>
          <w:sz w:val="22"/>
          <w:szCs w:val="22"/>
        </w:rPr>
      </w:pPr>
      <w:r w:rsidRPr="00B71D49">
        <w:rPr>
          <w:rFonts w:ascii="Arial Narrow" w:hAnsi="Arial Narrow" w:cs="Arial"/>
          <w:sz w:val="22"/>
          <w:szCs w:val="22"/>
        </w:rPr>
        <w:t>Le nantissement est soumis aux règles applicables en cette matière aux Marchés Publics de l’Etat, notamment les dispositions de l’article 79 du décret n°2004/275 du 24 Septembre 2004 portant code des Marchés Publics.</w:t>
      </w:r>
    </w:p>
    <w:p w:rsidR="00DC3281" w:rsidRPr="00B71D49" w:rsidRDefault="00DC3281" w:rsidP="000572FA">
      <w:pPr>
        <w:ind w:firstLine="708"/>
        <w:jc w:val="both"/>
        <w:rPr>
          <w:rFonts w:ascii="Arial Narrow" w:hAnsi="Arial Narrow" w:cs="Arial"/>
          <w:sz w:val="22"/>
          <w:szCs w:val="22"/>
        </w:rPr>
      </w:pPr>
      <w:r w:rsidRPr="00B71D49">
        <w:rPr>
          <w:rFonts w:ascii="Arial Narrow" w:hAnsi="Arial Narrow" w:cs="Arial"/>
          <w:sz w:val="22"/>
          <w:szCs w:val="22"/>
        </w:rPr>
        <w:t>En vue de l’application du régime de nantissement institué par le décret sus visé, sont définis comme :</w:t>
      </w:r>
    </w:p>
    <w:p w:rsidR="00DC3281" w:rsidRPr="00B71D49" w:rsidRDefault="00DC3281" w:rsidP="00384BFF">
      <w:pPr>
        <w:numPr>
          <w:ilvl w:val="0"/>
          <w:numId w:val="45"/>
        </w:numPr>
        <w:jc w:val="both"/>
        <w:rPr>
          <w:rFonts w:ascii="Arial Narrow" w:hAnsi="Arial Narrow" w:cs="Arial"/>
          <w:sz w:val="22"/>
          <w:szCs w:val="22"/>
        </w:rPr>
      </w:pPr>
      <w:r w:rsidRPr="00B71D49">
        <w:rPr>
          <w:rFonts w:ascii="Arial Narrow" w:hAnsi="Arial Narrow" w:cs="Arial"/>
          <w:i/>
          <w:sz w:val="22"/>
          <w:szCs w:val="22"/>
        </w:rPr>
        <w:lastRenderedPageBreak/>
        <w:t>L’autorité chargée de l’ordonnancement </w:t>
      </w:r>
      <w:r w:rsidRPr="00B71D49">
        <w:rPr>
          <w:rFonts w:ascii="Arial Narrow" w:hAnsi="Arial Narrow" w:cs="Arial"/>
          <w:sz w:val="22"/>
          <w:szCs w:val="22"/>
        </w:rPr>
        <w:t xml:space="preserve">: </w:t>
      </w:r>
      <w:r w:rsidRPr="00B71D49">
        <w:rPr>
          <w:rFonts w:ascii="Arial Narrow" w:hAnsi="Arial Narrow" w:cs="Arial"/>
          <w:b/>
          <w:sz w:val="22"/>
          <w:szCs w:val="22"/>
        </w:rPr>
        <w:t xml:space="preserve">Le Maire de la Commune de YAGOUA </w:t>
      </w:r>
      <w:r w:rsidRPr="00B71D49">
        <w:rPr>
          <w:rFonts w:ascii="Arial Narrow" w:hAnsi="Arial Narrow" w:cs="Arial"/>
          <w:b/>
          <w:noProof/>
          <w:sz w:val="22"/>
          <w:szCs w:val="22"/>
        </w:rPr>
        <w:t>;</w:t>
      </w:r>
    </w:p>
    <w:p w:rsidR="00DC3281" w:rsidRPr="00B71D49" w:rsidRDefault="00DC3281" w:rsidP="00384BFF">
      <w:pPr>
        <w:numPr>
          <w:ilvl w:val="0"/>
          <w:numId w:val="45"/>
        </w:numPr>
        <w:jc w:val="both"/>
        <w:rPr>
          <w:rFonts w:ascii="Arial Narrow" w:hAnsi="Arial Narrow" w:cs="Arial"/>
          <w:sz w:val="22"/>
          <w:szCs w:val="22"/>
        </w:rPr>
      </w:pPr>
      <w:r w:rsidRPr="00B71D49">
        <w:rPr>
          <w:rFonts w:ascii="Arial Narrow" w:hAnsi="Arial Narrow" w:cs="Arial"/>
          <w:i/>
          <w:sz w:val="22"/>
          <w:szCs w:val="22"/>
        </w:rPr>
        <w:t>L’autorité chargée de la liquidation des dépenses </w:t>
      </w:r>
      <w:r w:rsidRPr="00B71D49">
        <w:rPr>
          <w:rFonts w:ascii="Arial Narrow" w:hAnsi="Arial Narrow" w:cs="Arial"/>
          <w:sz w:val="22"/>
          <w:szCs w:val="22"/>
        </w:rPr>
        <w:t xml:space="preserve">: </w:t>
      </w:r>
      <w:r w:rsidRPr="00B71D49">
        <w:rPr>
          <w:rFonts w:ascii="Arial Narrow" w:hAnsi="Arial Narrow" w:cs="Arial"/>
          <w:b/>
          <w:sz w:val="22"/>
          <w:szCs w:val="22"/>
        </w:rPr>
        <w:t xml:space="preserve">Le Maire de la commune de </w:t>
      </w:r>
      <w:proofErr w:type="spellStart"/>
      <w:r w:rsidRPr="00B71D49">
        <w:rPr>
          <w:rFonts w:ascii="Arial Narrow" w:hAnsi="Arial Narrow" w:cs="Arial"/>
          <w:b/>
          <w:sz w:val="22"/>
          <w:szCs w:val="22"/>
        </w:rPr>
        <w:t>Yagoua</w:t>
      </w:r>
      <w:proofErr w:type="spellEnd"/>
      <w:r w:rsidRPr="00B71D49">
        <w:rPr>
          <w:rFonts w:ascii="Arial Narrow" w:hAnsi="Arial Narrow" w:cs="Arial"/>
          <w:b/>
          <w:sz w:val="22"/>
          <w:szCs w:val="22"/>
        </w:rPr>
        <w:t> ;</w:t>
      </w:r>
    </w:p>
    <w:p w:rsidR="00DC3281" w:rsidRPr="00B71D49" w:rsidRDefault="00DC3281" w:rsidP="00384BFF">
      <w:pPr>
        <w:numPr>
          <w:ilvl w:val="0"/>
          <w:numId w:val="45"/>
        </w:numPr>
        <w:jc w:val="both"/>
        <w:rPr>
          <w:rFonts w:ascii="Arial Narrow" w:hAnsi="Arial Narrow" w:cs="Arial"/>
          <w:sz w:val="22"/>
          <w:szCs w:val="22"/>
        </w:rPr>
      </w:pPr>
      <w:r w:rsidRPr="00B71D49">
        <w:rPr>
          <w:rFonts w:ascii="Arial Narrow" w:hAnsi="Arial Narrow" w:cs="Arial"/>
          <w:i/>
          <w:sz w:val="22"/>
          <w:szCs w:val="22"/>
        </w:rPr>
        <w:t>Le responsable  chargé du paiement</w:t>
      </w:r>
      <w:r w:rsidRPr="00B71D49">
        <w:rPr>
          <w:rFonts w:ascii="Arial Narrow" w:hAnsi="Arial Narrow" w:cs="Arial"/>
          <w:sz w:val="22"/>
          <w:szCs w:val="22"/>
        </w:rPr>
        <w:t xml:space="preserve"> : </w:t>
      </w:r>
      <w:r w:rsidRPr="00B71D49">
        <w:rPr>
          <w:rFonts w:ascii="Arial Narrow" w:hAnsi="Arial Narrow" w:cs="Arial"/>
          <w:b/>
          <w:sz w:val="22"/>
          <w:szCs w:val="22"/>
        </w:rPr>
        <w:t>Le Receveur Municipal S/C TPG de Maroua </w:t>
      </w:r>
      <w:r w:rsidRPr="00B71D49">
        <w:rPr>
          <w:rFonts w:ascii="Arial Narrow" w:hAnsi="Arial Narrow" w:cs="Arial"/>
          <w:sz w:val="22"/>
          <w:szCs w:val="22"/>
        </w:rPr>
        <w:t>;</w:t>
      </w:r>
    </w:p>
    <w:p w:rsidR="00DC3281" w:rsidRPr="00B71D49" w:rsidRDefault="00DC3281" w:rsidP="00384BFF">
      <w:pPr>
        <w:numPr>
          <w:ilvl w:val="0"/>
          <w:numId w:val="45"/>
        </w:numPr>
        <w:spacing w:after="120"/>
        <w:ind w:left="714" w:hanging="357"/>
        <w:jc w:val="both"/>
        <w:rPr>
          <w:rFonts w:ascii="Arial Narrow" w:hAnsi="Arial Narrow" w:cs="Arial"/>
          <w:sz w:val="22"/>
          <w:szCs w:val="22"/>
        </w:rPr>
      </w:pPr>
      <w:r w:rsidRPr="00B71D49">
        <w:rPr>
          <w:rFonts w:ascii="Arial Narrow" w:hAnsi="Arial Narrow" w:cs="Arial"/>
          <w:i/>
          <w:sz w:val="22"/>
          <w:szCs w:val="22"/>
        </w:rPr>
        <w:t>Le Responsable compétent pour fournir les renseignements au titre de l’exécution du March</w:t>
      </w:r>
      <w:r w:rsidRPr="00B71D49">
        <w:rPr>
          <w:rFonts w:ascii="Arial Narrow" w:hAnsi="Arial Narrow" w:cs="Arial"/>
          <w:sz w:val="22"/>
          <w:szCs w:val="22"/>
        </w:rPr>
        <w:t xml:space="preserve">é: </w:t>
      </w:r>
      <w:r w:rsidRPr="00B71D49">
        <w:rPr>
          <w:rFonts w:ascii="Arial Narrow" w:hAnsi="Arial Narrow" w:cs="Arial"/>
          <w:b/>
          <w:sz w:val="22"/>
          <w:szCs w:val="22"/>
        </w:rPr>
        <w:t>Le Maire de la Commune de YAGOUA.</w:t>
      </w:r>
    </w:p>
    <w:p w:rsidR="00F902BF" w:rsidRPr="00B71D49" w:rsidRDefault="00F902BF" w:rsidP="000572FA">
      <w:pPr>
        <w:widowControl w:val="0"/>
        <w:autoSpaceDE w:val="0"/>
        <w:autoSpaceDN w:val="0"/>
        <w:adjustRightInd w:val="0"/>
        <w:ind w:left="1134" w:right="862" w:hanging="1134"/>
        <w:rPr>
          <w:rFonts w:ascii="Cambria" w:hAnsi="Cambria"/>
          <w:color w:val="000000"/>
          <w:sz w:val="22"/>
          <w:szCs w:val="22"/>
        </w:rPr>
      </w:pPr>
      <w:r w:rsidRPr="00B71D49">
        <w:rPr>
          <w:rFonts w:ascii="Cambria" w:hAnsi="Cambria"/>
          <w:b/>
          <w:bCs/>
          <w:color w:val="221F1F"/>
          <w:sz w:val="22"/>
          <w:szCs w:val="22"/>
          <w:u w:val="single"/>
        </w:rPr>
        <w:t>Article4</w:t>
      </w:r>
      <w:r w:rsidRPr="00B71D49">
        <w:rPr>
          <w:rFonts w:ascii="Cambria" w:hAnsi="Cambria"/>
          <w:b/>
          <w:bCs/>
          <w:color w:val="221F1F"/>
          <w:sz w:val="22"/>
          <w:szCs w:val="22"/>
        </w:rPr>
        <w:t>: Langue,</w:t>
      </w:r>
      <w:r w:rsidR="00420B94" w:rsidRPr="00B71D49">
        <w:rPr>
          <w:rFonts w:ascii="Cambria" w:hAnsi="Cambria"/>
          <w:b/>
          <w:bCs/>
          <w:color w:val="221F1F"/>
          <w:sz w:val="22"/>
          <w:szCs w:val="22"/>
        </w:rPr>
        <w:t xml:space="preserve"> </w:t>
      </w:r>
      <w:r w:rsidRPr="00B71D49">
        <w:rPr>
          <w:rFonts w:ascii="Cambria" w:hAnsi="Cambria"/>
          <w:b/>
          <w:bCs/>
          <w:color w:val="221F1F"/>
          <w:sz w:val="22"/>
          <w:szCs w:val="22"/>
        </w:rPr>
        <w:t>loi</w:t>
      </w:r>
      <w:r w:rsidR="00420B94" w:rsidRPr="00B71D49">
        <w:rPr>
          <w:rFonts w:ascii="Cambria" w:hAnsi="Cambria"/>
          <w:b/>
          <w:bCs/>
          <w:color w:val="221F1F"/>
          <w:sz w:val="22"/>
          <w:szCs w:val="22"/>
        </w:rPr>
        <w:t xml:space="preserve"> </w:t>
      </w:r>
      <w:r w:rsidRPr="00B71D49">
        <w:rPr>
          <w:rFonts w:ascii="Cambria" w:hAnsi="Cambria"/>
          <w:b/>
          <w:bCs/>
          <w:color w:val="221F1F"/>
          <w:sz w:val="22"/>
          <w:szCs w:val="22"/>
        </w:rPr>
        <w:t>et</w:t>
      </w:r>
      <w:r w:rsidR="00420B94" w:rsidRPr="00B71D49">
        <w:rPr>
          <w:rFonts w:ascii="Cambria" w:hAnsi="Cambria"/>
          <w:b/>
          <w:bCs/>
          <w:color w:val="221F1F"/>
          <w:sz w:val="22"/>
          <w:szCs w:val="22"/>
        </w:rPr>
        <w:t xml:space="preserve"> </w:t>
      </w:r>
      <w:r w:rsidRPr="00B71D49">
        <w:rPr>
          <w:rFonts w:ascii="Cambria" w:hAnsi="Cambria"/>
          <w:b/>
          <w:bCs/>
          <w:color w:val="221F1F"/>
          <w:sz w:val="22"/>
          <w:szCs w:val="22"/>
        </w:rPr>
        <w:t>réglementation applicables</w:t>
      </w:r>
    </w:p>
    <w:p w:rsidR="00F902BF" w:rsidRPr="00B71D49" w:rsidRDefault="00F902BF" w:rsidP="000572FA">
      <w:pPr>
        <w:widowControl w:val="0"/>
        <w:autoSpaceDE w:val="0"/>
        <w:autoSpaceDN w:val="0"/>
        <w:adjustRightInd w:val="0"/>
        <w:ind w:right="-20"/>
        <w:rPr>
          <w:rFonts w:ascii="Cambria" w:hAnsi="Cambria"/>
          <w:color w:val="000000"/>
          <w:sz w:val="22"/>
          <w:szCs w:val="22"/>
        </w:rPr>
      </w:pPr>
      <w:r w:rsidRPr="00B71D49">
        <w:rPr>
          <w:rFonts w:ascii="Cambria" w:hAnsi="Cambria"/>
          <w:color w:val="221F1F"/>
          <w:sz w:val="22"/>
          <w:szCs w:val="22"/>
        </w:rPr>
        <w:t>4.1. La</w:t>
      </w:r>
      <w:r w:rsidR="00420B94" w:rsidRPr="00B71D49">
        <w:rPr>
          <w:rFonts w:ascii="Cambria" w:hAnsi="Cambria"/>
          <w:color w:val="221F1F"/>
          <w:sz w:val="22"/>
          <w:szCs w:val="22"/>
        </w:rPr>
        <w:t xml:space="preserve"> </w:t>
      </w:r>
      <w:r w:rsidRPr="00B71D49">
        <w:rPr>
          <w:rFonts w:ascii="Cambria" w:hAnsi="Cambria"/>
          <w:color w:val="221F1F"/>
          <w:sz w:val="22"/>
          <w:szCs w:val="22"/>
        </w:rPr>
        <w:t>langue</w:t>
      </w:r>
      <w:r w:rsidR="00420B94" w:rsidRPr="00B71D49">
        <w:rPr>
          <w:rFonts w:ascii="Cambria" w:hAnsi="Cambria"/>
          <w:color w:val="221F1F"/>
          <w:sz w:val="22"/>
          <w:szCs w:val="22"/>
        </w:rPr>
        <w:t xml:space="preserve"> </w:t>
      </w:r>
      <w:r w:rsidRPr="00B71D49">
        <w:rPr>
          <w:rFonts w:ascii="Cambria" w:hAnsi="Cambria"/>
          <w:color w:val="221F1F"/>
          <w:sz w:val="22"/>
          <w:szCs w:val="22"/>
        </w:rPr>
        <w:t>utilisée</w:t>
      </w:r>
      <w:r w:rsidR="00420B94" w:rsidRPr="00B71D49">
        <w:rPr>
          <w:rFonts w:ascii="Cambria" w:hAnsi="Cambria"/>
          <w:color w:val="221F1F"/>
          <w:sz w:val="22"/>
          <w:szCs w:val="22"/>
        </w:rPr>
        <w:t xml:space="preserve"> </w:t>
      </w:r>
      <w:r w:rsidRPr="00B71D49">
        <w:rPr>
          <w:rFonts w:ascii="Cambria" w:hAnsi="Cambria"/>
          <w:color w:val="221F1F"/>
          <w:sz w:val="22"/>
          <w:szCs w:val="22"/>
        </w:rPr>
        <w:t>est</w:t>
      </w:r>
      <w:r w:rsidR="00420B94" w:rsidRPr="00B71D49">
        <w:rPr>
          <w:rFonts w:ascii="Cambria" w:hAnsi="Cambria"/>
          <w:color w:val="221F1F"/>
          <w:sz w:val="22"/>
          <w:szCs w:val="22"/>
        </w:rPr>
        <w:t xml:space="preserve"> </w:t>
      </w:r>
      <w:r w:rsidRPr="00B71D49">
        <w:rPr>
          <w:rFonts w:ascii="Cambria" w:hAnsi="Cambria"/>
          <w:color w:val="221F1F"/>
          <w:sz w:val="22"/>
          <w:szCs w:val="22"/>
        </w:rPr>
        <w:t>le</w:t>
      </w:r>
      <w:r w:rsidR="00420B94" w:rsidRPr="00B71D49">
        <w:rPr>
          <w:rFonts w:ascii="Cambria" w:hAnsi="Cambria"/>
          <w:color w:val="221F1F"/>
          <w:sz w:val="22"/>
          <w:szCs w:val="22"/>
        </w:rPr>
        <w:t xml:space="preserve"> </w:t>
      </w:r>
      <w:r w:rsidRPr="00B71D49">
        <w:rPr>
          <w:rFonts w:ascii="Cambria" w:hAnsi="Cambria"/>
          <w:color w:val="221F1F"/>
          <w:sz w:val="22"/>
          <w:szCs w:val="22"/>
        </w:rPr>
        <w:t>Français et / ou l‘Anglais.</w:t>
      </w:r>
    </w:p>
    <w:p w:rsidR="00F902BF" w:rsidRPr="00B71D49" w:rsidRDefault="00F902BF" w:rsidP="000572FA">
      <w:pPr>
        <w:widowControl w:val="0"/>
        <w:tabs>
          <w:tab w:val="left" w:pos="1900"/>
          <w:tab w:val="left" w:pos="3420"/>
          <w:tab w:val="left" w:pos="3880"/>
          <w:tab w:val="left" w:pos="4820"/>
        </w:tabs>
        <w:autoSpaceDE w:val="0"/>
        <w:autoSpaceDN w:val="0"/>
        <w:adjustRightInd w:val="0"/>
        <w:ind w:left="510" w:right="90" w:hanging="510"/>
        <w:jc w:val="both"/>
        <w:rPr>
          <w:rFonts w:ascii="Cambria" w:hAnsi="Cambria"/>
          <w:color w:val="221F1F"/>
          <w:sz w:val="22"/>
          <w:szCs w:val="22"/>
        </w:rPr>
      </w:pPr>
      <w:r w:rsidRPr="00B71D49">
        <w:rPr>
          <w:rFonts w:ascii="Cambria" w:hAnsi="Cambria"/>
          <w:color w:val="221F1F"/>
          <w:sz w:val="22"/>
          <w:szCs w:val="22"/>
        </w:rPr>
        <w:t>4.2. L’entrepreneur</w:t>
      </w:r>
      <w:r w:rsidR="00420B94" w:rsidRPr="00B71D49">
        <w:rPr>
          <w:rFonts w:ascii="Cambria" w:hAnsi="Cambria"/>
          <w:color w:val="221F1F"/>
          <w:sz w:val="22"/>
          <w:szCs w:val="22"/>
        </w:rPr>
        <w:t xml:space="preserve"> </w:t>
      </w:r>
      <w:r w:rsidRPr="00B71D49">
        <w:rPr>
          <w:rFonts w:ascii="Cambria" w:hAnsi="Cambria"/>
          <w:color w:val="221F1F"/>
          <w:sz w:val="22"/>
          <w:szCs w:val="22"/>
        </w:rPr>
        <w:t>s’engage</w:t>
      </w:r>
      <w:r w:rsidR="00420B94" w:rsidRPr="00B71D49">
        <w:rPr>
          <w:rFonts w:ascii="Cambria" w:hAnsi="Cambria"/>
          <w:color w:val="221F1F"/>
          <w:sz w:val="22"/>
          <w:szCs w:val="22"/>
        </w:rPr>
        <w:t xml:space="preserve"> </w:t>
      </w:r>
      <w:r w:rsidRPr="00B71D49">
        <w:rPr>
          <w:rFonts w:ascii="Cambria" w:hAnsi="Cambria"/>
          <w:color w:val="221F1F"/>
          <w:sz w:val="22"/>
          <w:szCs w:val="22"/>
        </w:rPr>
        <w:t>à observer</w:t>
      </w:r>
      <w:r w:rsidR="00420B94" w:rsidRPr="00B71D49">
        <w:rPr>
          <w:rFonts w:ascii="Cambria" w:hAnsi="Cambria"/>
          <w:color w:val="221F1F"/>
          <w:sz w:val="22"/>
          <w:szCs w:val="22"/>
        </w:rPr>
        <w:t xml:space="preserve"> </w:t>
      </w:r>
      <w:r w:rsidRPr="00B71D49">
        <w:rPr>
          <w:rFonts w:ascii="Cambria" w:hAnsi="Cambria"/>
          <w:color w:val="221F1F"/>
          <w:sz w:val="22"/>
          <w:szCs w:val="22"/>
        </w:rPr>
        <w:t xml:space="preserve">les lois, </w:t>
      </w:r>
      <w:r w:rsidRPr="00B71D49">
        <w:rPr>
          <w:rFonts w:ascii="Cambria" w:hAnsi="Cambria"/>
          <w:color w:val="221F1F"/>
          <w:spacing w:val="5"/>
          <w:sz w:val="22"/>
          <w:szCs w:val="22"/>
        </w:rPr>
        <w:t>règlements</w:t>
      </w:r>
      <w:r w:rsidRPr="00B71D49">
        <w:rPr>
          <w:rFonts w:ascii="Cambria" w:hAnsi="Cambria"/>
          <w:color w:val="221F1F"/>
          <w:sz w:val="22"/>
          <w:szCs w:val="22"/>
        </w:rPr>
        <w:t>,</w:t>
      </w:r>
      <w:r w:rsidRPr="00B71D49">
        <w:rPr>
          <w:rFonts w:ascii="Cambria" w:hAnsi="Cambria"/>
          <w:color w:val="221F1F"/>
          <w:spacing w:val="5"/>
          <w:sz w:val="22"/>
          <w:szCs w:val="22"/>
        </w:rPr>
        <w:t xml:space="preserve"> ordonnance</w:t>
      </w:r>
      <w:r w:rsidRPr="00B71D49">
        <w:rPr>
          <w:rFonts w:ascii="Cambria" w:hAnsi="Cambria"/>
          <w:color w:val="221F1F"/>
          <w:sz w:val="22"/>
          <w:szCs w:val="22"/>
        </w:rPr>
        <w:t xml:space="preserve">s </w:t>
      </w:r>
      <w:r w:rsidRPr="00B71D49">
        <w:rPr>
          <w:rFonts w:ascii="Cambria" w:hAnsi="Cambria"/>
          <w:color w:val="221F1F"/>
          <w:spacing w:val="5"/>
          <w:sz w:val="22"/>
          <w:szCs w:val="22"/>
        </w:rPr>
        <w:t>e</w:t>
      </w:r>
      <w:r w:rsidRPr="00B71D49">
        <w:rPr>
          <w:rFonts w:ascii="Cambria" w:hAnsi="Cambria"/>
          <w:color w:val="221F1F"/>
          <w:sz w:val="22"/>
          <w:szCs w:val="22"/>
        </w:rPr>
        <w:t xml:space="preserve">n </w:t>
      </w:r>
      <w:r w:rsidRPr="00B71D49">
        <w:rPr>
          <w:rFonts w:ascii="Cambria" w:hAnsi="Cambria"/>
          <w:color w:val="221F1F"/>
          <w:spacing w:val="5"/>
          <w:sz w:val="22"/>
          <w:szCs w:val="22"/>
        </w:rPr>
        <w:t>vigueu</w:t>
      </w:r>
      <w:r w:rsidRPr="00B71D49">
        <w:rPr>
          <w:rFonts w:ascii="Cambria" w:hAnsi="Cambria"/>
          <w:color w:val="221F1F"/>
          <w:sz w:val="22"/>
          <w:szCs w:val="22"/>
        </w:rPr>
        <w:t xml:space="preserve">r </w:t>
      </w:r>
      <w:r w:rsidRPr="00B71D49">
        <w:rPr>
          <w:rFonts w:ascii="Cambria" w:hAnsi="Cambria"/>
          <w:color w:val="221F1F"/>
          <w:spacing w:val="5"/>
          <w:sz w:val="22"/>
          <w:szCs w:val="22"/>
        </w:rPr>
        <w:t xml:space="preserve">en </w:t>
      </w:r>
      <w:r w:rsidRPr="00B71D49">
        <w:rPr>
          <w:rFonts w:ascii="Cambria" w:hAnsi="Cambria"/>
          <w:color w:val="221F1F"/>
          <w:sz w:val="22"/>
          <w:szCs w:val="22"/>
        </w:rPr>
        <w:t>République du Cameroun, et ce aussi bien dans</w:t>
      </w:r>
      <w:r w:rsidR="00420B94" w:rsidRPr="00B71D49">
        <w:rPr>
          <w:rFonts w:ascii="Cambria" w:hAnsi="Cambria"/>
          <w:color w:val="221F1F"/>
          <w:sz w:val="22"/>
          <w:szCs w:val="22"/>
        </w:rPr>
        <w:t xml:space="preserve"> </w:t>
      </w:r>
      <w:r w:rsidRPr="00B71D49">
        <w:rPr>
          <w:rFonts w:ascii="Cambria" w:hAnsi="Cambria"/>
          <w:color w:val="221F1F"/>
          <w:sz w:val="22"/>
          <w:szCs w:val="22"/>
        </w:rPr>
        <w:t>sa</w:t>
      </w:r>
      <w:r w:rsidR="00420B94" w:rsidRPr="00B71D49">
        <w:rPr>
          <w:rFonts w:ascii="Cambria" w:hAnsi="Cambria"/>
          <w:color w:val="221F1F"/>
          <w:sz w:val="22"/>
          <w:szCs w:val="22"/>
        </w:rPr>
        <w:t xml:space="preserve"> </w:t>
      </w:r>
      <w:r w:rsidRPr="00B71D49">
        <w:rPr>
          <w:rFonts w:ascii="Cambria" w:hAnsi="Cambria"/>
          <w:color w:val="221F1F"/>
          <w:sz w:val="22"/>
          <w:szCs w:val="22"/>
        </w:rPr>
        <w:t>propre</w:t>
      </w:r>
      <w:r w:rsidR="00420B94" w:rsidRPr="00B71D49">
        <w:rPr>
          <w:rFonts w:ascii="Cambria" w:hAnsi="Cambria"/>
          <w:color w:val="221F1F"/>
          <w:sz w:val="22"/>
          <w:szCs w:val="22"/>
        </w:rPr>
        <w:t xml:space="preserve"> </w:t>
      </w:r>
      <w:r w:rsidRPr="00B71D49">
        <w:rPr>
          <w:rFonts w:ascii="Cambria" w:hAnsi="Cambria"/>
          <w:color w:val="221F1F"/>
          <w:sz w:val="22"/>
          <w:szCs w:val="22"/>
        </w:rPr>
        <w:t>organisation</w:t>
      </w:r>
      <w:r w:rsidR="00420B94" w:rsidRPr="00B71D49">
        <w:rPr>
          <w:rFonts w:ascii="Cambria" w:hAnsi="Cambria"/>
          <w:color w:val="221F1F"/>
          <w:sz w:val="22"/>
          <w:szCs w:val="22"/>
        </w:rPr>
        <w:t xml:space="preserve"> </w:t>
      </w:r>
      <w:r w:rsidRPr="00B71D49">
        <w:rPr>
          <w:rFonts w:ascii="Cambria" w:hAnsi="Cambria"/>
          <w:color w:val="221F1F"/>
          <w:sz w:val="22"/>
          <w:szCs w:val="22"/>
        </w:rPr>
        <w:t>que</w:t>
      </w:r>
      <w:r w:rsidR="00420B94" w:rsidRPr="00B71D49">
        <w:rPr>
          <w:rFonts w:ascii="Cambria" w:hAnsi="Cambria"/>
          <w:color w:val="221F1F"/>
          <w:sz w:val="22"/>
          <w:szCs w:val="22"/>
        </w:rPr>
        <w:t xml:space="preserve"> </w:t>
      </w:r>
      <w:r w:rsidRPr="00B71D49">
        <w:rPr>
          <w:rFonts w:ascii="Cambria" w:hAnsi="Cambria"/>
          <w:color w:val="221F1F"/>
          <w:sz w:val="22"/>
          <w:szCs w:val="22"/>
        </w:rPr>
        <w:t>dans</w:t>
      </w:r>
      <w:r w:rsidR="00420B94" w:rsidRPr="00B71D49">
        <w:rPr>
          <w:rFonts w:ascii="Cambria" w:hAnsi="Cambria"/>
          <w:color w:val="221F1F"/>
          <w:sz w:val="22"/>
          <w:szCs w:val="22"/>
        </w:rPr>
        <w:t xml:space="preserve"> </w:t>
      </w:r>
      <w:r w:rsidRPr="00B71D49">
        <w:rPr>
          <w:rFonts w:ascii="Cambria" w:hAnsi="Cambria"/>
          <w:color w:val="221F1F"/>
          <w:sz w:val="22"/>
          <w:szCs w:val="22"/>
        </w:rPr>
        <w:t>la</w:t>
      </w:r>
      <w:r w:rsidR="00420B94" w:rsidRPr="00B71D49">
        <w:rPr>
          <w:rFonts w:ascii="Cambria" w:hAnsi="Cambria"/>
          <w:color w:val="221F1F"/>
          <w:sz w:val="22"/>
          <w:szCs w:val="22"/>
        </w:rPr>
        <w:t xml:space="preserve"> </w:t>
      </w:r>
      <w:r w:rsidRPr="00B71D49">
        <w:rPr>
          <w:rFonts w:ascii="Cambria" w:hAnsi="Cambria"/>
          <w:color w:val="221F1F"/>
          <w:sz w:val="22"/>
          <w:szCs w:val="22"/>
        </w:rPr>
        <w:t>réalisation</w:t>
      </w:r>
      <w:r w:rsidR="00420B94" w:rsidRPr="00B71D49">
        <w:rPr>
          <w:rFonts w:ascii="Cambria" w:hAnsi="Cambria"/>
          <w:color w:val="221F1F"/>
          <w:sz w:val="22"/>
          <w:szCs w:val="22"/>
        </w:rPr>
        <w:t xml:space="preserve"> </w:t>
      </w:r>
      <w:r w:rsidRPr="00B71D49">
        <w:rPr>
          <w:rFonts w:ascii="Cambria" w:hAnsi="Cambria"/>
          <w:color w:val="221F1F"/>
          <w:sz w:val="22"/>
          <w:szCs w:val="22"/>
        </w:rPr>
        <w:t>du</w:t>
      </w:r>
      <w:r w:rsidR="00420B94" w:rsidRPr="00B71D49">
        <w:rPr>
          <w:rFonts w:ascii="Cambria" w:hAnsi="Cambria"/>
          <w:color w:val="221F1F"/>
          <w:sz w:val="22"/>
          <w:szCs w:val="22"/>
        </w:rPr>
        <w:t xml:space="preserve"> </w:t>
      </w:r>
      <w:r w:rsidRPr="00B71D49">
        <w:rPr>
          <w:rFonts w:ascii="Cambria" w:hAnsi="Cambria"/>
          <w:color w:val="221F1F"/>
          <w:sz w:val="22"/>
          <w:szCs w:val="22"/>
        </w:rPr>
        <w:t>marché.</w:t>
      </w:r>
    </w:p>
    <w:p w:rsidR="00F902BF" w:rsidRPr="00B71D49" w:rsidRDefault="00F902BF" w:rsidP="000572FA">
      <w:pPr>
        <w:widowControl w:val="0"/>
        <w:autoSpaceDE w:val="0"/>
        <w:autoSpaceDN w:val="0"/>
        <w:adjustRightInd w:val="0"/>
        <w:ind w:right="95"/>
        <w:jc w:val="both"/>
        <w:rPr>
          <w:rFonts w:ascii="Cambria" w:hAnsi="Cambria"/>
          <w:color w:val="221F1F"/>
          <w:sz w:val="22"/>
          <w:szCs w:val="22"/>
        </w:rPr>
      </w:pPr>
      <w:r w:rsidRPr="00B71D49">
        <w:rPr>
          <w:rFonts w:ascii="Cambria" w:hAnsi="Cambria"/>
          <w:color w:val="221F1F"/>
          <w:sz w:val="22"/>
          <w:szCs w:val="22"/>
        </w:rPr>
        <w:t>Si</w:t>
      </w:r>
      <w:r w:rsidR="00420B94" w:rsidRPr="00B71D49">
        <w:rPr>
          <w:rFonts w:ascii="Cambria" w:hAnsi="Cambria"/>
          <w:color w:val="221F1F"/>
          <w:sz w:val="22"/>
          <w:szCs w:val="22"/>
        </w:rPr>
        <w:t xml:space="preserve"> </w:t>
      </w:r>
      <w:r w:rsidRPr="00B71D49">
        <w:rPr>
          <w:rFonts w:ascii="Cambria" w:hAnsi="Cambria"/>
          <w:color w:val="221F1F"/>
          <w:sz w:val="22"/>
          <w:szCs w:val="22"/>
        </w:rPr>
        <w:t>au</w:t>
      </w:r>
      <w:r w:rsidR="00420B94" w:rsidRPr="00B71D49">
        <w:rPr>
          <w:rFonts w:ascii="Cambria" w:hAnsi="Cambria"/>
          <w:color w:val="221F1F"/>
          <w:sz w:val="22"/>
          <w:szCs w:val="22"/>
        </w:rPr>
        <w:t xml:space="preserve"> </w:t>
      </w:r>
      <w:r w:rsidRPr="00B71D49">
        <w:rPr>
          <w:rFonts w:ascii="Cambria" w:hAnsi="Cambria"/>
          <w:color w:val="221F1F"/>
          <w:sz w:val="22"/>
          <w:szCs w:val="22"/>
        </w:rPr>
        <w:t>Cameroun,</w:t>
      </w:r>
      <w:r w:rsidR="00420B94" w:rsidRPr="00B71D49">
        <w:rPr>
          <w:rFonts w:ascii="Cambria" w:hAnsi="Cambria"/>
          <w:color w:val="221F1F"/>
          <w:sz w:val="22"/>
          <w:szCs w:val="22"/>
        </w:rPr>
        <w:t xml:space="preserve"> </w:t>
      </w:r>
      <w:r w:rsidRPr="00B71D49">
        <w:rPr>
          <w:rFonts w:ascii="Cambria" w:hAnsi="Cambria"/>
          <w:color w:val="221F1F"/>
          <w:sz w:val="22"/>
          <w:szCs w:val="22"/>
        </w:rPr>
        <w:t>ces</w:t>
      </w:r>
      <w:r w:rsidR="00420B94" w:rsidRPr="00B71D49">
        <w:rPr>
          <w:rFonts w:ascii="Cambria" w:hAnsi="Cambria"/>
          <w:color w:val="221F1F"/>
          <w:sz w:val="22"/>
          <w:szCs w:val="22"/>
        </w:rPr>
        <w:t xml:space="preserve"> </w:t>
      </w:r>
      <w:r w:rsidRPr="00B71D49">
        <w:rPr>
          <w:rFonts w:ascii="Cambria" w:hAnsi="Cambria"/>
          <w:color w:val="221F1F"/>
          <w:sz w:val="22"/>
          <w:szCs w:val="22"/>
        </w:rPr>
        <w:t>règlements,</w:t>
      </w:r>
      <w:r w:rsidR="00420B94" w:rsidRPr="00B71D49">
        <w:rPr>
          <w:rFonts w:ascii="Cambria" w:hAnsi="Cambria"/>
          <w:color w:val="221F1F"/>
          <w:sz w:val="22"/>
          <w:szCs w:val="22"/>
        </w:rPr>
        <w:t xml:space="preserve"> </w:t>
      </w:r>
      <w:r w:rsidRPr="00B71D49">
        <w:rPr>
          <w:rFonts w:ascii="Cambria" w:hAnsi="Cambria"/>
          <w:color w:val="221F1F"/>
          <w:sz w:val="22"/>
          <w:szCs w:val="22"/>
        </w:rPr>
        <w:t>lois</w:t>
      </w:r>
      <w:r w:rsidR="00420B94" w:rsidRPr="00B71D49">
        <w:rPr>
          <w:rFonts w:ascii="Cambria" w:hAnsi="Cambria"/>
          <w:color w:val="221F1F"/>
          <w:sz w:val="22"/>
          <w:szCs w:val="22"/>
        </w:rPr>
        <w:t xml:space="preserve"> </w:t>
      </w:r>
      <w:r w:rsidRPr="00B71D49">
        <w:rPr>
          <w:rFonts w:ascii="Cambria" w:hAnsi="Cambria"/>
          <w:color w:val="221F1F"/>
          <w:sz w:val="22"/>
          <w:szCs w:val="22"/>
        </w:rPr>
        <w:t>et</w:t>
      </w:r>
      <w:r w:rsidR="00420B94" w:rsidRPr="00B71D49">
        <w:rPr>
          <w:rFonts w:ascii="Cambria" w:hAnsi="Cambria"/>
          <w:color w:val="221F1F"/>
          <w:sz w:val="22"/>
          <w:szCs w:val="22"/>
        </w:rPr>
        <w:t xml:space="preserve"> </w:t>
      </w:r>
      <w:r w:rsidRPr="00B71D49">
        <w:rPr>
          <w:rFonts w:ascii="Cambria" w:hAnsi="Cambria"/>
          <w:color w:val="221F1F"/>
          <w:sz w:val="22"/>
          <w:szCs w:val="22"/>
        </w:rPr>
        <w:t>dispositions administratives et fiscales en vigueur à la date de signature</w:t>
      </w:r>
      <w:r w:rsidR="00420B94" w:rsidRPr="00B71D49">
        <w:rPr>
          <w:rFonts w:ascii="Cambria" w:hAnsi="Cambria"/>
          <w:color w:val="221F1F"/>
          <w:sz w:val="22"/>
          <w:szCs w:val="22"/>
        </w:rPr>
        <w:t xml:space="preserve"> </w:t>
      </w:r>
      <w:r w:rsidRPr="00B71D49">
        <w:rPr>
          <w:rFonts w:ascii="Cambria" w:hAnsi="Cambria"/>
          <w:color w:val="221F1F"/>
          <w:sz w:val="22"/>
          <w:szCs w:val="22"/>
        </w:rPr>
        <w:t>du</w:t>
      </w:r>
      <w:r w:rsidR="00420B94" w:rsidRPr="00B71D49">
        <w:rPr>
          <w:rFonts w:ascii="Cambria" w:hAnsi="Cambria"/>
          <w:color w:val="221F1F"/>
          <w:sz w:val="22"/>
          <w:szCs w:val="22"/>
        </w:rPr>
        <w:t xml:space="preserve"> </w:t>
      </w:r>
      <w:r w:rsidRPr="00B71D49">
        <w:rPr>
          <w:rFonts w:ascii="Cambria" w:hAnsi="Cambria"/>
          <w:color w:val="221F1F"/>
          <w:sz w:val="22"/>
          <w:szCs w:val="22"/>
        </w:rPr>
        <w:t>présent</w:t>
      </w:r>
      <w:r w:rsidR="00420B94" w:rsidRPr="00B71D49">
        <w:rPr>
          <w:rFonts w:ascii="Cambria" w:hAnsi="Cambria"/>
          <w:color w:val="221F1F"/>
          <w:sz w:val="22"/>
          <w:szCs w:val="22"/>
        </w:rPr>
        <w:t xml:space="preserve"> </w:t>
      </w:r>
      <w:r w:rsidRPr="00B71D49">
        <w:rPr>
          <w:rFonts w:ascii="Cambria" w:hAnsi="Cambria"/>
          <w:color w:val="221F1F"/>
          <w:sz w:val="22"/>
          <w:szCs w:val="22"/>
        </w:rPr>
        <w:t>marché</w:t>
      </w:r>
      <w:r w:rsidR="00420B94" w:rsidRPr="00B71D49">
        <w:rPr>
          <w:rFonts w:ascii="Cambria" w:hAnsi="Cambria"/>
          <w:color w:val="221F1F"/>
          <w:sz w:val="22"/>
          <w:szCs w:val="22"/>
        </w:rPr>
        <w:t xml:space="preserve"> </w:t>
      </w:r>
      <w:r w:rsidRPr="00B71D49">
        <w:rPr>
          <w:rFonts w:ascii="Cambria" w:hAnsi="Cambria"/>
          <w:color w:val="221F1F"/>
          <w:sz w:val="22"/>
          <w:szCs w:val="22"/>
        </w:rPr>
        <w:t>venaient</w:t>
      </w:r>
      <w:r w:rsidR="00420B94" w:rsidRPr="00B71D49">
        <w:rPr>
          <w:rFonts w:ascii="Cambria" w:hAnsi="Cambria"/>
          <w:color w:val="221F1F"/>
          <w:sz w:val="22"/>
          <w:szCs w:val="22"/>
        </w:rPr>
        <w:t xml:space="preserve"> </w:t>
      </w:r>
      <w:r w:rsidRPr="00B71D49">
        <w:rPr>
          <w:rFonts w:ascii="Cambria" w:hAnsi="Cambria"/>
          <w:color w:val="221F1F"/>
          <w:sz w:val="22"/>
          <w:szCs w:val="22"/>
        </w:rPr>
        <w:t>à</w:t>
      </w:r>
      <w:r w:rsidR="00420B94" w:rsidRPr="00B71D49">
        <w:rPr>
          <w:rFonts w:ascii="Cambria" w:hAnsi="Cambria"/>
          <w:color w:val="221F1F"/>
          <w:sz w:val="22"/>
          <w:szCs w:val="22"/>
        </w:rPr>
        <w:t xml:space="preserve"> </w:t>
      </w:r>
      <w:r w:rsidRPr="00B71D49">
        <w:rPr>
          <w:rFonts w:ascii="Cambria" w:hAnsi="Cambria"/>
          <w:color w:val="221F1F"/>
          <w:sz w:val="22"/>
          <w:szCs w:val="22"/>
        </w:rPr>
        <w:t>être</w:t>
      </w:r>
      <w:r w:rsidR="00420B94" w:rsidRPr="00B71D49">
        <w:rPr>
          <w:rFonts w:ascii="Cambria" w:hAnsi="Cambria"/>
          <w:color w:val="221F1F"/>
          <w:sz w:val="22"/>
          <w:szCs w:val="22"/>
        </w:rPr>
        <w:t xml:space="preserve"> </w:t>
      </w:r>
      <w:r w:rsidRPr="00B71D49">
        <w:rPr>
          <w:rFonts w:ascii="Cambria" w:hAnsi="Cambria"/>
          <w:color w:val="221F1F"/>
          <w:sz w:val="22"/>
          <w:szCs w:val="22"/>
        </w:rPr>
        <w:t>modifiés</w:t>
      </w:r>
      <w:r w:rsidR="00420B94" w:rsidRPr="00B71D49">
        <w:rPr>
          <w:rFonts w:ascii="Cambria" w:hAnsi="Cambria"/>
          <w:color w:val="221F1F"/>
          <w:sz w:val="22"/>
          <w:szCs w:val="22"/>
        </w:rPr>
        <w:t xml:space="preserve"> </w:t>
      </w:r>
      <w:r w:rsidRPr="00B71D49">
        <w:rPr>
          <w:rFonts w:ascii="Cambria" w:hAnsi="Cambria"/>
          <w:color w:val="221F1F"/>
          <w:sz w:val="22"/>
          <w:szCs w:val="22"/>
        </w:rPr>
        <w:t>après</w:t>
      </w:r>
      <w:r w:rsidR="00420B94" w:rsidRPr="00B71D49">
        <w:rPr>
          <w:rFonts w:ascii="Cambria" w:hAnsi="Cambria"/>
          <w:color w:val="221F1F"/>
          <w:sz w:val="22"/>
          <w:szCs w:val="22"/>
        </w:rPr>
        <w:t xml:space="preserve"> </w:t>
      </w:r>
      <w:r w:rsidRPr="00B71D49">
        <w:rPr>
          <w:rFonts w:ascii="Cambria" w:hAnsi="Cambria"/>
          <w:color w:val="221F1F"/>
          <w:sz w:val="22"/>
          <w:szCs w:val="22"/>
        </w:rPr>
        <w:t>la</w:t>
      </w:r>
      <w:r w:rsidR="00420B94" w:rsidRPr="00B71D49">
        <w:rPr>
          <w:rFonts w:ascii="Cambria" w:hAnsi="Cambria"/>
          <w:color w:val="221F1F"/>
          <w:sz w:val="22"/>
          <w:szCs w:val="22"/>
        </w:rPr>
        <w:t xml:space="preserve"> </w:t>
      </w:r>
      <w:r w:rsidRPr="00B71D49">
        <w:rPr>
          <w:rFonts w:ascii="Cambria" w:hAnsi="Cambria"/>
          <w:color w:val="221F1F"/>
          <w:sz w:val="22"/>
          <w:szCs w:val="22"/>
        </w:rPr>
        <w:t>signature</w:t>
      </w:r>
      <w:r w:rsidR="00420B94" w:rsidRPr="00B71D49">
        <w:rPr>
          <w:rFonts w:ascii="Cambria" w:hAnsi="Cambria"/>
          <w:color w:val="221F1F"/>
          <w:sz w:val="22"/>
          <w:szCs w:val="22"/>
        </w:rPr>
        <w:t xml:space="preserve"> </w:t>
      </w:r>
      <w:r w:rsidRPr="00B71D49">
        <w:rPr>
          <w:rFonts w:ascii="Cambria" w:hAnsi="Cambria"/>
          <w:color w:val="221F1F"/>
          <w:sz w:val="22"/>
          <w:szCs w:val="22"/>
        </w:rPr>
        <w:t>du</w:t>
      </w:r>
      <w:r w:rsidR="00420B94" w:rsidRPr="00B71D49">
        <w:rPr>
          <w:rFonts w:ascii="Cambria" w:hAnsi="Cambria"/>
          <w:color w:val="221F1F"/>
          <w:sz w:val="22"/>
          <w:szCs w:val="22"/>
        </w:rPr>
        <w:t xml:space="preserve"> </w:t>
      </w:r>
      <w:r w:rsidRPr="00B71D49">
        <w:rPr>
          <w:rFonts w:ascii="Cambria" w:hAnsi="Cambria"/>
          <w:color w:val="221F1F"/>
          <w:sz w:val="22"/>
          <w:szCs w:val="22"/>
        </w:rPr>
        <w:t>marché,</w:t>
      </w:r>
      <w:r w:rsidR="00420B94" w:rsidRPr="00B71D49">
        <w:rPr>
          <w:rFonts w:ascii="Cambria" w:hAnsi="Cambria"/>
          <w:color w:val="221F1F"/>
          <w:sz w:val="22"/>
          <w:szCs w:val="22"/>
        </w:rPr>
        <w:t xml:space="preserve"> </w:t>
      </w:r>
      <w:r w:rsidRPr="00B71D49">
        <w:rPr>
          <w:rFonts w:ascii="Cambria" w:hAnsi="Cambria"/>
          <w:color w:val="221F1F"/>
          <w:sz w:val="22"/>
          <w:szCs w:val="22"/>
        </w:rPr>
        <w:t>les</w:t>
      </w:r>
      <w:r w:rsidR="00420B94" w:rsidRPr="00B71D49">
        <w:rPr>
          <w:rFonts w:ascii="Cambria" w:hAnsi="Cambria"/>
          <w:color w:val="221F1F"/>
          <w:sz w:val="22"/>
          <w:szCs w:val="22"/>
        </w:rPr>
        <w:t xml:space="preserve"> </w:t>
      </w:r>
      <w:r w:rsidRPr="00B71D49">
        <w:rPr>
          <w:rFonts w:ascii="Cambria" w:hAnsi="Cambria"/>
          <w:color w:val="221F1F"/>
          <w:sz w:val="22"/>
          <w:szCs w:val="22"/>
        </w:rPr>
        <w:t>coûts</w:t>
      </w:r>
      <w:r w:rsidR="00420B94" w:rsidRPr="00B71D49">
        <w:rPr>
          <w:rFonts w:ascii="Cambria" w:hAnsi="Cambria"/>
          <w:color w:val="221F1F"/>
          <w:sz w:val="22"/>
          <w:szCs w:val="22"/>
        </w:rPr>
        <w:t xml:space="preserve"> </w:t>
      </w:r>
      <w:r w:rsidRPr="00B71D49">
        <w:rPr>
          <w:rFonts w:ascii="Cambria" w:hAnsi="Cambria"/>
          <w:color w:val="221F1F"/>
          <w:sz w:val="22"/>
          <w:szCs w:val="22"/>
        </w:rPr>
        <w:t>éventuels</w:t>
      </w:r>
      <w:r w:rsidR="00420B94" w:rsidRPr="00B71D49">
        <w:rPr>
          <w:rFonts w:ascii="Cambria" w:hAnsi="Cambria"/>
          <w:color w:val="221F1F"/>
          <w:sz w:val="22"/>
          <w:szCs w:val="22"/>
        </w:rPr>
        <w:t xml:space="preserve"> </w:t>
      </w:r>
      <w:r w:rsidRPr="00B71D49">
        <w:rPr>
          <w:rFonts w:ascii="Cambria" w:hAnsi="Cambria"/>
          <w:color w:val="221F1F"/>
          <w:sz w:val="22"/>
          <w:szCs w:val="22"/>
        </w:rPr>
        <w:t>qui</w:t>
      </w:r>
      <w:r w:rsidR="00420B94" w:rsidRPr="00B71D49">
        <w:rPr>
          <w:rFonts w:ascii="Cambria" w:hAnsi="Cambria"/>
          <w:color w:val="221F1F"/>
          <w:sz w:val="22"/>
          <w:szCs w:val="22"/>
        </w:rPr>
        <w:t xml:space="preserve"> </w:t>
      </w:r>
      <w:r w:rsidRPr="00B71D49">
        <w:rPr>
          <w:rFonts w:ascii="Cambria" w:hAnsi="Cambria"/>
          <w:color w:val="221F1F"/>
          <w:sz w:val="22"/>
          <w:szCs w:val="22"/>
        </w:rPr>
        <w:t>en</w:t>
      </w:r>
      <w:r w:rsidR="00420B94" w:rsidRPr="00B71D49">
        <w:rPr>
          <w:rFonts w:ascii="Cambria" w:hAnsi="Cambria"/>
          <w:color w:val="221F1F"/>
          <w:sz w:val="22"/>
          <w:szCs w:val="22"/>
        </w:rPr>
        <w:t xml:space="preserve"> </w:t>
      </w:r>
      <w:r w:rsidRPr="00B71D49">
        <w:rPr>
          <w:rFonts w:ascii="Cambria" w:hAnsi="Cambria"/>
          <w:color w:val="221F1F"/>
          <w:sz w:val="22"/>
          <w:szCs w:val="22"/>
        </w:rPr>
        <w:t>découleraient</w:t>
      </w:r>
      <w:r w:rsidR="00420B94" w:rsidRPr="00B71D49">
        <w:rPr>
          <w:rFonts w:ascii="Cambria" w:hAnsi="Cambria"/>
          <w:color w:val="221F1F"/>
          <w:sz w:val="22"/>
          <w:szCs w:val="22"/>
        </w:rPr>
        <w:t xml:space="preserve"> </w:t>
      </w:r>
      <w:r w:rsidRPr="00B71D49">
        <w:rPr>
          <w:rFonts w:ascii="Cambria" w:hAnsi="Cambria"/>
          <w:color w:val="221F1F"/>
          <w:sz w:val="22"/>
          <w:szCs w:val="22"/>
        </w:rPr>
        <w:t>directement</w:t>
      </w:r>
      <w:r w:rsidR="00420B94" w:rsidRPr="00B71D49">
        <w:rPr>
          <w:rFonts w:ascii="Cambria" w:hAnsi="Cambria"/>
          <w:color w:val="221F1F"/>
          <w:sz w:val="22"/>
          <w:szCs w:val="22"/>
        </w:rPr>
        <w:t xml:space="preserve"> </w:t>
      </w:r>
      <w:r w:rsidRPr="00B71D49">
        <w:rPr>
          <w:rFonts w:ascii="Cambria" w:hAnsi="Cambria"/>
          <w:color w:val="221F1F"/>
          <w:sz w:val="22"/>
          <w:szCs w:val="22"/>
        </w:rPr>
        <w:t>seraient</w:t>
      </w:r>
      <w:r w:rsidR="00420B94" w:rsidRPr="00B71D49">
        <w:rPr>
          <w:rFonts w:ascii="Cambria" w:hAnsi="Cambria"/>
          <w:color w:val="221F1F"/>
          <w:sz w:val="22"/>
          <w:szCs w:val="22"/>
        </w:rPr>
        <w:t xml:space="preserve"> </w:t>
      </w:r>
      <w:r w:rsidRPr="00B71D49">
        <w:rPr>
          <w:rFonts w:ascii="Cambria" w:hAnsi="Cambria"/>
          <w:color w:val="221F1F"/>
          <w:sz w:val="22"/>
          <w:szCs w:val="22"/>
        </w:rPr>
        <w:t>pris en</w:t>
      </w:r>
      <w:r w:rsidR="00420B94" w:rsidRPr="00B71D49">
        <w:rPr>
          <w:rFonts w:ascii="Cambria" w:hAnsi="Cambria"/>
          <w:color w:val="221F1F"/>
          <w:sz w:val="22"/>
          <w:szCs w:val="22"/>
        </w:rPr>
        <w:t xml:space="preserve"> </w:t>
      </w:r>
      <w:r w:rsidRPr="00B71D49">
        <w:rPr>
          <w:rFonts w:ascii="Cambria" w:hAnsi="Cambria"/>
          <w:color w:val="221F1F"/>
          <w:sz w:val="22"/>
          <w:szCs w:val="22"/>
        </w:rPr>
        <w:t>compte</w:t>
      </w:r>
      <w:r w:rsidR="00420B94" w:rsidRPr="00B71D49">
        <w:rPr>
          <w:rFonts w:ascii="Cambria" w:hAnsi="Cambria"/>
          <w:color w:val="221F1F"/>
          <w:sz w:val="22"/>
          <w:szCs w:val="22"/>
        </w:rPr>
        <w:t xml:space="preserve"> </w:t>
      </w:r>
      <w:r w:rsidRPr="00B71D49">
        <w:rPr>
          <w:rFonts w:ascii="Cambria" w:hAnsi="Cambria"/>
          <w:color w:val="221F1F"/>
          <w:sz w:val="22"/>
          <w:szCs w:val="22"/>
        </w:rPr>
        <w:t>sans</w:t>
      </w:r>
      <w:r w:rsidR="00420B94" w:rsidRPr="00B71D49">
        <w:rPr>
          <w:rFonts w:ascii="Cambria" w:hAnsi="Cambria"/>
          <w:color w:val="221F1F"/>
          <w:sz w:val="22"/>
          <w:szCs w:val="22"/>
        </w:rPr>
        <w:t xml:space="preserve"> </w:t>
      </w:r>
      <w:r w:rsidRPr="00B71D49">
        <w:rPr>
          <w:rFonts w:ascii="Cambria" w:hAnsi="Cambria"/>
          <w:color w:val="221F1F"/>
          <w:sz w:val="22"/>
          <w:szCs w:val="22"/>
        </w:rPr>
        <w:t>gain</w:t>
      </w:r>
      <w:r w:rsidR="00420B94" w:rsidRPr="00B71D49">
        <w:rPr>
          <w:rFonts w:ascii="Cambria" w:hAnsi="Cambria"/>
          <w:color w:val="221F1F"/>
          <w:sz w:val="22"/>
          <w:szCs w:val="22"/>
        </w:rPr>
        <w:t xml:space="preserve"> </w:t>
      </w:r>
      <w:r w:rsidRPr="00B71D49">
        <w:rPr>
          <w:rFonts w:ascii="Cambria" w:hAnsi="Cambria"/>
          <w:color w:val="221F1F"/>
          <w:sz w:val="22"/>
          <w:szCs w:val="22"/>
        </w:rPr>
        <w:t>ni</w:t>
      </w:r>
      <w:r w:rsidR="00420B94" w:rsidRPr="00B71D49">
        <w:rPr>
          <w:rFonts w:ascii="Cambria" w:hAnsi="Cambria"/>
          <w:color w:val="221F1F"/>
          <w:sz w:val="22"/>
          <w:szCs w:val="22"/>
        </w:rPr>
        <w:t xml:space="preserve"> </w:t>
      </w:r>
      <w:r w:rsidRPr="00B71D49">
        <w:rPr>
          <w:rFonts w:ascii="Cambria" w:hAnsi="Cambria"/>
          <w:color w:val="221F1F"/>
          <w:sz w:val="22"/>
          <w:szCs w:val="22"/>
        </w:rPr>
        <w:t>perte</w:t>
      </w:r>
      <w:r w:rsidR="00420B94" w:rsidRPr="00B71D49">
        <w:rPr>
          <w:rFonts w:ascii="Cambria" w:hAnsi="Cambria"/>
          <w:color w:val="221F1F"/>
          <w:sz w:val="22"/>
          <w:szCs w:val="22"/>
        </w:rPr>
        <w:t xml:space="preserve"> </w:t>
      </w:r>
      <w:r w:rsidRPr="00B71D49">
        <w:rPr>
          <w:rFonts w:ascii="Cambria" w:hAnsi="Cambria"/>
          <w:color w:val="221F1F"/>
          <w:sz w:val="22"/>
          <w:szCs w:val="22"/>
        </w:rPr>
        <w:t>pour</w:t>
      </w:r>
      <w:r w:rsidR="00420B94" w:rsidRPr="00B71D49">
        <w:rPr>
          <w:rFonts w:ascii="Cambria" w:hAnsi="Cambria"/>
          <w:color w:val="221F1F"/>
          <w:sz w:val="22"/>
          <w:szCs w:val="22"/>
        </w:rPr>
        <w:t xml:space="preserve"> </w:t>
      </w:r>
      <w:r w:rsidRPr="00B71D49">
        <w:rPr>
          <w:rFonts w:ascii="Cambria" w:hAnsi="Cambria"/>
          <w:color w:val="221F1F"/>
          <w:sz w:val="22"/>
          <w:szCs w:val="22"/>
        </w:rPr>
        <w:t>chaque</w:t>
      </w:r>
      <w:r w:rsidR="00420B94" w:rsidRPr="00B71D49">
        <w:rPr>
          <w:rFonts w:ascii="Cambria" w:hAnsi="Cambria"/>
          <w:color w:val="221F1F"/>
          <w:sz w:val="22"/>
          <w:szCs w:val="22"/>
        </w:rPr>
        <w:t xml:space="preserve"> </w:t>
      </w:r>
      <w:r w:rsidRPr="00B71D49">
        <w:rPr>
          <w:rFonts w:ascii="Cambria" w:hAnsi="Cambria"/>
          <w:color w:val="221F1F"/>
          <w:sz w:val="22"/>
          <w:szCs w:val="22"/>
        </w:rPr>
        <w:t>partie.</w:t>
      </w:r>
    </w:p>
    <w:p w:rsidR="003E2852" w:rsidRPr="00BB494D" w:rsidRDefault="003E2852" w:rsidP="000572FA">
      <w:pPr>
        <w:widowControl w:val="0"/>
        <w:autoSpaceDE w:val="0"/>
        <w:autoSpaceDN w:val="0"/>
        <w:adjustRightInd w:val="0"/>
        <w:ind w:right="95"/>
        <w:jc w:val="both"/>
        <w:rPr>
          <w:rFonts w:ascii="Cambria" w:hAnsi="Cambria"/>
          <w:color w:val="000000"/>
          <w:sz w:val="10"/>
          <w:szCs w:val="10"/>
        </w:rPr>
      </w:pPr>
    </w:p>
    <w:p w:rsidR="00F902BF" w:rsidRPr="00B71D49" w:rsidRDefault="00F902BF" w:rsidP="000572FA">
      <w:pPr>
        <w:widowControl w:val="0"/>
        <w:autoSpaceDE w:val="0"/>
        <w:autoSpaceDN w:val="0"/>
        <w:adjustRightInd w:val="0"/>
        <w:spacing w:before="11"/>
        <w:ind w:right="-20"/>
        <w:rPr>
          <w:rFonts w:ascii="Cambria" w:hAnsi="Cambria"/>
          <w:color w:val="000000"/>
          <w:sz w:val="22"/>
          <w:szCs w:val="22"/>
        </w:rPr>
      </w:pPr>
      <w:r w:rsidRPr="00B71D49">
        <w:rPr>
          <w:rFonts w:ascii="Cambria" w:hAnsi="Cambria"/>
          <w:b/>
          <w:bCs/>
          <w:color w:val="221F1F"/>
          <w:sz w:val="22"/>
          <w:szCs w:val="22"/>
          <w:u w:val="single"/>
        </w:rPr>
        <w:t>Article5</w:t>
      </w:r>
      <w:proofErr w:type="gramStart"/>
      <w:r w:rsidRPr="00B71D49">
        <w:rPr>
          <w:rFonts w:ascii="Cambria" w:hAnsi="Cambria"/>
          <w:b/>
          <w:bCs/>
          <w:color w:val="221F1F"/>
          <w:sz w:val="22"/>
          <w:szCs w:val="22"/>
        </w:rPr>
        <w:t xml:space="preserve">:  </w:t>
      </w:r>
      <w:r w:rsidRPr="00B71D49">
        <w:rPr>
          <w:rFonts w:ascii="Cambria" w:hAnsi="Cambria"/>
          <w:b/>
          <w:bCs/>
          <w:color w:val="221F1F"/>
          <w:spacing w:val="5"/>
          <w:sz w:val="22"/>
          <w:szCs w:val="22"/>
        </w:rPr>
        <w:t>Pièce</w:t>
      </w:r>
      <w:r w:rsidRPr="00B71D49">
        <w:rPr>
          <w:rFonts w:ascii="Cambria" w:hAnsi="Cambria"/>
          <w:b/>
          <w:bCs/>
          <w:color w:val="221F1F"/>
          <w:sz w:val="22"/>
          <w:szCs w:val="22"/>
        </w:rPr>
        <w:t>s</w:t>
      </w:r>
      <w:proofErr w:type="gramEnd"/>
      <w:r w:rsidRPr="00B71D49">
        <w:rPr>
          <w:rFonts w:ascii="Cambria" w:hAnsi="Cambria"/>
          <w:b/>
          <w:bCs/>
          <w:color w:val="221F1F"/>
          <w:sz w:val="22"/>
          <w:szCs w:val="22"/>
        </w:rPr>
        <w:t xml:space="preserve"> </w:t>
      </w:r>
      <w:r w:rsidRPr="00B71D49">
        <w:rPr>
          <w:rFonts w:ascii="Cambria" w:hAnsi="Cambria"/>
          <w:b/>
          <w:bCs/>
          <w:color w:val="221F1F"/>
          <w:spacing w:val="5"/>
          <w:sz w:val="22"/>
          <w:szCs w:val="22"/>
        </w:rPr>
        <w:t>constitutive</w:t>
      </w:r>
      <w:r w:rsidRPr="00B71D49">
        <w:rPr>
          <w:rFonts w:ascii="Cambria" w:hAnsi="Cambria"/>
          <w:b/>
          <w:bCs/>
          <w:color w:val="221F1F"/>
          <w:sz w:val="22"/>
          <w:szCs w:val="22"/>
        </w:rPr>
        <w:t xml:space="preserve">s </w:t>
      </w:r>
      <w:r w:rsidRPr="00B71D49">
        <w:rPr>
          <w:rFonts w:ascii="Cambria" w:hAnsi="Cambria"/>
          <w:b/>
          <w:bCs/>
          <w:color w:val="221F1F"/>
          <w:spacing w:val="5"/>
          <w:sz w:val="22"/>
          <w:szCs w:val="22"/>
        </w:rPr>
        <w:t>d</w:t>
      </w:r>
      <w:r w:rsidRPr="00B71D49">
        <w:rPr>
          <w:rFonts w:ascii="Cambria" w:hAnsi="Cambria"/>
          <w:b/>
          <w:bCs/>
          <w:color w:val="221F1F"/>
          <w:sz w:val="22"/>
          <w:szCs w:val="22"/>
        </w:rPr>
        <w:t xml:space="preserve">u </w:t>
      </w:r>
      <w:r w:rsidRPr="00B71D49">
        <w:rPr>
          <w:rFonts w:ascii="Cambria" w:hAnsi="Cambria"/>
          <w:b/>
          <w:bCs/>
          <w:color w:val="221F1F"/>
          <w:spacing w:val="5"/>
          <w:sz w:val="22"/>
          <w:szCs w:val="22"/>
        </w:rPr>
        <w:t xml:space="preserve">marché </w:t>
      </w:r>
      <w:r w:rsidRPr="00B71D49">
        <w:rPr>
          <w:rFonts w:ascii="Cambria" w:hAnsi="Cambria"/>
          <w:b/>
          <w:bCs/>
          <w:color w:val="221F1F"/>
          <w:sz w:val="22"/>
          <w:szCs w:val="22"/>
        </w:rPr>
        <w:t>(CCAG</w:t>
      </w:r>
      <w:r w:rsidR="00420B94" w:rsidRPr="00B71D49">
        <w:rPr>
          <w:rFonts w:ascii="Cambria" w:hAnsi="Cambria"/>
          <w:b/>
          <w:bCs/>
          <w:color w:val="221F1F"/>
          <w:sz w:val="22"/>
          <w:szCs w:val="22"/>
        </w:rPr>
        <w:t xml:space="preserve"> </w:t>
      </w:r>
      <w:r w:rsidRPr="00B71D49">
        <w:rPr>
          <w:rFonts w:ascii="Cambria" w:hAnsi="Cambria"/>
          <w:b/>
          <w:bCs/>
          <w:color w:val="221F1F"/>
          <w:sz w:val="22"/>
          <w:szCs w:val="22"/>
        </w:rPr>
        <w:t>Article</w:t>
      </w:r>
      <w:r w:rsidR="00420B94" w:rsidRPr="00B71D49">
        <w:rPr>
          <w:rFonts w:ascii="Cambria" w:hAnsi="Cambria"/>
          <w:b/>
          <w:bCs/>
          <w:color w:val="221F1F"/>
          <w:sz w:val="22"/>
          <w:szCs w:val="22"/>
        </w:rPr>
        <w:t xml:space="preserve"> </w:t>
      </w:r>
      <w:r w:rsidR="00FF686D" w:rsidRPr="00B71D49">
        <w:rPr>
          <w:rFonts w:ascii="Cambria" w:hAnsi="Cambria"/>
          <w:b/>
          <w:bCs/>
          <w:color w:val="221F1F"/>
          <w:sz w:val="22"/>
          <w:szCs w:val="22"/>
        </w:rPr>
        <w:t>4</w:t>
      </w:r>
      <w:r w:rsidRPr="00B71D49">
        <w:rPr>
          <w:rFonts w:ascii="Cambria" w:hAnsi="Cambria"/>
          <w:b/>
          <w:bCs/>
          <w:color w:val="221F1F"/>
          <w:sz w:val="22"/>
          <w:szCs w:val="22"/>
        </w:rPr>
        <w:t>)</w:t>
      </w:r>
    </w:p>
    <w:p w:rsidR="00F902BF" w:rsidRPr="00B71D49" w:rsidRDefault="00F902BF" w:rsidP="000572FA">
      <w:pPr>
        <w:widowControl w:val="0"/>
        <w:autoSpaceDE w:val="0"/>
        <w:autoSpaceDN w:val="0"/>
        <w:adjustRightInd w:val="0"/>
        <w:ind w:right="94"/>
        <w:jc w:val="both"/>
        <w:rPr>
          <w:rFonts w:ascii="Cambria" w:hAnsi="Cambria"/>
          <w:color w:val="000000"/>
          <w:sz w:val="22"/>
          <w:szCs w:val="22"/>
        </w:rPr>
      </w:pPr>
      <w:r w:rsidRPr="00B71D49">
        <w:rPr>
          <w:rFonts w:ascii="Cambria" w:hAnsi="Cambria"/>
          <w:color w:val="221F1F"/>
          <w:sz w:val="22"/>
          <w:szCs w:val="22"/>
        </w:rPr>
        <w:t xml:space="preserve">Les pièces contractuelles constitutives du présent marché sont par ordre de priorité : </w:t>
      </w:r>
    </w:p>
    <w:p w:rsidR="00F902BF" w:rsidRPr="00B71D49" w:rsidRDefault="00F902BF" w:rsidP="000572FA">
      <w:pPr>
        <w:widowControl w:val="0"/>
        <w:autoSpaceDE w:val="0"/>
        <w:autoSpaceDN w:val="0"/>
        <w:adjustRightInd w:val="0"/>
        <w:ind w:right="-20"/>
        <w:rPr>
          <w:rFonts w:ascii="Cambria" w:hAnsi="Cambria"/>
          <w:color w:val="000000"/>
          <w:sz w:val="22"/>
          <w:szCs w:val="22"/>
        </w:rPr>
      </w:pPr>
      <w:r w:rsidRPr="00B71D49">
        <w:rPr>
          <w:rFonts w:ascii="Cambria" w:hAnsi="Cambria"/>
          <w:color w:val="221F1F"/>
          <w:sz w:val="22"/>
          <w:szCs w:val="22"/>
        </w:rPr>
        <w:t>1.  La</w:t>
      </w:r>
      <w:r w:rsidR="00420B94" w:rsidRPr="00B71D49">
        <w:rPr>
          <w:rFonts w:ascii="Cambria" w:hAnsi="Cambria"/>
          <w:color w:val="221F1F"/>
          <w:sz w:val="22"/>
          <w:szCs w:val="22"/>
        </w:rPr>
        <w:t xml:space="preserve"> </w:t>
      </w:r>
      <w:r w:rsidRPr="00B71D49">
        <w:rPr>
          <w:rFonts w:ascii="Cambria" w:hAnsi="Cambria"/>
          <w:color w:val="221F1F"/>
          <w:sz w:val="22"/>
          <w:szCs w:val="22"/>
        </w:rPr>
        <w:t>lettre</w:t>
      </w:r>
      <w:r w:rsidR="00420B94" w:rsidRPr="00B71D49">
        <w:rPr>
          <w:rFonts w:ascii="Cambria" w:hAnsi="Cambria"/>
          <w:color w:val="221F1F"/>
          <w:sz w:val="22"/>
          <w:szCs w:val="22"/>
        </w:rPr>
        <w:t xml:space="preserve"> </w:t>
      </w:r>
      <w:r w:rsidRPr="00B71D49">
        <w:rPr>
          <w:rFonts w:ascii="Cambria" w:hAnsi="Cambria"/>
          <w:color w:val="221F1F"/>
          <w:sz w:val="22"/>
          <w:szCs w:val="22"/>
        </w:rPr>
        <w:t>de</w:t>
      </w:r>
      <w:r w:rsidR="00420B94" w:rsidRPr="00B71D49">
        <w:rPr>
          <w:rFonts w:ascii="Cambria" w:hAnsi="Cambria"/>
          <w:color w:val="221F1F"/>
          <w:sz w:val="22"/>
          <w:szCs w:val="22"/>
        </w:rPr>
        <w:t xml:space="preserve"> </w:t>
      </w:r>
      <w:r w:rsidRPr="00B71D49">
        <w:rPr>
          <w:rFonts w:ascii="Cambria" w:hAnsi="Cambria"/>
          <w:color w:val="221F1F"/>
          <w:sz w:val="22"/>
          <w:szCs w:val="22"/>
        </w:rPr>
        <w:t>soumission;</w:t>
      </w:r>
    </w:p>
    <w:p w:rsidR="00F902BF" w:rsidRPr="00B71D49" w:rsidRDefault="00F902BF" w:rsidP="000572FA">
      <w:pPr>
        <w:widowControl w:val="0"/>
        <w:tabs>
          <w:tab w:val="left" w:pos="780"/>
          <w:tab w:val="left" w:pos="1280"/>
          <w:tab w:val="left" w:pos="2200"/>
          <w:tab w:val="left" w:pos="2820"/>
          <w:tab w:val="left" w:pos="3900"/>
        </w:tabs>
        <w:autoSpaceDE w:val="0"/>
        <w:autoSpaceDN w:val="0"/>
        <w:adjustRightInd w:val="0"/>
        <w:ind w:left="340" w:right="140" w:hanging="340"/>
        <w:jc w:val="both"/>
        <w:rPr>
          <w:rFonts w:ascii="Cambria" w:hAnsi="Cambria"/>
          <w:color w:val="000000"/>
          <w:sz w:val="22"/>
          <w:szCs w:val="22"/>
        </w:rPr>
      </w:pPr>
      <w:r w:rsidRPr="00B71D49">
        <w:rPr>
          <w:rFonts w:ascii="Cambria" w:hAnsi="Cambria"/>
          <w:color w:val="221F1F"/>
          <w:sz w:val="22"/>
          <w:szCs w:val="22"/>
        </w:rPr>
        <w:t>2.  La</w:t>
      </w:r>
      <w:r w:rsidR="00420B94" w:rsidRPr="00B71D49">
        <w:rPr>
          <w:rFonts w:ascii="Cambria" w:hAnsi="Cambria"/>
          <w:color w:val="221F1F"/>
          <w:sz w:val="22"/>
          <w:szCs w:val="22"/>
        </w:rPr>
        <w:t xml:space="preserve"> </w:t>
      </w:r>
      <w:r w:rsidRPr="00B71D49">
        <w:rPr>
          <w:rFonts w:ascii="Cambria" w:hAnsi="Cambria"/>
          <w:color w:val="221F1F"/>
          <w:sz w:val="22"/>
          <w:szCs w:val="22"/>
        </w:rPr>
        <w:t>soumission</w:t>
      </w:r>
      <w:r w:rsidR="00420B94" w:rsidRPr="00B71D49">
        <w:rPr>
          <w:rFonts w:ascii="Cambria" w:hAnsi="Cambria"/>
          <w:color w:val="221F1F"/>
          <w:sz w:val="22"/>
          <w:szCs w:val="22"/>
        </w:rPr>
        <w:t xml:space="preserve"> </w:t>
      </w:r>
      <w:r w:rsidRPr="00B71D49">
        <w:rPr>
          <w:rFonts w:ascii="Cambria" w:hAnsi="Cambria"/>
          <w:color w:val="221F1F"/>
          <w:sz w:val="22"/>
          <w:szCs w:val="22"/>
        </w:rPr>
        <w:t>de</w:t>
      </w:r>
      <w:r w:rsidR="00420B94" w:rsidRPr="00B71D49">
        <w:rPr>
          <w:rFonts w:ascii="Cambria" w:hAnsi="Cambria"/>
          <w:color w:val="221F1F"/>
          <w:sz w:val="22"/>
          <w:szCs w:val="22"/>
        </w:rPr>
        <w:t xml:space="preserve"> </w:t>
      </w:r>
      <w:r w:rsidRPr="00B71D49">
        <w:rPr>
          <w:rFonts w:ascii="Cambria" w:hAnsi="Cambria"/>
          <w:color w:val="221F1F"/>
          <w:sz w:val="22"/>
          <w:szCs w:val="22"/>
        </w:rPr>
        <w:t>l’entrepreneur</w:t>
      </w:r>
      <w:r w:rsidR="00420B94" w:rsidRPr="00B71D49">
        <w:rPr>
          <w:rFonts w:ascii="Cambria" w:hAnsi="Cambria"/>
          <w:color w:val="221F1F"/>
          <w:sz w:val="22"/>
          <w:szCs w:val="22"/>
        </w:rPr>
        <w:t xml:space="preserve"> </w:t>
      </w:r>
      <w:r w:rsidRPr="00B71D49">
        <w:rPr>
          <w:rFonts w:ascii="Cambria" w:hAnsi="Cambria"/>
          <w:color w:val="221F1F"/>
          <w:sz w:val="22"/>
          <w:szCs w:val="22"/>
        </w:rPr>
        <w:t>et</w:t>
      </w:r>
      <w:r w:rsidR="00420B94" w:rsidRPr="00B71D49">
        <w:rPr>
          <w:rFonts w:ascii="Cambria" w:hAnsi="Cambria"/>
          <w:color w:val="221F1F"/>
          <w:sz w:val="22"/>
          <w:szCs w:val="22"/>
        </w:rPr>
        <w:t xml:space="preserve"> </w:t>
      </w:r>
      <w:r w:rsidRPr="00B71D49">
        <w:rPr>
          <w:rFonts w:ascii="Cambria" w:hAnsi="Cambria"/>
          <w:color w:val="221F1F"/>
          <w:sz w:val="22"/>
          <w:szCs w:val="22"/>
        </w:rPr>
        <w:t>ses</w:t>
      </w:r>
      <w:r w:rsidR="00420B94" w:rsidRPr="00B71D49">
        <w:rPr>
          <w:rFonts w:ascii="Cambria" w:hAnsi="Cambria"/>
          <w:color w:val="221F1F"/>
          <w:sz w:val="22"/>
          <w:szCs w:val="22"/>
        </w:rPr>
        <w:t xml:space="preserve"> </w:t>
      </w:r>
      <w:r w:rsidRPr="00B71D49">
        <w:rPr>
          <w:rFonts w:ascii="Cambria" w:hAnsi="Cambria"/>
          <w:color w:val="221F1F"/>
          <w:sz w:val="22"/>
          <w:szCs w:val="22"/>
        </w:rPr>
        <w:t xml:space="preserve">annexes dans toutes les dispositions non contraires au Cahier des Clauses Administratives Particulières </w:t>
      </w:r>
      <w:r w:rsidRPr="00B71D49">
        <w:rPr>
          <w:rFonts w:ascii="Cambria" w:hAnsi="Cambria"/>
          <w:color w:val="221F1F"/>
          <w:spacing w:val="5"/>
          <w:sz w:val="22"/>
          <w:szCs w:val="22"/>
        </w:rPr>
        <w:t>e</w:t>
      </w:r>
      <w:r w:rsidRPr="00B71D49">
        <w:rPr>
          <w:rFonts w:ascii="Cambria" w:hAnsi="Cambria"/>
          <w:color w:val="221F1F"/>
          <w:sz w:val="22"/>
          <w:szCs w:val="22"/>
        </w:rPr>
        <w:t xml:space="preserve">t </w:t>
      </w:r>
      <w:r w:rsidRPr="00B71D49">
        <w:rPr>
          <w:rFonts w:ascii="Cambria" w:hAnsi="Cambria"/>
          <w:color w:val="221F1F"/>
          <w:spacing w:val="5"/>
          <w:sz w:val="22"/>
          <w:szCs w:val="22"/>
        </w:rPr>
        <w:t>a</w:t>
      </w:r>
      <w:r w:rsidRPr="00B71D49">
        <w:rPr>
          <w:rFonts w:ascii="Cambria" w:hAnsi="Cambria"/>
          <w:color w:val="221F1F"/>
          <w:sz w:val="22"/>
          <w:szCs w:val="22"/>
        </w:rPr>
        <w:t xml:space="preserve">u </w:t>
      </w:r>
      <w:r w:rsidRPr="00B71D49">
        <w:rPr>
          <w:rFonts w:ascii="Cambria" w:hAnsi="Cambria"/>
          <w:color w:val="221F1F"/>
          <w:spacing w:val="5"/>
          <w:sz w:val="22"/>
          <w:szCs w:val="22"/>
        </w:rPr>
        <w:t>Cahie</w:t>
      </w:r>
      <w:r w:rsidRPr="00B71D49">
        <w:rPr>
          <w:rFonts w:ascii="Cambria" w:hAnsi="Cambria"/>
          <w:color w:val="221F1F"/>
          <w:sz w:val="22"/>
          <w:szCs w:val="22"/>
        </w:rPr>
        <w:t xml:space="preserve">r </w:t>
      </w:r>
      <w:r w:rsidRPr="00B71D49">
        <w:rPr>
          <w:rFonts w:ascii="Cambria" w:hAnsi="Cambria"/>
          <w:color w:val="221F1F"/>
          <w:spacing w:val="5"/>
          <w:sz w:val="22"/>
          <w:szCs w:val="22"/>
        </w:rPr>
        <w:t>de</w:t>
      </w:r>
      <w:r w:rsidRPr="00B71D49">
        <w:rPr>
          <w:rFonts w:ascii="Cambria" w:hAnsi="Cambria"/>
          <w:color w:val="221F1F"/>
          <w:sz w:val="22"/>
          <w:szCs w:val="22"/>
        </w:rPr>
        <w:t xml:space="preserve">s </w:t>
      </w:r>
      <w:r w:rsidRPr="00B71D49">
        <w:rPr>
          <w:rFonts w:ascii="Cambria" w:hAnsi="Cambria"/>
          <w:color w:val="221F1F"/>
          <w:spacing w:val="5"/>
          <w:sz w:val="22"/>
          <w:szCs w:val="22"/>
        </w:rPr>
        <w:t>Clause</w:t>
      </w:r>
      <w:r w:rsidRPr="00B71D49">
        <w:rPr>
          <w:rFonts w:ascii="Cambria" w:hAnsi="Cambria"/>
          <w:color w:val="221F1F"/>
          <w:sz w:val="22"/>
          <w:szCs w:val="22"/>
        </w:rPr>
        <w:t xml:space="preserve">s </w:t>
      </w:r>
      <w:r w:rsidRPr="00B71D49">
        <w:rPr>
          <w:rFonts w:ascii="Cambria" w:hAnsi="Cambria"/>
          <w:color w:val="221F1F"/>
          <w:spacing w:val="5"/>
          <w:sz w:val="22"/>
          <w:szCs w:val="22"/>
        </w:rPr>
        <w:t xml:space="preserve">Techniques </w:t>
      </w:r>
      <w:r w:rsidRPr="00B71D49">
        <w:rPr>
          <w:rFonts w:ascii="Cambria" w:hAnsi="Cambria"/>
          <w:color w:val="221F1F"/>
          <w:sz w:val="22"/>
          <w:szCs w:val="22"/>
        </w:rPr>
        <w:t>Particulières</w:t>
      </w:r>
      <w:r w:rsidR="00420B94" w:rsidRPr="00B71D49">
        <w:rPr>
          <w:rFonts w:ascii="Cambria" w:hAnsi="Cambria"/>
          <w:color w:val="221F1F"/>
          <w:sz w:val="22"/>
          <w:szCs w:val="22"/>
        </w:rPr>
        <w:t xml:space="preserve"> </w:t>
      </w:r>
      <w:r w:rsidRPr="00B71D49">
        <w:rPr>
          <w:rFonts w:ascii="Cambria" w:hAnsi="Cambria"/>
          <w:color w:val="221F1F"/>
          <w:sz w:val="22"/>
          <w:szCs w:val="22"/>
        </w:rPr>
        <w:t>ci-dessous</w:t>
      </w:r>
      <w:r w:rsidR="00420B94" w:rsidRPr="00B71D49">
        <w:rPr>
          <w:rFonts w:ascii="Cambria" w:hAnsi="Cambria"/>
          <w:color w:val="221F1F"/>
          <w:sz w:val="22"/>
          <w:szCs w:val="22"/>
        </w:rPr>
        <w:t xml:space="preserve"> </w:t>
      </w:r>
      <w:r w:rsidRPr="00B71D49">
        <w:rPr>
          <w:rFonts w:ascii="Cambria" w:hAnsi="Cambria"/>
          <w:color w:val="221F1F"/>
          <w:sz w:val="22"/>
          <w:szCs w:val="22"/>
        </w:rPr>
        <w:t>visés;</w:t>
      </w:r>
    </w:p>
    <w:p w:rsidR="00F902BF" w:rsidRPr="00B71D49" w:rsidRDefault="00F902BF" w:rsidP="000572FA">
      <w:pPr>
        <w:widowControl w:val="0"/>
        <w:tabs>
          <w:tab w:val="left" w:pos="840"/>
          <w:tab w:val="left" w:pos="1780"/>
          <w:tab w:val="left" w:pos="2420"/>
          <w:tab w:val="left" w:pos="3520"/>
        </w:tabs>
        <w:autoSpaceDE w:val="0"/>
        <w:autoSpaceDN w:val="0"/>
        <w:adjustRightInd w:val="0"/>
        <w:ind w:right="-39"/>
        <w:rPr>
          <w:rFonts w:ascii="Cambria" w:hAnsi="Cambria"/>
          <w:color w:val="000000"/>
          <w:sz w:val="22"/>
          <w:szCs w:val="22"/>
        </w:rPr>
      </w:pPr>
      <w:r w:rsidRPr="00B71D49">
        <w:rPr>
          <w:rFonts w:ascii="Cambria" w:hAnsi="Cambria"/>
          <w:color w:val="221F1F"/>
          <w:sz w:val="22"/>
          <w:szCs w:val="22"/>
        </w:rPr>
        <w:t xml:space="preserve">3.  </w:t>
      </w:r>
      <w:r w:rsidRPr="00B71D49">
        <w:rPr>
          <w:rFonts w:ascii="Cambria" w:hAnsi="Cambria"/>
          <w:color w:val="221F1F"/>
          <w:spacing w:val="5"/>
          <w:sz w:val="22"/>
          <w:szCs w:val="22"/>
        </w:rPr>
        <w:t>L</w:t>
      </w:r>
      <w:r w:rsidRPr="00B71D49">
        <w:rPr>
          <w:rFonts w:ascii="Cambria" w:hAnsi="Cambria"/>
          <w:color w:val="221F1F"/>
          <w:sz w:val="22"/>
          <w:szCs w:val="22"/>
        </w:rPr>
        <w:t xml:space="preserve">e </w:t>
      </w:r>
      <w:r w:rsidRPr="00B71D49">
        <w:rPr>
          <w:rFonts w:ascii="Cambria" w:hAnsi="Cambria"/>
          <w:color w:val="221F1F"/>
          <w:spacing w:val="5"/>
          <w:sz w:val="22"/>
          <w:szCs w:val="22"/>
        </w:rPr>
        <w:t>Cahie</w:t>
      </w:r>
      <w:r w:rsidRPr="00B71D49">
        <w:rPr>
          <w:rFonts w:ascii="Cambria" w:hAnsi="Cambria"/>
          <w:color w:val="221F1F"/>
          <w:sz w:val="22"/>
          <w:szCs w:val="22"/>
        </w:rPr>
        <w:t xml:space="preserve">r </w:t>
      </w:r>
      <w:r w:rsidRPr="00B71D49">
        <w:rPr>
          <w:rFonts w:ascii="Cambria" w:hAnsi="Cambria"/>
          <w:color w:val="221F1F"/>
          <w:spacing w:val="5"/>
          <w:sz w:val="22"/>
          <w:szCs w:val="22"/>
        </w:rPr>
        <w:t>de</w:t>
      </w:r>
      <w:r w:rsidRPr="00B71D49">
        <w:rPr>
          <w:rFonts w:ascii="Cambria" w:hAnsi="Cambria"/>
          <w:color w:val="221F1F"/>
          <w:sz w:val="22"/>
          <w:szCs w:val="22"/>
        </w:rPr>
        <w:t xml:space="preserve">s </w:t>
      </w:r>
      <w:r w:rsidRPr="00B71D49">
        <w:rPr>
          <w:rFonts w:ascii="Cambria" w:hAnsi="Cambria"/>
          <w:color w:val="221F1F"/>
          <w:spacing w:val="5"/>
          <w:sz w:val="22"/>
          <w:szCs w:val="22"/>
        </w:rPr>
        <w:t>Clause</w:t>
      </w:r>
      <w:r w:rsidRPr="00B71D49">
        <w:rPr>
          <w:rFonts w:ascii="Cambria" w:hAnsi="Cambria"/>
          <w:color w:val="221F1F"/>
          <w:sz w:val="22"/>
          <w:szCs w:val="22"/>
        </w:rPr>
        <w:t>s</w:t>
      </w:r>
      <w:r w:rsidR="00420B94" w:rsidRPr="00B71D49">
        <w:rPr>
          <w:rFonts w:ascii="Cambria" w:hAnsi="Cambria"/>
          <w:color w:val="221F1F"/>
          <w:sz w:val="22"/>
          <w:szCs w:val="22"/>
        </w:rPr>
        <w:t xml:space="preserve"> </w:t>
      </w:r>
      <w:r w:rsidRPr="00B71D49">
        <w:rPr>
          <w:rFonts w:ascii="Cambria" w:hAnsi="Cambria"/>
          <w:color w:val="221F1F"/>
          <w:spacing w:val="5"/>
          <w:sz w:val="22"/>
          <w:szCs w:val="22"/>
        </w:rPr>
        <w:t xml:space="preserve">Administratives </w:t>
      </w:r>
      <w:r w:rsidRPr="00B71D49">
        <w:rPr>
          <w:rFonts w:ascii="Cambria" w:hAnsi="Cambria"/>
          <w:color w:val="221F1F"/>
          <w:sz w:val="22"/>
          <w:szCs w:val="22"/>
        </w:rPr>
        <w:t>Particulières(CCAP);</w:t>
      </w:r>
    </w:p>
    <w:p w:rsidR="00F902BF" w:rsidRPr="00B71D49" w:rsidRDefault="00F902BF" w:rsidP="000572FA">
      <w:pPr>
        <w:widowControl w:val="0"/>
        <w:autoSpaceDE w:val="0"/>
        <w:autoSpaceDN w:val="0"/>
        <w:adjustRightInd w:val="0"/>
        <w:ind w:right="-34"/>
        <w:rPr>
          <w:rFonts w:ascii="Cambria" w:hAnsi="Cambria"/>
          <w:color w:val="000000"/>
          <w:sz w:val="22"/>
          <w:szCs w:val="22"/>
        </w:rPr>
      </w:pPr>
      <w:r w:rsidRPr="00B71D49">
        <w:rPr>
          <w:rFonts w:ascii="Cambria" w:hAnsi="Cambria"/>
          <w:color w:val="221F1F"/>
          <w:sz w:val="22"/>
          <w:szCs w:val="22"/>
        </w:rPr>
        <w:t>4.  Le</w:t>
      </w:r>
      <w:r w:rsidR="00420B94" w:rsidRPr="00B71D49">
        <w:rPr>
          <w:rFonts w:ascii="Cambria" w:hAnsi="Cambria"/>
          <w:color w:val="221F1F"/>
          <w:sz w:val="22"/>
          <w:szCs w:val="22"/>
        </w:rPr>
        <w:t xml:space="preserve"> </w:t>
      </w:r>
      <w:r w:rsidRPr="00B71D49">
        <w:rPr>
          <w:rFonts w:ascii="Cambria" w:hAnsi="Cambria"/>
          <w:color w:val="221F1F"/>
          <w:sz w:val="22"/>
          <w:szCs w:val="22"/>
        </w:rPr>
        <w:t>Cahier</w:t>
      </w:r>
      <w:r w:rsidR="00420B94" w:rsidRPr="00B71D49">
        <w:rPr>
          <w:rFonts w:ascii="Cambria" w:hAnsi="Cambria"/>
          <w:color w:val="221F1F"/>
          <w:sz w:val="22"/>
          <w:szCs w:val="22"/>
        </w:rPr>
        <w:t xml:space="preserve"> </w:t>
      </w:r>
      <w:r w:rsidRPr="00B71D49">
        <w:rPr>
          <w:rFonts w:ascii="Cambria" w:hAnsi="Cambria"/>
          <w:color w:val="221F1F"/>
          <w:sz w:val="22"/>
          <w:szCs w:val="22"/>
        </w:rPr>
        <w:t>des</w:t>
      </w:r>
      <w:r w:rsidR="00420B94" w:rsidRPr="00B71D49">
        <w:rPr>
          <w:rFonts w:ascii="Cambria" w:hAnsi="Cambria"/>
          <w:color w:val="221F1F"/>
          <w:sz w:val="22"/>
          <w:szCs w:val="22"/>
        </w:rPr>
        <w:t xml:space="preserve"> </w:t>
      </w:r>
      <w:r w:rsidRPr="00B71D49">
        <w:rPr>
          <w:rFonts w:ascii="Cambria" w:hAnsi="Cambria"/>
          <w:color w:val="221F1F"/>
          <w:sz w:val="22"/>
          <w:szCs w:val="22"/>
        </w:rPr>
        <w:t>Clauses</w:t>
      </w:r>
      <w:r w:rsidR="00420B94" w:rsidRPr="00B71D49">
        <w:rPr>
          <w:rFonts w:ascii="Cambria" w:hAnsi="Cambria"/>
          <w:color w:val="221F1F"/>
          <w:sz w:val="22"/>
          <w:szCs w:val="22"/>
        </w:rPr>
        <w:t xml:space="preserve"> </w:t>
      </w:r>
      <w:r w:rsidRPr="00B71D49">
        <w:rPr>
          <w:rFonts w:ascii="Cambria" w:hAnsi="Cambria"/>
          <w:color w:val="221F1F"/>
          <w:sz w:val="22"/>
          <w:szCs w:val="22"/>
        </w:rPr>
        <w:t>Techniques</w:t>
      </w:r>
      <w:r w:rsidR="00420B94" w:rsidRPr="00B71D49">
        <w:rPr>
          <w:rFonts w:ascii="Cambria" w:hAnsi="Cambria"/>
          <w:color w:val="221F1F"/>
          <w:sz w:val="22"/>
          <w:szCs w:val="22"/>
        </w:rPr>
        <w:t xml:space="preserve"> </w:t>
      </w:r>
      <w:r w:rsidRPr="00B71D49">
        <w:rPr>
          <w:rFonts w:ascii="Cambria" w:hAnsi="Cambria"/>
          <w:color w:val="221F1F"/>
          <w:sz w:val="22"/>
          <w:szCs w:val="22"/>
        </w:rPr>
        <w:t>Particulières (CCTP);</w:t>
      </w:r>
    </w:p>
    <w:p w:rsidR="00F902BF" w:rsidRPr="00B71D49" w:rsidRDefault="00F902BF" w:rsidP="000572FA">
      <w:pPr>
        <w:widowControl w:val="0"/>
        <w:autoSpaceDE w:val="0"/>
        <w:autoSpaceDN w:val="0"/>
        <w:adjustRightInd w:val="0"/>
        <w:ind w:left="340" w:right="94" w:hanging="340"/>
        <w:jc w:val="both"/>
        <w:rPr>
          <w:rFonts w:ascii="Cambria" w:hAnsi="Cambria"/>
          <w:color w:val="221F1F"/>
          <w:sz w:val="22"/>
          <w:szCs w:val="22"/>
        </w:rPr>
      </w:pPr>
      <w:r w:rsidRPr="00B71D49">
        <w:rPr>
          <w:rFonts w:ascii="Cambria" w:hAnsi="Cambria"/>
          <w:color w:val="221F1F"/>
          <w:sz w:val="22"/>
          <w:szCs w:val="22"/>
        </w:rPr>
        <w:t>5.  Les éléments propres à la détermination du montant du marché, tels que, par ordre de priorité</w:t>
      </w:r>
      <w:r w:rsidR="00420B94" w:rsidRPr="00B71D49">
        <w:rPr>
          <w:rFonts w:ascii="Cambria" w:hAnsi="Cambria"/>
          <w:color w:val="221F1F"/>
          <w:sz w:val="22"/>
          <w:szCs w:val="22"/>
        </w:rPr>
        <w:t xml:space="preserve"> </w:t>
      </w:r>
      <w:r w:rsidRPr="00B71D49">
        <w:rPr>
          <w:rFonts w:ascii="Cambria" w:hAnsi="Cambria"/>
          <w:color w:val="221F1F"/>
          <w:sz w:val="22"/>
          <w:szCs w:val="22"/>
        </w:rPr>
        <w:t>les</w:t>
      </w:r>
      <w:r w:rsidR="00420B94" w:rsidRPr="00B71D49">
        <w:rPr>
          <w:rFonts w:ascii="Cambria" w:hAnsi="Cambria"/>
          <w:color w:val="221F1F"/>
          <w:sz w:val="22"/>
          <w:szCs w:val="22"/>
        </w:rPr>
        <w:t xml:space="preserve"> </w:t>
      </w:r>
      <w:r w:rsidRPr="00B71D49">
        <w:rPr>
          <w:rFonts w:ascii="Cambria" w:hAnsi="Cambria"/>
          <w:color w:val="221F1F"/>
          <w:sz w:val="22"/>
          <w:szCs w:val="22"/>
        </w:rPr>
        <w:t>bordereaux</w:t>
      </w:r>
      <w:r w:rsidR="00420B94" w:rsidRPr="00B71D49">
        <w:rPr>
          <w:rFonts w:ascii="Cambria" w:hAnsi="Cambria"/>
          <w:color w:val="221F1F"/>
          <w:sz w:val="22"/>
          <w:szCs w:val="22"/>
        </w:rPr>
        <w:t xml:space="preserve"> </w:t>
      </w:r>
      <w:r w:rsidRPr="00B71D49">
        <w:rPr>
          <w:rFonts w:ascii="Cambria" w:hAnsi="Cambria"/>
          <w:color w:val="221F1F"/>
          <w:sz w:val="22"/>
          <w:szCs w:val="22"/>
        </w:rPr>
        <w:t>des</w:t>
      </w:r>
      <w:r w:rsidR="00420B94" w:rsidRPr="00B71D49">
        <w:rPr>
          <w:rFonts w:ascii="Cambria" w:hAnsi="Cambria"/>
          <w:color w:val="221F1F"/>
          <w:sz w:val="22"/>
          <w:szCs w:val="22"/>
        </w:rPr>
        <w:t xml:space="preserve"> </w:t>
      </w:r>
      <w:r w:rsidRPr="00B71D49">
        <w:rPr>
          <w:rFonts w:ascii="Cambria" w:hAnsi="Cambria"/>
          <w:color w:val="221F1F"/>
          <w:sz w:val="22"/>
          <w:szCs w:val="22"/>
        </w:rPr>
        <w:t>prix</w:t>
      </w:r>
      <w:r w:rsidR="00420B94" w:rsidRPr="00B71D49">
        <w:rPr>
          <w:rFonts w:ascii="Cambria" w:hAnsi="Cambria"/>
          <w:color w:val="221F1F"/>
          <w:sz w:val="22"/>
          <w:szCs w:val="22"/>
        </w:rPr>
        <w:t xml:space="preserve"> </w:t>
      </w:r>
      <w:r w:rsidRPr="00B71D49">
        <w:rPr>
          <w:rFonts w:ascii="Cambria" w:hAnsi="Cambria"/>
          <w:color w:val="221F1F"/>
          <w:sz w:val="22"/>
          <w:szCs w:val="22"/>
        </w:rPr>
        <w:t>unitaires;</w:t>
      </w:r>
      <w:r w:rsidR="00420B94" w:rsidRPr="00B71D49">
        <w:rPr>
          <w:rFonts w:ascii="Cambria" w:hAnsi="Cambria"/>
          <w:color w:val="221F1F"/>
          <w:sz w:val="22"/>
          <w:szCs w:val="22"/>
        </w:rPr>
        <w:t xml:space="preserve"> </w:t>
      </w:r>
      <w:r w:rsidRPr="00B71D49">
        <w:rPr>
          <w:rFonts w:ascii="Cambria" w:hAnsi="Cambria"/>
          <w:color w:val="221F1F"/>
          <w:sz w:val="22"/>
          <w:szCs w:val="22"/>
        </w:rPr>
        <w:t>l’état des prix forfaitaires ; le détail ou le devis estimatif</w:t>
      </w:r>
      <w:r w:rsidR="00420B94" w:rsidRPr="00B71D49">
        <w:rPr>
          <w:rFonts w:ascii="Cambria" w:hAnsi="Cambria"/>
          <w:color w:val="221F1F"/>
          <w:sz w:val="22"/>
          <w:szCs w:val="22"/>
        </w:rPr>
        <w:t xml:space="preserve"> </w:t>
      </w:r>
      <w:proofErr w:type="gramStart"/>
      <w:r w:rsidRPr="00B71D49">
        <w:rPr>
          <w:rFonts w:ascii="Cambria" w:hAnsi="Cambria"/>
          <w:color w:val="221F1F"/>
          <w:sz w:val="22"/>
          <w:szCs w:val="22"/>
        </w:rPr>
        <w:t>;la</w:t>
      </w:r>
      <w:proofErr w:type="gramEnd"/>
      <w:r w:rsidR="00420B94" w:rsidRPr="00B71D49">
        <w:rPr>
          <w:rFonts w:ascii="Cambria" w:hAnsi="Cambria"/>
          <w:color w:val="221F1F"/>
          <w:sz w:val="22"/>
          <w:szCs w:val="22"/>
        </w:rPr>
        <w:t xml:space="preserve"> </w:t>
      </w:r>
      <w:r w:rsidRPr="00B71D49">
        <w:rPr>
          <w:rFonts w:ascii="Cambria" w:hAnsi="Cambria"/>
          <w:color w:val="221F1F"/>
          <w:sz w:val="22"/>
          <w:szCs w:val="22"/>
        </w:rPr>
        <w:t>décomposition</w:t>
      </w:r>
      <w:r w:rsidR="00420B94" w:rsidRPr="00B71D49">
        <w:rPr>
          <w:rFonts w:ascii="Cambria" w:hAnsi="Cambria"/>
          <w:color w:val="221F1F"/>
          <w:sz w:val="22"/>
          <w:szCs w:val="22"/>
        </w:rPr>
        <w:t xml:space="preserve"> </w:t>
      </w:r>
      <w:r w:rsidRPr="00B71D49">
        <w:rPr>
          <w:rFonts w:ascii="Cambria" w:hAnsi="Cambria"/>
          <w:color w:val="221F1F"/>
          <w:sz w:val="22"/>
          <w:szCs w:val="22"/>
        </w:rPr>
        <w:t>des</w:t>
      </w:r>
      <w:r w:rsidR="00420B94" w:rsidRPr="00B71D49">
        <w:rPr>
          <w:rFonts w:ascii="Cambria" w:hAnsi="Cambria"/>
          <w:color w:val="221F1F"/>
          <w:sz w:val="22"/>
          <w:szCs w:val="22"/>
        </w:rPr>
        <w:t xml:space="preserve"> </w:t>
      </w:r>
      <w:r w:rsidRPr="00B71D49">
        <w:rPr>
          <w:rFonts w:ascii="Cambria" w:hAnsi="Cambria"/>
          <w:color w:val="221F1F"/>
          <w:sz w:val="22"/>
          <w:szCs w:val="22"/>
        </w:rPr>
        <w:t>prix</w:t>
      </w:r>
      <w:r w:rsidR="00420B94" w:rsidRPr="00B71D49">
        <w:rPr>
          <w:rFonts w:ascii="Cambria" w:hAnsi="Cambria"/>
          <w:color w:val="221F1F"/>
          <w:sz w:val="22"/>
          <w:szCs w:val="22"/>
        </w:rPr>
        <w:t xml:space="preserve"> </w:t>
      </w:r>
      <w:r w:rsidRPr="00B71D49">
        <w:rPr>
          <w:rFonts w:ascii="Cambria" w:hAnsi="Cambria"/>
          <w:color w:val="221F1F"/>
          <w:sz w:val="22"/>
          <w:szCs w:val="22"/>
        </w:rPr>
        <w:t>forfaitaires</w:t>
      </w:r>
      <w:r w:rsidR="00420B94" w:rsidRPr="00B71D49">
        <w:rPr>
          <w:rFonts w:ascii="Cambria" w:hAnsi="Cambria"/>
          <w:color w:val="221F1F"/>
          <w:sz w:val="22"/>
          <w:szCs w:val="22"/>
        </w:rPr>
        <w:t xml:space="preserve"> </w:t>
      </w:r>
      <w:r w:rsidRPr="00B71D49">
        <w:rPr>
          <w:rFonts w:ascii="Cambria" w:hAnsi="Cambria"/>
          <w:color w:val="221F1F"/>
          <w:sz w:val="22"/>
          <w:szCs w:val="22"/>
        </w:rPr>
        <w:t>et/ou le</w:t>
      </w:r>
      <w:r w:rsidR="00420B94" w:rsidRPr="00B71D49">
        <w:rPr>
          <w:rFonts w:ascii="Cambria" w:hAnsi="Cambria"/>
          <w:color w:val="221F1F"/>
          <w:sz w:val="22"/>
          <w:szCs w:val="22"/>
        </w:rPr>
        <w:t xml:space="preserve"> </w:t>
      </w:r>
      <w:r w:rsidRPr="00B71D49">
        <w:rPr>
          <w:rFonts w:ascii="Cambria" w:hAnsi="Cambria"/>
          <w:color w:val="221F1F"/>
          <w:sz w:val="22"/>
          <w:szCs w:val="22"/>
        </w:rPr>
        <w:t>sous-détail</w:t>
      </w:r>
      <w:r w:rsidR="00420B94" w:rsidRPr="00B71D49">
        <w:rPr>
          <w:rFonts w:ascii="Cambria" w:hAnsi="Cambria"/>
          <w:color w:val="221F1F"/>
          <w:sz w:val="22"/>
          <w:szCs w:val="22"/>
        </w:rPr>
        <w:t xml:space="preserve"> </w:t>
      </w:r>
      <w:r w:rsidRPr="00B71D49">
        <w:rPr>
          <w:rFonts w:ascii="Cambria" w:hAnsi="Cambria"/>
          <w:color w:val="221F1F"/>
          <w:sz w:val="22"/>
          <w:szCs w:val="22"/>
        </w:rPr>
        <w:t>des</w:t>
      </w:r>
      <w:r w:rsidR="00420B94" w:rsidRPr="00B71D49">
        <w:rPr>
          <w:rFonts w:ascii="Cambria" w:hAnsi="Cambria"/>
          <w:color w:val="221F1F"/>
          <w:sz w:val="22"/>
          <w:szCs w:val="22"/>
        </w:rPr>
        <w:t xml:space="preserve"> </w:t>
      </w:r>
      <w:r w:rsidRPr="00B71D49">
        <w:rPr>
          <w:rFonts w:ascii="Cambria" w:hAnsi="Cambria"/>
          <w:color w:val="221F1F"/>
          <w:sz w:val="22"/>
          <w:szCs w:val="22"/>
        </w:rPr>
        <w:t>prix</w:t>
      </w:r>
      <w:r w:rsidR="00420B94" w:rsidRPr="00B71D49">
        <w:rPr>
          <w:rFonts w:ascii="Cambria" w:hAnsi="Cambria"/>
          <w:color w:val="221F1F"/>
          <w:sz w:val="22"/>
          <w:szCs w:val="22"/>
        </w:rPr>
        <w:t xml:space="preserve"> </w:t>
      </w:r>
      <w:r w:rsidRPr="00B71D49">
        <w:rPr>
          <w:rFonts w:ascii="Cambria" w:hAnsi="Cambria"/>
          <w:color w:val="221F1F"/>
          <w:sz w:val="22"/>
          <w:szCs w:val="22"/>
        </w:rPr>
        <w:t>unitaires.</w:t>
      </w:r>
    </w:p>
    <w:p w:rsidR="00F902BF" w:rsidRPr="00B71D49" w:rsidRDefault="00F902BF" w:rsidP="000572FA">
      <w:pPr>
        <w:widowControl w:val="0"/>
        <w:tabs>
          <w:tab w:val="left" w:pos="2120"/>
          <w:tab w:val="left" w:pos="3760"/>
          <w:tab w:val="left" w:pos="4260"/>
        </w:tabs>
        <w:autoSpaceDE w:val="0"/>
        <w:autoSpaceDN w:val="0"/>
        <w:adjustRightInd w:val="0"/>
        <w:ind w:right="-39"/>
        <w:rPr>
          <w:rFonts w:ascii="Cambria" w:hAnsi="Cambria"/>
          <w:b/>
          <w:bCs/>
          <w:color w:val="221F1F"/>
          <w:sz w:val="22"/>
          <w:szCs w:val="22"/>
          <w:u w:val="single"/>
        </w:rPr>
      </w:pPr>
      <w:r w:rsidRPr="00B71D49">
        <w:rPr>
          <w:rFonts w:ascii="Cambria" w:hAnsi="Cambria"/>
          <w:b/>
          <w:bCs/>
          <w:color w:val="221F1F"/>
          <w:sz w:val="22"/>
          <w:szCs w:val="22"/>
          <w:u w:val="single"/>
        </w:rPr>
        <w:t xml:space="preserve">Article 6 </w:t>
      </w:r>
      <w:r w:rsidRPr="00B71D49">
        <w:rPr>
          <w:rFonts w:ascii="Cambria" w:hAnsi="Cambria"/>
          <w:b/>
          <w:bCs/>
          <w:color w:val="221F1F"/>
          <w:sz w:val="22"/>
          <w:szCs w:val="22"/>
        </w:rPr>
        <w:t>: Textes généraux applicables</w:t>
      </w:r>
    </w:p>
    <w:p w:rsidR="00555C35" w:rsidRPr="002372B9" w:rsidRDefault="00555C35" w:rsidP="000572FA">
      <w:pPr>
        <w:spacing w:before="120" w:after="120"/>
        <w:jc w:val="both"/>
        <w:rPr>
          <w:rFonts w:ascii="Arial Narrow" w:hAnsi="Arial Narrow" w:cs="Arial"/>
          <w:b/>
          <w:sz w:val="20"/>
          <w:szCs w:val="20"/>
        </w:rPr>
      </w:pPr>
      <w:r w:rsidRPr="002372B9">
        <w:rPr>
          <w:rFonts w:ascii="Arial Narrow" w:hAnsi="Arial Narrow" w:cs="Arial"/>
          <w:b/>
          <w:sz w:val="20"/>
          <w:szCs w:val="20"/>
        </w:rPr>
        <w:t xml:space="preserve">Article 6 - </w:t>
      </w:r>
      <w:r w:rsidRPr="002372B9">
        <w:rPr>
          <w:rFonts w:ascii="Arial Narrow" w:hAnsi="Arial Narrow" w:cs="Arial"/>
          <w:b/>
          <w:color w:val="FF0000"/>
          <w:sz w:val="20"/>
          <w:szCs w:val="20"/>
        </w:rPr>
        <w:t>Textes généraux applicables</w:t>
      </w:r>
    </w:p>
    <w:p w:rsidR="00555C35" w:rsidRPr="00F57D6A" w:rsidRDefault="00555C35" w:rsidP="000572FA">
      <w:pPr>
        <w:jc w:val="both"/>
        <w:rPr>
          <w:rFonts w:ascii="Century Gothic" w:hAnsi="Century Gothic"/>
          <w:sz w:val="16"/>
          <w:szCs w:val="14"/>
        </w:rPr>
      </w:pPr>
      <w:r w:rsidRPr="00F57D6A">
        <w:rPr>
          <w:rFonts w:ascii="Century Gothic" w:hAnsi="Century Gothic"/>
          <w:sz w:val="16"/>
          <w:szCs w:val="14"/>
        </w:rPr>
        <w:t>La présente Lettre-Commande est soumise aux textes généraux ci-après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la loi n°96/06 du 18 janvier 1996 portant révision de la constitution du 02 juin 1972, modifiée et complétée par la loi n°2008/001 du 14 avril 2008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la loi n°2006/012 du 29 décembre 2006 fixant le régime général des contrats de partenariats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la loi n°2008/009 du 16 juillet 2008 fixant le régime fiscal, financier et comptable applicable aux contrats de partenariat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la loi n°2016/007 du 12 juillet 2016 portant Code pénal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la loi n°2017/010 du 12 juillet 2017 portant statut général des établissements publics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la loi n°2017/011 du 12 juillet 2017 portant statut général des entreprises publiques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la loi n°2018/011 du 11 juillet 2018 portant Code de transparence et de bonne gouvernance dans la gestion des finances publiques au Cameroun ;</w:t>
      </w:r>
    </w:p>
    <w:p w:rsidR="00555C35" w:rsidRPr="00FD0802"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la loi n°2018/012 du 11 juillet 2018 portant régime financier de l’Etat et des autres entités publiques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la loi n°2019/024 du 24 décembre 2019 portant Code général des collectivités territoriales décentralisées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Pr>
          <w:rFonts w:ascii="Century Gothic" w:hAnsi="Century Gothic" w:cs="Arial"/>
          <w:sz w:val="16"/>
          <w:szCs w:val="14"/>
        </w:rPr>
        <w:t>la circulaire n°00000006/C/MINFI du 30 décembre 202</w:t>
      </w:r>
      <w:r w:rsidR="00426753">
        <w:rPr>
          <w:rFonts w:ascii="Century Gothic" w:hAnsi="Century Gothic" w:cs="Arial"/>
          <w:sz w:val="16"/>
          <w:szCs w:val="14"/>
        </w:rPr>
        <w:t>5</w:t>
      </w:r>
      <w:r w:rsidRPr="00F57D6A">
        <w:rPr>
          <w:rFonts w:ascii="Century Gothic" w:hAnsi="Century Gothic" w:cs="Arial"/>
          <w:sz w:val="16"/>
          <w:szCs w:val="14"/>
        </w:rPr>
        <w:t xml:space="preserve"> portant instructions relatives à l’exécution des lois des finances, au suivi et au contrôle de l’exécution du budget de l’Etat et autres entité</w:t>
      </w:r>
      <w:r>
        <w:rPr>
          <w:rFonts w:ascii="Century Gothic" w:hAnsi="Century Gothic" w:cs="Arial"/>
          <w:sz w:val="16"/>
          <w:szCs w:val="14"/>
        </w:rPr>
        <w:t>s publiques pour l’exercice 202</w:t>
      </w:r>
      <w:r w:rsidR="00426753">
        <w:rPr>
          <w:rFonts w:ascii="Century Gothic" w:hAnsi="Century Gothic" w:cs="Arial"/>
          <w:sz w:val="16"/>
          <w:szCs w:val="14"/>
        </w:rPr>
        <w:t>6</w:t>
      </w:r>
      <w:r w:rsidRPr="00F57D6A">
        <w:rPr>
          <w:rFonts w:ascii="Century Gothic" w:hAnsi="Century Gothic" w:cs="Arial"/>
          <w:sz w:val="16"/>
          <w:szCs w:val="14"/>
        </w:rPr>
        <w:t>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le décret n°78/470 du 03 novembre 1978 relatif à l’apurement des comptes et à la sanction des responsabilités des Comptables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le décret n°2000/694/PM du 13 septembre 2000 fixant le régime des déplacements des agents et les modalités de prise en charge des frais y afférents, modifié et complété par le décret n°2018/1968/PM du 13 mars 2018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le décret n°2003/011/PM du 09 janvier 2003 portant nomenclature budgétaire de l’Etat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le décret  n° 2003/651 /PM du 16 avril 2003 fixant les modalités d’application du régime fiscal des Marchés Publics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le décret n°2008/0115/PM du 24 janvier 2008 précisant les modalités d’applications de la loi n°2006/012 du 29 décembre 2006 fixant le régime général des contrats de partenariats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le décret n°2010/1735/PM du 1</w:t>
      </w:r>
      <w:r w:rsidRPr="00F57D6A">
        <w:rPr>
          <w:rFonts w:ascii="Century Gothic" w:hAnsi="Century Gothic" w:cs="Arial"/>
          <w:sz w:val="16"/>
          <w:szCs w:val="14"/>
          <w:vertAlign w:val="superscript"/>
        </w:rPr>
        <w:t>er</w:t>
      </w:r>
      <w:r w:rsidRPr="00F57D6A">
        <w:rPr>
          <w:rFonts w:ascii="Century Gothic" w:hAnsi="Century Gothic" w:cs="Arial"/>
          <w:sz w:val="16"/>
          <w:szCs w:val="14"/>
        </w:rPr>
        <w:t xml:space="preserve"> juin 2010 fixant la nomenclature budgétaire des Collectivités Territoriales Décentralisées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le décret n°2012/079 du 09 mars 2012 portant régime de la déconcentration de la gestion des personnels de l’Etat et de la solde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le décret n°2013/006 du 28 février 2013 portant organisation du Ministère des finances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le décret n°2001/048 du 23 février 2001 portant organisation et fonctionnement de l’Agence de Régulation des Marchés Publics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 xml:space="preserve">le décret n°2012/076 du 08 mars 2012 modifiant et complétant certaines dispositions du décret n°2001/048 du 23 février 2001 portant organisation et fonctionnement de l’Agence de Régulation  des Marchés Publics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le décret n°2012/075 du 08 mars 2012 portant organisation du Ministère des Marchés Publics;</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le décret n°2012/074 du  08 mars 2012 portant création, organisation et fonctionnement des Commissions de Passation des Marchés Publics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le décret 2013/059 du 15 mai 2013 fixant le régime particulier du contrôle administratif des finances publiques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le décret 2013/160 du 15 mai 2013 portant règlement général de la Comptabilité publique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le décret 2015/405 du 16 septembre 2015 fixant les modalités de rémunération des Délégués de Gouvernement, des Maires et de leurs adjoints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le décret 2015/406 du 16 septembre 2015 fixant les indemnités et autres avantages alloués aux Délégués du Gouvernement, des Maires à leurs adjoints, aux membres du Conseil de la Communauté et aux Conseillers municipaux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le décret 2018/355 du 12 juin 2018 fixant les règles communes applicables aux marchés des entreprises publiques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le décret 2018/366 du 20 juin 2018  portant Code des marchés publics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lastRenderedPageBreak/>
        <w:t xml:space="preserve"> le décret 2018/9387/CAB/PM  du 30 novembre 2018 fixant les modalités de création, d’organisation et de fonctionnement des Comités et groupes de travail interministériels et ministériels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le décret 2019/281 du 31 mai 2019 fixant le calendrier budgétaire de l’Etat;</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le décret 2019/320 du 19 juin 2019 précisant les modalités d’application de certaines dispositions des lois n°2017/010 et 2017/011  du 12 juillet 2017 portant statut général des établissements publics et des entreprises publiques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le décret 2019/321 du 19 juin 2019 fixant les catégories d’entreprises publiques, la rémunération, les indemnités et les avantages de leurs dirigeants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le décret 2019/322 du 19 juin 2019 fixant les catégories d’établissements publics, la rémunération, les indemnités et les avantages de leurs dirigeants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l’arrêté n°401/A/MINMAP/CAB du 21 octobre 2019 fixant les seuils de recours à la maîtrise d’œuvre privée et les modalités d’exercice de la maîtrise d’œuvre publique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l’arrêté n°401/A/MINMAP/CAB du 21 octobre 2019 fixant la nature et les seuils des marchés réservés aux artisanats, aux petites et moyennes entreprises, aux organisations communautaires à la base et aux organisations de la société civile et les modalités de leur application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l’arrêté n°403/A/MINMAP/CAB du 21  octobre 2019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l’arrêté n°00000006/MINFI/DGI du 21  janvier 2019 fixant la liste des sociétés privées, des entreprises publiques, des établissements publics et des collectivités territoriales décentralisées, tenues d’opérer la retenue à la source de la taxe sur la valeur ajoutée et de l’acompte de l’impôt sur le revenu au titre de l’exercice 2019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l’arrêté n°025/CAB/PM du 05 février 2019 fixant le montant des indemnités de session versées lors des travaux des comités et groupes de travail interministériels et ministériels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l’arrêté n°033/CAB/PM du 13 févier 2007 mettant en vigueur le cahier des clauses administratives générales, applicable aux Marchés Publics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la circulaire  n°003/CAB/PM du 18 avril 2008 relative au respect des règles  régissant la passation, l’exécution et le contrôle des marchés publics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la circulaire  n°000000004/CAB/MINFI du 18 mai 2012 portant instructions relatives à la tenue de la comptabilité-matières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la circulaire  n°00003672/C/MINFI/SG/DGB/DCOB du 23 mai 2019 précisant les attributions des contrôleurs financiers à la lumière des dispositions de la circulaire n°002/C/MINFI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la circulaire  n°050/MINEPAT du 24 septembre 2019 relative à la réactivation des comités internes de gestion de la chaîne PPBS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la circulaire n°001/CAB/PR du 19 juin 2012 relative à la passation et au contrôle de l’exécution des Marchés Publics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la lettre-circulaire n°004/CAB/PM du 19 août 2014 relative à l’élaboration des cadres de dépenses à moyen terme (CDMT) ;</w:t>
      </w:r>
    </w:p>
    <w:p w:rsidR="00555C35" w:rsidRPr="00F57D6A"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la lettre-circulaire relative à la préparation et à l’exécution des budgets communaux au titre de l’exercice 2023 ;</w:t>
      </w:r>
    </w:p>
    <w:p w:rsidR="00555C35" w:rsidRDefault="00555C35" w:rsidP="00384BFF">
      <w:pPr>
        <w:pStyle w:val="Paragraphedeliste"/>
        <w:numPr>
          <w:ilvl w:val="0"/>
          <w:numId w:val="47"/>
        </w:numPr>
        <w:contextualSpacing/>
        <w:jc w:val="both"/>
        <w:rPr>
          <w:rFonts w:ascii="Century Gothic" w:hAnsi="Century Gothic" w:cs="Arial"/>
          <w:sz w:val="16"/>
          <w:szCs w:val="14"/>
        </w:rPr>
      </w:pPr>
      <w:r w:rsidRPr="00F57D6A">
        <w:rPr>
          <w:rFonts w:ascii="Century Gothic" w:hAnsi="Century Gothic" w:cs="Arial"/>
          <w:sz w:val="16"/>
          <w:szCs w:val="14"/>
        </w:rPr>
        <w:t>le Code Général des impôts mis à jour au 1</w:t>
      </w:r>
      <w:r w:rsidRPr="00F57D6A">
        <w:rPr>
          <w:rFonts w:ascii="Century Gothic" w:hAnsi="Century Gothic" w:cs="Arial"/>
          <w:sz w:val="16"/>
          <w:szCs w:val="14"/>
          <w:vertAlign w:val="superscript"/>
        </w:rPr>
        <w:t>er</w:t>
      </w:r>
      <w:r w:rsidRPr="00F57D6A">
        <w:rPr>
          <w:rFonts w:ascii="Century Gothic" w:hAnsi="Century Gothic" w:cs="Arial"/>
          <w:sz w:val="16"/>
          <w:szCs w:val="14"/>
        </w:rPr>
        <w:t xml:space="preserve"> janvier 2018 ;</w:t>
      </w:r>
    </w:p>
    <w:p w:rsidR="00555C35" w:rsidRPr="008B110F" w:rsidRDefault="00555C35" w:rsidP="000572FA">
      <w:pPr>
        <w:pStyle w:val="Paragraphedeliste"/>
        <w:ind w:left="786"/>
        <w:contextualSpacing/>
        <w:jc w:val="both"/>
        <w:rPr>
          <w:rFonts w:ascii="Century Gothic" w:hAnsi="Century Gothic" w:cs="Arial"/>
          <w:sz w:val="16"/>
          <w:szCs w:val="14"/>
        </w:rPr>
      </w:pPr>
    </w:p>
    <w:p w:rsidR="00F902BF" w:rsidRPr="00BD0A41" w:rsidRDefault="00F902BF" w:rsidP="000572FA">
      <w:pPr>
        <w:widowControl w:val="0"/>
        <w:tabs>
          <w:tab w:val="left" w:pos="2120"/>
          <w:tab w:val="left" w:pos="3760"/>
          <w:tab w:val="left" w:pos="4260"/>
        </w:tabs>
        <w:autoSpaceDE w:val="0"/>
        <w:autoSpaceDN w:val="0"/>
        <w:adjustRightInd w:val="0"/>
        <w:ind w:right="-39"/>
        <w:rPr>
          <w:rFonts w:ascii="Cambria" w:hAnsi="Cambria"/>
          <w:b/>
          <w:bCs/>
          <w:color w:val="221F1F"/>
          <w:sz w:val="20"/>
          <w:szCs w:val="20"/>
          <w:u w:val="single"/>
        </w:rPr>
      </w:pPr>
      <w:r w:rsidRPr="00BD0A41">
        <w:rPr>
          <w:rFonts w:ascii="Cambria" w:hAnsi="Cambria"/>
          <w:b/>
          <w:bCs/>
          <w:color w:val="221F1F"/>
          <w:sz w:val="20"/>
          <w:szCs w:val="20"/>
          <w:u w:val="single"/>
        </w:rPr>
        <w:t xml:space="preserve">Article 7 : </w:t>
      </w:r>
      <w:r w:rsidRPr="00BD0A41">
        <w:rPr>
          <w:rFonts w:ascii="Cambria" w:hAnsi="Cambria"/>
          <w:b/>
          <w:bCs/>
          <w:color w:val="221F1F"/>
          <w:sz w:val="20"/>
          <w:szCs w:val="20"/>
        </w:rPr>
        <w:t>Communication</w:t>
      </w:r>
      <w:r w:rsidR="00144CFE" w:rsidRPr="00BD0A41">
        <w:rPr>
          <w:rFonts w:ascii="Cambria" w:hAnsi="Cambria"/>
          <w:b/>
          <w:bCs/>
          <w:color w:val="221F1F"/>
          <w:sz w:val="20"/>
          <w:szCs w:val="20"/>
        </w:rPr>
        <w:t xml:space="preserve"> (CCAG, art 6 et 10 complétés)</w:t>
      </w:r>
    </w:p>
    <w:p w:rsidR="00F902BF" w:rsidRPr="00BD0A41" w:rsidRDefault="00F902BF" w:rsidP="000572FA">
      <w:pPr>
        <w:widowControl w:val="0"/>
        <w:autoSpaceDE w:val="0"/>
        <w:autoSpaceDN w:val="0"/>
        <w:adjustRightInd w:val="0"/>
        <w:ind w:right="-144" w:firstLine="708"/>
        <w:rPr>
          <w:rFonts w:ascii="Cambria" w:hAnsi="Cambria"/>
          <w:color w:val="000000"/>
          <w:sz w:val="20"/>
          <w:szCs w:val="20"/>
        </w:rPr>
      </w:pPr>
      <w:r w:rsidRPr="00BD0A41">
        <w:rPr>
          <w:rFonts w:ascii="Cambria" w:hAnsi="Cambria"/>
          <w:color w:val="000000"/>
          <w:sz w:val="20"/>
          <w:szCs w:val="20"/>
        </w:rPr>
        <w:t>Toutes les notifications et communications écrites dans le cadre du présent marché devront être faites aux adresses suivantes :</w:t>
      </w:r>
    </w:p>
    <w:p w:rsidR="00F902BF" w:rsidRPr="00BD0A41" w:rsidRDefault="00F902BF" w:rsidP="00384BFF">
      <w:pPr>
        <w:pStyle w:val="Paragraphedeliste"/>
        <w:widowControl w:val="0"/>
        <w:numPr>
          <w:ilvl w:val="0"/>
          <w:numId w:val="34"/>
        </w:numPr>
        <w:overflowPunct w:val="0"/>
        <w:autoSpaceDE w:val="0"/>
        <w:autoSpaceDN w:val="0"/>
        <w:adjustRightInd w:val="0"/>
        <w:ind w:right="-144"/>
        <w:contextualSpacing/>
        <w:textAlignment w:val="baseline"/>
        <w:rPr>
          <w:rFonts w:ascii="Cambria" w:hAnsi="Cambria"/>
          <w:color w:val="000000"/>
          <w:sz w:val="20"/>
          <w:szCs w:val="20"/>
        </w:rPr>
      </w:pPr>
      <w:r w:rsidRPr="00BD0A41">
        <w:rPr>
          <w:rFonts w:ascii="Cambria" w:hAnsi="Cambria"/>
          <w:color w:val="000000"/>
          <w:sz w:val="20"/>
          <w:szCs w:val="20"/>
        </w:rPr>
        <w:t xml:space="preserve">Dans le cas où le Cocontractant est le destinataire : </w:t>
      </w:r>
    </w:p>
    <w:p w:rsidR="00F902BF" w:rsidRPr="00BD0A41" w:rsidRDefault="00F902BF" w:rsidP="000572FA">
      <w:pPr>
        <w:widowControl w:val="0"/>
        <w:ind w:right="-144"/>
        <w:rPr>
          <w:rFonts w:ascii="Cambria" w:hAnsi="Cambria"/>
          <w:color w:val="000000"/>
          <w:sz w:val="20"/>
          <w:szCs w:val="20"/>
        </w:rPr>
      </w:pPr>
      <w:r w:rsidRPr="00BD0A41">
        <w:rPr>
          <w:rFonts w:ascii="Cambria" w:hAnsi="Cambria"/>
          <w:color w:val="000000"/>
          <w:sz w:val="20"/>
          <w:szCs w:val="20"/>
        </w:rPr>
        <w:t>Insérer l’Adresse du Cocontractant</w:t>
      </w:r>
    </w:p>
    <w:p w:rsidR="00F902BF" w:rsidRPr="00BD0A41" w:rsidRDefault="00F902BF" w:rsidP="00384BFF">
      <w:pPr>
        <w:pStyle w:val="Paragraphedeliste"/>
        <w:widowControl w:val="0"/>
        <w:numPr>
          <w:ilvl w:val="0"/>
          <w:numId w:val="34"/>
        </w:numPr>
        <w:overflowPunct w:val="0"/>
        <w:autoSpaceDE w:val="0"/>
        <w:autoSpaceDN w:val="0"/>
        <w:adjustRightInd w:val="0"/>
        <w:ind w:right="-144"/>
        <w:contextualSpacing/>
        <w:textAlignment w:val="baseline"/>
        <w:rPr>
          <w:rFonts w:ascii="Cambria" w:hAnsi="Cambria"/>
          <w:color w:val="000000"/>
          <w:sz w:val="20"/>
          <w:szCs w:val="20"/>
        </w:rPr>
      </w:pPr>
      <w:r w:rsidRPr="00BD0A41">
        <w:rPr>
          <w:rFonts w:ascii="Cambria" w:hAnsi="Cambria"/>
          <w:color w:val="000000"/>
          <w:sz w:val="20"/>
          <w:szCs w:val="20"/>
        </w:rPr>
        <w:t>Dans le cas où l’Autorité Contractante en est le destinataire :</w:t>
      </w:r>
    </w:p>
    <w:p w:rsidR="00F902BF" w:rsidRPr="00BD0A41" w:rsidRDefault="00F902BF" w:rsidP="000572FA">
      <w:pPr>
        <w:widowControl w:val="0"/>
        <w:autoSpaceDE w:val="0"/>
        <w:autoSpaceDN w:val="0"/>
        <w:adjustRightInd w:val="0"/>
        <w:ind w:right="-144"/>
        <w:jc w:val="both"/>
        <w:rPr>
          <w:rFonts w:ascii="Cambria" w:hAnsi="Cambria"/>
          <w:color w:val="000000"/>
          <w:sz w:val="20"/>
          <w:szCs w:val="20"/>
        </w:rPr>
      </w:pPr>
      <w:r w:rsidRPr="00BD0A41">
        <w:rPr>
          <w:rFonts w:ascii="Cambria" w:hAnsi="Cambria"/>
          <w:color w:val="000000"/>
          <w:sz w:val="20"/>
          <w:szCs w:val="20"/>
        </w:rPr>
        <w:t>Monsieur le Délégué Régional des Marchés Publics (Autorité Contractante): avec copie adressée dans les mêmes délais, au Maître d’Ouvrage, au Chef de service, au Maître d’Œuvre et à l’Ingénieur le cas échéant.</w:t>
      </w:r>
    </w:p>
    <w:p w:rsidR="00F902BF" w:rsidRPr="00BD0A41" w:rsidRDefault="00F902BF" w:rsidP="000572FA">
      <w:pPr>
        <w:widowControl w:val="0"/>
        <w:autoSpaceDE w:val="0"/>
        <w:autoSpaceDN w:val="0"/>
        <w:adjustRightInd w:val="0"/>
        <w:ind w:right="-144"/>
        <w:jc w:val="both"/>
        <w:rPr>
          <w:rFonts w:ascii="Cambria" w:hAnsi="Cambria"/>
          <w:color w:val="000000"/>
          <w:sz w:val="20"/>
          <w:szCs w:val="20"/>
        </w:rPr>
      </w:pPr>
      <w:r w:rsidRPr="00BD0A41">
        <w:rPr>
          <w:rFonts w:ascii="Cambria" w:hAnsi="Cambria"/>
          <w:color w:val="000000"/>
          <w:sz w:val="20"/>
          <w:szCs w:val="20"/>
        </w:rPr>
        <w:t>S’agissant des correspondances adressées aux autres intervenants par le Cocontractant, une copie sera transmise dans les mêmes délais à l’Autorité  Contractante.</w:t>
      </w:r>
    </w:p>
    <w:p w:rsidR="0017339B" w:rsidRPr="00E114B8" w:rsidRDefault="0017339B" w:rsidP="000572FA">
      <w:pPr>
        <w:widowControl w:val="0"/>
        <w:autoSpaceDE w:val="0"/>
        <w:autoSpaceDN w:val="0"/>
        <w:adjustRightInd w:val="0"/>
        <w:ind w:right="-144"/>
        <w:jc w:val="both"/>
        <w:rPr>
          <w:rFonts w:ascii="Cambria" w:hAnsi="Cambria"/>
          <w:color w:val="000000"/>
          <w:sz w:val="8"/>
          <w:szCs w:val="8"/>
        </w:rPr>
      </w:pPr>
    </w:p>
    <w:p w:rsidR="00F902BF" w:rsidRPr="00BD0A41" w:rsidRDefault="00F902BF" w:rsidP="000572FA">
      <w:pPr>
        <w:widowControl w:val="0"/>
        <w:tabs>
          <w:tab w:val="left" w:pos="2120"/>
          <w:tab w:val="left" w:pos="3760"/>
          <w:tab w:val="left" w:pos="4260"/>
        </w:tabs>
        <w:autoSpaceDE w:val="0"/>
        <w:autoSpaceDN w:val="0"/>
        <w:adjustRightInd w:val="0"/>
        <w:ind w:right="-39"/>
        <w:rPr>
          <w:rFonts w:ascii="Cambria" w:hAnsi="Cambria"/>
          <w:b/>
          <w:bCs/>
          <w:color w:val="221F1F"/>
          <w:sz w:val="20"/>
          <w:szCs w:val="20"/>
          <w:u w:val="single"/>
        </w:rPr>
      </w:pPr>
      <w:r w:rsidRPr="00BD0A41">
        <w:rPr>
          <w:rFonts w:ascii="Cambria" w:hAnsi="Cambria"/>
          <w:b/>
          <w:bCs/>
          <w:color w:val="221F1F"/>
          <w:sz w:val="20"/>
          <w:szCs w:val="20"/>
          <w:u w:val="single"/>
        </w:rPr>
        <w:t xml:space="preserve">Article 8 : </w:t>
      </w:r>
      <w:r w:rsidRPr="00BD0A41">
        <w:rPr>
          <w:rFonts w:ascii="Cambria" w:hAnsi="Cambria"/>
          <w:b/>
          <w:bCs/>
          <w:color w:val="221F1F"/>
          <w:sz w:val="20"/>
          <w:szCs w:val="20"/>
        </w:rPr>
        <w:t>Ordres de service</w:t>
      </w:r>
    </w:p>
    <w:p w:rsidR="00F902BF" w:rsidRPr="00BD0A41" w:rsidRDefault="00F902BF" w:rsidP="000572FA">
      <w:pPr>
        <w:widowControl w:val="0"/>
        <w:autoSpaceDE w:val="0"/>
        <w:autoSpaceDN w:val="0"/>
        <w:adjustRightInd w:val="0"/>
        <w:ind w:right="-144"/>
        <w:jc w:val="both"/>
        <w:rPr>
          <w:rFonts w:ascii="Cambria" w:hAnsi="Cambria"/>
          <w:color w:val="000000"/>
          <w:sz w:val="20"/>
          <w:szCs w:val="20"/>
        </w:rPr>
      </w:pPr>
      <w:r w:rsidRPr="00BD0A41">
        <w:rPr>
          <w:rFonts w:ascii="Cambria" w:hAnsi="Cambria"/>
          <w:color w:val="000000"/>
          <w:sz w:val="20"/>
          <w:szCs w:val="20"/>
        </w:rPr>
        <w:t xml:space="preserve">Le Cocontractant dispose d’un </w:t>
      </w:r>
      <w:r w:rsidRPr="00BD0A41">
        <w:rPr>
          <w:rFonts w:ascii="Cambria" w:hAnsi="Cambria"/>
          <w:b/>
          <w:color w:val="000000"/>
          <w:sz w:val="20"/>
          <w:szCs w:val="20"/>
        </w:rPr>
        <w:t>délai de quinze (15) jours</w:t>
      </w:r>
      <w:r w:rsidRPr="00BD0A41">
        <w:rPr>
          <w:rFonts w:ascii="Cambria" w:hAnsi="Cambria"/>
          <w:color w:val="000000"/>
          <w:sz w:val="20"/>
          <w:szCs w:val="20"/>
        </w:rPr>
        <w:t xml:space="preserve"> pour émettre des réserves sur tout ordre de service reçu. Le fait d’émettre des réserves ne dispense pas le Cocontractant d’exécuter les ordres de service reçus.</w:t>
      </w:r>
    </w:p>
    <w:p w:rsidR="00F902BF" w:rsidRPr="00BD0A41" w:rsidRDefault="00F902BF" w:rsidP="000572FA">
      <w:pPr>
        <w:widowControl w:val="0"/>
        <w:autoSpaceDE w:val="0"/>
        <w:autoSpaceDN w:val="0"/>
        <w:adjustRightInd w:val="0"/>
        <w:ind w:right="-144"/>
        <w:jc w:val="both"/>
        <w:rPr>
          <w:rFonts w:ascii="Cambria" w:hAnsi="Cambria"/>
          <w:color w:val="000000"/>
          <w:sz w:val="20"/>
          <w:szCs w:val="20"/>
        </w:rPr>
      </w:pPr>
      <w:r w:rsidRPr="00BD0A41">
        <w:rPr>
          <w:rFonts w:ascii="Cambria" w:hAnsi="Cambria"/>
          <w:color w:val="000000"/>
          <w:sz w:val="20"/>
          <w:szCs w:val="20"/>
        </w:rPr>
        <w:t>Les différents ordres de services seront établis et notifiés ainsi qu’il suit :</w:t>
      </w:r>
    </w:p>
    <w:p w:rsidR="00F902BF" w:rsidRPr="00BD0A41" w:rsidRDefault="00F902BF" w:rsidP="000572FA">
      <w:pPr>
        <w:widowControl w:val="0"/>
        <w:autoSpaceDE w:val="0"/>
        <w:autoSpaceDN w:val="0"/>
        <w:adjustRightInd w:val="0"/>
        <w:ind w:right="-144"/>
        <w:jc w:val="both"/>
        <w:rPr>
          <w:rFonts w:ascii="Cambria" w:hAnsi="Cambria"/>
          <w:sz w:val="20"/>
          <w:szCs w:val="20"/>
        </w:rPr>
      </w:pPr>
      <w:r w:rsidRPr="00BD0A41">
        <w:rPr>
          <w:rFonts w:ascii="Cambria" w:hAnsi="Cambria"/>
          <w:b/>
          <w:sz w:val="20"/>
          <w:szCs w:val="20"/>
        </w:rPr>
        <w:t>L’ordre de service de commencer les travaux</w:t>
      </w:r>
      <w:r w:rsidRPr="00BD0A41">
        <w:rPr>
          <w:rFonts w:ascii="Cambria" w:hAnsi="Cambria"/>
          <w:sz w:val="20"/>
          <w:szCs w:val="20"/>
        </w:rPr>
        <w:t xml:space="preserve"> est signé par </w:t>
      </w:r>
      <w:r w:rsidR="00517784" w:rsidRPr="00BD0A41">
        <w:rPr>
          <w:rFonts w:ascii="Cambria" w:hAnsi="Cambria"/>
          <w:sz w:val="20"/>
          <w:szCs w:val="20"/>
        </w:rPr>
        <w:t xml:space="preserve">l’Autorité Contractante </w:t>
      </w:r>
      <w:r w:rsidRPr="00BD0A41">
        <w:rPr>
          <w:rFonts w:ascii="Cambria" w:hAnsi="Cambria"/>
          <w:sz w:val="20"/>
          <w:szCs w:val="20"/>
        </w:rPr>
        <w:t xml:space="preserve">et notifié au Cocontractant par </w:t>
      </w:r>
      <w:r w:rsidR="001B5CAD" w:rsidRPr="00BD0A41">
        <w:rPr>
          <w:rFonts w:ascii="Cambria" w:hAnsi="Cambria"/>
          <w:sz w:val="20"/>
          <w:szCs w:val="20"/>
        </w:rPr>
        <w:t>le</w:t>
      </w:r>
      <w:r w:rsidR="00517784" w:rsidRPr="00BD0A41">
        <w:rPr>
          <w:rFonts w:ascii="Cambria" w:hAnsi="Cambria"/>
          <w:sz w:val="20"/>
          <w:szCs w:val="20"/>
        </w:rPr>
        <w:t xml:space="preserve"> Chef de Service du marché</w:t>
      </w:r>
      <w:r w:rsidR="00A334DF" w:rsidRPr="00BD0A41">
        <w:rPr>
          <w:rFonts w:ascii="Cambria" w:hAnsi="Cambria"/>
          <w:sz w:val="20"/>
          <w:szCs w:val="20"/>
        </w:rPr>
        <w:t xml:space="preserve">, </w:t>
      </w:r>
      <w:r w:rsidR="001B5CAD" w:rsidRPr="00BD0A41">
        <w:rPr>
          <w:rFonts w:ascii="Cambria" w:hAnsi="Cambria"/>
          <w:sz w:val="20"/>
          <w:szCs w:val="20"/>
        </w:rPr>
        <w:t xml:space="preserve">avec copie </w:t>
      </w:r>
      <w:r w:rsidR="00A334DF" w:rsidRPr="00BD0A41">
        <w:rPr>
          <w:rFonts w:ascii="Cambria" w:hAnsi="Cambria"/>
          <w:sz w:val="20"/>
          <w:szCs w:val="20"/>
        </w:rPr>
        <w:t>à l’Ingénieur</w:t>
      </w:r>
      <w:r w:rsidR="00F36FB5" w:rsidRPr="00BD0A41">
        <w:rPr>
          <w:rFonts w:ascii="Cambria" w:hAnsi="Cambria"/>
          <w:sz w:val="20"/>
          <w:szCs w:val="20"/>
        </w:rPr>
        <w:t xml:space="preserve"> </w:t>
      </w:r>
      <w:r w:rsidR="00517784" w:rsidRPr="00BD0A41">
        <w:rPr>
          <w:rFonts w:ascii="Cambria" w:hAnsi="Cambria"/>
          <w:sz w:val="20"/>
          <w:szCs w:val="20"/>
        </w:rPr>
        <w:t xml:space="preserve">du marché </w:t>
      </w:r>
      <w:r w:rsidRPr="00BD0A41">
        <w:rPr>
          <w:rFonts w:ascii="Cambria" w:hAnsi="Cambria"/>
          <w:sz w:val="20"/>
          <w:szCs w:val="20"/>
        </w:rPr>
        <w:t xml:space="preserve">et </w:t>
      </w:r>
      <w:r w:rsidR="001B5CAD" w:rsidRPr="00BD0A41">
        <w:rPr>
          <w:rFonts w:ascii="Cambria" w:hAnsi="Cambria"/>
          <w:sz w:val="20"/>
          <w:szCs w:val="20"/>
        </w:rPr>
        <w:t>au maitre d’œuvre.</w:t>
      </w:r>
    </w:p>
    <w:p w:rsidR="00F902BF" w:rsidRPr="00BD0A41" w:rsidRDefault="00F902BF" w:rsidP="000572FA">
      <w:pPr>
        <w:widowControl w:val="0"/>
        <w:autoSpaceDE w:val="0"/>
        <w:autoSpaceDN w:val="0"/>
        <w:adjustRightInd w:val="0"/>
        <w:ind w:right="-144"/>
        <w:jc w:val="both"/>
        <w:rPr>
          <w:rFonts w:ascii="Cambria" w:hAnsi="Cambria"/>
          <w:color w:val="000000"/>
          <w:sz w:val="20"/>
          <w:szCs w:val="20"/>
        </w:rPr>
      </w:pPr>
      <w:r w:rsidRPr="00BD0A41">
        <w:rPr>
          <w:rFonts w:ascii="Cambria" w:hAnsi="Cambria"/>
          <w:b/>
          <w:color w:val="000000"/>
          <w:sz w:val="20"/>
          <w:szCs w:val="20"/>
        </w:rPr>
        <w:t>Les ordres de service ayant une incidence sur l’objectif, le montant ou le délai d’exécution</w:t>
      </w:r>
      <w:r w:rsidRPr="00BD0A41">
        <w:rPr>
          <w:rFonts w:ascii="Cambria" w:hAnsi="Cambria"/>
          <w:color w:val="000000"/>
          <w:sz w:val="20"/>
          <w:szCs w:val="20"/>
        </w:rPr>
        <w:t xml:space="preserve"> du marché seront signés </w:t>
      </w:r>
      <w:r w:rsidR="00A334DF" w:rsidRPr="00BD0A41">
        <w:rPr>
          <w:rFonts w:ascii="Cambria" w:hAnsi="Cambria"/>
          <w:color w:val="000000"/>
          <w:sz w:val="20"/>
          <w:szCs w:val="20"/>
        </w:rPr>
        <w:t xml:space="preserve">après avis de l’Autorité contractante </w:t>
      </w:r>
      <w:r w:rsidRPr="00BD0A41">
        <w:rPr>
          <w:rFonts w:ascii="Cambria" w:hAnsi="Cambria"/>
          <w:color w:val="000000"/>
          <w:sz w:val="20"/>
          <w:szCs w:val="20"/>
        </w:rPr>
        <w:t xml:space="preserve">par </w:t>
      </w:r>
      <w:r w:rsidR="00A334DF" w:rsidRPr="00BD0A41">
        <w:rPr>
          <w:rFonts w:ascii="Cambria" w:hAnsi="Cambria"/>
          <w:color w:val="000000"/>
          <w:sz w:val="20"/>
          <w:szCs w:val="20"/>
        </w:rPr>
        <w:t xml:space="preserve">le Chef de Service du marché </w:t>
      </w:r>
      <w:r w:rsidRPr="00BD0A41">
        <w:rPr>
          <w:rFonts w:ascii="Cambria" w:hAnsi="Cambria"/>
          <w:color w:val="000000"/>
          <w:sz w:val="20"/>
          <w:szCs w:val="20"/>
        </w:rPr>
        <w:t xml:space="preserve">et notifiés au Cocontractant par </w:t>
      </w:r>
      <w:r w:rsidR="001B5CAD" w:rsidRPr="00BD0A41">
        <w:rPr>
          <w:rFonts w:ascii="Cambria" w:hAnsi="Cambria"/>
          <w:sz w:val="20"/>
          <w:szCs w:val="20"/>
        </w:rPr>
        <w:t>Chef de Service du marché, avec copie à l’Ingénieur du marché et au maitre d’œuvre</w:t>
      </w:r>
      <w:r w:rsidR="001B5CAD" w:rsidRPr="00BD0A41">
        <w:rPr>
          <w:rFonts w:ascii="Cambria" w:hAnsi="Cambria"/>
          <w:color w:val="000000"/>
          <w:sz w:val="20"/>
          <w:szCs w:val="20"/>
        </w:rPr>
        <w:t xml:space="preserve"> </w:t>
      </w:r>
      <w:r w:rsidRPr="00BD0A41">
        <w:rPr>
          <w:rFonts w:ascii="Cambria" w:hAnsi="Cambria"/>
          <w:color w:val="000000"/>
          <w:sz w:val="20"/>
          <w:szCs w:val="20"/>
        </w:rPr>
        <w:t>et à l’Organisme Payeur. Le visa préalable de l’Organisme Payeur sera éventuellement requis avant la signature de ceux ayant une incidence sur le montant.</w:t>
      </w:r>
    </w:p>
    <w:p w:rsidR="00F902BF" w:rsidRPr="00BD0A41" w:rsidRDefault="00F902BF" w:rsidP="000572FA">
      <w:pPr>
        <w:widowControl w:val="0"/>
        <w:autoSpaceDE w:val="0"/>
        <w:autoSpaceDN w:val="0"/>
        <w:adjustRightInd w:val="0"/>
        <w:ind w:right="-144"/>
        <w:jc w:val="both"/>
        <w:rPr>
          <w:rFonts w:ascii="Cambria" w:hAnsi="Cambria"/>
          <w:sz w:val="20"/>
          <w:szCs w:val="20"/>
        </w:rPr>
      </w:pPr>
      <w:r w:rsidRPr="00BD0A41">
        <w:rPr>
          <w:rFonts w:ascii="Cambria" w:hAnsi="Cambria"/>
          <w:sz w:val="20"/>
          <w:szCs w:val="20"/>
        </w:rPr>
        <w:t>Les ordres de service à caractère technique liés au déroulement normal du chantier seront directement signés et notifiés au Cocontractant par le Maître d'œuvre avec copie au Chef de service et à l’Ingénieur.</w:t>
      </w:r>
    </w:p>
    <w:p w:rsidR="00F902BF" w:rsidRPr="00BD0A41" w:rsidRDefault="00F902BF" w:rsidP="000572FA">
      <w:pPr>
        <w:widowControl w:val="0"/>
        <w:autoSpaceDE w:val="0"/>
        <w:autoSpaceDN w:val="0"/>
        <w:adjustRightInd w:val="0"/>
        <w:ind w:right="-144"/>
        <w:jc w:val="both"/>
        <w:rPr>
          <w:rFonts w:ascii="Cambria" w:hAnsi="Cambria"/>
          <w:color w:val="000000"/>
          <w:sz w:val="20"/>
          <w:szCs w:val="20"/>
        </w:rPr>
      </w:pPr>
      <w:r w:rsidRPr="00BD0A41">
        <w:rPr>
          <w:rFonts w:ascii="Cambria" w:hAnsi="Cambria"/>
          <w:b/>
          <w:sz w:val="20"/>
          <w:szCs w:val="20"/>
        </w:rPr>
        <w:t>Les</w:t>
      </w:r>
      <w:r w:rsidRPr="00BD0A41">
        <w:rPr>
          <w:rFonts w:ascii="Cambria" w:hAnsi="Cambria"/>
          <w:b/>
          <w:color w:val="000000"/>
          <w:sz w:val="20"/>
          <w:szCs w:val="20"/>
        </w:rPr>
        <w:t xml:space="preserve"> ordres de service valant mise en demeure</w:t>
      </w:r>
      <w:r w:rsidRPr="00BD0A41">
        <w:rPr>
          <w:rFonts w:ascii="Cambria" w:hAnsi="Cambria"/>
          <w:color w:val="000000"/>
          <w:sz w:val="20"/>
          <w:szCs w:val="20"/>
        </w:rPr>
        <w:t xml:space="preserve"> seront signés par le Maître d’Ouvrage</w:t>
      </w:r>
      <w:r w:rsidR="00F36FB5" w:rsidRPr="00BD0A41">
        <w:rPr>
          <w:rFonts w:ascii="Cambria" w:hAnsi="Cambria"/>
          <w:color w:val="000000"/>
          <w:sz w:val="20"/>
          <w:szCs w:val="20"/>
        </w:rPr>
        <w:t xml:space="preserve"> </w:t>
      </w:r>
      <w:r w:rsidRPr="00BD0A41">
        <w:rPr>
          <w:rFonts w:ascii="Cambria" w:hAnsi="Cambria"/>
          <w:color w:val="000000"/>
          <w:sz w:val="20"/>
          <w:szCs w:val="20"/>
        </w:rPr>
        <w:t xml:space="preserve">et notifiés au Cocontractant </w:t>
      </w:r>
      <w:r w:rsidR="00517784" w:rsidRPr="00BD0A41">
        <w:rPr>
          <w:rFonts w:ascii="Cambria" w:hAnsi="Cambria"/>
          <w:color w:val="000000"/>
          <w:sz w:val="20"/>
          <w:szCs w:val="20"/>
        </w:rPr>
        <w:t xml:space="preserve">par l’Ingénieur du marché </w:t>
      </w:r>
      <w:r w:rsidRPr="00BD0A41">
        <w:rPr>
          <w:rFonts w:ascii="Cambria" w:hAnsi="Cambria"/>
          <w:color w:val="000000"/>
          <w:sz w:val="20"/>
          <w:szCs w:val="20"/>
        </w:rPr>
        <w:t xml:space="preserve">avec copie à </w:t>
      </w:r>
      <w:r w:rsidR="00144CFE" w:rsidRPr="00BD0A41">
        <w:rPr>
          <w:rFonts w:ascii="Cambria" w:hAnsi="Cambria"/>
          <w:color w:val="000000"/>
          <w:sz w:val="20"/>
          <w:szCs w:val="20"/>
        </w:rPr>
        <w:t xml:space="preserve">l’Autorité Contractante, au </w:t>
      </w:r>
      <w:r w:rsidR="00517784" w:rsidRPr="00BD0A41">
        <w:rPr>
          <w:rFonts w:ascii="Cambria" w:hAnsi="Cambria"/>
          <w:color w:val="000000"/>
          <w:sz w:val="20"/>
          <w:szCs w:val="20"/>
        </w:rPr>
        <w:t>Chef de Service du Marché</w:t>
      </w:r>
      <w:r w:rsidRPr="00BD0A41">
        <w:rPr>
          <w:rFonts w:ascii="Cambria" w:hAnsi="Cambria"/>
          <w:color w:val="000000"/>
          <w:sz w:val="20"/>
          <w:szCs w:val="20"/>
        </w:rPr>
        <w:t xml:space="preserve"> et au Maître d’œuvre.</w:t>
      </w:r>
    </w:p>
    <w:p w:rsidR="00F902BF" w:rsidRPr="00BD0A41" w:rsidRDefault="00F902BF" w:rsidP="000572FA">
      <w:pPr>
        <w:widowControl w:val="0"/>
        <w:autoSpaceDE w:val="0"/>
        <w:autoSpaceDN w:val="0"/>
        <w:adjustRightInd w:val="0"/>
        <w:ind w:right="-144"/>
        <w:jc w:val="both"/>
        <w:rPr>
          <w:rFonts w:ascii="Cambria" w:hAnsi="Cambria"/>
          <w:color w:val="000000"/>
          <w:sz w:val="20"/>
          <w:szCs w:val="20"/>
        </w:rPr>
      </w:pPr>
      <w:r w:rsidRPr="00BD0A41">
        <w:rPr>
          <w:rFonts w:ascii="Cambria" w:hAnsi="Cambria"/>
          <w:b/>
          <w:color w:val="000000"/>
          <w:sz w:val="20"/>
          <w:szCs w:val="20"/>
        </w:rPr>
        <w:t>Les ordres de service de suspension et de reprise des travaux</w:t>
      </w:r>
      <w:r w:rsidRPr="00BD0A41">
        <w:rPr>
          <w:rFonts w:ascii="Cambria" w:hAnsi="Cambria"/>
          <w:color w:val="000000"/>
          <w:sz w:val="20"/>
          <w:szCs w:val="20"/>
        </w:rPr>
        <w:t>, pour cause d’intempéries, seront signés par le Chef de Service sur proposition du Maître d’œuvre après avis de l’Ingénieur</w:t>
      </w:r>
      <w:r w:rsidR="00144CFE" w:rsidRPr="00BD0A41">
        <w:rPr>
          <w:rFonts w:ascii="Cambria" w:hAnsi="Cambria"/>
          <w:color w:val="000000"/>
          <w:sz w:val="20"/>
          <w:szCs w:val="20"/>
        </w:rPr>
        <w:t xml:space="preserve"> du marché</w:t>
      </w:r>
      <w:r w:rsidR="00517784" w:rsidRPr="00BD0A41">
        <w:rPr>
          <w:rFonts w:ascii="Cambria" w:hAnsi="Cambria"/>
          <w:color w:val="000000"/>
          <w:sz w:val="20"/>
          <w:szCs w:val="20"/>
        </w:rPr>
        <w:t>.</w:t>
      </w:r>
    </w:p>
    <w:p w:rsidR="00F902BF" w:rsidRPr="00BD0A41" w:rsidRDefault="00F902BF" w:rsidP="000572FA">
      <w:pPr>
        <w:widowControl w:val="0"/>
        <w:autoSpaceDE w:val="0"/>
        <w:autoSpaceDN w:val="0"/>
        <w:adjustRightInd w:val="0"/>
        <w:spacing w:before="57"/>
        <w:ind w:left="114" w:right="-20"/>
        <w:rPr>
          <w:rFonts w:ascii="Cambria" w:hAnsi="Cambria"/>
          <w:b/>
          <w:bCs/>
          <w:color w:val="221F1F"/>
          <w:sz w:val="20"/>
          <w:szCs w:val="20"/>
        </w:rPr>
      </w:pPr>
      <w:r w:rsidRPr="00BD0A41">
        <w:rPr>
          <w:rFonts w:ascii="Cambria" w:hAnsi="Cambria"/>
          <w:b/>
          <w:bCs/>
          <w:color w:val="221F1F"/>
          <w:sz w:val="20"/>
          <w:szCs w:val="20"/>
          <w:u w:val="single"/>
        </w:rPr>
        <w:t>Article9</w:t>
      </w:r>
      <w:r w:rsidRPr="00BD0A41">
        <w:rPr>
          <w:rFonts w:ascii="Cambria" w:hAnsi="Cambria"/>
          <w:b/>
          <w:bCs/>
          <w:color w:val="221F1F"/>
          <w:sz w:val="20"/>
          <w:szCs w:val="20"/>
        </w:rPr>
        <w:t>: Marché à tranches conditionnelles (CCAG</w:t>
      </w:r>
      <w:r w:rsidR="00130EAB" w:rsidRPr="00BD0A41">
        <w:rPr>
          <w:rFonts w:ascii="Cambria" w:hAnsi="Cambria"/>
          <w:b/>
          <w:bCs/>
          <w:color w:val="221F1F"/>
          <w:sz w:val="20"/>
          <w:szCs w:val="20"/>
        </w:rPr>
        <w:t xml:space="preserve"> </w:t>
      </w:r>
      <w:r w:rsidRPr="00BD0A41">
        <w:rPr>
          <w:rFonts w:ascii="Cambria" w:hAnsi="Cambria"/>
          <w:b/>
          <w:bCs/>
          <w:color w:val="221F1F"/>
          <w:sz w:val="20"/>
          <w:szCs w:val="20"/>
        </w:rPr>
        <w:t>Article</w:t>
      </w:r>
      <w:r w:rsidR="00130EAB" w:rsidRPr="00BD0A41">
        <w:rPr>
          <w:rFonts w:ascii="Cambria" w:hAnsi="Cambria"/>
          <w:b/>
          <w:bCs/>
          <w:color w:val="221F1F"/>
          <w:sz w:val="20"/>
          <w:szCs w:val="20"/>
        </w:rPr>
        <w:t xml:space="preserve"> </w:t>
      </w:r>
      <w:r w:rsidR="00144CFE" w:rsidRPr="00BD0A41">
        <w:rPr>
          <w:rFonts w:ascii="Cambria" w:hAnsi="Cambria"/>
          <w:b/>
          <w:bCs/>
          <w:color w:val="221F1F"/>
          <w:sz w:val="20"/>
          <w:szCs w:val="20"/>
        </w:rPr>
        <w:t>9</w:t>
      </w:r>
      <w:r w:rsidRPr="00BD0A41">
        <w:rPr>
          <w:rFonts w:ascii="Cambria" w:hAnsi="Cambria"/>
          <w:b/>
          <w:bCs/>
          <w:color w:val="221F1F"/>
          <w:sz w:val="20"/>
          <w:szCs w:val="20"/>
        </w:rPr>
        <w:t>)</w:t>
      </w:r>
    </w:p>
    <w:p w:rsidR="00F902BF" w:rsidRPr="00BD0A41" w:rsidRDefault="00F902BF" w:rsidP="000572FA">
      <w:pPr>
        <w:widowControl w:val="0"/>
        <w:autoSpaceDE w:val="0"/>
        <w:autoSpaceDN w:val="0"/>
        <w:adjustRightInd w:val="0"/>
        <w:spacing w:before="57"/>
        <w:ind w:left="114" w:right="-20"/>
        <w:rPr>
          <w:rFonts w:ascii="Cambria" w:hAnsi="Cambria"/>
          <w:color w:val="000000"/>
          <w:sz w:val="20"/>
          <w:szCs w:val="20"/>
        </w:rPr>
      </w:pPr>
      <w:r w:rsidRPr="00BD0A41">
        <w:rPr>
          <w:rFonts w:ascii="Cambria" w:hAnsi="Cambria"/>
          <w:b/>
          <w:bCs/>
          <w:color w:val="221F1F"/>
          <w:sz w:val="20"/>
          <w:szCs w:val="20"/>
          <w:u w:val="single"/>
        </w:rPr>
        <w:t>Article10</w:t>
      </w:r>
      <w:r w:rsidRPr="00BD0A41">
        <w:rPr>
          <w:rFonts w:ascii="Cambria" w:hAnsi="Cambria"/>
          <w:b/>
          <w:bCs/>
          <w:color w:val="221F1F"/>
          <w:sz w:val="20"/>
          <w:szCs w:val="20"/>
        </w:rPr>
        <w:t>: Personnel</w:t>
      </w:r>
      <w:r w:rsidR="00F36FB5" w:rsidRPr="00BD0A41">
        <w:rPr>
          <w:rFonts w:ascii="Cambria" w:hAnsi="Cambria"/>
          <w:b/>
          <w:bCs/>
          <w:color w:val="221F1F"/>
          <w:sz w:val="20"/>
          <w:szCs w:val="20"/>
        </w:rPr>
        <w:t xml:space="preserve"> </w:t>
      </w:r>
      <w:r w:rsidRPr="00BD0A41">
        <w:rPr>
          <w:rFonts w:ascii="Cambria" w:hAnsi="Cambria"/>
          <w:b/>
          <w:bCs/>
          <w:color w:val="221F1F"/>
          <w:sz w:val="20"/>
          <w:szCs w:val="20"/>
        </w:rPr>
        <w:t>de</w:t>
      </w:r>
      <w:r w:rsidR="00F36FB5" w:rsidRPr="00BD0A41">
        <w:rPr>
          <w:rFonts w:ascii="Cambria" w:hAnsi="Cambria"/>
          <w:b/>
          <w:bCs/>
          <w:color w:val="221F1F"/>
          <w:sz w:val="20"/>
          <w:szCs w:val="20"/>
        </w:rPr>
        <w:t xml:space="preserve"> </w:t>
      </w:r>
      <w:r w:rsidRPr="00BD0A41">
        <w:rPr>
          <w:rFonts w:ascii="Cambria" w:hAnsi="Cambria"/>
          <w:b/>
          <w:bCs/>
          <w:color w:val="221F1F"/>
          <w:sz w:val="20"/>
          <w:szCs w:val="20"/>
        </w:rPr>
        <w:t>l’entrepreneur (CCAG</w:t>
      </w:r>
      <w:r w:rsidR="00130EAB" w:rsidRPr="00BD0A41">
        <w:rPr>
          <w:rFonts w:ascii="Cambria" w:hAnsi="Cambria"/>
          <w:b/>
          <w:bCs/>
          <w:color w:val="221F1F"/>
          <w:sz w:val="20"/>
          <w:szCs w:val="20"/>
        </w:rPr>
        <w:t xml:space="preserve"> </w:t>
      </w:r>
      <w:r w:rsidRPr="00BD0A41">
        <w:rPr>
          <w:rFonts w:ascii="Cambria" w:hAnsi="Cambria"/>
          <w:b/>
          <w:bCs/>
          <w:color w:val="221F1F"/>
          <w:sz w:val="20"/>
          <w:szCs w:val="20"/>
        </w:rPr>
        <w:t>Article</w:t>
      </w:r>
      <w:r w:rsidR="00130EAB" w:rsidRPr="00BD0A41">
        <w:rPr>
          <w:rFonts w:ascii="Cambria" w:hAnsi="Cambria"/>
          <w:b/>
          <w:bCs/>
          <w:color w:val="221F1F"/>
          <w:sz w:val="20"/>
          <w:szCs w:val="20"/>
        </w:rPr>
        <w:t xml:space="preserve"> </w:t>
      </w:r>
      <w:r w:rsidRPr="00BD0A41">
        <w:rPr>
          <w:rFonts w:ascii="Cambria" w:hAnsi="Cambria"/>
          <w:b/>
          <w:bCs/>
          <w:color w:val="221F1F"/>
          <w:sz w:val="20"/>
          <w:szCs w:val="20"/>
        </w:rPr>
        <w:t>15</w:t>
      </w:r>
      <w:r w:rsidR="00130EAB" w:rsidRPr="00BD0A41">
        <w:rPr>
          <w:rFonts w:ascii="Cambria" w:hAnsi="Cambria"/>
          <w:b/>
          <w:bCs/>
          <w:color w:val="221F1F"/>
          <w:sz w:val="20"/>
          <w:szCs w:val="20"/>
        </w:rPr>
        <w:t xml:space="preserve"> </w:t>
      </w:r>
      <w:r w:rsidRPr="00BD0A41">
        <w:rPr>
          <w:rFonts w:ascii="Cambria" w:hAnsi="Cambria"/>
          <w:b/>
          <w:bCs/>
          <w:color w:val="221F1F"/>
          <w:sz w:val="20"/>
          <w:szCs w:val="20"/>
        </w:rPr>
        <w:t>complété)</w:t>
      </w:r>
    </w:p>
    <w:p w:rsidR="00F902BF" w:rsidRPr="00BD0A41" w:rsidRDefault="00F902BF" w:rsidP="000572FA">
      <w:pPr>
        <w:widowControl w:val="0"/>
        <w:autoSpaceDE w:val="0"/>
        <w:autoSpaceDN w:val="0"/>
        <w:adjustRightInd w:val="0"/>
        <w:spacing w:before="11"/>
        <w:ind w:left="709" w:right="-20" w:hanging="567"/>
        <w:jc w:val="both"/>
        <w:rPr>
          <w:rFonts w:ascii="Cambria" w:hAnsi="Cambria"/>
          <w:color w:val="221F1F"/>
          <w:sz w:val="20"/>
          <w:szCs w:val="20"/>
        </w:rPr>
      </w:pPr>
      <w:r w:rsidRPr="00BD0A41">
        <w:rPr>
          <w:rFonts w:ascii="Cambria" w:hAnsi="Cambria"/>
          <w:color w:val="221F1F"/>
          <w:sz w:val="20"/>
          <w:szCs w:val="20"/>
        </w:rPr>
        <w:t>10.1.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F902BF" w:rsidRPr="00BD0A41" w:rsidRDefault="00F902BF" w:rsidP="000572FA">
      <w:pPr>
        <w:widowControl w:val="0"/>
        <w:autoSpaceDE w:val="0"/>
        <w:autoSpaceDN w:val="0"/>
        <w:adjustRightInd w:val="0"/>
        <w:ind w:left="738" w:right="-20" w:hanging="624"/>
        <w:jc w:val="both"/>
        <w:rPr>
          <w:rFonts w:ascii="Cambria" w:hAnsi="Cambria"/>
          <w:color w:val="221F1F"/>
          <w:sz w:val="20"/>
          <w:szCs w:val="20"/>
        </w:rPr>
      </w:pPr>
      <w:r w:rsidRPr="00BD0A41">
        <w:rPr>
          <w:rFonts w:ascii="Cambria" w:hAnsi="Cambria"/>
          <w:color w:val="221F1F"/>
          <w:sz w:val="20"/>
          <w:szCs w:val="20"/>
        </w:rPr>
        <w:t xml:space="preserve">10.2.  En tout état de cause, les listes du personnel d’encadrement à mettre en place seront soumises  à  l’agrément  du  </w:t>
      </w:r>
      <w:r w:rsidRPr="00BD0A41">
        <w:rPr>
          <w:rFonts w:ascii="Cambria" w:hAnsi="Cambria"/>
          <w:color w:val="221F1F"/>
          <w:sz w:val="20"/>
          <w:szCs w:val="20"/>
        </w:rPr>
        <w:lastRenderedPageBreak/>
        <w:t xml:space="preserve">Maître  d’Œuvre, dans les </w:t>
      </w:r>
      <w:r w:rsidRPr="00BD0A41">
        <w:rPr>
          <w:rFonts w:ascii="Cambria" w:hAnsi="Cambria"/>
          <w:b/>
          <w:color w:val="221F1F"/>
          <w:sz w:val="20"/>
          <w:szCs w:val="20"/>
        </w:rPr>
        <w:t>quinze (15) jours</w:t>
      </w:r>
      <w:r w:rsidRPr="00BD0A41">
        <w:rPr>
          <w:rFonts w:ascii="Cambria" w:hAnsi="Cambria"/>
          <w:color w:val="221F1F"/>
          <w:sz w:val="20"/>
          <w:szCs w:val="20"/>
        </w:rPr>
        <w:t xml:space="preserve"> qui suivent la notification de l’ordre de service de commencer les travaux. Le Maître d'Œuvre disposera de </w:t>
      </w:r>
      <w:r w:rsidRPr="00BD0A41">
        <w:rPr>
          <w:rFonts w:ascii="Cambria" w:hAnsi="Cambria"/>
          <w:b/>
          <w:color w:val="221F1F"/>
          <w:sz w:val="20"/>
          <w:szCs w:val="20"/>
        </w:rPr>
        <w:t>huit (8) jours pour notifier par écrit son avis</w:t>
      </w:r>
      <w:r w:rsidRPr="00BD0A41">
        <w:rPr>
          <w:rFonts w:ascii="Cambria" w:hAnsi="Cambria"/>
          <w:color w:val="221F1F"/>
          <w:sz w:val="20"/>
          <w:szCs w:val="20"/>
        </w:rPr>
        <w:t xml:space="preserve"> avec copie au Chef de service. Passé ce délai, les listes seront considérées comme approuvées.</w:t>
      </w:r>
    </w:p>
    <w:p w:rsidR="00F902BF" w:rsidRPr="00BD0A41" w:rsidRDefault="00F902BF" w:rsidP="000572FA">
      <w:pPr>
        <w:widowControl w:val="0"/>
        <w:autoSpaceDE w:val="0"/>
        <w:autoSpaceDN w:val="0"/>
        <w:adjustRightInd w:val="0"/>
        <w:ind w:left="624" w:right="95" w:hanging="624"/>
        <w:jc w:val="both"/>
        <w:rPr>
          <w:rFonts w:ascii="Cambria" w:hAnsi="Cambria"/>
          <w:color w:val="221F1F"/>
          <w:sz w:val="20"/>
          <w:szCs w:val="20"/>
        </w:rPr>
      </w:pPr>
      <w:r w:rsidRPr="00BD0A41">
        <w:rPr>
          <w:rFonts w:ascii="Cambria" w:hAnsi="Cambria"/>
          <w:color w:val="221F1F"/>
          <w:sz w:val="20"/>
          <w:szCs w:val="20"/>
        </w:rPr>
        <w:t>10.3.  Toute  modification  unilatérale  apportée  aux propositions  en  personnel  d’encadrement  de l’offre technique, avant et pendant les travaux constitue un  motif de résiliation du marché tel que visé à l’article 45 ci-dessous ou d’application de pénalités.</w:t>
      </w:r>
    </w:p>
    <w:p w:rsidR="00F902BF" w:rsidRPr="00BD0A41" w:rsidRDefault="00F902BF" w:rsidP="000572FA">
      <w:pPr>
        <w:pStyle w:val="Corpsdetexte"/>
        <w:jc w:val="center"/>
        <w:rPr>
          <w:rFonts w:ascii="Cambria" w:eastAsia="Arial Unicode MS" w:hAnsi="Cambria"/>
          <w:b/>
          <w:bCs/>
          <w:sz w:val="20"/>
          <w:szCs w:val="20"/>
        </w:rPr>
      </w:pPr>
      <w:r w:rsidRPr="00BD0A41">
        <w:rPr>
          <w:rFonts w:ascii="Cambria" w:hAnsi="Cambria"/>
          <w:b/>
          <w:bCs/>
          <w:color w:val="221F1F"/>
          <w:sz w:val="20"/>
          <w:szCs w:val="20"/>
        </w:rPr>
        <w:t>Chapitre</w:t>
      </w:r>
      <w:r w:rsidR="00130EAB" w:rsidRPr="00BD0A41">
        <w:rPr>
          <w:rFonts w:ascii="Cambria" w:hAnsi="Cambria"/>
          <w:b/>
          <w:bCs/>
          <w:color w:val="221F1F"/>
          <w:sz w:val="20"/>
          <w:szCs w:val="20"/>
        </w:rPr>
        <w:t xml:space="preserve"> </w:t>
      </w:r>
      <w:r w:rsidRPr="00BD0A41">
        <w:rPr>
          <w:rFonts w:ascii="Cambria" w:hAnsi="Cambria"/>
          <w:b/>
          <w:bCs/>
          <w:color w:val="221F1F"/>
          <w:sz w:val="20"/>
          <w:szCs w:val="20"/>
        </w:rPr>
        <w:t>II:</w:t>
      </w:r>
      <w:r w:rsidR="00130EAB" w:rsidRPr="00BD0A41">
        <w:rPr>
          <w:rFonts w:ascii="Cambria" w:hAnsi="Cambria"/>
          <w:b/>
          <w:bCs/>
          <w:color w:val="221F1F"/>
          <w:sz w:val="20"/>
          <w:szCs w:val="20"/>
        </w:rPr>
        <w:t xml:space="preserve"> </w:t>
      </w:r>
      <w:r w:rsidRPr="00BD0A41">
        <w:rPr>
          <w:rFonts w:ascii="Cambria" w:hAnsi="Cambria"/>
          <w:b/>
          <w:bCs/>
          <w:color w:val="221F1F"/>
          <w:sz w:val="20"/>
          <w:szCs w:val="20"/>
        </w:rPr>
        <w:t>Clauses</w:t>
      </w:r>
      <w:r w:rsidR="00130EAB" w:rsidRPr="00BD0A41">
        <w:rPr>
          <w:rFonts w:ascii="Cambria" w:hAnsi="Cambria"/>
          <w:b/>
          <w:bCs/>
          <w:color w:val="221F1F"/>
          <w:sz w:val="20"/>
          <w:szCs w:val="20"/>
        </w:rPr>
        <w:t xml:space="preserve"> </w:t>
      </w:r>
      <w:r w:rsidRPr="00BD0A41">
        <w:rPr>
          <w:rFonts w:ascii="Cambria" w:hAnsi="Cambria"/>
          <w:b/>
          <w:bCs/>
          <w:color w:val="221F1F"/>
          <w:sz w:val="20"/>
          <w:szCs w:val="20"/>
        </w:rPr>
        <w:t>financières</w:t>
      </w:r>
    </w:p>
    <w:p w:rsidR="00130EAB" w:rsidRPr="00BD0A41" w:rsidRDefault="00130EAB" w:rsidP="000572FA">
      <w:pPr>
        <w:widowControl w:val="0"/>
        <w:autoSpaceDE w:val="0"/>
        <w:autoSpaceDN w:val="0"/>
        <w:adjustRightInd w:val="0"/>
        <w:spacing w:before="11"/>
        <w:ind w:right="-20"/>
        <w:rPr>
          <w:rFonts w:ascii="Cambria" w:hAnsi="Cambria"/>
          <w:color w:val="000000"/>
          <w:sz w:val="20"/>
          <w:szCs w:val="20"/>
        </w:rPr>
      </w:pPr>
      <w:r w:rsidRPr="00BD0A41">
        <w:rPr>
          <w:rFonts w:ascii="Cambria" w:hAnsi="Cambria"/>
          <w:b/>
          <w:bCs/>
          <w:color w:val="221F1F"/>
          <w:sz w:val="20"/>
          <w:szCs w:val="20"/>
          <w:u w:val="single"/>
        </w:rPr>
        <w:t>Article11</w:t>
      </w:r>
      <w:r w:rsidRPr="00BD0A41">
        <w:rPr>
          <w:rFonts w:ascii="Cambria" w:hAnsi="Cambria"/>
          <w:b/>
          <w:bCs/>
          <w:color w:val="221F1F"/>
          <w:sz w:val="20"/>
          <w:szCs w:val="20"/>
        </w:rPr>
        <w:t>: Garanties et cautions (CCAGarticles29et41)</w:t>
      </w:r>
    </w:p>
    <w:p w:rsidR="00130EAB" w:rsidRPr="00BD0A41" w:rsidRDefault="00130EAB" w:rsidP="000572FA">
      <w:pPr>
        <w:widowControl w:val="0"/>
        <w:autoSpaceDE w:val="0"/>
        <w:autoSpaceDN w:val="0"/>
        <w:adjustRightInd w:val="0"/>
        <w:ind w:left="114" w:right="-20"/>
        <w:rPr>
          <w:rFonts w:ascii="Cambria" w:hAnsi="Cambria"/>
          <w:color w:val="000000"/>
          <w:sz w:val="20"/>
          <w:szCs w:val="20"/>
        </w:rPr>
      </w:pPr>
      <w:r w:rsidRPr="00BD0A41">
        <w:rPr>
          <w:rFonts w:ascii="Cambria" w:hAnsi="Cambria"/>
          <w:i/>
          <w:iCs/>
          <w:color w:val="221F1F"/>
          <w:sz w:val="20"/>
          <w:szCs w:val="20"/>
        </w:rPr>
        <w:t>11.1</w:t>
      </w:r>
      <w:proofErr w:type="gramStart"/>
      <w:r w:rsidRPr="00BD0A41">
        <w:rPr>
          <w:rFonts w:ascii="Cambria" w:hAnsi="Cambria"/>
          <w:i/>
          <w:iCs/>
          <w:color w:val="221F1F"/>
          <w:sz w:val="20"/>
          <w:szCs w:val="20"/>
        </w:rPr>
        <w:t>.Cautionnement</w:t>
      </w:r>
      <w:proofErr w:type="gramEnd"/>
      <w:r w:rsidRPr="00BD0A41">
        <w:rPr>
          <w:rFonts w:ascii="Cambria" w:hAnsi="Cambria"/>
          <w:i/>
          <w:iCs/>
          <w:color w:val="221F1F"/>
          <w:sz w:val="20"/>
          <w:szCs w:val="20"/>
        </w:rPr>
        <w:t xml:space="preserve"> définitif</w:t>
      </w:r>
    </w:p>
    <w:p w:rsidR="00130EAB" w:rsidRPr="00BD0A41" w:rsidRDefault="00130EAB" w:rsidP="000572FA">
      <w:pPr>
        <w:widowControl w:val="0"/>
        <w:tabs>
          <w:tab w:val="left" w:pos="4340"/>
        </w:tabs>
        <w:autoSpaceDE w:val="0"/>
        <w:autoSpaceDN w:val="0"/>
        <w:adjustRightInd w:val="0"/>
        <w:spacing w:before="11"/>
        <w:ind w:left="114" w:right="-148"/>
        <w:rPr>
          <w:rFonts w:ascii="Cambria" w:hAnsi="Cambria"/>
          <w:sz w:val="20"/>
          <w:szCs w:val="20"/>
        </w:rPr>
      </w:pPr>
      <w:r w:rsidRPr="00BD0A41">
        <w:rPr>
          <w:rFonts w:ascii="Cambria" w:hAnsi="Cambria"/>
          <w:color w:val="221F1F"/>
          <w:sz w:val="20"/>
          <w:szCs w:val="20"/>
        </w:rPr>
        <w:t xml:space="preserve">Le cautionnement définitif </w:t>
      </w:r>
      <w:r w:rsidRPr="00BD0A41">
        <w:rPr>
          <w:rFonts w:ascii="Cambria" w:hAnsi="Cambria"/>
          <w:sz w:val="20"/>
          <w:szCs w:val="20"/>
        </w:rPr>
        <w:t xml:space="preserve">fixé à </w:t>
      </w:r>
      <w:r w:rsidRPr="00BD0A41">
        <w:rPr>
          <w:rFonts w:ascii="Cambria" w:hAnsi="Cambria"/>
          <w:b/>
          <w:sz w:val="20"/>
          <w:szCs w:val="20"/>
        </w:rPr>
        <w:t xml:space="preserve">trois pour cent (3%) </w:t>
      </w:r>
      <w:r w:rsidRPr="00BD0A41">
        <w:rPr>
          <w:rFonts w:ascii="Cambria" w:hAnsi="Cambria"/>
          <w:sz w:val="20"/>
          <w:szCs w:val="20"/>
        </w:rPr>
        <w:t>du montant TTC du marché.</w:t>
      </w:r>
    </w:p>
    <w:p w:rsidR="00130EAB" w:rsidRPr="00BD0A41" w:rsidRDefault="00130EAB" w:rsidP="000572FA">
      <w:pPr>
        <w:widowControl w:val="0"/>
        <w:autoSpaceDE w:val="0"/>
        <w:autoSpaceDN w:val="0"/>
        <w:adjustRightInd w:val="0"/>
        <w:ind w:left="114" w:right="-20"/>
        <w:jc w:val="both"/>
        <w:rPr>
          <w:rFonts w:ascii="Cambria" w:hAnsi="Cambria"/>
          <w:color w:val="000000"/>
          <w:sz w:val="20"/>
          <w:szCs w:val="20"/>
        </w:rPr>
      </w:pPr>
      <w:r w:rsidRPr="00BD0A41">
        <w:rPr>
          <w:rFonts w:ascii="Cambria" w:hAnsi="Cambria"/>
          <w:color w:val="221F1F"/>
          <w:spacing w:val="1"/>
          <w:sz w:val="20"/>
          <w:szCs w:val="20"/>
        </w:rPr>
        <w:t>L</w:t>
      </w:r>
      <w:r w:rsidRPr="00BD0A41">
        <w:rPr>
          <w:rFonts w:ascii="Cambria" w:hAnsi="Cambria"/>
          <w:color w:val="221F1F"/>
          <w:sz w:val="20"/>
          <w:szCs w:val="20"/>
        </w:rPr>
        <w:t xml:space="preserve">e </w:t>
      </w:r>
      <w:r w:rsidRPr="00BD0A41">
        <w:rPr>
          <w:rFonts w:ascii="Cambria" w:hAnsi="Cambria"/>
          <w:color w:val="221F1F"/>
          <w:spacing w:val="1"/>
          <w:sz w:val="20"/>
          <w:szCs w:val="20"/>
        </w:rPr>
        <w:t>cautionnemen</w:t>
      </w:r>
      <w:r w:rsidRPr="00BD0A41">
        <w:rPr>
          <w:rFonts w:ascii="Cambria" w:hAnsi="Cambria"/>
          <w:color w:val="221F1F"/>
          <w:sz w:val="20"/>
          <w:szCs w:val="20"/>
        </w:rPr>
        <w:t xml:space="preserve">t </w:t>
      </w:r>
      <w:r w:rsidRPr="00BD0A41">
        <w:rPr>
          <w:rFonts w:ascii="Cambria" w:hAnsi="Cambria"/>
          <w:color w:val="221F1F"/>
          <w:spacing w:val="1"/>
          <w:sz w:val="20"/>
          <w:szCs w:val="20"/>
        </w:rPr>
        <w:t>ser</w:t>
      </w:r>
      <w:r w:rsidRPr="00BD0A41">
        <w:rPr>
          <w:rFonts w:ascii="Cambria" w:hAnsi="Cambria"/>
          <w:color w:val="221F1F"/>
          <w:sz w:val="20"/>
          <w:szCs w:val="20"/>
        </w:rPr>
        <w:t xml:space="preserve">a </w:t>
      </w:r>
      <w:r w:rsidRPr="00BD0A41">
        <w:rPr>
          <w:rFonts w:ascii="Cambria" w:hAnsi="Cambria"/>
          <w:color w:val="221F1F"/>
          <w:spacing w:val="1"/>
          <w:sz w:val="20"/>
          <w:szCs w:val="20"/>
        </w:rPr>
        <w:t>restitué</w:t>
      </w:r>
      <w:r w:rsidRPr="00BD0A41">
        <w:rPr>
          <w:rFonts w:ascii="Cambria" w:hAnsi="Cambria"/>
          <w:color w:val="221F1F"/>
          <w:sz w:val="20"/>
          <w:szCs w:val="20"/>
        </w:rPr>
        <w:t xml:space="preserve">, </w:t>
      </w:r>
      <w:r w:rsidRPr="00BD0A41">
        <w:rPr>
          <w:rFonts w:ascii="Cambria" w:hAnsi="Cambria"/>
          <w:color w:val="221F1F"/>
          <w:spacing w:val="1"/>
          <w:sz w:val="20"/>
          <w:szCs w:val="20"/>
        </w:rPr>
        <w:t>o</w:t>
      </w:r>
      <w:r w:rsidRPr="00BD0A41">
        <w:rPr>
          <w:rFonts w:ascii="Cambria" w:hAnsi="Cambria"/>
          <w:color w:val="221F1F"/>
          <w:sz w:val="20"/>
          <w:szCs w:val="20"/>
        </w:rPr>
        <w:t xml:space="preserve">u </w:t>
      </w:r>
      <w:r w:rsidRPr="00BD0A41">
        <w:rPr>
          <w:rFonts w:ascii="Cambria" w:hAnsi="Cambria"/>
          <w:color w:val="221F1F"/>
          <w:spacing w:val="1"/>
          <w:sz w:val="20"/>
          <w:szCs w:val="20"/>
        </w:rPr>
        <w:t>l</w:t>
      </w:r>
      <w:r w:rsidRPr="00BD0A41">
        <w:rPr>
          <w:rFonts w:ascii="Cambria" w:hAnsi="Cambria"/>
          <w:color w:val="221F1F"/>
          <w:sz w:val="20"/>
          <w:szCs w:val="20"/>
        </w:rPr>
        <w:t xml:space="preserve">a </w:t>
      </w:r>
      <w:r w:rsidRPr="00BD0A41">
        <w:rPr>
          <w:rFonts w:ascii="Cambria" w:hAnsi="Cambria"/>
          <w:color w:val="221F1F"/>
          <w:spacing w:val="1"/>
          <w:sz w:val="20"/>
          <w:szCs w:val="20"/>
        </w:rPr>
        <w:t xml:space="preserve">garantie </w:t>
      </w:r>
      <w:r w:rsidRPr="00BD0A41">
        <w:rPr>
          <w:rFonts w:ascii="Cambria" w:hAnsi="Cambria"/>
          <w:color w:val="221F1F"/>
          <w:sz w:val="20"/>
          <w:szCs w:val="20"/>
        </w:rPr>
        <w:t>libérée, dans un délai d’un mois suivant la date de réception provisoire des travaux, à la suite d’une main levée délivrée par le Maître d’Ouvrage après demande de l’entrepreneur.</w:t>
      </w:r>
    </w:p>
    <w:p w:rsidR="00130EAB" w:rsidRPr="00BD0A41" w:rsidRDefault="00130EAB" w:rsidP="000572FA">
      <w:pPr>
        <w:widowControl w:val="0"/>
        <w:autoSpaceDE w:val="0"/>
        <w:autoSpaceDN w:val="0"/>
        <w:adjustRightInd w:val="0"/>
        <w:ind w:left="114" w:right="-20"/>
        <w:rPr>
          <w:rFonts w:ascii="Cambria" w:hAnsi="Cambria"/>
          <w:color w:val="000000"/>
          <w:sz w:val="20"/>
          <w:szCs w:val="20"/>
        </w:rPr>
      </w:pPr>
      <w:r w:rsidRPr="00BD0A41">
        <w:rPr>
          <w:rFonts w:ascii="Cambria" w:hAnsi="Cambria"/>
          <w:i/>
          <w:iCs/>
          <w:color w:val="221F1F"/>
          <w:sz w:val="20"/>
          <w:szCs w:val="20"/>
        </w:rPr>
        <w:t>11.2</w:t>
      </w:r>
      <w:proofErr w:type="gramStart"/>
      <w:r w:rsidRPr="00BD0A41">
        <w:rPr>
          <w:rFonts w:ascii="Cambria" w:hAnsi="Cambria"/>
          <w:i/>
          <w:iCs/>
          <w:color w:val="221F1F"/>
          <w:sz w:val="20"/>
          <w:szCs w:val="20"/>
        </w:rPr>
        <w:t>.Cautionnement</w:t>
      </w:r>
      <w:proofErr w:type="gramEnd"/>
      <w:r w:rsidRPr="00BD0A41">
        <w:rPr>
          <w:rFonts w:ascii="Cambria" w:hAnsi="Cambria"/>
          <w:i/>
          <w:iCs/>
          <w:color w:val="221F1F"/>
          <w:sz w:val="20"/>
          <w:szCs w:val="20"/>
        </w:rPr>
        <w:t xml:space="preserve"> de garantie</w:t>
      </w:r>
    </w:p>
    <w:p w:rsidR="00130EAB" w:rsidRPr="00BD0A41" w:rsidRDefault="00130EAB" w:rsidP="000572FA">
      <w:pPr>
        <w:widowControl w:val="0"/>
        <w:tabs>
          <w:tab w:val="left" w:pos="5180"/>
        </w:tabs>
        <w:autoSpaceDE w:val="0"/>
        <w:autoSpaceDN w:val="0"/>
        <w:adjustRightInd w:val="0"/>
        <w:spacing w:before="11"/>
        <w:ind w:left="114" w:right="-147"/>
        <w:rPr>
          <w:rFonts w:ascii="Cambria" w:hAnsi="Cambria"/>
          <w:color w:val="000000"/>
          <w:sz w:val="20"/>
          <w:szCs w:val="20"/>
        </w:rPr>
      </w:pPr>
      <w:r w:rsidRPr="00BD0A41">
        <w:rPr>
          <w:rFonts w:ascii="Cambria" w:hAnsi="Cambria"/>
          <w:color w:val="221F1F"/>
          <w:sz w:val="20"/>
          <w:szCs w:val="20"/>
        </w:rPr>
        <w:t xml:space="preserve">La retenue de garantie est </w:t>
      </w:r>
      <w:r w:rsidRPr="00BD0A41">
        <w:rPr>
          <w:rFonts w:ascii="Cambria" w:hAnsi="Cambria"/>
          <w:sz w:val="20"/>
          <w:szCs w:val="20"/>
        </w:rPr>
        <w:t xml:space="preserve">fixée à </w:t>
      </w:r>
      <w:r w:rsidRPr="00BD0A41">
        <w:rPr>
          <w:rFonts w:ascii="Cambria" w:hAnsi="Cambria"/>
          <w:b/>
          <w:sz w:val="20"/>
          <w:szCs w:val="20"/>
        </w:rPr>
        <w:t>dix pour cent (10%)</w:t>
      </w:r>
      <w:r w:rsidRPr="00BD0A41">
        <w:rPr>
          <w:rFonts w:ascii="Cambria" w:hAnsi="Cambria"/>
          <w:sz w:val="20"/>
          <w:szCs w:val="20"/>
        </w:rPr>
        <w:t xml:space="preserve"> du </w:t>
      </w:r>
      <w:r w:rsidRPr="00BD0A41">
        <w:rPr>
          <w:rFonts w:ascii="Cambria" w:hAnsi="Cambria"/>
          <w:color w:val="221F1F"/>
          <w:sz w:val="20"/>
          <w:szCs w:val="20"/>
        </w:rPr>
        <w:t>montant TTC</w:t>
      </w:r>
      <w:r w:rsidRPr="00BD0A41">
        <w:rPr>
          <w:rFonts w:ascii="Cambria" w:hAnsi="Cambria"/>
          <w:color w:val="221F1F"/>
          <w:spacing w:val="6"/>
          <w:sz w:val="20"/>
          <w:szCs w:val="20"/>
        </w:rPr>
        <w:t xml:space="preserve"> des ouvrages en maçonnerie ou en béton et les matériaux de remblais</w:t>
      </w:r>
      <w:r w:rsidRPr="00BD0A41">
        <w:rPr>
          <w:rFonts w:ascii="Cambria" w:hAnsi="Cambria"/>
          <w:color w:val="221F1F"/>
          <w:sz w:val="20"/>
          <w:szCs w:val="20"/>
        </w:rPr>
        <w:t>.</w:t>
      </w:r>
    </w:p>
    <w:p w:rsidR="00130EAB" w:rsidRPr="00BD0A41" w:rsidRDefault="00130EAB" w:rsidP="000572FA">
      <w:pPr>
        <w:widowControl w:val="0"/>
        <w:autoSpaceDE w:val="0"/>
        <w:autoSpaceDN w:val="0"/>
        <w:adjustRightInd w:val="0"/>
        <w:ind w:left="114" w:right="-19"/>
        <w:jc w:val="both"/>
        <w:rPr>
          <w:rFonts w:ascii="Cambria" w:hAnsi="Cambria"/>
          <w:color w:val="000000"/>
          <w:sz w:val="20"/>
          <w:szCs w:val="20"/>
        </w:rPr>
      </w:pPr>
      <w:r w:rsidRPr="00BD0A41">
        <w:rPr>
          <w:rFonts w:ascii="Cambria" w:hAnsi="Cambria"/>
          <w:color w:val="221F1F"/>
          <w:sz w:val="20"/>
          <w:szCs w:val="20"/>
        </w:rPr>
        <w:t>La restitution de la retenue de garantie ou du cautionnement sera effectuée dans un délai d’un mois après la réception définitive sur mainlevée délivrée par le Maître d’Ouvrage après demande du l’entrepreneur.</w:t>
      </w:r>
    </w:p>
    <w:p w:rsidR="00130EAB" w:rsidRPr="00BD0A41" w:rsidRDefault="00130EAB" w:rsidP="000572FA">
      <w:pPr>
        <w:widowControl w:val="0"/>
        <w:autoSpaceDE w:val="0"/>
        <w:autoSpaceDN w:val="0"/>
        <w:adjustRightInd w:val="0"/>
        <w:ind w:left="114" w:right="-20"/>
        <w:rPr>
          <w:rFonts w:ascii="Cambria" w:hAnsi="Cambria"/>
          <w:color w:val="000000"/>
          <w:sz w:val="20"/>
          <w:szCs w:val="20"/>
        </w:rPr>
      </w:pPr>
      <w:r w:rsidRPr="00BD0A41">
        <w:rPr>
          <w:rFonts w:ascii="Cambria" w:hAnsi="Cambria"/>
          <w:i/>
          <w:iCs/>
          <w:color w:val="221F1F"/>
          <w:sz w:val="20"/>
          <w:szCs w:val="20"/>
        </w:rPr>
        <w:t>11.3</w:t>
      </w:r>
      <w:proofErr w:type="gramStart"/>
      <w:r w:rsidRPr="00BD0A41">
        <w:rPr>
          <w:rFonts w:ascii="Cambria" w:hAnsi="Cambria"/>
          <w:i/>
          <w:iCs/>
          <w:color w:val="221F1F"/>
          <w:sz w:val="20"/>
          <w:szCs w:val="20"/>
        </w:rPr>
        <w:t>.Cautionnement</w:t>
      </w:r>
      <w:proofErr w:type="gramEnd"/>
      <w:r w:rsidRPr="00BD0A41">
        <w:rPr>
          <w:rFonts w:ascii="Cambria" w:hAnsi="Cambria"/>
          <w:i/>
          <w:iCs/>
          <w:color w:val="221F1F"/>
          <w:sz w:val="20"/>
          <w:szCs w:val="20"/>
        </w:rPr>
        <w:t xml:space="preserve"> d’avance de démarrage</w:t>
      </w:r>
    </w:p>
    <w:p w:rsidR="00130EAB" w:rsidRPr="00BD0A41" w:rsidRDefault="00130EAB" w:rsidP="000572FA">
      <w:pPr>
        <w:widowControl w:val="0"/>
        <w:autoSpaceDE w:val="0"/>
        <w:autoSpaceDN w:val="0"/>
        <w:adjustRightInd w:val="0"/>
        <w:ind w:left="114" w:right="-19"/>
        <w:jc w:val="both"/>
        <w:rPr>
          <w:rFonts w:ascii="Cambria" w:hAnsi="Cambria"/>
          <w:color w:val="221F1F"/>
          <w:sz w:val="20"/>
          <w:szCs w:val="20"/>
        </w:rPr>
      </w:pPr>
      <w:r w:rsidRPr="00BD0A41">
        <w:rPr>
          <w:rFonts w:ascii="Cambria" w:hAnsi="Cambria"/>
          <w:color w:val="221F1F"/>
          <w:sz w:val="20"/>
          <w:szCs w:val="20"/>
        </w:rPr>
        <w:t xml:space="preserve">Une avance de démarrage d’un montant équivalent à </w:t>
      </w:r>
      <w:r w:rsidRPr="00BD0A41">
        <w:rPr>
          <w:rFonts w:ascii="Cambria" w:hAnsi="Cambria"/>
          <w:b/>
          <w:color w:val="221F1F"/>
          <w:sz w:val="20"/>
          <w:szCs w:val="20"/>
        </w:rPr>
        <w:t>vingt pour cent (20%)</w:t>
      </w:r>
      <w:r w:rsidRPr="00BD0A41">
        <w:rPr>
          <w:rFonts w:ascii="Cambria" w:hAnsi="Cambria"/>
          <w:color w:val="221F1F"/>
          <w:sz w:val="20"/>
          <w:szCs w:val="20"/>
        </w:rPr>
        <w:t xml:space="preserve"> du montant du marché pourra être accordée au Cocontractant sur sa demande. Cette avance sera garantie par une caution solidaire à </w:t>
      </w:r>
      <w:r w:rsidRPr="00BD0A41">
        <w:rPr>
          <w:rFonts w:ascii="Cambria" w:hAnsi="Cambria"/>
          <w:b/>
          <w:color w:val="221F1F"/>
          <w:sz w:val="20"/>
          <w:szCs w:val="20"/>
        </w:rPr>
        <w:t>cent pour cent (100%)</w:t>
      </w:r>
      <w:r w:rsidRPr="00BD0A41">
        <w:rPr>
          <w:rFonts w:ascii="Cambria" w:hAnsi="Cambria"/>
          <w:color w:val="221F1F"/>
          <w:sz w:val="20"/>
          <w:szCs w:val="20"/>
        </w:rPr>
        <w:t xml:space="preserve"> délivrée par un établissement bancaire de premier ordre  agrée par le Ministre chargé  des finances sur la base des critères de la COBAC.</w:t>
      </w:r>
    </w:p>
    <w:p w:rsidR="00130EAB" w:rsidRPr="00BD0A41" w:rsidRDefault="00130EAB" w:rsidP="000572FA">
      <w:pPr>
        <w:widowControl w:val="0"/>
        <w:autoSpaceDE w:val="0"/>
        <w:autoSpaceDN w:val="0"/>
        <w:adjustRightInd w:val="0"/>
        <w:ind w:left="114" w:right="-19"/>
        <w:jc w:val="both"/>
        <w:rPr>
          <w:rFonts w:ascii="Cambria" w:hAnsi="Cambria"/>
          <w:color w:val="221F1F"/>
          <w:sz w:val="20"/>
          <w:szCs w:val="20"/>
        </w:rPr>
      </w:pPr>
      <w:r w:rsidRPr="00BD0A41">
        <w:rPr>
          <w:rFonts w:ascii="Cambria" w:hAnsi="Cambria"/>
          <w:color w:val="221F1F"/>
          <w:sz w:val="20"/>
          <w:szCs w:val="20"/>
        </w:rPr>
        <w:t>L’avance de démarrage sera remboursée par décompte, d’une proportion maximale de 25% du paiement, et devra être remboursée en totalité avant que les paiements de l’Entreprise ne dépassent 80% du montant du Marché.</w:t>
      </w:r>
    </w:p>
    <w:p w:rsidR="00130EAB" w:rsidRPr="00E114B8" w:rsidRDefault="00130EAB" w:rsidP="000572FA">
      <w:pPr>
        <w:widowControl w:val="0"/>
        <w:autoSpaceDE w:val="0"/>
        <w:autoSpaceDN w:val="0"/>
        <w:adjustRightInd w:val="0"/>
        <w:ind w:left="114" w:right="-19"/>
        <w:jc w:val="both"/>
        <w:rPr>
          <w:rFonts w:ascii="Cambria" w:hAnsi="Cambria"/>
          <w:color w:val="221F1F"/>
          <w:sz w:val="10"/>
          <w:szCs w:val="10"/>
        </w:rPr>
      </w:pPr>
    </w:p>
    <w:p w:rsidR="00130EAB" w:rsidRPr="00BD0A41" w:rsidRDefault="00130EAB" w:rsidP="000572FA">
      <w:pPr>
        <w:widowControl w:val="0"/>
        <w:autoSpaceDE w:val="0"/>
        <w:autoSpaceDN w:val="0"/>
        <w:adjustRightInd w:val="0"/>
        <w:ind w:left="114" w:right="-20"/>
        <w:rPr>
          <w:rFonts w:ascii="Cambria" w:hAnsi="Cambria"/>
          <w:color w:val="000000"/>
          <w:sz w:val="20"/>
          <w:szCs w:val="20"/>
        </w:rPr>
      </w:pPr>
      <w:r w:rsidRPr="00BD0A41">
        <w:rPr>
          <w:rFonts w:ascii="Cambria" w:hAnsi="Cambria"/>
          <w:b/>
          <w:bCs/>
          <w:color w:val="221F1F"/>
          <w:sz w:val="20"/>
          <w:szCs w:val="20"/>
          <w:u w:val="single"/>
        </w:rPr>
        <w:t>Article12</w:t>
      </w:r>
      <w:r w:rsidRPr="00BD0A41">
        <w:rPr>
          <w:rFonts w:ascii="Cambria" w:hAnsi="Cambria"/>
          <w:b/>
          <w:bCs/>
          <w:color w:val="221F1F"/>
          <w:sz w:val="20"/>
          <w:szCs w:val="20"/>
        </w:rPr>
        <w:t>:Montant du marché(CCAGArticles18et19complétés)</w:t>
      </w:r>
    </w:p>
    <w:p w:rsidR="00130EAB" w:rsidRPr="00BD0A41" w:rsidRDefault="00130EAB" w:rsidP="000572FA">
      <w:pPr>
        <w:widowControl w:val="0"/>
        <w:autoSpaceDE w:val="0"/>
        <w:autoSpaceDN w:val="0"/>
        <w:adjustRightInd w:val="0"/>
        <w:ind w:left="114" w:right="-19"/>
        <w:jc w:val="both"/>
        <w:rPr>
          <w:rFonts w:ascii="Cambria" w:hAnsi="Cambria"/>
          <w:color w:val="221F1F"/>
          <w:sz w:val="20"/>
          <w:szCs w:val="20"/>
        </w:rPr>
      </w:pPr>
      <w:r w:rsidRPr="00BD0A41">
        <w:rPr>
          <w:rFonts w:ascii="Cambria" w:hAnsi="Cambria"/>
          <w:color w:val="221F1F"/>
          <w:sz w:val="20"/>
          <w:szCs w:val="20"/>
        </w:rPr>
        <w:t xml:space="preserve">Le montant du présent marché, tel qu’il ressort du devis estimatif ci-joint, est de ______(en chiffres)  </w:t>
      </w:r>
      <w:r w:rsidRPr="00BD0A41">
        <w:rPr>
          <w:rFonts w:ascii="Cambria" w:hAnsi="Cambria"/>
          <w:color w:val="221F1F"/>
          <w:sz w:val="20"/>
          <w:szCs w:val="20"/>
        </w:rPr>
        <w:tab/>
        <w:t>(en lettres) francs CFA Toutes Taxes Comprises (TTC) ; soit :</w:t>
      </w:r>
    </w:p>
    <w:p w:rsidR="00130EAB" w:rsidRPr="00BD0A41" w:rsidRDefault="00130EAB" w:rsidP="000572FA">
      <w:pPr>
        <w:widowControl w:val="0"/>
        <w:autoSpaceDE w:val="0"/>
        <w:autoSpaceDN w:val="0"/>
        <w:adjustRightInd w:val="0"/>
        <w:ind w:left="114" w:right="-19"/>
        <w:jc w:val="both"/>
        <w:rPr>
          <w:rFonts w:ascii="Cambria" w:hAnsi="Cambria"/>
          <w:color w:val="221F1F"/>
          <w:sz w:val="20"/>
          <w:szCs w:val="20"/>
        </w:rPr>
      </w:pPr>
      <w:r w:rsidRPr="00BD0A41">
        <w:rPr>
          <w:rFonts w:ascii="Cambria" w:hAnsi="Cambria"/>
          <w:color w:val="221F1F"/>
          <w:sz w:val="20"/>
          <w:szCs w:val="20"/>
        </w:rPr>
        <w:t>-   Montant HTVA : ________ (____) francs CFA</w:t>
      </w:r>
    </w:p>
    <w:p w:rsidR="00130EAB" w:rsidRPr="00BD0A41" w:rsidRDefault="00130EAB" w:rsidP="000572FA">
      <w:pPr>
        <w:widowControl w:val="0"/>
        <w:autoSpaceDE w:val="0"/>
        <w:autoSpaceDN w:val="0"/>
        <w:adjustRightInd w:val="0"/>
        <w:ind w:left="114" w:right="-19"/>
        <w:jc w:val="both"/>
        <w:rPr>
          <w:rFonts w:ascii="Cambria" w:hAnsi="Cambria"/>
          <w:color w:val="221F1F"/>
          <w:sz w:val="20"/>
          <w:szCs w:val="20"/>
        </w:rPr>
      </w:pPr>
      <w:r w:rsidRPr="00BD0A41">
        <w:rPr>
          <w:rFonts w:ascii="Cambria" w:hAnsi="Cambria"/>
          <w:color w:val="221F1F"/>
          <w:sz w:val="20"/>
          <w:szCs w:val="20"/>
        </w:rPr>
        <w:t>-   Montant de la TVA :________(___) francs CFA</w:t>
      </w:r>
    </w:p>
    <w:p w:rsidR="00130EAB" w:rsidRPr="00BD0A41" w:rsidRDefault="00130EAB" w:rsidP="000572FA">
      <w:pPr>
        <w:widowControl w:val="0"/>
        <w:autoSpaceDE w:val="0"/>
        <w:autoSpaceDN w:val="0"/>
        <w:adjustRightInd w:val="0"/>
        <w:ind w:left="114" w:right="-19"/>
        <w:jc w:val="both"/>
        <w:rPr>
          <w:rFonts w:ascii="Cambria" w:hAnsi="Cambria"/>
          <w:color w:val="221F1F"/>
          <w:sz w:val="20"/>
          <w:szCs w:val="20"/>
        </w:rPr>
      </w:pPr>
      <w:r w:rsidRPr="00BD0A41">
        <w:rPr>
          <w:rFonts w:ascii="Cambria" w:hAnsi="Cambria"/>
          <w:color w:val="221F1F"/>
          <w:sz w:val="20"/>
          <w:szCs w:val="20"/>
        </w:rPr>
        <w:t>Le montant du marché calculé dans les conditions prévues à l’article 19 du CCAG, résulte de l’application au montant hors TVA, du taux de la taxe sur la valeur  ajoutée  (TVA)  et  du  rabais  éventuellement consenti par l’entrepreneur.</w:t>
      </w:r>
    </w:p>
    <w:p w:rsidR="00130EAB" w:rsidRPr="00E114B8" w:rsidRDefault="00130EAB" w:rsidP="000572FA">
      <w:pPr>
        <w:widowControl w:val="0"/>
        <w:autoSpaceDE w:val="0"/>
        <w:autoSpaceDN w:val="0"/>
        <w:adjustRightInd w:val="0"/>
        <w:ind w:left="114" w:right="-19"/>
        <w:jc w:val="both"/>
        <w:rPr>
          <w:rFonts w:ascii="Cambria" w:hAnsi="Cambria"/>
          <w:color w:val="221F1F"/>
          <w:sz w:val="10"/>
          <w:szCs w:val="10"/>
        </w:rPr>
      </w:pPr>
    </w:p>
    <w:p w:rsidR="00130EAB" w:rsidRPr="00BD0A41" w:rsidRDefault="00130EAB" w:rsidP="000572FA">
      <w:pPr>
        <w:widowControl w:val="0"/>
        <w:autoSpaceDE w:val="0"/>
        <w:autoSpaceDN w:val="0"/>
        <w:adjustRightInd w:val="0"/>
        <w:ind w:left="114" w:right="-20"/>
        <w:rPr>
          <w:rFonts w:ascii="Cambria" w:hAnsi="Cambria"/>
          <w:color w:val="000000"/>
          <w:sz w:val="20"/>
          <w:szCs w:val="20"/>
        </w:rPr>
      </w:pPr>
      <w:r w:rsidRPr="00BD0A41">
        <w:rPr>
          <w:rFonts w:ascii="Cambria" w:hAnsi="Cambria"/>
          <w:b/>
          <w:bCs/>
          <w:color w:val="221F1F"/>
          <w:sz w:val="20"/>
          <w:szCs w:val="20"/>
          <w:u w:val="single"/>
        </w:rPr>
        <w:t>Article13</w:t>
      </w:r>
      <w:r w:rsidRPr="00BD0A41">
        <w:rPr>
          <w:rFonts w:ascii="Cambria" w:hAnsi="Cambria"/>
          <w:b/>
          <w:bCs/>
          <w:color w:val="221F1F"/>
          <w:sz w:val="20"/>
          <w:szCs w:val="20"/>
        </w:rPr>
        <w:t>: Lieu et mode de paiement</w:t>
      </w:r>
    </w:p>
    <w:p w:rsidR="00130EAB" w:rsidRPr="00BD0A41" w:rsidRDefault="00130EAB" w:rsidP="000572FA">
      <w:pPr>
        <w:widowControl w:val="0"/>
        <w:autoSpaceDE w:val="0"/>
        <w:autoSpaceDN w:val="0"/>
        <w:adjustRightInd w:val="0"/>
        <w:ind w:left="738" w:right="-19" w:hanging="624"/>
        <w:jc w:val="both"/>
        <w:rPr>
          <w:rFonts w:ascii="Cambria" w:hAnsi="Cambria"/>
          <w:color w:val="221F1F"/>
          <w:sz w:val="20"/>
          <w:szCs w:val="20"/>
        </w:rPr>
      </w:pPr>
      <w:r w:rsidRPr="00BD0A41">
        <w:rPr>
          <w:rFonts w:ascii="Cambria" w:hAnsi="Cambria"/>
          <w:color w:val="221F1F"/>
          <w:sz w:val="20"/>
          <w:szCs w:val="20"/>
        </w:rPr>
        <w:t xml:space="preserve">13.1. En </w:t>
      </w:r>
      <w:proofErr w:type="spellStart"/>
      <w:r w:rsidRPr="00BD0A41">
        <w:rPr>
          <w:rFonts w:ascii="Cambria" w:hAnsi="Cambria"/>
          <w:color w:val="221F1F"/>
          <w:sz w:val="20"/>
          <w:szCs w:val="20"/>
        </w:rPr>
        <w:t>contre partie</w:t>
      </w:r>
      <w:proofErr w:type="spellEnd"/>
      <w:r w:rsidRPr="00BD0A41">
        <w:rPr>
          <w:rFonts w:ascii="Cambria" w:hAnsi="Cambria"/>
          <w:color w:val="221F1F"/>
          <w:sz w:val="20"/>
          <w:szCs w:val="20"/>
        </w:rPr>
        <w:t xml:space="preserve"> des paiements à effectuer par le Maître d’Ouvrage au Cocontractant, dans les conditions indiquées dans le marché, l’entrepreneur s’engage par les présentes à exécuter le marché conformément aux dispositions du marché.</w:t>
      </w:r>
    </w:p>
    <w:p w:rsidR="00130EAB" w:rsidRPr="00BD0A41" w:rsidRDefault="00130EAB" w:rsidP="000572FA">
      <w:pPr>
        <w:widowControl w:val="0"/>
        <w:autoSpaceDE w:val="0"/>
        <w:autoSpaceDN w:val="0"/>
        <w:adjustRightInd w:val="0"/>
        <w:ind w:left="738" w:right="-148" w:hanging="624"/>
        <w:rPr>
          <w:rFonts w:ascii="Cambria" w:hAnsi="Cambria"/>
          <w:color w:val="000000"/>
          <w:sz w:val="20"/>
          <w:szCs w:val="20"/>
        </w:rPr>
      </w:pPr>
      <w:r w:rsidRPr="00BD0A41">
        <w:rPr>
          <w:rFonts w:ascii="Cambria" w:hAnsi="Cambria"/>
          <w:color w:val="221F1F"/>
          <w:sz w:val="20"/>
          <w:szCs w:val="20"/>
        </w:rPr>
        <w:t>13.2. Le Poste Comptable assignataire se libérera des sommes dues de la manière suivante:</w:t>
      </w:r>
    </w:p>
    <w:p w:rsidR="00130EAB" w:rsidRPr="00BD0A41" w:rsidRDefault="00130EAB" w:rsidP="000572FA">
      <w:pPr>
        <w:widowControl w:val="0"/>
        <w:autoSpaceDE w:val="0"/>
        <w:autoSpaceDN w:val="0"/>
        <w:adjustRightInd w:val="0"/>
        <w:ind w:left="398" w:right="-19" w:hanging="283"/>
        <w:jc w:val="both"/>
        <w:rPr>
          <w:rFonts w:ascii="Cambria" w:hAnsi="Cambria"/>
          <w:color w:val="000000"/>
          <w:sz w:val="20"/>
          <w:szCs w:val="20"/>
        </w:rPr>
      </w:pPr>
      <w:r w:rsidRPr="00BD0A41">
        <w:rPr>
          <w:rFonts w:ascii="Cambria" w:hAnsi="Cambria"/>
          <w:color w:val="221F1F"/>
          <w:sz w:val="20"/>
          <w:szCs w:val="20"/>
        </w:rPr>
        <w:t xml:space="preserve">a. Pour les règlements en francs CFA, </w:t>
      </w:r>
      <w:proofErr w:type="gramStart"/>
      <w:r w:rsidRPr="00BD0A41">
        <w:rPr>
          <w:rFonts w:ascii="Cambria" w:hAnsi="Cambria"/>
          <w:color w:val="221F1F"/>
          <w:sz w:val="20"/>
          <w:szCs w:val="20"/>
        </w:rPr>
        <w:t>soit</w:t>
      </w:r>
      <w:r w:rsidRPr="00BD0A41">
        <w:rPr>
          <w:rFonts w:ascii="Cambria" w:hAnsi="Cambria"/>
          <w:i/>
          <w:iCs/>
          <w:color w:val="221F1F"/>
          <w:sz w:val="20"/>
          <w:szCs w:val="20"/>
        </w:rPr>
        <w:t>(</w:t>
      </w:r>
      <w:proofErr w:type="gramEnd"/>
      <w:r w:rsidRPr="00BD0A41">
        <w:rPr>
          <w:rFonts w:ascii="Cambria" w:hAnsi="Cambria"/>
          <w:i/>
          <w:iCs/>
          <w:color w:val="221F1F"/>
          <w:sz w:val="20"/>
          <w:szCs w:val="20"/>
        </w:rPr>
        <w:t>montant net à mandater en chiffres et en lettres)</w:t>
      </w:r>
      <w:r w:rsidRPr="00BD0A41">
        <w:rPr>
          <w:rFonts w:ascii="Cambria" w:hAnsi="Cambria"/>
          <w:color w:val="221F1F"/>
          <w:sz w:val="20"/>
          <w:szCs w:val="20"/>
        </w:rPr>
        <w:t xml:space="preserve">, par crédit au compte </w:t>
      </w:r>
      <w:proofErr w:type="spellStart"/>
      <w:r w:rsidRPr="00BD0A41">
        <w:rPr>
          <w:rFonts w:ascii="Cambria" w:hAnsi="Cambria"/>
          <w:color w:val="221F1F"/>
          <w:sz w:val="20"/>
          <w:szCs w:val="20"/>
        </w:rPr>
        <w:t>n°_________ouvert</w:t>
      </w:r>
      <w:proofErr w:type="spellEnd"/>
      <w:r w:rsidRPr="00BD0A41">
        <w:rPr>
          <w:rFonts w:ascii="Cambria" w:hAnsi="Cambria"/>
          <w:color w:val="221F1F"/>
          <w:sz w:val="20"/>
          <w:szCs w:val="20"/>
        </w:rPr>
        <w:t xml:space="preserve"> au nom de l’entrepreneur à la banque______________</w:t>
      </w:r>
    </w:p>
    <w:p w:rsidR="00130EAB" w:rsidRPr="00BD0A41" w:rsidRDefault="00130EAB" w:rsidP="000572FA">
      <w:pPr>
        <w:widowControl w:val="0"/>
        <w:autoSpaceDE w:val="0"/>
        <w:autoSpaceDN w:val="0"/>
        <w:adjustRightInd w:val="0"/>
        <w:ind w:left="426" w:right="-34" w:hanging="284"/>
        <w:rPr>
          <w:rFonts w:ascii="Cambria" w:hAnsi="Cambria"/>
          <w:color w:val="221F1F"/>
          <w:sz w:val="20"/>
          <w:szCs w:val="20"/>
        </w:rPr>
      </w:pPr>
      <w:r w:rsidRPr="00BD0A41">
        <w:rPr>
          <w:rFonts w:ascii="Cambria" w:hAnsi="Cambria"/>
          <w:color w:val="221F1F"/>
          <w:sz w:val="20"/>
          <w:szCs w:val="20"/>
        </w:rPr>
        <w:t xml:space="preserve">b. Pour les règlements en devises, soit </w:t>
      </w:r>
      <w:r w:rsidRPr="00BD0A41">
        <w:rPr>
          <w:rFonts w:ascii="Cambria" w:hAnsi="Cambria"/>
          <w:i/>
          <w:iCs/>
          <w:color w:val="221F1F"/>
          <w:sz w:val="20"/>
          <w:szCs w:val="20"/>
        </w:rPr>
        <w:t>(montant net à mandater en chiffres et en lettres)</w:t>
      </w:r>
      <w:r w:rsidRPr="00BD0A41">
        <w:rPr>
          <w:rFonts w:ascii="Cambria" w:hAnsi="Cambria"/>
          <w:color w:val="221F1F"/>
          <w:sz w:val="20"/>
          <w:szCs w:val="20"/>
        </w:rPr>
        <w:t xml:space="preserve">, par crédit au compte   </w:t>
      </w:r>
      <w:proofErr w:type="spellStart"/>
      <w:r w:rsidRPr="00BD0A41">
        <w:rPr>
          <w:rFonts w:ascii="Cambria" w:hAnsi="Cambria"/>
          <w:color w:val="221F1F"/>
          <w:sz w:val="20"/>
          <w:szCs w:val="20"/>
        </w:rPr>
        <w:t>n°_________ouvert</w:t>
      </w:r>
      <w:proofErr w:type="spellEnd"/>
      <w:r w:rsidRPr="00BD0A41">
        <w:rPr>
          <w:rFonts w:ascii="Cambria" w:hAnsi="Cambria"/>
          <w:color w:val="221F1F"/>
          <w:sz w:val="20"/>
          <w:szCs w:val="20"/>
        </w:rPr>
        <w:t xml:space="preserve"> au nom de l’entrepreneur à la banque______________</w:t>
      </w:r>
    </w:p>
    <w:p w:rsidR="00130EAB" w:rsidRPr="00E114B8" w:rsidRDefault="00130EAB" w:rsidP="000572FA">
      <w:pPr>
        <w:widowControl w:val="0"/>
        <w:autoSpaceDE w:val="0"/>
        <w:autoSpaceDN w:val="0"/>
        <w:adjustRightInd w:val="0"/>
        <w:ind w:right="-20"/>
        <w:rPr>
          <w:rFonts w:ascii="Cambria" w:hAnsi="Cambria"/>
          <w:b/>
          <w:bCs/>
          <w:color w:val="221F1F"/>
          <w:sz w:val="10"/>
          <w:szCs w:val="10"/>
          <w:u w:val="single"/>
        </w:rPr>
      </w:pPr>
    </w:p>
    <w:p w:rsidR="00130EAB" w:rsidRPr="00BD0A41" w:rsidRDefault="00130EAB" w:rsidP="000572FA">
      <w:pPr>
        <w:widowControl w:val="0"/>
        <w:autoSpaceDE w:val="0"/>
        <w:autoSpaceDN w:val="0"/>
        <w:adjustRightInd w:val="0"/>
        <w:ind w:right="-20"/>
        <w:rPr>
          <w:rFonts w:ascii="Cambria" w:hAnsi="Cambria"/>
          <w:color w:val="000000"/>
          <w:sz w:val="20"/>
          <w:szCs w:val="20"/>
        </w:rPr>
      </w:pPr>
      <w:r w:rsidRPr="00BD0A41">
        <w:rPr>
          <w:rFonts w:ascii="Cambria" w:hAnsi="Cambria"/>
          <w:b/>
          <w:bCs/>
          <w:color w:val="221F1F"/>
          <w:sz w:val="20"/>
          <w:szCs w:val="20"/>
          <w:u w:val="single"/>
        </w:rPr>
        <w:t>Article14</w:t>
      </w:r>
      <w:r w:rsidRPr="00BD0A41">
        <w:rPr>
          <w:rFonts w:ascii="Cambria" w:hAnsi="Cambria"/>
          <w:b/>
          <w:bCs/>
          <w:color w:val="221F1F"/>
          <w:sz w:val="20"/>
          <w:szCs w:val="20"/>
        </w:rPr>
        <w:t>:Variation des prix(CCAGArticle20)</w:t>
      </w:r>
    </w:p>
    <w:p w:rsidR="00130EAB" w:rsidRPr="00BD0A41" w:rsidRDefault="00130EAB" w:rsidP="000572FA">
      <w:pPr>
        <w:widowControl w:val="0"/>
        <w:autoSpaceDE w:val="0"/>
        <w:autoSpaceDN w:val="0"/>
        <w:adjustRightInd w:val="0"/>
        <w:ind w:left="567" w:right="-34" w:hanging="567"/>
        <w:rPr>
          <w:rFonts w:ascii="Cambria" w:hAnsi="Cambria"/>
          <w:color w:val="000000"/>
          <w:sz w:val="20"/>
          <w:szCs w:val="20"/>
        </w:rPr>
      </w:pPr>
      <w:r w:rsidRPr="00BD0A41">
        <w:rPr>
          <w:rFonts w:ascii="Cambria" w:hAnsi="Cambria"/>
          <w:color w:val="221F1F"/>
          <w:sz w:val="20"/>
          <w:szCs w:val="20"/>
        </w:rPr>
        <w:t>14.1</w:t>
      </w:r>
      <w:proofErr w:type="gramStart"/>
      <w:r w:rsidRPr="00BD0A41">
        <w:rPr>
          <w:rFonts w:ascii="Cambria" w:hAnsi="Cambria"/>
          <w:color w:val="221F1F"/>
          <w:sz w:val="20"/>
          <w:szCs w:val="20"/>
        </w:rPr>
        <w:t>.Les</w:t>
      </w:r>
      <w:proofErr w:type="gramEnd"/>
      <w:r w:rsidRPr="00BD0A41">
        <w:rPr>
          <w:rFonts w:ascii="Cambria" w:hAnsi="Cambria"/>
          <w:color w:val="221F1F"/>
          <w:sz w:val="20"/>
          <w:szCs w:val="20"/>
        </w:rPr>
        <w:t xml:space="preserve"> prix sont fermes et non révisables.</w:t>
      </w:r>
    </w:p>
    <w:p w:rsidR="00130EAB" w:rsidRPr="00BD0A41" w:rsidRDefault="00130EAB" w:rsidP="000572FA">
      <w:pPr>
        <w:widowControl w:val="0"/>
        <w:autoSpaceDE w:val="0"/>
        <w:autoSpaceDN w:val="0"/>
        <w:adjustRightInd w:val="0"/>
        <w:ind w:left="340" w:right="-34" w:hanging="340"/>
        <w:rPr>
          <w:rFonts w:ascii="Cambria" w:hAnsi="Cambria"/>
          <w:color w:val="000000"/>
          <w:sz w:val="20"/>
          <w:szCs w:val="20"/>
        </w:rPr>
      </w:pPr>
      <w:r w:rsidRPr="00BD0A41">
        <w:rPr>
          <w:rFonts w:ascii="Cambria" w:hAnsi="Cambria"/>
          <w:color w:val="221F1F"/>
          <w:sz w:val="20"/>
          <w:szCs w:val="20"/>
        </w:rPr>
        <w:t>a.  Les acomptes payés au Cocontractant au titre des avances ne sont pas révisables.</w:t>
      </w:r>
    </w:p>
    <w:p w:rsidR="00130EAB" w:rsidRPr="00BD0A41" w:rsidRDefault="00130EAB" w:rsidP="000572FA">
      <w:pPr>
        <w:widowControl w:val="0"/>
        <w:autoSpaceDE w:val="0"/>
        <w:autoSpaceDN w:val="0"/>
        <w:adjustRightInd w:val="0"/>
        <w:ind w:left="340" w:right="-34" w:hanging="340"/>
        <w:rPr>
          <w:rFonts w:ascii="Cambria" w:hAnsi="Cambria"/>
          <w:color w:val="000000"/>
          <w:sz w:val="20"/>
          <w:szCs w:val="20"/>
        </w:rPr>
      </w:pPr>
      <w:r w:rsidRPr="00BD0A41">
        <w:rPr>
          <w:rFonts w:ascii="Cambria" w:hAnsi="Cambria"/>
          <w:color w:val="221F1F"/>
          <w:sz w:val="20"/>
          <w:szCs w:val="20"/>
        </w:rPr>
        <w:t>b.  La révision est« gelée »à l’expiration du délai contractuel, sauf en cas de baisse des prix.</w:t>
      </w:r>
    </w:p>
    <w:p w:rsidR="00130EAB" w:rsidRPr="00BD0A41" w:rsidRDefault="00130EAB" w:rsidP="000572FA">
      <w:pPr>
        <w:widowControl w:val="0"/>
        <w:autoSpaceDE w:val="0"/>
        <w:autoSpaceDN w:val="0"/>
        <w:adjustRightInd w:val="0"/>
        <w:ind w:left="567" w:right="-37" w:hanging="567"/>
        <w:rPr>
          <w:rFonts w:ascii="Cambria" w:hAnsi="Cambria"/>
          <w:color w:val="221F1F"/>
          <w:sz w:val="20"/>
          <w:szCs w:val="20"/>
        </w:rPr>
      </w:pPr>
      <w:r w:rsidRPr="00BD0A41">
        <w:rPr>
          <w:rFonts w:ascii="Cambria" w:hAnsi="Cambria"/>
          <w:color w:val="221F1F"/>
          <w:sz w:val="20"/>
          <w:szCs w:val="20"/>
        </w:rPr>
        <w:t>14.2</w:t>
      </w:r>
      <w:proofErr w:type="gramStart"/>
      <w:r w:rsidRPr="00BD0A41">
        <w:rPr>
          <w:rFonts w:ascii="Cambria" w:hAnsi="Cambria"/>
          <w:color w:val="221F1F"/>
          <w:sz w:val="20"/>
          <w:szCs w:val="20"/>
        </w:rPr>
        <w:t>.</w:t>
      </w:r>
      <w:r w:rsidRPr="00BD0A41">
        <w:rPr>
          <w:rFonts w:ascii="Cambria" w:hAnsi="Cambria"/>
          <w:color w:val="221F1F"/>
          <w:spacing w:val="3"/>
          <w:sz w:val="20"/>
          <w:szCs w:val="20"/>
        </w:rPr>
        <w:t>Modalité</w:t>
      </w:r>
      <w:r w:rsidRPr="00BD0A41">
        <w:rPr>
          <w:rFonts w:ascii="Cambria" w:hAnsi="Cambria"/>
          <w:color w:val="221F1F"/>
          <w:sz w:val="20"/>
          <w:szCs w:val="20"/>
        </w:rPr>
        <w:t>s</w:t>
      </w:r>
      <w:proofErr w:type="gramEnd"/>
      <w:r w:rsidRPr="00BD0A41">
        <w:rPr>
          <w:rFonts w:ascii="Cambria" w:hAnsi="Cambria"/>
          <w:color w:val="221F1F"/>
          <w:sz w:val="20"/>
          <w:szCs w:val="20"/>
        </w:rPr>
        <w:t xml:space="preserve">  </w:t>
      </w:r>
      <w:r w:rsidRPr="00BD0A41">
        <w:rPr>
          <w:rFonts w:ascii="Cambria" w:hAnsi="Cambria"/>
          <w:color w:val="221F1F"/>
          <w:spacing w:val="3"/>
          <w:sz w:val="20"/>
          <w:szCs w:val="20"/>
        </w:rPr>
        <w:t>d’actualisatio</w:t>
      </w:r>
      <w:r w:rsidRPr="00BD0A41">
        <w:rPr>
          <w:rFonts w:ascii="Cambria" w:hAnsi="Cambria"/>
          <w:color w:val="221F1F"/>
          <w:sz w:val="20"/>
          <w:szCs w:val="20"/>
        </w:rPr>
        <w:t xml:space="preserve">n  </w:t>
      </w:r>
      <w:r w:rsidRPr="00BD0A41">
        <w:rPr>
          <w:rFonts w:ascii="Cambria" w:hAnsi="Cambria"/>
          <w:color w:val="221F1F"/>
          <w:spacing w:val="3"/>
          <w:sz w:val="20"/>
          <w:szCs w:val="20"/>
        </w:rPr>
        <w:t>de</w:t>
      </w:r>
      <w:r w:rsidRPr="00BD0A41">
        <w:rPr>
          <w:rFonts w:ascii="Cambria" w:hAnsi="Cambria"/>
          <w:color w:val="221F1F"/>
          <w:sz w:val="20"/>
          <w:szCs w:val="20"/>
        </w:rPr>
        <w:t xml:space="preserve">s  </w:t>
      </w:r>
      <w:r w:rsidRPr="00BD0A41">
        <w:rPr>
          <w:rFonts w:ascii="Cambria" w:hAnsi="Cambria"/>
          <w:color w:val="221F1F"/>
          <w:spacing w:val="3"/>
          <w:sz w:val="20"/>
          <w:szCs w:val="20"/>
        </w:rPr>
        <w:t>pri</w:t>
      </w:r>
      <w:r w:rsidRPr="00BD0A41">
        <w:rPr>
          <w:rFonts w:ascii="Cambria" w:hAnsi="Cambria"/>
          <w:color w:val="221F1F"/>
          <w:sz w:val="20"/>
          <w:szCs w:val="20"/>
        </w:rPr>
        <w:t xml:space="preserve">x  </w:t>
      </w:r>
      <w:r w:rsidRPr="00BD0A41">
        <w:rPr>
          <w:rFonts w:ascii="Cambria" w:hAnsi="Cambria"/>
          <w:color w:val="221F1F"/>
          <w:spacing w:val="3"/>
          <w:sz w:val="20"/>
          <w:szCs w:val="20"/>
        </w:rPr>
        <w:t>(sans objet</w:t>
      </w:r>
      <w:r w:rsidRPr="00BD0A41">
        <w:rPr>
          <w:rFonts w:ascii="Cambria" w:hAnsi="Cambria"/>
          <w:color w:val="221F1F"/>
          <w:sz w:val="20"/>
          <w:szCs w:val="20"/>
        </w:rPr>
        <w:t>).</w:t>
      </w:r>
    </w:p>
    <w:p w:rsidR="00130EAB" w:rsidRPr="00E114B8" w:rsidRDefault="00130EAB" w:rsidP="000572FA">
      <w:pPr>
        <w:widowControl w:val="0"/>
        <w:autoSpaceDE w:val="0"/>
        <w:autoSpaceDN w:val="0"/>
        <w:adjustRightInd w:val="0"/>
        <w:ind w:left="567" w:right="-37" w:hanging="567"/>
        <w:rPr>
          <w:rFonts w:ascii="Cambria" w:hAnsi="Cambria"/>
          <w:color w:val="000000"/>
          <w:sz w:val="10"/>
          <w:szCs w:val="10"/>
        </w:rPr>
      </w:pPr>
    </w:p>
    <w:p w:rsidR="00130EAB" w:rsidRPr="00BD0A41" w:rsidRDefault="00130EAB" w:rsidP="000572FA">
      <w:pPr>
        <w:widowControl w:val="0"/>
        <w:tabs>
          <w:tab w:val="left" w:pos="2480"/>
          <w:tab w:val="left" w:pos="2960"/>
          <w:tab w:val="left" w:pos="4040"/>
          <w:tab w:val="left" w:pos="4660"/>
        </w:tabs>
        <w:autoSpaceDE w:val="0"/>
        <w:autoSpaceDN w:val="0"/>
        <w:adjustRightInd w:val="0"/>
        <w:ind w:right="-39"/>
        <w:rPr>
          <w:rFonts w:ascii="Cambria" w:hAnsi="Cambria"/>
          <w:color w:val="000000"/>
          <w:sz w:val="20"/>
          <w:szCs w:val="20"/>
        </w:rPr>
      </w:pPr>
      <w:r w:rsidRPr="00BD0A41">
        <w:rPr>
          <w:rFonts w:ascii="Cambria" w:hAnsi="Cambria"/>
          <w:b/>
          <w:bCs/>
          <w:color w:val="221F1F"/>
          <w:sz w:val="20"/>
          <w:szCs w:val="20"/>
          <w:u w:val="single"/>
        </w:rPr>
        <w:t>Article15</w:t>
      </w:r>
      <w:r w:rsidRPr="00BD0A41">
        <w:rPr>
          <w:rFonts w:ascii="Cambria" w:hAnsi="Cambria"/>
          <w:b/>
          <w:bCs/>
          <w:color w:val="221F1F"/>
          <w:sz w:val="20"/>
          <w:szCs w:val="20"/>
        </w:rPr>
        <w:t xml:space="preserve">: </w:t>
      </w:r>
      <w:r w:rsidRPr="00BD0A41">
        <w:rPr>
          <w:rFonts w:ascii="Cambria" w:hAnsi="Cambria"/>
          <w:b/>
          <w:bCs/>
          <w:color w:val="221F1F"/>
          <w:spacing w:val="5"/>
          <w:sz w:val="20"/>
          <w:szCs w:val="20"/>
        </w:rPr>
        <w:t>Formule</w:t>
      </w:r>
      <w:r w:rsidRPr="00BD0A41">
        <w:rPr>
          <w:rFonts w:ascii="Cambria" w:hAnsi="Cambria"/>
          <w:b/>
          <w:bCs/>
          <w:color w:val="221F1F"/>
          <w:sz w:val="20"/>
          <w:szCs w:val="20"/>
        </w:rPr>
        <w:t xml:space="preserve">s </w:t>
      </w:r>
      <w:r w:rsidRPr="00BD0A41">
        <w:rPr>
          <w:rFonts w:ascii="Cambria" w:hAnsi="Cambria"/>
          <w:b/>
          <w:bCs/>
          <w:color w:val="221F1F"/>
          <w:spacing w:val="5"/>
          <w:sz w:val="20"/>
          <w:szCs w:val="20"/>
        </w:rPr>
        <w:t>d</w:t>
      </w:r>
      <w:r w:rsidRPr="00BD0A41">
        <w:rPr>
          <w:rFonts w:ascii="Cambria" w:hAnsi="Cambria"/>
          <w:b/>
          <w:bCs/>
          <w:color w:val="221F1F"/>
          <w:sz w:val="20"/>
          <w:szCs w:val="20"/>
        </w:rPr>
        <w:t xml:space="preserve">e </w:t>
      </w:r>
      <w:r w:rsidRPr="00BD0A41">
        <w:rPr>
          <w:rFonts w:ascii="Cambria" w:hAnsi="Cambria"/>
          <w:b/>
          <w:bCs/>
          <w:color w:val="221F1F"/>
          <w:spacing w:val="5"/>
          <w:sz w:val="20"/>
          <w:szCs w:val="20"/>
        </w:rPr>
        <w:t>révisio</w:t>
      </w:r>
      <w:r w:rsidRPr="00BD0A41">
        <w:rPr>
          <w:rFonts w:ascii="Cambria" w:hAnsi="Cambria"/>
          <w:b/>
          <w:bCs/>
          <w:color w:val="221F1F"/>
          <w:sz w:val="20"/>
          <w:szCs w:val="20"/>
        </w:rPr>
        <w:t xml:space="preserve">n </w:t>
      </w:r>
      <w:r w:rsidRPr="00BD0A41">
        <w:rPr>
          <w:rFonts w:ascii="Cambria" w:hAnsi="Cambria"/>
          <w:b/>
          <w:bCs/>
          <w:color w:val="221F1F"/>
          <w:spacing w:val="5"/>
          <w:sz w:val="20"/>
          <w:szCs w:val="20"/>
        </w:rPr>
        <w:t>de</w:t>
      </w:r>
      <w:r w:rsidRPr="00BD0A41">
        <w:rPr>
          <w:rFonts w:ascii="Cambria" w:hAnsi="Cambria"/>
          <w:b/>
          <w:bCs/>
          <w:color w:val="221F1F"/>
          <w:sz w:val="20"/>
          <w:szCs w:val="20"/>
        </w:rPr>
        <w:t xml:space="preserve">s </w:t>
      </w:r>
      <w:r w:rsidRPr="00BD0A41">
        <w:rPr>
          <w:rFonts w:ascii="Cambria" w:hAnsi="Cambria"/>
          <w:b/>
          <w:bCs/>
          <w:color w:val="221F1F"/>
          <w:spacing w:val="5"/>
          <w:sz w:val="20"/>
          <w:szCs w:val="20"/>
        </w:rPr>
        <w:t>prix</w:t>
      </w:r>
      <w:r w:rsidRPr="00BD0A41">
        <w:rPr>
          <w:rFonts w:ascii="Cambria" w:hAnsi="Cambria"/>
          <w:b/>
          <w:bCs/>
          <w:color w:val="221F1F"/>
          <w:sz w:val="20"/>
          <w:szCs w:val="20"/>
        </w:rPr>
        <w:t>(CCAGarticle21)</w:t>
      </w:r>
    </w:p>
    <w:p w:rsidR="00130EAB" w:rsidRPr="00BD0A41" w:rsidRDefault="00130EAB" w:rsidP="000572FA">
      <w:pPr>
        <w:widowControl w:val="0"/>
        <w:autoSpaceDE w:val="0"/>
        <w:autoSpaceDN w:val="0"/>
        <w:adjustRightInd w:val="0"/>
        <w:spacing w:before="4"/>
        <w:rPr>
          <w:rFonts w:ascii="Cambria" w:hAnsi="Cambria"/>
          <w:color w:val="221F1F"/>
          <w:spacing w:val="3"/>
          <w:sz w:val="20"/>
          <w:szCs w:val="20"/>
        </w:rPr>
      </w:pPr>
      <w:r w:rsidRPr="00BD0A41">
        <w:rPr>
          <w:rFonts w:ascii="Cambria" w:hAnsi="Cambria"/>
          <w:color w:val="221F1F"/>
          <w:spacing w:val="3"/>
          <w:sz w:val="20"/>
          <w:szCs w:val="20"/>
        </w:rPr>
        <w:t>Non applicable.</w:t>
      </w:r>
    </w:p>
    <w:p w:rsidR="00130EAB" w:rsidRPr="00BD0A41" w:rsidRDefault="00130EAB" w:rsidP="000572FA">
      <w:pPr>
        <w:widowControl w:val="0"/>
        <w:autoSpaceDE w:val="0"/>
        <w:autoSpaceDN w:val="0"/>
        <w:adjustRightInd w:val="0"/>
        <w:ind w:right="-37"/>
        <w:rPr>
          <w:rFonts w:ascii="Cambria" w:hAnsi="Cambria"/>
          <w:color w:val="000000"/>
          <w:sz w:val="20"/>
          <w:szCs w:val="20"/>
        </w:rPr>
      </w:pPr>
      <w:r w:rsidRPr="00BD0A41">
        <w:rPr>
          <w:rFonts w:ascii="Cambria" w:hAnsi="Cambria"/>
          <w:b/>
          <w:bCs/>
          <w:color w:val="221F1F"/>
          <w:sz w:val="20"/>
          <w:szCs w:val="20"/>
          <w:u w:val="single"/>
        </w:rPr>
        <w:t>Article16</w:t>
      </w:r>
      <w:r w:rsidRPr="00BD0A41">
        <w:rPr>
          <w:rFonts w:ascii="Cambria" w:hAnsi="Cambria"/>
          <w:b/>
          <w:bCs/>
          <w:color w:val="221F1F"/>
          <w:sz w:val="20"/>
          <w:szCs w:val="20"/>
        </w:rPr>
        <w:t xml:space="preserve">: </w:t>
      </w:r>
      <w:r w:rsidRPr="00BD0A41">
        <w:rPr>
          <w:rFonts w:ascii="Cambria" w:hAnsi="Cambria"/>
          <w:b/>
          <w:bCs/>
          <w:color w:val="221F1F"/>
          <w:spacing w:val="2"/>
          <w:sz w:val="20"/>
          <w:szCs w:val="20"/>
        </w:rPr>
        <w:t>Formule</w:t>
      </w:r>
      <w:r w:rsidRPr="00BD0A41">
        <w:rPr>
          <w:rFonts w:ascii="Cambria" w:hAnsi="Cambria"/>
          <w:b/>
          <w:bCs/>
          <w:color w:val="221F1F"/>
          <w:sz w:val="20"/>
          <w:szCs w:val="20"/>
        </w:rPr>
        <w:t xml:space="preserve">s  </w:t>
      </w:r>
      <w:r w:rsidRPr="00BD0A41">
        <w:rPr>
          <w:rFonts w:ascii="Cambria" w:hAnsi="Cambria"/>
          <w:b/>
          <w:bCs/>
          <w:color w:val="221F1F"/>
          <w:spacing w:val="2"/>
          <w:sz w:val="20"/>
          <w:szCs w:val="20"/>
        </w:rPr>
        <w:t>d’actualisatio</w:t>
      </w:r>
      <w:r w:rsidRPr="00BD0A41">
        <w:rPr>
          <w:rFonts w:ascii="Cambria" w:hAnsi="Cambria"/>
          <w:b/>
          <w:bCs/>
          <w:color w:val="221F1F"/>
          <w:sz w:val="20"/>
          <w:szCs w:val="20"/>
        </w:rPr>
        <w:t xml:space="preserve">n  </w:t>
      </w:r>
      <w:r w:rsidRPr="00BD0A41">
        <w:rPr>
          <w:rFonts w:ascii="Cambria" w:hAnsi="Cambria"/>
          <w:b/>
          <w:bCs/>
          <w:color w:val="221F1F"/>
          <w:spacing w:val="2"/>
          <w:sz w:val="20"/>
          <w:szCs w:val="20"/>
        </w:rPr>
        <w:t>de</w:t>
      </w:r>
      <w:r w:rsidRPr="00BD0A41">
        <w:rPr>
          <w:rFonts w:ascii="Cambria" w:hAnsi="Cambria"/>
          <w:b/>
          <w:bCs/>
          <w:color w:val="221F1F"/>
          <w:sz w:val="20"/>
          <w:szCs w:val="20"/>
        </w:rPr>
        <w:t xml:space="preserve">s  </w:t>
      </w:r>
      <w:r w:rsidRPr="00BD0A41">
        <w:rPr>
          <w:rFonts w:ascii="Cambria" w:hAnsi="Cambria"/>
          <w:b/>
          <w:bCs/>
          <w:color w:val="221F1F"/>
          <w:spacing w:val="2"/>
          <w:sz w:val="20"/>
          <w:szCs w:val="20"/>
        </w:rPr>
        <w:t>prix</w:t>
      </w:r>
      <w:r w:rsidRPr="00BD0A41">
        <w:rPr>
          <w:rFonts w:ascii="Cambria" w:hAnsi="Cambria"/>
          <w:b/>
          <w:bCs/>
          <w:color w:val="221F1F"/>
          <w:sz w:val="20"/>
          <w:szCs w:val="20"/>
        </w:rPr>
        <w:t>(CCAGarticle21)</w:t>
      </w:r>
    </w:p>
    <w:p w:rsidR="00130EAB" w:rsidRPr="00BD0A41" w:rsidRDefault="00130EAB" w:rsidP="000572FA">
      <w:pPr>
        <w:widowControl w:val="0"/>
        <w:autoSpaceDE w:val="0"/>
        <w:autoSpaceDN w:val="0"/>
        <w:adjustRightInd w:val="0"/>
        <w:spacing w:before="4"/>
        <w:rPr>
          <w:rFonts w:ascii="Cambria" w:hAnsi="Cambria"/>
          <w:color w:val="221F1F"/>
          <w:spacing w:val="3"/>
          <w:sz w:val="20"/>
          <w:szCs w:val="20"/>
        </w:rPr>
      </w:pPr>
      <w:r w:rsidRPr="00BD0A41">
        <w:rPr>
          <w:rFonts w:ascii="Cambria" w:hAnsi="Cambria"/>
          <w:color w:val="221F1F"/>
          <w:spacing w:val="3"/>
          <w:sz w:val="20"/>
          <w:szCs w:val="20"/>
        </w:rPr>
        <w:t>Sans Objet.</w:t>
      </w:r>
    </w:p>
    <w:p w:rsidR="00130EAB" w:rsidRPr="00BD0A41" w:rsidRDefault="00130EAB" w:rsidP="000572FA">
      <w:pPr>
        <w:widowControl w:val="0"/>
        <w:autoSpaceDE w:val="0"/>
        <w:autoSpaceDN w:val="0"/>
        <w:adjustRightInd w:val="0"/>
        <w:ind w:right="-20"/>
        <w:rPr>
          <w:rFonts w:ascii="Cambria" w:hAnsi="Cambria"/>
          <w:color w:val="000000"/>
          <w:sz w:val="20"/>
          <w:szCs w:val="20"/>
        </w:rPr>
      </w:pPr>
      <w:r w:rsidRPr="00BD0A41">
        <w:rPr>
          <w:rFonts w:ascii="Cambria" w:hAnsi="Cambria"/>
          <w:b/>
          <w:bCs/>
          <w:color w:val="221F1F"/>
          <w:sz w:val="20"/>
          <w:szCs w:val="20"/>
          <w:u w:val="single"/>
        </w:rPr>
        <w:t>Article17</w:t>
      </w:r>
      <w:r w:rsidRPr="00BD0A41">
        <w:rPr>
          <w:rFonts w:ascii="Cambria" w:hAnsi="Cambria"/>
          <w:b/>
          <w:bCs/>
          <w:color w:val="221F1F"/>
          <w:sz w:val="20"/>
          <w:szCs w:val="20"/>
        </w:rPr>
        <w:t>: Travaux en régie(CCAGArticle22complété)</w:t>
      </w:r>
    </w:p>
    <w:p w:rsidR="00130EAB" w:rsidRPr="00BD0A41" w:rsidRDefault="00130EAB" w:rsidP="000572FA">
      <w:pPr>
        <w:widowControl w:val="0"/>
        <w:autoSpaceDE w:val="0"/>
        <w:autoSpaceDN w:val="0"/>
        <w:adjustRightInd w:val="0"/>
        <w:ind w:left="567" w:right="-34" w:hanging="567"/>
        <w:rPr>
          <w:rFonts w:ascii="Cambria" w:hAnsi="Cambria"/>
          <w:color w:val="000000"/>
          <w:sz w:val="20"/>
          <w:szCs w:val="20"/>
        </w:rPr>
      </w:pPr>
      <w:r w:rsidRPr="00BD0A41">
        <w:rPr>
          <w:rFonts w:ascii="Cambria" w:hAnsi="Cambria"/>
          <w:color w:val="221F1F"/>
          <w:sz w:val="20"/>
          <w:szCs w:val="20"/>
        </w:rPr>
        <w:t>17.1. Le pourcentage des travaux en régie est de deux pour cent (2%</w:t>
      </w:r>
      <w:proofErr w:type="gramStart"/>
      <w:r w:rsidRPr="00BD0A41">
        <w:rPr>
          <w:rFonts w:ascii="Cambria" w:hAnsi="Cambria"/>
          <w:color w:val="221F1F"/>
          <w:sz w:val="20"/>
          <w:szCs w:val="20"/>
        </w:rPr>
        <w:t>)du</w:t>
      </w:r>
      <w:proofErr w:type="gramEnd"/>
      <w:r w:rsidRPr="00BD0A41">
        <w:rPr>
          <w:rFonts w:ascii="Cambria" w:hAnsi="Cambria"/>
          <w:color w:val="221F1F"/>
          <w:sz w:val="20"/>
          <w:szCs w:val="20"/>
        </w:rPr>
        <w:t xml:space="preserve"> montant du marché et de ses avenants, le cas échéant</w:t>
      </w:r>
    </w:p>
    <w:p w:rsidR="00130EAB" w:rsidRPr="00BD0A41" w:rsidRDefault="00130EAB" w:rsidP="000572FA">
      <w:pPr>
        <w:widowControl w:val="0"/>
        <w:autoSpaceDE w:val="0"/>
        <w:autoSpaceDN w:val="0"/>
        <w:adjustRightInd w:val="0"/>
        <w:ind w:left="624" w:right="90" w:hanging="624"/>
        <w:jc w:val="both"/>
        <w:rPr>
          <w:rFonts w:ascii="Cambria" w:hAnsi="Cambria"/>
          <w:color w:val="000000"/>
          <w:sz w:val="20"/>
          <w:szCs w:val="20"/>
        </w:rPr>
      </w:pPr>
      <w:r w:rsidRPr="00BD0A41">
        <w:rPr>
          <w:rFonts w:ascii="Cambria" w:hAnsi="Cambria"/>
          <w:color w:val="221F1F"/>
          <w:sz w:val="20"/>
          <w:szCs w:val="20"/>
        </w:rPr>
        <w:t xml:space="preserve">17.2. Dans le cas où l’entrepreneur serait invité à exécuter des travaux en régie, les dépenses </w:t>
      </w:r>
      <w:r w:rsidRPr="00BD0A41">
        <w:rPr>
          <w:rFonts w:ascii="Cambria" w:hAnsi="Cambria"/>
          <w:color w:val="221F1F"/>
          <w:spacing w:val="4"/>
          <w:sz w:val="20"/>
          <w:szCs w:val="20"/>
        </w:rPr>
        <w:t>exposée</w:t>
      </w:r>
      <w:r w:rsidRPr="00BD0A41">
        <w:rPr>
          <w:rFonts w:ascii="Cambria" w:hAnsi="Cambria"/>
          <w:color w:val="221F1F"/>
          <w:sz w:val="20"/>
          <w:szCs w:val="20"/>
        </w:rPr>
        <w:t xml:space="preserve">s  </w:t>
      </w:r>
      <w:r w:rsidRPr="00BD0A41">
        <w:rPr>
          <w:rFonts w:ascii="Cambria" w:hAnsi="Cambria"/>
          <w:color w:val="221F1F"/>
          <w:spacing w:val="4"/>
          <w:sz w:val="20"/>
          <w:szCs w:val="20"/>
        </w:rPr>
        <w:t>e</w:t>
      </w:r>
      <w:r w:rsidRPr="00BD0A41">
        <w:rPr>
          <w:rFonts w:ascii="Cambria" w:hAnsi="Cambria"/>
          <w:color w:val="221F1F"/>
          <w:sz w:val="20"/>
          <w:szCs w:val="20"/>
        </w:rPr>
        <w:t xml:space="preserve">t  </w:t>
      </w:r>
      <w:r w:rsidRPr="00BD0A41">
        <w:rPr>
          <w:rFonts w:ascii="Cambria" w:hAnsi="Cambria"/>
          <w:color w:val="221F1F"/>
          <w:spacing w:val="4"/>
          <w:sz w:val="20"/>
          <w:szCs w:val="20"/>
        </w:rPr>
        <w:t>dûmen</w:t>
      </w:r>
      <w:r w:rsidRPr="00BD0A41">
        <w:rPr>
          <w:rFonts w:ascii="Cambria" w:hAnsi="Cambria"/>
          <w:color w:val="221F1F"/>
          <w:sz w:val="20"/>
          <w:szCs w:val="20"/>
        </w:rPr>
        <w:t xml:space="preserve">t  </w:t>
      </w:r>
      <w:r w:rsidRPr="00BD0A41">
        <w:rPr>
          <w:rFonts w:ascii="Cambria" w:hAnsi="Cambria"/>
          <w:color w:val="221F1F"/>
          <w:spacing w:val="4"/>
          <w:sz w:val="20"/>
          <w:szCs w:val="20"/>
        </w:rPr>
        <w:t>justifiée</w:t>
      </w:r>
      <w:r w:rsidRPr="00BD0A41">
        <w:rPr>
          <w:rFonts w:ascii="Cambria" w:hAnsi="Cambria"/>
          <w:color w:val="221F1F"/>
          <w:sz w:val="20"/>
          <w:szCs w:val="20"/>
        </w:rPr>
        <w:t xml:space="preserve">s  </w:t>
      </w:r>
      <w:r w:rsidRPr="00BD0A41">
        <w:rPr>
          <w:rFonts w:ascii="Cambria" w:hAnsi="Cambria"/>
          <w:color w:val="221F1F"/>
          <w:spacing w:val="4"/>
          <w:sz w:val="20"/>
          <w:szCs w:val="20"/>
        </w:rPr>
        <w:t>lu</w:t>
      </w:r>
      <w:r w:rsidRPr="00BD0A41">
        <w:rPr>
          <w:rFonts w:ascii="Cambria" w:hAnsi="Cambria"/>
          <w:color w:val="221F1F"/>
          <w:sz w:val="20"/>
          <w:szCs w:val="20"/>
        </w:rPr>
        <w:t xml:space="preserve">i  </w:t>
      </w:r>
      <w:r w:rsidRPr="00BD0A41">
        <w:rPr>
          <w:rFonts w:ascii="Cambria" w:hAnsi="Cambria"/>
          <w:color w:val="221F1F"/>
          <w:spacing w:val="4"/>
          <w:sz w:val="20"/>
          <w:szCs w:val="20"/>
        </w:rPr>
        <w:t xml:space="preserve">seront </w:t>
      </w:r>
      <w:r w:rsidRPr="00BD0A41">
        <w:rPr>
          <w:rFonts w:ascii="Cambria" w:hAnsi="Cambria"/>
          <w:color w:val="221F1F"/>
          <w:sz w:val="20"/>
          <w:szCs w:val="20"/>
        </w:rPr>
        <w:t>remboursées dans les conditions suivantes:</w:t>
      </w:r>
    </w:p>
    <w:p w:rsidR="00130EAB" w:rsidRPr="00BD0A41" w:rsidRDefault="00130EAB" w:rsidP="000572FA">
      <w:pPr>
        <w:widowControl w:val="0"/>
        <w:autoSpaceDE w:val="0"/>
        <w:autoSpaceDN w:val="0"/>
        <w:adjustRightInd w:val="0"/>
        <w:spacing w:before="61"/>
        <w:ind w:left="334" w:right="-19" w:hanging="227"/>
        <w:jc w:val="both"/>
        <w:rPr>
          <w:rFonts w:ascii="Cambria" w:hAnsi="Cambria"/>
          <w:color w:val="000000"/>
          <w:sz w:val="20"/>
          <w:szCs w:val="20"/>
        </w:rPr>
      </w:pPr>
      <w:r w:rsidRPr="00BD0A41">
        <w:rPr>
          <w:rFonts w:ascii="Cambria" w:hAnsi="Cambria"/>
          <w:color w:val="221F1F"/>
          <w:sz w:val="20"/>
          <w:szCs w:val="20"/>
        </w:rPr>
        <w:t xml:space="preserve">     -  Les quantités prises en compte seront les heures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mis</w:t>
      </w:r>
      <w:r w:rsidRPr="00BD0A41">
        <w:rPr>
          <w:rFonts w:ascii="Cambria" w:hAnsi="Cambria"/>
          <w:color w:val="221F1F"/>
          <w:sz w:val="20"/>
          <w:szCs w:val="20"/>
        </w:rPr>
        <w:t xml:space="preserve">e  à  </w:t>
      </w:r>
      <w:r w:rsidRPr="00BD0A41">
        <w:rPr>
          <w:rFonts w:ascii="Cambria" w:hAnsi="Cambria"/>
          <w:color w:val="221F1F"/>
          <w:spacing w:val="5"/>
          <w:sz w:val="20"/>
          <w:szCs w:val="20"/>
        </w:rPr>
        <w:t>dispositio</w:t>
      </w:r>
      <w:r w:rsidRPr="00BD0A41">
        <w:rPr>
          <w:rFonts w:ascii="Cambria" w:hAnsi="Cambria"/>
          <w:color w:val="221F1F"/>
          <w:sz w:val="20"/>
          <w:szCs w:val="20"/>
        </w:rPr>
        <w:t xml:space="preserve">n  </w:t>
      </w:r>
      <w:r w:rsidRPr="00BD0A41">
        <w:rPr>
          <w:rFonts w:ascii="Cambria" w:hAnsi="Cambria"/>
          <w:color w:val="221F1F"/>
          <w:spacing w:val="5"/>
          <w:sz w:val="20"/>
          <w:szCs w:val="20"/>
        </w:rPr>
        <w:t>o</w:t>
      </w:r>
      <w:r w:rsidRPr="00BD0A41">
        <w:rPr>
          <w:rFonts w:ascii="Cambria" w:hAnsi="Cambria"/>
          <w:color w:val="221F1F"/>
          <w:sz w:val="20"/>
          <w:szCs w:val="20"/>
        </w:rPr>
        <w:t xml:space="preserve">u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quantité</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de </w:t>
      </w:r>
      <w:r w:rsidRPr="00BD0A41">
        <w:rPr>
          <w:rFonts w:ascii="Cambria" w:hAnsi="Cambria"/>
          <w:color w:val="221F1F"/>
          <w:sz w:val="20"/>
          <w:szCs w:val="20"/>
        </w:rPr>
        <w:t>matériaux et matières mises en œuvre ayant fait l’objet d’attachements contradictoires;</w:t>
      </w:r>
    </w:p>
    <w:p w:rsidR="00130EAB" w:rsidRPr="00BD0A41" w:rsidRDefault="00130EAB" w:rsidP="000572FA">
      <w:pPr>
        <w:widowControl w:val="0"/>
        <w:autoSpaceDE w:val="0"/>
        <w:autoSpaceDN w:val="0"/>
        <w:adjustRightInd w:val="0"/>
        <w:ind w:left="334" w:right="-15" w:hanging="227"/>
        <w:jc w:val="both"/>
        <w:rPr>
          <w:rFonts w:ascii="Cambria" w:hAnsi="Cambria"/>
          <w:color w:val="000000"/>
          <w:sz w:val="20"/>
          <w:szCs w:val="20"/>
        </w:rPr>
      </w:pPr>
      <w:r w:rsidRPr="00BD0A41">
        <w:rPr>
          <w:rFonts w:ascii="Cambria" w:hAnsi="Cambria"/>
          <w:color w:val="221F1F"/>
          <w:sz w:val="20"/>
          <w:szCs w:val="20"/>
        </w:rPr>
        <w:t xml:space="preserve">     -  Les traitements et salaires effectivement payés à la main d’œuvre locale seront majorés pour tenir compte des charges sociales de quarante pour </w:t>
      </w:r>
      <w:proofErr w:type="gramStart"/>
      <w:r w:rsidRPr="00BD0A41">
        <w:rPr>
          <w:rFonts w:ascii="Cambria" w:hAnsi="Cambria"/>
          <w:color w:val="221F1F"/>
          <w:sz w:val="20"/>
          <w:szCs w:val="20"/>
        </w:rPr>
        <w:t>cent(</w:t>
      </w:r>
      <w:proofErr w:type="gramEnd"/>
      <w:r w:rsidRPr="00BD0A41">
        <w:rPr>
          <w:rFonts w:ascii="Cambria" w:hAnsi="Cambria"/>
          <w:color w:val="221F1F"/>
          <w:sz w:val="20"/>
          <w:szCs w:val="20"/>
        </w:rPr>
        <w:t>40%);</w:t>
      </w:r>
    </w:p>
    <w:p w:rsidR="00130EAB" w:rsidRPr="00BD0A41" w:rsidRDefault="00130EAB" w:rsidP="000572FA">
      <w:pPr>
        <w:widowControl w:val="0"/>
        <w:autoSpaceDE w:val="0"/>
        <w:autoSpaceDN w:val="0"/>
        <w:adjustRightInd w:val="0"/>
        <w:ind w:left="334" w:right="-143" w:hanging="227"/>
        <w:jc w:val="both"/>
        <w:rPr>
          <w:rFonts w:ascii="Cambria" w:hAnsi="Cambria"/>
          <w:color w:val="000000"/>
          <w:sz w:val="20"/>
          <w:szCs w:val="20"/>
        </w:rPr>
      </w:pPr>
      <w:r w:rsidRPr="00BD0A41">
        <w:rPr>
          <w:rFonts w:ascii="Cambria" w:hAnsi="Cambria"/>
          <w:color w:val="221F1F"/>
          <w:sz w:val="20"/>
          <w:szCs w:val="20"/>
        </w:rPr>
        <w:t xml:space="preserve">     -  Les heures d’engin seront décomptées au taux figurant dans les sous-détails de prix;</w:t>
      </w:r>
    </w:p>
    <w:p w:rsidR="00130EAB" w:rsidRPr="00BD0A41" w:rsidRDefault="00130EAB" w:rsidP="000572FA">
      <w:pPr>
        <w:widowControl w:val="0"/>
        <w:autoSpaceDE w:val="0"/>
        <w:autoSpaceDN w:val="0"/>
        <w:adjustRightInd w:val="0"/>
        <w:ind w:left="334" w:right="-15" w:hanging="227"/>
        <w:jc w:val="both"/>
        <w:rPr>
          <w:rFonts w:ascii="Cambria" w:hAnsi="Cambria"/>
          <w:color w:val="000000"/>
          <w:sz w:val="20"/>
          <w:szCs w:val="20"/>
        </w:rPr>
      </w:pPr>
      <w:r w:rsidRPr="00BD0A41">
        <w:rPr>
          <w:rFonts w:ascii="Cambria" w:hAnsi="Cambria"/>
          <w:color w:val="221F1F"/>
          <w:sz w:val="20"/>
          <w:szCs w:val="20"/>
        </w:rPr>
        <w:t xml:space="preserve">     -  Les matériaux et matières seront remboursés au prix de revient dûment justifié au lieu d’emploi majoré de dix pourcent pour pertes, magasinage et manutention;</w:t>
      </w:r>
    </w:p>
    <w:p w:rsidR="00130EAB" w:rsidRPr="00BD0A41" w:rsidRDefault="00130EAB" w:rsidP="000572FA">
      <w:pPr>
        <w:widowControl w:val="0"/>
        <w:autoSpaceDE w:val="0"/>
        <w:autoSpaceDN w:val="0"/>
        <w:adjustRightInd w:val="0"/>
        <w:ind w:left="334" w:right="-15" w:hanging="227"/>
        <w:jc w:val="both"/>
        <w:rPr>
          <w:rFonts w:ascii="Cambria" w:hAnsi="Cambria"/>
          <w:color w:val="221F1F"/>
          <w:sz w:val="20"/>
          <w:szCs w:val="20"/>
        </w:rPr>
      </w:pPr>
      <w:r w:rsidRPr="00BD0A41">
        <w:rPr>
          <w:rFonts w:ascii="Cambria" w:hAnsi="Cambria"/>
          <w:color w:val="221F1F"/>
          <w:sz w:val="20"/>
          <w:szCs w:val="20"/>
        </w:rPr>
        <w:lastRenderedPageBreak/>
        <w:t xml:space="preserve">     -  Le montant des prestations ainsi calculé, y compris les heures d’engins, sera majoré de 25% pour tenir compte des frais généraux, bénéfices et aléas propres à l’entrepreneur.</w:t>
      </w:r>
    </w:p>
    <w:p w:rsidR="00130EAB" w:rsidRPr="00E114B8" w:rsidRDefault="00130EAB" w:rsidP="000572FA">
      <w:pPr>
        <w:widowControl w:val="0"/>
        <w:autoSpaceDE w:val="0"/>
        <w:autoSpaceDN w:val="0"/>
        <w:adjustRightInd w:val="0"/>
        <w:ind w:left="334" w:right="-15" w:hanging="227"/>
        <w:jc w:val="both"/>
        <w:rPr>
          <w:rFonts w:ascii="Cambria" w:hAnsi="Cambria"/>
          <w:color w:val="000000"/>
          <w:sz w:val="10"/>
          <w:szCs w:val="10"/>
        </w:rPr>
      </w:pPr>
    </w:p>
    <w:p w:rsidR="00130EAB" w:rsidRPr="00BD0A41" w:rsidRDefault="00130EAB" w:rsidP="000572FA">
      <w:pPr>
        <w:widowControl w:val="0"/>
        <w:autoSpaceDE w:val="0"/>
        <w:autoSpaceDN w:val="0"/>
        <w:adjustRightInd w:val="0"/>
        <w:ind w:left="107" w:right="-20"/>
        <w:rPr>
          <w:rFonts w:ascii="Cambria" w:hAnsi="Cambria"/>
          <w:color w:val="000000"/>
          <w:sz w:val="20"/>
          <w:szCs w:val="20"/>
        </w:rPr>
      </w:pPr>
      <w:r w:rsidRPr="00BD0A41">
        <w:rPr>
          <w:rFonts w:ascii="Cambria" w:hAnsi="Cambria"/>
          <w:b/>
          <w:bCs/>
          <w:color w:val="221F1F"/>
          <w:sz w:val="20"/>
          <w:szCs w:val="20"/>
          <w:u w:val="single"/>
        </w:rPr>
        <w:t>Article18</w:t>
      </w:r>
      <w:r w:rsidRPr="00BD0A41">
        <w:rPr>
          <w:rFonts w:ascii="Cambria" w:hAnsi="Cambria"/>
          <w:b/>
          <w:bCs/>
          <w:color w:val="221F1F"/>
          <w:sz w:val="20"/>
          <w:szCs w:val="20"/>
        </w:rPr>
        <w:t>:Valorisation des travaux(CCAGarticle23)</w:t>
      </w:r>
    </w:p>
    <w:p w:rsidR="00130EAB" w:rsidRPr="00BD0A41" w:rsidRDefault="00130EAB" w:rsidP="000572FA">
      <w:pPr>
        <w:widowControl w:val="0"/>
        <w:autoSpaceDE w:val="0"/>
        <w:autoSpaceDN w:val="0"/>
        <w:adjustRightInd w:val="0"/>
        <w:ind w:left="107" w:right="-143"/>
        <w:rPr>
          <w:rFonts w:ascii="Cambria" w:hAnsi="Cambria"/>
          <w:color w:val="221F1F"/>
          <w:sz w:val="20"/>
          <w:szCs w:val="20"/>
        </w:rPr>
      </w:pPr>
      <w:r w:rsidRPr="00BD0A41">
        <w:rPr>
          <w:rFonts w:ascii="Cambria" w:hAnsi="Cambria"/>
          <w:color w:val="221F1F"/>
          <w:sz w:val="20"/>
          <w:szCs w:val="20"/>
        </w:rPr>
        <w:t>Ce marché est à prix unitaires et forfaitaires.</w:t>
      </w:r>
    </w:p>
    <w:p w:rsidR="00130EAB" w:rsidRPr="00BD0A41" w:rsidRDefault="00130EAB" w:rsidP="000572FA">
      <w:pPr>
        <w:widowControl w:val="0"/>
        <w:tabs>
          <w:tab w:val="left" w:pos="2880"/>
          <w:tab w:val="left" w:pos="3540"/>
        </w:tabs>
        <w:autoSpaceDE w:val="0"/>
        <w:autoSpaceDN w:val="0"/>
        <w:adjustRightInd w:val="0"/>
        <w:ind w:left="1297" w:right="-149" w:hanging="1191"/>
        <w:rPr>
          <w:rFonts w:ascii="Cambria" w:hAnsi="Cambria"/>
          <w:color w:val="000000"/>
          <w:sz w:val="20"/>
          <w:szCs w:val="20"/>
        </w:rPr>
      </w:pPr>
      <w:r w:rsidRPr="00BD0A41">
        <w:rPr>
          <w:rFonts w:ascii="Cambria" w:hAnsi="Cambria"/>
          <w:b/>
          <w:bCs/>
          <w:color w:val="221F1F"/>
          <w:sz w:val="20"/>
          <w:szCs w:val="20"/>
          <w:u w:val="single"/>
        </w:rPr>
        <w:t>Article19</w:t>
      </w:r>
      <w:r w:rsidRPr="00BD0A41">
        <w:rPr>
          <w:rFonts w:ascii="Cambria" w:hAnsi="Cambria"/>
          <w:b/>
          <w:bCs/>
          <w:color w:val="221F1F"/>
          <w:sz w:val="20"/>
          <w:szCs w:val="20"/>
        </w:rPr>
        <w:t>:</w:t>
      </w:r>
      <w:r w:rsidRPr="00BD0A41">
        <w:rPr>
          <w:rFonts w:ascii="Cambria" w:hAnsi="Cambria"/>
          <w:b/>
          <w:bCs/>
          <w:color w:val="221F1F"/>
          <w:spacing w:val="5"/>
          <w:sz w:val="20"/>
          <w:szCs w:val="20"/>
        </w:rPr>
        <w:t>Valorisatio</w:t>
      </w:r>
      <w:r w:rsidRPr="00BD0A41">
        <w:rPr>
          <w:rFonts w:ascii="Cambria" w:hAnsi="Cambria"/>
          <w:b/>
          <w:bCs/>
          <w:color w:val="221F1F"/>
          <w:sz w:val="20"/>
          <w:szCs w:val="20"/>
        </w:rPr>
        <w:t xml:space="preserve">n </w:t>
      </w:r>
      <w:r w:rsidRPr="00BD0A41">
        <w:rPr>
          <w:rFonts w:ascii="Cambria" w:hAnsi="Cambria"/>
          <w:b/>
          <w:bCs/>
          <w:color w:val="221F1F"/>
          <w:spacing w:val="5"/>
          <w:sz w:val="20"/>
          <w:szCs w:val="20"/>
        </w:rPr>
        <w:t>de</w:t>
      </w:r>
      <w:r w:rsidRPr="00BD0A41">
        <w:rPr>
          <w:rFonts w:ascii="Cambria" w:hAnsi="Cambria"/>
          <w:b/>
          <w:bCs/>
          <w:color w:val="221F1F"/>
          <w:sz w:val="20"/>
          <w:szCs w:val="20"/>
        </w:rPr>
        <w:t xml:space="preserve">s </w:t>
      </w:r>
      <w:r w:rsidRPr="00BD0A41">
        <w:rPr>
          <w:rFonts w:ascii="Cambria" w:hAnsi="Cambria"/>
          <w:b/>
          <w:bCs/>
          <w:color w:val="221F1F"/>
          <w:spacing w:val="5"/>
          <w:sz w:val="20"/>
          <w:szCs w:val="20"/>
        </w:rPr>
        <w:t>approvisionne</w:t>
      </w:r>
      <w:r w:rsidRPr="00BD0A41">
        <w:rPr>
          <w:rFonts w:ascii="Cambria" w:hAnsi="Cambria"/>
          <w:b/>
          <w:bCs/>
          <w:color w:val="221F1F"/>
          <w:sz w:val="20"/>
          <w:szCs w:val="20"/>
        </w:rPr>
        <w:t>ments(CCAGarticle24complété)</w:t>
      </w:r>
    </w:p>
    <w:p w:rsidR="00130EAB" w:rsidRPr="00BD0A41" w:rsidRDefault="00130EAB" w:rsidP="000572FA">
      <w:pPr>
        <w:widowControl w:val="0"/>
        <w:autoSpaceDE w:val="0"/>
        <w:autoSpaceDN w:val="0"/>
        <w:adjustRightInd w:val="0"/>
        <w:ind w:left="731" w:right="-143" w:hanging="624"/>
        <w:jc w:val="both"/>
        <w:rPr>
          <w:rFonts w:ascii="Cambria" w:hAnsi="Cambria"/>
          <w:spacing w:val="12"/>
          <w:sz w:val="20"/>
          <w:szCs w:val="20"/>
        </w:rPr>
      </w:pPr>
      <w:r w:rsidRPr="00BD0A41">
        <w:rPr>
          <w:rFonts w:ascii="Cambria" w:hAnsi="Cambria"/>
          <w:color w:val="221F1F"/>
          <w:sz w:val="20"/>
          <w:szCs w:val="20"/>
        </w:rPr>
        <w:t xml:space="preserve"> 19.1</w:t>
      </w:r>
      <w:r w:rsidRPr="00BD0A41">
        <w:rPr>
          <w:rFonts w:ascii="Cambria" w:hAnsi="Cambria"/>
          <w:sz w:val="20"/>
          <w:szCs w:val="20"/>
        </w:rPr>
        <w:t xml:space="preserve">. </w:t>
      </w:r>
      <w:r w:rsidRPr="00BD0A41">
        <w:rPr>
          <w:rFonts w:ascii="Cambria" w:hAnsi="Cambria"/>
          <w:color w:val="221F1F"/>
          <w:sz w:val="20"/>
          <w:szCs w:val="20"/>
        </w:rPr>
        <w:t>Il n’existe pas de règlement propre aux approvisionnements du chantier. Toutes fois l’Ingénieur pourra les évaluer au cas où le chantier venait à être abandonné ou le marché résilié.</w:t>
      </w:r>
    </w:p>
    <w:p w:rsidR="00130EAB" w:rsidRPr="00BD0A41" w:rsidRDefault="00130EAB" w:rsidP="000572FA">
      <w:pPr>
        <w:widowControl w:val="0"/>
        <w:autoSpaceDE w:val="0"/>
        <w:autoSpaceDN w:val="0"/>
        <w:adjustRightInd w:val="0"/>
        <w:ind w:left="731" w:right="-143" w:hanging="624"/>
        <w:jc w:val="both"/>
        <w:rPr>
          <w:rFonts w:ascii="Cambria" w:hAnsi="Cambria"/>
          <w:color w:val="221F1F"/>
          <w:sz w:val="20"/>
          <w:szCs w:val="20"/>
        </w:rPr>
      </w:pPr>
      <w:r w:rsidRPr="00BD0A41">
        <w:rPr>
          <w:rFonts w:ascii="Cambria" w:hAnsi="Cambria"/>
          <w:color w:val="221F1F"/>
          <w:sz w:val="20"/>
          <w:szCs w:val="20"/>
        </w:rPr>
        <w:t xml:space="preserve"> 19.2. Il n’est pas demandé de caution pour les acomptes sur approvisionnements.</w:t>
      </w:r>
    </w:p>
    <w:p w:rsidR="00130EAB" w:rsidRPr="00E114B8" w:rsidRDefault="00130EAB" w:rsidP="000572FA">
      <w:pPr>
        <w:widowControl w:val="0"/>
        <w:autoSpaceDE w:val="0"/>
        <w:autoSpaceDN w:val="0"/>
        <w:adjustRightInd w:val="0"/>
        <w:ind w:left="731" w:right="-143" w:hanging="624"/>
        <w:jc w:val="both"/>
        <w:rPr>
          <w:rFonts w:ascii="Cambria" w:hAnsi="Cambria"/>
          <w:color w:val="000000"/>
          <w:sz w:val="10"/>
          <w:szCs w:val="10"/>
        </w:rPr>
      </w:pPr>
    </w:p>
    <w:p w:rsidR="00130EAB" w:rsidRPr="00BD0A41" w:rsidRDefault="00130EAB" w:rsidP="000572FA">
      <w:pPr>
        <w:widowControl w:val="0"/>
        <w:autoSpaceDE w:val="0"/>
        <w:autoSpaceDN w:val="0"/>
        <w:adjustRightInd w:val="0"/>
        <w:ind w:left="107" w:right="-20"/>
        <w:jc w:val="both"/>
        <w:rPr>
          <w:rFonts w:ascii="Cambria" w:hAnsi="Cambria"/>
          <w:color w:val="000000"/>
          <w:sz w:val="20"/>
          <w:szCs w:val="20"/>
        </w:rPr>
      </w:pPr>
      <w:r w:rsidRPr="00BD0A41">
        <w:rPr>
          <w:rFonts w:ascii="Cambria" w:hAnsi="Cambria"/>
          <w:b/>
          <w:bCs/>
          <w:color w:val="221F1F"/>
          <w:sz w:val="20"/>
          <w:szCs w:val="20"/>
          <w:u w:val="single"/>
        </w:rPr>
        <w:t>Article 20</w:t>
      </w:r>
      <w:r w:rsidRPr="00BD0A41">
        <w:rPr>
          <w:rFonts w:ascii="Cambria" w:hAnsi="Cambria"/>
          <w:b/>
          <w:bCs/>
          <w:color w:val="221F1F"/>
          <w:sz w:val="20"/>
          <w:szCs w:val="20"/>
        </w:rPr>
        <w:t>: Avances(CCAGarticle28)</w:t>
      </w:r>
    </w:p>
    <w:p w:rsidR="00130EAB" w:rsidRPr="00BD0A41" w:rsidRDefault="00130EAB" w:rsidP="000572FA">
      <w:pPr>
        <w:widowControl w:val="0"/>
        <w:autoSpaceDE w:val="0"/>
        <w:autoSpaceDN w:val="0"/>
        <w:adjustRightInd w:val="0"/>
        <w:ind w:left="732" w:right="-17" w:hanging="624"/>
        <w:jc w:val="both"/>
        <w:rPr>
          <w:rFonts w:ascii="Cambria" w:hAnsi="Cambria"/>
          <w:color w:val="221F1F"/>
          <w:sz w:val="20"/>
          <w:szCs w:val="20"/>
        </w:rPr>
      </w:pPr>
      <w:r w:rsidRPr="00BD0A41">
        <w:rPr>
          <w:rFonts w:ascii="Cambria" w:hAnsi="Cambria"/>
          <w:color w:val="221F1F"/>
          <w:sz w:val="20"/>
          <w:szCs w:val="20"/>
        </w:rPr>
        <w:t>20.1. Le Maître d’Ouvrage  accordera une avance de démarrage égale  à vingt pour cent</w:t>
      </w:r>
    </w:p>
    <w:p w:rsidR="00130EAB" w:rsidRPr="00BD0A41" w:rsidRDefault="00130EAB" w:rsidP="000572FA">
      <w:pPr>
        <w:widowControl w:val="0"/>
        <w:autoSpaceDE w:val="0"/>
        <w:autoSpaceDN w:val="0"/>
        <w:adjustRightInd w:val="0"/>
        <w:ind w:left="732" w:right="-17" w:hanging="624"/>
        <w:jc w:val="both"/>
        <w:rPr>
          <w:rFonts w:ascii="Cambria" w:hAnsi="Cambria"/>
          <w:color w:val="221F1F"/>
          <w:sz w:val="20"/>
          <w:szCs w:val="20"/>
        </w:rPr>
      </w:pPr>
      <w:r w:rsidRPr="00BD0A41">
        <w:rPr>
          <w:rFonts w:ascii="Cambria" w:hAnsi="Cambria"/>
          <w:color w:val="221F1F"/>
          <w:sz w:val="20"/>
          <w:szCs w:val="20"/>
        </w:rPr>
        <w:t xml:space="preserve">          (20 %)  du montant du marché.</w:t>
      </w:r>
    </w:p>
    <w:p w:rsidR="00130EAB" w:rsidRPr="00E114B8" w:rsidRDefault="00130EAB" w:rsidP="000572FA">
      <w:pPr>
        <w:widowControl w:val="0"/>
        <w:autoSpaceDE w:val="0"/>
        <w:autoSpaceDN w:val="0"/>
        <w:adjustRightInd w:val="0"/>
        <w:ind w:left="732" w:right="-17" w:hanging="624"/>
        <w:jc w:val="both"/>
        <w:rPr>
          <w:rFonts w:ascii="Cambria" w:hAnsi="Cambria"/>
          <w:color w:val="221F1F"/>
          <w:sz w:val="10"/>
          <w:szCs w:val="10"/>
        </w:rPr>
      </w:pPr>
    </w:p>
    <w:p w:rsidR="00130EAB" w:rsidRPr="00BD0A41" w:rsidRDefault="00130EAB" w:rsidP="000572FA">
      <w:pPr>
        <w:widowControl w:val="0"/>
        <w:autoSpaceDE w:val="0"/>
        <w:autoSpaceDN w:val="0"/>
        <w:adjustRightInd w:val="0"/>
        <w:ind w:left="107" w:right="-20"/>
        <w:rPr>
          <w:rFonts w:ascii="Cambria" w:hAnsi="Cambria"/>
          <w:color w:val="000000"/>
          <w:sz w:val="20"/>
          <w:szCs w:val="20"/>
        </w:rPr>
      </w:pPr>
      <w:r w:rsidRPr="00BD0A41">
        <w:rPr>
          <w:rFonts w:ascii="Cambria" w:hAnsi="Cambria"/>
          <w:b/>
          <w:bCs/>
          <w:color w:val="221F1F"/>
          <w:sz w:val="20"/>
          <w:szCs w:val="20"/>
        </w:rPr>
        <w:t>Article21:Règlement des travaux (CCAG art. 26, 27 et 30 complétés)</w:t>
      </w:r>
    </w:p>
    <w:p w:rsidR="00130EAB" w:rsidRPr="00BD0A41" w:rsidRDefault="00130EAB" w:rsidP="000572FA">
      <w:pPr>
        <w:widowControl w:val="0"/>
        <w:autoSpaceDE w:val="0"/>
        <w:autoSpaceDN w:val="0"/>
        <w:adjustRightInd w:val="0"/>
        <w:ind w:left="107" w:right="-20"/>
        <w:rPr>
          <w:rFonts w:ascii="Cambria" w:hAnsi="Cambria"/>
          <w:color w:val="000000"/>
          <w:sz w:val="20"/>
          <w:szCs w:val="20"/>
        </w:rPr>
      </w:pPr>
      <w:r w:rsidRPr="00BD0A41">
        <w:rPr>
          <w:rFonts w:ascii="Cambria" w:hAnsi="Cambria"/>
          <w:color w:val="221F1F"/>
          <w:sz w:val="20"/>
          <w:szCs w:val="20"/>
        </w:rPr>
        <w:t>21.1</w:t>
      </w:r>
      <w:proofErr w:type="gramStart"/>
      <w:r w:rsidRPr="00BD0A41">
        <w:rPr>
          <w:rFonts w:ascii="Cambria" w:hAnsi="Cambria"/>
          <w:color w:val="221F1F"/>
          <w:sz w:val="20"/>
          <w:szCs w:val="20"/>
        </w:rPr>
        <w:t>.</w:t>
      </w:r>
      <w:r w:rsidRPr="00BD0A41">
        <w:rPr>
          <w:rFonts w:ascii="Cambria" w:hAnsi="Cambria"/>
          <w:color w:val="221F1F"/>
          <w:sz w:val="20"/>
          <w:szCs w:val="20"/>
          <w:u w:val="single"/>
        </w:rPr>
        <w:t>Constatation</w:t>
      </w:r>
      <w:proofErr w:type="gramEnd"/>
      <w:r w:rsidRPr="00BD0A41">
        <w:rPr>
          <w:rFonts w:ascii="Cambria" w:hAnsi="Cambria"/>
          <w:color w:val="221F1F"/>
          <w:sz w:val="20"/>
          <w:szCs w:val="20"/>
          <w:u w:val="single"/>
        </w:rPr>
        <w:t xml:space="preserve"> des travaux exécutés</w:t>
      </w:r>
    </w:p>
    <w:p w:rsidR="00130EAB" w:rsidRPr="00BD0A41" w:rsidRDefault="00130EAB" w:rsidP="000572FA">
      <w:pPr>
        <w:widowControl w:val="0"/>
        <w:autoSpaceDE w:val="0"/>
        <w:autoSpaceDN w:val="0"/>
        <w:adjustRightInd w:val="0"/>
        <w:ind w:left="107" w:right="-15"/>
        <w:jc w:val="both"/>
        <w:rPr>
          <w:rFonts w:ascii="Cambria" w:hAnsi="Cambria"/>
          <w:color w:val="000000"/>
          <w:sz w:val="20"/>
          <w:szCs w:val="20"/>
        </w:rPr>
      </w:pPr>
      <w:r w:rsidRPr="00BD0A41">
        <w:rPr>
          <w:rFonts w:ascii="Cambria" w:hAnsi="Cambria"/>
          <w:iCs/>
          <w:color w:val="221F1F"/>
          <w:sz w:val="20"/>
          <w:szCs w:val="20"/>
        </w:rPr>
        <w:t>Avant le 30 de chaque mois, l’Entrepreneur le Maître d’Œuvre</w:t>
      </w:r>
      <w:r w:rsidRPr="00BD0A41">
        <w:rPr>
          <w:rFonts w:ascii="Cambria" w:hAnsi="Cambria"/>
          <w:iCs/>
          <w:color w:val="221F1F"/>
          <w:spacing w:val="14"/>
          <w:sz w:val="20"/>
          <w:szCs w:val="20"/>
        </w:rPr>
        <w:t xml:space="preserve"> et l’ingénieur du Marché </w:t>
      </w:r>
      <w:r w:rsidRPr="00BD0A41">
        <w:rPr>
          <w:rFonts w:ascii="Cambria" w:hAnsi="Cambria"/>
          <w:iCs/>
          <w:color w:val="221F1F"/>
          <w:sz w:val="20"/>
          <w:szCs w:val="20"/>
        </w:rPr>
        <w:t>établissentunattachementcontradictoirequirécapituleetfixelesquantitésréalisées et constatées pour chaque poste du bordereau au cours du mois et pouvant donner droit au paiement (</w:t>
      </w:r>
      <w:r w:rsidRPr="00BD0A41">
        <w:rPr>
          <w:rFonts w:ascii="Cambria" w:hAnsi="Cambria"/>
          <w:b/>
          <w:iCs/>
          <w:color w:val="221F1F"/>
          <w:sz w:val="20"/>
          <w:szCs w:val="20"/>
        </w:rPr>
        <w:t>joindre les procès-verbaux de réception partielle, confère point 3.1 de l’article 3 du présent CCAP</w:t>
      </w:r>
      <w:r w:rsidRPr="00BD0A41">
        <w:rPr>
          <w:rFonts w:ascii="Cambria" w:hAnsi="Cambria"/>
          <w:iCs/>
          <w:color w:val="221F1F"/>
          <w:sz w:val="20"/>
          <w:szCs w:val="20"/>
        </w:rPr>
        <w:t>).</w:t>
      </w:r>
    </w:p>
    <w:p w:rsidR="00130EAB" w:rsidRPr="00BD0A41" w:rsidRDefault="00130EAB" w:rsidP="000572FA">
      <w:pPr>
        <w:widowControl w:val="0"/>
        <w:autoSpaceDE w:val="0"/>
        <w:autoSpaceDN w:val="0"/>
        <w:adjustRightInd w:val="0"/>
        <w:ind w:left="107" w:right="-15"/>
        <w:jc w:val="both"/>
        <w:rPr>
          <w:rFonts w:ascii="Cambria" w:hAnsi="Cambria"/>
          <w:color w:val="221F1F"/>
          <w:sz w:val="20"/>
          <w:szCs w:val="20"/>
        </w:rPr>
      </w:pPr>
      <w:r w:rsidRPr="00BD0A41">
        <w:rPr>
          <w:rFonts w:ascii="Cambria" w:hAnsi="Cambria"/>
          <w:color w:val="221F1F"/>
          <w:sz w:val="20"/>
          <w:szCs w:val="20"/>
        </w:rPr>
        <w:t xml:space="preserve">La transmission de tout décompte à l’Organisme payeur en vue du paiement, sera subordonnée au </w:t>
      </w:r>
      <w:r w:rsidRPr="00BD0A41">
        <w:rPr>
          <w:rFonts w:ascii="Cambria" w:hAnsi="Cambria"/>
          <w:b/>
          <w:color w:val="221F1F"/>
          <w:sz w:val="20"/>
          <w:szCs w:val="20"/>
        </w:rPr>
        <w:t>visa préalable de l’Autorité Contractante</w:t>
      </w:r>
      <w:r w:rsidRPr="00BD0A41">
        <w:rPr>
          <w:rFonts w:ascii="Cambria" w:hAnsi="Cambria"/>
          <w:color w:val="221F1F"/>
          <w:sz w:val="20"/>
          <w:szCs w:val="20"/>
        </w:rPr>
        <w:t>, à travers la Brigade Régionale de Contrôle de l’Exécution des Marchés Publics de l’Extrême-Nord. Pour cela, une copie de l’attachement correspondant devra lui être antérieurement transmise ou remise sur le site des travaux.</w:t>
      </w:r>
    </w:p>
    <w:p w:rsidR="00130EAB" w:rsidRPr="00E114B8" w:rsidRDefault="00130EAB" w:rsidP="000572FA">
      <w:pPr>
        <w:widowControl w:val="0"/>
        <w:autoSpaceDE w:val="0"/>
        <w:autoSpaceDN w:val="0"/>
        <w:adjustRightInd w:val="0"/>
        <w:ind w:right="-20"/>
        <w:rPr>
          <w:rFonts w:ascii="Cambria" w:hAnsi="Cambria"/>
          <w:iCs/>
          <w:color w:val="221F1F"/>
          <w:sz w:val="10"/>
          <w:szCs w:val="10"/>
        </w:rPr>
      </w:pPr>
    </w:p>
    <w:p w:rsidR="00130EAB" w:rsidRPr="00BD0A41" w:rsidRDefault="00130EAB" w:rsidP="000572FA">
      <w:pPr>
        <w:widowControl w:val="0"/>
        <w:autoSpaceDE w:val="0"/>
        <w:autoSpaceDN w:val="0"/>
        <w:adjustRightInd w:val="0"/>
        <w:ind w:right="-20"/>
        <w:rPr>
          <w:rFonts w:ascii="Cambria" w:hAnsi="Cambria"/>
          <w:color w:val="000000"/>
          <w:sz w:val="20"/>
          <w:szCs w:val="20"/>
        </w:rPr>
      </w:pPr>
      <w:r w:rsidRPr="00BD0A41">
        <w:rPr>
          <w:rFonts w:ascii="Cambria" w:hAnsi="Cambria"/>
          <w:iCs/>
          <w:color w:val="221F1F"/>
          <w:sz w:val="20"/>
          <w:szCs w:val="20"/>
        </w:rPr>
        <w:t>21.2</w:t>
      </w:r>
      <w:proofErr w:type="gramStart"/>
      <w:r w:rsidRPr="00BD0A41">
        <w:rPr>
          <w:rFonts w:ascii="Cambria" w:hAnsi="Cambria"/>
          <w:iCs/>
          <w:color w:val="221F1F"/>
          <w:sz w:val="20"/>
          <w:szCs w:val="20"/>
        </w:rPr>
        <w:t>.</w:t>
      </w:r>
      <w:r w:rsidRPr="00BD0A41">
        <w:rPr>
          <w:rFonts w:ascii="Cambria" w:hAnsi="Cambria"/>
          <w:iCs/>
          <w:color w:val="221F1F"/>
          <w:sz w:val="20"/>
          <w:szCs w:val="20"/>
          <w:u w:val="single"/>
        </w:rPr>
        <w:t>Décompte</w:t>
      </w:r>
      <w:proofErr w:type="gramEnd"/>
      <w:r w:rsidRPr="00BD0A41">
        <w:rPr>
          <w:rFonts w:ascii="Cambria" w:hAnsi="Cambria"/>
          <w:iCs/>
          <w:color w:val="221F1F"/>
          <w:sz w:val="20"/>
          <w:szCs w:val="20"/>
          <w:u w:val="single"/>
        </w:rPr>
        <w:t xml:space="preserve"> mensuel</w:t>
      </w:r>
    </w:p>
    <w:p w:rsidR="00130EAB" w:rsidRPr="00BD0A41" w:rsidRDefault="00130EAB" w:rsidP="000572FA">
      <w:pPr>
        <w:widowControl w:val="0"/>
        <w:autoSpaceDE w:val="0"/>
        <w:autoSpaceDN w:val="0"/>
        <w:adjustRightInd w:val="0"/>
        <w:ind w:right="102"/>
        <w:jc w:val="both"/>
        <w:rPr>
          <w:rFonts w:ascii="Cambria" w:hAnsi="Cambria"/>
          <w:sz w:val="20"/>
          <w:szCs w:val="20"/>
        </w:rPr>
      </w:pPr>
      <w:r w:rsidRPr="00BD0A41">
        <w:rPr>
          <w:rFonts w:ascii="Cambria" w:hAnsi="Cambria"/>
          <w:i/>
          <w:iCs/>
          <w:sz w:val="20"/>
          <w:szCs w:val="20"/>
        </w:rPr>
        <w:t>Au plus tard le cinq(5)du mois suivant le mois des prestations, l’entrepreneur remettra en sept (07) exemplaires au Maître d’Œuvre, deux projets de décompte provisoire mensuel (un décompte hors TVA et un décompte du montant des taxes),selon le modèle agréé et établissant le montant total des sommesauxquellesilpeutprétendredufaitdel’exécutiondumarché,depuisledébutdecelui-ci.</w:t>
      </w:r>
    </w:p>
    <w:p w:rsidR="00130EAB" w:rsidRPr="00BD0A41" w:rsidRDefault="00130EAB" w:rsidP="000572FA">
      <w:pPr>
        <w:widowControl w:val="0"/>
        <w:tabs>
          <w:tab w:val="left" w:pos="1040"/>
        </w:tabs>
        <w:autoSpaceDE w:val="0"/>
        <w:autoSpaceDN w:val="0"/>
        <w:adjustRightInd w:val="0"/>
        <w:ind w:right="100"/>
        <w:jc w:val="both"/>
        <w:rPr>
          <w:rFonts w:ascii="Cambria" w:hAnsi="Cambria"/>
          <w:sz w:val="20"/>
          <w:szCs w:val="20"/>
        </w:rPr>
      </w:pPr>
      <w:r w:rsidRPr="00BD0A41">
        <w:rPr>
          <w:rFonts w:ascii="Cambria" w:hAnsi="Cambria"/>
          <w:i/>
          <w:iCs/>
          <w:sz w:val="20"/>
          <w:szCs w:val="20"/>
        </w:rPr>
        <w:t xml:space="preserve">Seul le décompte hors TVA sera réglé à l’entrepreneur. Le décompte du montant des taxes fera </w:t>
      </w:r>
      <w:r w:rsidRPr="00BD0A41">
        <w:rPr>
          <w:rFonts w:ascii="Cambria" w:hAnsi="Cambria"/>
          <w:i/>
          <w:iCs/>
          <w:spacing w:val="2"/>
          <w:sz w:val="20"/>
          <w:szCs w:val="20"/>
        </w:rPr>
        <w:t>l’obje</w:t>
      </w:r>
      <w:r w:rsidRPr="00BD0A41">
        <w:rPr>
          <w:rFonts w:ascii="Cambria" w:hAnsi="Cambria"/>
          <w:i/>
          <w:iCs/>
          <w:sz w:val="20"/>
          <w:szCs w:val="20"/>
        </w:rPr>
        <w:t xml:space="preserve">t  </w:t>
      </w:r>
      <w:r w:rsidRPr="00BD0A41">
        <w:rPr>
          <w:rFonts w:ascii="Cambria" w:hAnsi="Cambria"/>
          <w:i/>
          <w:iCs/>
          <w:spacing w:val="2"/>
          <w:sz w:val="20"/>
          <w:szCs w:val="20"/>
        </w:rPr>
        <w:t>d’un</w:t>
      </w:r>
      <w:r w:rsidRPr="00BD0A41">
        <w:rPr>
          <w:rFonts w:ascii="Cambria" w:hAnsi="Cambria"/>
          <w:i/>
          <w:iCs/>
          <w:sz w:val="20"/>
          <w:szCs w:val="20"/>
        </w:rPr>
        <w:t xml:space="preserve">e  </w:t>
      </w:r>
      <w:r w:rsidRPr="00BD0A41">
        <w:rPr>
          <w:rFonts w:ascii="Cambria" w:hAnsi="Cambria"/>
          <w:i/>
          <w:iCs/>
          <w:spacing w:val="2"/>
          <w:sz w:val="20"/>
          <w:szCs w:val="20"/>
        </w:rPr>
        <w:t>écritur</w:t>
      </w:r>
      <w:r w:rsidRPr="00BD0A41">
        <w:rPr>
          <w:rFonts w:ascii="Cambria" w:hAnsi="Cambria"/>
          <w:i/>
          <w:iCs/>
          <w:sz w:val="20"/>
          <w:szCs w:val="20"/>
        </w:rPr>
        <w:t xml:space="preserve">e  </w:t>
      </w:r>
      <w:r w:rsidRPr="00BD0A41">
        <w:rPr>
          <w:rFonts w:ascii="Cambria" w:hAnsi="Cambria"/>
          <w:i/>
          <w:iCs/>
          <w:spacing w:val="2"/>
          <w:sz w:val="20"/>
          <w:szCs w:val="20"/>
        </w:rPr>
        <w:t>d’ordr</w:t>
      </w:r>
      <w:r w:rsidRPr="00BD0A41">
        <w:rPr>
          <w:rFonts w:ascii="Cambria" w:hAnsi="Cambria"/>
          <w:i/>
          <w:iCs/>
          <w:sz w:val="20"/>
          <w:szCs w:val="20"/>
        </w:rPr>
        <w:t xml:space="preserve">e  </w:t>
      </w:r>
      <w:r w:rsidRPr="00BD0A41">
        <w:rPr>
          <w:rFonts w:ascii="Cambria" w:hAnsi="Cambria"/>
          <w:i/>
          <w:iCs/>
          <w:spacing w:val="2"/>
          <w:sz w:val="20"/>
          <w:szCs w:val="20"/>
        </w:rPr>
        <w:t>entr</w:t>
      </w:r>
      <w:r w:rsidRPr="00BD0A41">
        <w:rPr>
          <w:rFonts w:ascii="Cambria" w:hAnsi="Cambria"/>
          <w:i/>
          <w:iCs/>
          <w:sz w:val="20"/>
          <w:szCs w:val="20"/>
        </w:rPr>
        <w:t xml:space="preserve">e  </w:t>
      </w:r>
      <w:r w:rsidRPr="00BD0A41">
        <w:rPr>
          <w:rFonts w:ascii="Cambria" w:hAnsi="Cambria"/>
          <w:i/>
          <w:iCs/>
          <w:spacing w:val="2"/>
          <w:sz w:val="20"/>
          <w:szCs w:val="20"/>
        </w:rPr>
        <w:t>le</w:t>
      </w:r>
      <w:r w:rsidRPr="00BD0A41">
        <w:rPr>
          <w:rFonts w:ascii="Cambria" w:hAnsi="Cambria"/>
          <w:i/>
          <w:iCs/>
          <w:sz w:val="20"/>
          <w:szCs w:val="20"/>
        </w:rPr>
        <w:t xml:space="preserve">s  </w:t>
      </w:r>
      <w:r w:rsidRPr="00BD0A41">
        <w:rPr>
          <w:rFonts w:ascii="Cambria" w:hAnsi="Cambria"/>
          <w:i/>
          <w:iCs/>
          <w:spacing w:val="2"/>
          <w:sz w:val="20"/>
          <w:szCs w:val="20"/>
        </w:rPr>
        <w:t xml:space="preserve">budgets </w:t>
      </w:r>
      <w:r w:rsidRPr="00BD0A41">
        <w:rPr>
          <w:rFonts w:ascii="Cambria" w:hAnsi="Cambria"/>
          <w:i/>
          <w:iCs/>
          <w:sz w:val="20"/>
          <w:szCs w:val="20"/>
        </w:rPr>
        <w:t>du Ministère de l’Economie, de la Planification et de l’Aménagement du Territoire et du Ministère en charge des finances.</w:t>
      </w:r>
    </w:p>
    <w:p w:rsidR="00130EAB" w:rsidRPr="00BD0A41" w:rsidRDefault="00130EAB" w:rsidP="000572FA">
      <w:pPr>
        <w:widowControl w:val="0"/>
        <w:autoSpaceDE w:val="0"/>
        <w:autoSpaceDN w:val="0"/>
        <w:adjustRightInd w:val="0"/>
        <w:ind w:right="-27"/>
        <w:rPr>
          <w:rFonts w:ascii="Cambria" w:hAnsi="Cambria"/>
          <w:sz w:val="20"/>
          <w:szCs w:val="20"/>
        </w:rPr>
      </w:pPr>
      <w:r w:rsidRPr="00BD0A41">
        <w:rPr>
          <w:rFonts w:ascii="Cambria" w:hAnsi="Cambria"/>
          <w:i/>
          <w:iCs/>
          <w:sz w:val="20"/>
          <w:szCs w:val="20"/>
        </w:rPr>
        <w:t>Le montant HTVA de l’acompte à payer à l’entrepreneur sera mandaté comme suit:</w:t>
      </w:r>
    </w:p>
    <w:p w:rsidR="00130EAB" w:rsidRPr="00BD0A41" w:rsidRDefault="00130EAB" w:rsidP="000572FA">
      <w:pPr>
        <w:widowControl w:val="0"/>
        <w:autoSpaceDE w:val="0"/>
        <w:autoSpaceDN w:val="0"/>
        <w:adjustRightInd w:val="0"/>
        <w:ind w:left="227" w:right="996" w:hanging="227"/>
        <w:rPr>
          <w:rFonts w:ascii="Cambria" w:hAnsi="Cambria"/>
          <w:sz w:val="20"/>
          <w:szCs w:val="20"/>
        </w:rPr>
      </w:pPr>
      <w:r w:rsidRPr="00BD0A41">
        <w:rPr>
          <w:rFonts w:ascii="Cambria" w:hAnsi="Cambria"/>
          <w:i/>
          <w:iCs/>
          <w:sz w:val="20"/>
          <w:szCs w:val="20"/>
        </w:rPr>
        <w:t>-  97,8 ou 94,5%versé directement au compte de l’entrepreneur;</w:t>
      </w:r>
    </w:p>
    <w:p w:rsidR="00130EAB" w:rsidRPr="00BD0A41" w:rsidRDefault="00130EAB" w:rsidP="000572FA">
      <w:pPr>
        <w:widowControl w:val="0"/>
        <w:autoSpaceDE w:val="0"/>
        <w:autoSpaceDN w:val="0"/>
        <w:adjustRightInd w:val="0"/>
        <w:ind w:left="227" w:right="-27" w:hanging="227"/>
        <w:rPr>
          <w:rFonts w:ascii="Cambria" w:hAnsi="Cambria"/>
          <w:sz w:val="20"/>
          <w:szCs w:val="20"/>
        </w:rPr>
      </w:pPr>
      <w:r w:rsidRPr="00BD0A41">
        <w:rPr>
          <w:rFonts w:ascii="Cambria" w:hAnsi="Cambria"/>
          <w:i/>
          <w:iCs/>
          <w:sz w:val="20"/>
          <w:szCs w:val="20"/>
        </w:rPr>
        <w:t>-  2,2 ou 5,5% versé au trésor public au titre de l’AIR dû par l’entrepreneur.</w:t>
      </w:r>
    </w:p>
    <w:p w:rsidR="00130EAB" w:rsidRPr="00BD0A41" w:rsidRDefault="00130EAB" w:rsidP="000572FA">
      <w:pPr>
        <w:widowControl w:val="0"/>
        <w:autoSpaceDE w:val="0"/>
        <w:autoSpaceDN w:val="0"/>
        <w:adjustRightInd w:val="0"/>
        <w:ind w:right="98"/>
        <w:jc w:val="both"/>
        <w:rPr>
          <w:rFonts w:ascii="Cambria" w:hAnsi="Cambria"/>
          <w:sz w:val="20"/>
          <w:szCs w:val="20"/>
        </w:rPr>
      </w:pPr>
      <w:r w:rsidRPr="00BD0A41">
        <w:rPr>
          <w:rFonts w:ascii="Cambria" w:hAnsi="Cambria"/>
          <w:i/>
          <w:iCs/>
          <w:sz w:val="20"/>
          <w:szCs w:val="20"/>
        </w:rPr>
        <w:t xml:space="preserve">Le Maître d’Œuvre disposera d’un délai de sept(7) </w:t>
      </w:r>
      <w:r w:rsidRPr="00BD0A41">
        <w:rPr>
          <w:rFonts w:ascii="Cambria" w:hAnsi="Cambria"/>
          <w:i/>
          <w:iCs/>
          <w:spacing w:val="4"/>
          <w:sz w:val="20"/>
          <w:szCs w:val="20"/>
        </w:rPr>
        <w:t>jour</w:t>
      </w:r>
      <w:r w:rsidRPr="00BD0A41">
        <w:rPr>
          <w:rFonts w:ascii="Cambria" w:hAnsi="Cambria"/>
          <w:i/>
          <w:iCs/>
          <w:sz w:val="20"/>
          <w:szCs w:val="20"/>
        </w:rPr>
        <w:t xml:space="preserve">s  </w:t>
      </w:r>
      <w:r w:rsidRPr="00BD0A41">
        <w:rPr>
          <w:rFonts w:ascii="Cambria" w:hAnsi="Cambria"/>
          <w:i/>
          <w:iCs/>
          <w:spacing w:val="4"/>
          <w:sz w:val="20"/>
          <w:szCs w:val="20"/>
        </w:rPr>
        <w:t>pou</w:t>
      </w:r>
      <w:r w:rsidRPr="00BD0A41">
        <w:rPr>
          <w:rFonts w:ascii="Cambria" w:hAnsi="Cambria"/>
          <w:i/>
          <w:iCs/>
          <w:sz w:val="20"/>
          <w:szCs w:val="20"/>
        </w:rPr>
        <w:t xml:space="preserve">r  </w:t>
      </w:r>
      <w:r w:rsidRPr="00BD0A41">
        <w:rPr>
          <w:rFonts w:ascii="Cambria" w:hAnsi="Cambria"/>
          <w:i/>
          <w:iCs/>
          <w:spacing w:val="4"/>
          <w:sz w:val="20"/>
          <w:szCs w:val="20"/>
        </w:rPr>
        <w:t>transmettr</w:t>
      </w:r>
      <w:r w:rsidRPr="00BD0A41">
        <w:rPr>
          <w:rFonts w:ascii="Cambria" w:hAnsi="Cambria"/>
          <w:i/>
          <w:iCs/>
          <w:sz w:val="20"/>
          <w:szCs w:val="20"/>
        </w:rPr>
        <w:t xml:space="preserve">e  </w:t>
      </w:r>
      <w:r w:rsidRPr="00BD0A41">
        <w:rPr>
          <w:rFonts w:ascii="Cambria" w:hAnsi="Cambria"/>
          <w:i/>
          <w:iCs/>
          <w:spacing w:val="4"/>
          <w:sz w:val="20"/>
          <w:szCs w:val="20"/>
        </w:rPr>
        <w:t>a</w:t>
      </w:r>
      <w:r w:rsidRPr="00BD0A41">
        <w:rPr>
          <w:rFonts w:ascii="Cambria" w:hAnsi="Cambria"/>
          <w:i/>
          <w:iCs/>
          <w:sz w:val="20"/>
          <w:szCs w:val="20"/>
        </w:rPr>
        <w:t xml:space="preserve">u  </w:t>
      </w:r>
      <w:r w:rsidRPr="00BD0A41">
        <w:rPr>
          <w:rFonts w:ascii="Cambria" w:hAnsi="Cambria"/>
          <w:i/>
          <w:iCs/>
          <w:spacing w:val="4"/>
          <w:sz w:val="20"/>
          <w:szCs w:val="20"/>
        </w:rPr>
        <w:t>che</w:t>
      </w:r>
      <w:r w:rsidRPr="00BD0A41">
        <w:rPr>
          <w:rFonts w:ascii="Cambria" w:hAnsi="Cambria"/>
          <w:i/>
          <w:iCs/>
          <w:sz w:val="20"/>
          <w:szCs w:val="20"/>
        </w:rPr>
        <w:t xml:space="preserve">f  </w:t>
      </w:r>
      <w:r w:rsidRPr="00BD0A41">
        <w:rPr>
          <w:rFonts w:ascii="Cambria" w:hAnsi="Cambria"/>
          <w:i/>
          <w:iCs/>
          <w:spacing w:val="4"/>
          <w:sz w:val="20"/>
          <w:szCs w:val="20"/>
        </w:rPr>
        <w:t>d</w:t>
      </w:r>
      <w:r w:rsidRPr="00BD0A41">
        <w:rPr>
          <w:rFonts w:ascii="Cambria" w:hAnsi="Cambria"/>
          <w:i/>
          <w:iCs/>
          <w:sz w:val="20"/>
          <w:szCs w:val="20"/>
        </w:rPr>
        <w:t xml:space="preserve">e  </w:t>
      </w:r>
      <w:r w:rsidRPr="00BD0A41">
        <w:rPr>
          <w:rFonts w:ascii="Cambria" w:hAnsi="Cambria"/>
          <w:i/>
          <w:iCs/>
          <w:spacing w:val="4"/>
          <w:sz w:val="20"/>
          <w:szCs w:val="20"/>
        </w:rPr>
        <w:t>servic</w:t>
      </w:r>
      <w:r w:rsidRPr="00BD0A41">
        <w:rPr>
          <w:rFonts w:ascii="Cambria" w:hAnsi="Cambria"/>
          <w:i/>
          <w:iCs/>
          <w:sz w:val="20"/>
          <w:szCs w:val="20"/>
        </w:rPr>
        <w:t xml:space="preserve">e  </w:t>
      </w:r>
      <w:r w:rsidRPr="00BD0A41">
        <w:rPr>
          <w:rFonts w:ascii="Cambria" w:hAnsi="Cambria"/>
          <w:i/>
          <w:iCs/>
          <w:spacing w:val="4"/>
          <w:sz w:val="20"/>
          <w:szCs w:val="20"/>
        </w:rPr>
        <w:t xml:space="preserve">du </w:t>
      </w:r>
      <w:r w:rsidRPr="00BD0A41">
        <w:rPr>
          <w:rFonts w:ascii="Cambria" w:hAnsi="Cambria"/>
          <w:i/>
          <w:iCs/>
          <w:sz w:val="20"/>
          <w:szCs w:val="20"/>
        </w:rPr>
        <w:t>marché, les décomptes qu’il a approuvés.</w:t>
      </w:r>
    </w:p>
    <w:p w:rsidR="00130EAB" w:rsidRPr="00BD0A41" w:rsidRDefault="00130EAB" w:rsidP="000572FA">
      <w:pPr>
        <w:widowControl w:val="0"/>
        <w:autoSpaceDE w:val="0"/>
        <w:autoSpaceDN w:val="0"/>
        <w:adjustRightInd w:val="0"/>
        <w:ind w:right="97"/>
        <w:jc w:val="both"/>
        <w:rPr>
          <w:rFonts w:ascii="Cambria" w:hAnsi="Cambria"/>
          <w:sz w:val="20"/>
          <w:szCs w:val="20"/>
        </w:rPr>
      </w:pPr>
      <w:r w:rsidRPr="00BD0A41">
        <w:rPr>
          <w:rFonts w:ascii="Cambria" w:hAnsi="Cambria"/>
          <w:i/>
          <w:iCs/>
          <w:sz w:val="20"/>
          <w:szCs w:val="20"/>
        </w:rPr>
        <w:t xml:space="preserve">Le Chef de service et l’ingénieur disposent d’un délai de(21jours maxi)pour procéder à la signature des </w:t>
      </w:r>
      <w:r w:rsidRPr="00BD0A41">
        <w:rPr>
          <w:rFonts w:ascii="Cambria" w:hAnsi="Cambria"/>
          <w:i/>
          <w:iCs/>
          <w:spacing w:val="5"/>
          <w:sz w:val="20"/>
          <w:szCs w:val="20"/>
        </w:rPr>
        <w:t>décomptes e</w:t>
      </w:r>
      <w:r w:rsidRPr="00BD0A41">
        <w:rPr>
          <w:rFonts w:ascii="Cambria" w:hAnsi="Cambria"/>
          <w:i/>
          <w:iCs/>
          <w:sz w:val="20"/>
          <w:szCs w:val="20"/>
        </w:rPr>
        <w:t xml:space="preserve">t </w:t>
      </w:r>
      <w:r w:rsidRPr="00BD0A41">
        <w:rPr>
          <w:rFonts w:ascii="Cambria" w:hAnsi="Cambria"/>
          <w:i/>
          <w:iCs/>
          <w:spacing w:val="5"/>
          <w:sz w:val="20"/>
          <w:szCs w:val="20"/>
        </w:rPr>
        <w:t>leu</w:t>
      </w:r>
      <w:r w:rsidRPr="00BD0A41">
        <w:rPr>
          <w:rFonts w:ascii="Cambria" w:hAnsi="Cambria"/>
          <w:i/>
          <w:iCs/>
          <w:sz w:val="20"/>
          <w:szCs w:val="20"/>
        </w:rPr>
        <w:t xml:space="preserve">r </w:t>
      </w:r>
      <w:r w:rsidRPr="00BD0A41">
        <w:rPr>
          <w:rFonts w:ascii="Cambria" w:hAnsi="Cambria"/>
          <w:i/>
          <w:iCs/>
          <w:spacing w:val="5"/>
          <w:sz w:val="20"/>
          <w:szCs w:val="20"/>
        </w:rPr>
        <w:t>transmissio</w:t>
      </w:r>
      <w:r w:rsidRPr="00BD0A41">
        <w:rPr>
          <w:rFonts w:ascii="Cambria" w:hAnsi="Cambria"/>
          <w:i/>
          <w:iCs/>
          <w:sz w:val="20"/>
          <w:szCs w:val="20"/>
        </w:rPr>
        <w:t xml:space="preserve">n </w:t>
      </w:r>
      <w:r w:rsidRPr="00BD0A41">
        <w:rPr>
          <w:rFonts w:ascii="Cambria" w:hAnsi="Cambria"/>
          <w:i/>
          <w:iCs/>
          <w:spacing w:val="5"/>
          <w:sz w:val="20"/>
          <w:szCs w:val="20"/>
        </w:rPr>
        <w:t>a</w:t>
      </w:r>
      <w:r w:rsidRPr="00BD0A41">
        <w:rPr>
          <w:rFonts w:ascii="Cambria" w:hAnsi="Cambria"/>
          <w:i/>
          <w:iCs/>
          <w:sz w:val="20"/>
          <w:szCs w:val="20"/>
        </w:rPr>
        <w:t xml:space="preserve">u </w:t>
      </w:r>
      <w:r w:rsidRPr="00BD0A41">
        <w:rPr>
          <w:rFonts w:ascii="Cambria" w:hAnsi="Cambria"/>
          <w:i/>
          <w:iCs/>
          <w:spacing w:val="5"/>
          <w:sz w:val="20"/>
          <w:szCs w:val="20"/>
        </w:rPr>
        <w:t xml:space="preserve">comptable </w:t>
      </w:r>
      <w:r w:rsidRPr="00BD0A41">
        <w:rPr>
          <w:rFonts w:ascii="Cambria" w:hAnsi="Cambria"/>
          <w:i/>
          <w:iCs/>
          <w:sz w:val="20"/>
          <w:szCs w:val="20"/>
        </w:rPr>
        <w:t xml:space="preserve">chargé du paiement ou </w:t>
      </w:r>
      <w:r w:rsidRPr="00BD0A41">
        <w:rPr>
          <w:rFonts w:ascii="Cambria" w:hAnsi="Cambria"/>
          <w:i/>
          <w:iCs/>
          <w:spacing w:val="5"/>
          <w:sz w:val="20"/>
          <w:szCs w:val="20"/>
        </w:rPr>
        <w:t>L</w:t>
      </w:r>
      <w:r w:rsidRPr="00BD0A41">
        <w:rPr>
          <w:rFonts w:ascii="Cambria" w:hAnsi="Cambria"/>
          <w:i/>
          <w:iCs/>
          <w:sz w:val="20"/>
          <w:szCs w:val="20"/>
        </w:rPr>
        <w:t xml:space="preserve">e </w:t>
      </w:r>
      <w:r w:rsidRPr="00BD0A41">
        <w:rPr>
          <w:rFonts w:ascii="Cambria" w:hAnsi="Cambria"/>
          <w:i/>
          <w:iCs/>
          <w:spacing w:val="5"/>
          <w:sz w:val="20"/>
          <w:szCs w:val="20"/>
        </w:rPr>
        <w:t>Maîtr</w:t>
      </w:r>
      <w:r w:rsidRPr="00BD0A41">
        <w:rPr>
          <w:rFonts w:ascii="Cambria" w:hAnsi="Cambria"/>
          <w:i/>
          <w:iCs/>
          <w:sz w:val="20"/>
          <w:szCs w:val="20"/>
        </w:rPr>
        <w:t xml:space="preserve">e </w:t>
      </w:r>
      <w:r w:rsidRPr="00BD0A41">
        <w:rPr>
          <w:rFonts w:ascii="Cambria" w:hAnsi="Cambria"/>
          <w:i/>
          <w:iCs/>
          <w:spacing w:val="5"/>
          <w:sz w:val="20"/>
          <w:szCs w:val="20"/>
        </w:rPr>
        <w:t>d’Œuvre transmettr</w:t>
      </w:r>
      <w:r w:rsidRPr="00BD0A41">
        <w:rPr>
          <w:rFonts w:ascii="Cambria" w:hAnsi="Cambria"/>
          <w:i/>
          <w:iCs/>
          <w:sz w:val="20"/>
          <w:szCs w:val="20"/>
        </w:rPr>
        <w:t xml:space="preserve">a à </w:t>
      </w:r>
      <w:r w:rsidRPr="00BD0A41">
        <w:rPr>
          <w:rFonts w:ascii="Cambria" w:hAnsi="Cambria"/>
          <w:i/>
          <w:iCs/>
          <w:spacing w:val="5"/>
          <w:sz w:val="20"/>
          <w:szCs w:val="20"/>
        </w:rPr>
        <w:t xml:space="preserve">l’organisme </w:t>
      </w:r>
      <w:r w:rsidRPr="00BD0A41">
        <w:rPr>
          <w:rFonts w:ascii="Cambria" w:hAnsi="Cambria"/>
          <w:i/>
          <w:iCs/>
          <w:sz w:val="20"/>
          <w:szCs w:val="20"/>
        </w:rPr>
        <w:t>payeur les décomptes qu’il a approuvé de façon à ce qu’ils soient en sa possession au plus tard le 12 du mois. Dans ce cas, une copie du décompte et des attachements correspondants est transmisedanslesmêmesdélaisauChefdeserviceetàl’Ingénieurpourdossierdesuivi.Une  copie  du  décompte  corrigé  est  retournée  à l’entrepreneur le cas échéant.</w:t>
      </w:r>
    </w:p>
    <w:p w:rsidR="00130EAB" w:rsidRPr="00BD0A41" w:rsidRDefault="00130EAB" w:rsidP="000572FA">
      <w:pPr>
        <w:widowControl w:val="0"/>
        <w:autoSpaceDE w:val="0"/>
        <w:autoSpaceDN w:val="0"/>
        <w:adjustRightInd w:val="0"/>
        <w:ind w:right="102"/>
        <w:jc w:val="both"/>
        <w:rPr>
          <w:rFonts w:ascii="Cambria" w:hAnsi="Cambria"/>
          <w:sz w:val="20"/>
          <w:szCs w:val="20"/>
        </w:rPr>
      </w:pPr>
      <w:r w:rsidRPr="00BD0A41">
        <w:rPr>
          <w:rFonts w:ascii="Cambria" w:hAnsi="Cambria"/>
          <w:i/>
          <w:iCs/>
          <w:sz w:val="20"/>
          <w:szCs w:val="20"/>
        </w:rPr>
        <w:t>Les paiements seront effectués par le Poste Comptable Assignataire dans un délai maximum de 60jours calendaires à compter de la remise du décompte approuvé.</w:t>
      </w:r>
    </w:p>
    <w:p w:rsidR="00130EAB" w:rsidRPr="00BD0A41" w:rsidRDefault="00130EAB" w:rsidP="000572FA">
      <w:pPr>
        <w:widowControl w:val="0"/>
        <w:autoSpaceDE w:val="0"/>
        <w:autoSpaceDN w:val="0"/>
        <w:adjustRightInd w:val="0"/>
        <w:ind w:left="624" w:right="-28" w:hanging="624"/>
        <w:rPr>
          <w:rFonts w:ascii="Cambria" w:hAnsi="Cambria"/>
          <w:i/>
          <w:iCs/>
          <w:color w:val="221F1F"/>
          <w:sz w:val="20"/>
          <w:szCs w:val="20"/>
        </w:rPr>
      </w:pPr>
      <w:r w:rsidRPr="00BD0A41">
        <w:rPr>
          <w:rFonts w:ascii="Cambria" w:hAnsi="Cambria"/>
          <w:color w:val="221F1F"/>
          <w:sz w:val="20"/>
          <w:szCs w:val="20"/>
        </w:rPr>
        <w:t xml:space="preserve">21.3. </w:t>
      </w:r>
      <w:r w:rsidRPr="00BD0A41">
        <w:rPr>
          <w:rFonts w:ascii="Cambria" w:hAnsi="Cambria"/>
          <w:color w:val="221F1F"/>
          <w:spacing w:val="2"/>
          <w:sz w:val="20"/>
          <w:szCs w:val="20"/>
          <w:u w:val="single"/>
        </w:rPr>
        <w:t>Décompt</w:t>
      </w:r>
      <w:r w:rsidRPr="00BD0A41">
        <w:rPr>
          <w:rFonts w:ascii="Cambria" w:hAnsi="Cambria"/>
          <w:color w:val="221F1F"/>
          <w:sz w:val="20"/>
          <w:szCs w:val="20"/>
          <w:u w:val="single"/>
        </w:rPr>
        <w:t xml:space="preserve">e  </w:t>
      </w:r>
      <w:r w:rsidRPr="00BD0A41">
        <w:rPr>
          <w:rFonts w:ascii="Cambria" w:hAnsi="Cambria"/>
          <w:color w:val="221F1F"/>
          <w:spacing w:val="2"/>
          <w:sz w:val="20"/>
          <w:szCs w:val="20"/>
          <w:u w:val="single"/>
        </w:rPr>
        <w:t>d’avanc</w:t>
      </w:r>
      <w:r w:rsidRPr="00BD0A41">
        <w:rPr>
          <w:rFonts w:ascii="Cambria" w:hAnsi="Cambria"/>
          <w:color w:val="221F1F"/>
          <w:sz w:val="20"/>
          <w:szCs w:val="20"/>
          <w:u w:val="single"/>
        </w:rPr>
        <w:t xml:space="preserve">e  </w:t>
      </w:r>
      <w:r w:rsidRPr="00BD0A41">
        <w:rPr>
          <w:rFonts w:ascii="Cambria" w:hAnsi="Cambria"/>
          <w:color w:val="221F1F"/>
          <w:spacing w:val="2"/>
          <w:sz w:val="20"/>
          <w:szCs w:val="20"/>
          <w:u w:val="single"/>
        </w:rPr>
        <w:t>d</w:t>
      </w:r>
      <w:r w:rsidRPr="00BD0A41">
        <w:rPr>
          <w:rFonts w:ascii="Cambria" w:hAnsi="Cambria"/>
          <w:color w:val="221F1F"/>
          <w:sz w:val="20"/>
          <w:szCs w:val="20"/>
          <w:u w:val="single"/>
        </w:rPr>
        <w:t xml:space="preserve">e  </w:t>
      </w:r>
      <w:r w:rsidRPr="00BD0A41">
        <w:rPr>
          <w:rFonts w:ascii="Cambria" w:hAnsi="Cambria"/>
          <w:color w:val="221F1F"/>
          <w:spacing w:val="2"/>
          <w:sz w:val="20"/>
          <w:szCs w:val="20"/>
          <w:u w:val="single"/>
        </w:rPr>
        <w:t>démarrag</w:t>
      </w:r>
      <w:r w:rsidRPr="00BD0A41">
        <w:rPr>
          <w:rFonts w:ascii="Cambria" w:hAnsi="Cambria"/>
          <w:color w:val="221F1F"/>
          <w:sz w:val="20"/>
          <w:szCs w:val="20"/>
          <w:u w:val="single"/>
        </w:rPr>
        <w:t>e</w:t>
      </w:r>
      <w:r w:rsidRPr="00BD0A41">
        <w:rPr>
          <w:rFonts w:ascii="Cambria" w:hAnsi="Cambria"/>
          <w:i/>
          <w:iCs/>
          <w:color w:val="221F1F"/>
          <w:spacing w:val="1"/>
          <w:sz w:val="20"/>
          <w:szCs w:val="20"/>
        </w:rPr>
        <w:t>(l</w:t>
      </w:r>
      <w:r w:rsidRPr="00BD0A41">
        <w:rPr>
          <w:rFonts w:ascii="Cambria" w:hAnsi="Cambria"/>
          <w:i/>
          <w:iCs/>
          <w:color w:val="221F1F"/>
          <w:sz w:val="20"/>
          <w:szCs w:val="20"/>
        </w:rPr>
        <w:t xml:space="preserve">e  </w:t>
      </w:r>
      <w:r w:rsidRPr="00BD0A41">
        <w:rPr>
          <w:rFonts w:ascii="Cambria" w:hAnsi="Cambria"/>
          <w:i/>
          <w:iCs/>
          <w:color w:val="221F1F"/>
          <w:spacing w:val="1"/>
          <w:sz w:val="20"/>
          <w:szCs w:val="20"/>
        </w:rPr>
        <w:t xml:space="preserve">cas </w:t>
      </w:r>
      <w:r w:rsidRPr="00BD0A41">
        <w:rPr>
          <w:rFonts w:ascii="Cambria" w:hAnsi="Cambria"/>
          <w:i/>
          <w:iCs/>
          <w:color w:val="221F1F"/>
          <w:sz w:val="20"/>
          <w:szCs w:val="20"/>
        </w:rPr>
        <w:t>échéant).</w:t>
      </w:r>
    </w:p>
    <w:p w:rsidR="00130EAB" w:rsidRPr="00BD0A41" w:rsidRDefault="00130EAB" w:rsidP="000572FA">
      <w:pPr>
        <w:widowControl w:val="0"/>
        <w:autoSpaceDE w:val="0"/>
        <w:autoSpaceDN w:val="0"/>
        <w:adjustRightInd w:val="0"/>
        <w:ind w:right="-46"/>
        <w:rPr>
          <w:rFonts w:ascii="Cambria" w:hAnsi="Cambria"/>
          <w:color w:val="000000"/>
          <w:sz w:val="20"/>
          <w:szCs w:val="20"/>
        </w:rPr>
      </w:pPr>
      <w:r w:rsidRPr="00BD0A41">
        <w:rPr>
          <w:rFonts w:ascii="Cambria" w:hAnsi="Cambria"/>
          <w:b/>
          <w:bCs/>
          <w:color w:val="221F1F"/>
          <w:sz w:val="20"/>
          <w:szCs w:val="20"/>
          <w:u w:val="single"/>
        </w:rPr>
        <w:t>Article 22</w:t>
      </w:r>
      <w:r w:rsidRPr="00BD0A41">
        <w:rPr>
          <w:rFonts w:ascii="Cambria" w:hAnsi="Cambria"/>
          <w:b/>
          <w:bCs/>
          <w:color w:val="221F1F"/>
          <w:sz w:val="20"/>
          <w:szCs w:val="20"/>
        </w:rPr>
        <w:t xml:space="preserve"> : Intérêts moratoires (CCAG Article 31)</w:t>
      </w:r>
    </w:p>
    <w:p w:rsidR="00130EAB" w:rsidRPr="00BD0A41" w:rsidRDefault="00130EAB" w:rsidP="000572FA">
      <w:pPr>
        <w:pStyle w:val="Corpsdetexte"/>
        <w:jc w:val="left"/>
        <w:rPr>
          <w:rFonts w:ascii="Cambria" w:hAnsi="Cambria"/>
          <w:b/>
          <w:i/>
          <w:iCs/>
          <w:color w:val="221F1F"/>
          <w:sz w:val="20"/>
          <w:szCs w:val="20"/>
        </w:rPr>
      </w:pPr>
      <w:r w:rsidRPr="00BD0A41">
        <w:rPr>
          <w:rFonts w:ascii="Cambria" w:hAnsi="Cambria"/>
          <w:iCs/>
          <w:color w:val="221F1F"/>
          <w:sz w:val="20"/>
          <w:szCs w:val="20"/>
        </w:rPr>
        <w:t>Les  intérêts  moratoires  éventuels  sont  payés  par état des sommes dues conformément à l’article 88 du  Décret  n°  2004/275  du  24  Septembre  2004 portant Code des Marchés Publics</w:t>
      </w:r>
      <w:r w:rsidRPr="00BD0A41">
        <w:rPr>
          <w:rFonts w:ascii="Cambria" w:hAnsi="Cambria"/>
          <w:i/>
          <w:iCs/>
          <w:color w:val="221F1F"/>
          <w:sz w:val="20"/>
          <w:szCs w:val="20"/>
        </w:rPr>
        <w:t>.</w:t>
      </w:r>
    </w:p>
    <w:p w:rsidR="00130EAB" w:rsidRPr="00E114B8" w:rsidRDefault="00130EAB" w:rsidP="000572FA">
      <w:pPr>
        <w:widowControl w:val="0"/>
        <w:autoSpaceDE w:val="0"/>
        <w:autoSpaceDN w:val="0"/>
        <w:adjustRightInd w:val="0"/>
        <w:spacing w:before="11"/>
        <w:ind w:right="-20"/>
        <w:rPr>
          <w:rFonts w:ascii="Cambria" w:hAnsi="Cambria"/>
          <w:b/>
          <w:bCs/>
          <w:color w:val="221F1F"/>
          <w:sz w:val="10"/>
          <w:szCs w:val="10"/>
        </w:rPr>
      </w:pPr>
    </w:p>
    <w:p w:rsidR="00130EAB" w:rsidRDefault="00130EAB" w:rsidP="000572FA">
      <w:pPr>
        <w:widowControl w:val="0"/>
        <w:autoSpaceDE w:val="0"/>
        <w:autoSpaceDN w:val="0"/>
        <w:adjustRightInd w:val="0"/>
        <w:spacing w:before="11"/>
        <w:ind w:right="-20"/>
        <w:rPr>
          <w:rFonts w:ascii="Cambria" w:hAnsi="Cambria"/>
          <w:b/>
          <w:bCs/>
          <w:color w:val="221F1F"/>
          <w:sz w:val="20"/>
          <w:szCs w:val="20"/>
        </w:rPr>
      </w:pPr>
      <w:r w:rsidRPr="00BD0A41">
        <w:rPr>
          <w:rFonts w:ascii="Cambria" w:hAnsi="Cambria"/>
          <w:b/>
          <w:bCs/>
          <w:color w:val="221F1F"/>
          <w:sz w:val="20"/>
          <w:szCs w:val="20"/>
          <w:u w:val="single"/>
        </w:rPr>
        <w:t>Article23</w:t>
      </w:r>
      <w:r w:rsidRPr="00BD0A41">
        <w:rPr>
          <w:rFonts w:ascii="Cambria" w:hAnsi="Cambria"/>
          <w:b/>
          <w:bCs/>
          <w:color w:val="221F1F"/>
          <w:sz w:val="20"/>
          <w:szCs w:val="20"/>
        </w:rPr>
        <w:t>: Pénalités de retard(CCAGArticle32complété)</w:t>
      </w:r>
    </w:p>
    <w:p w:rsidR="00130EAB" w:rsidRPr="00BD0A41" w:rsidRDefault="00130EAB" w:rsidP="000572FA">
      <w:pPr>
        <w:widowControl w:val="0"/>
        <w:autoSpaceDE w:val="0"/>
        <w:autoSpaceDN w:val="0"/>
        <w:adjustRightInd w:val="0"/>
        <w:ind w:left="731" w:right="-144" w:hanging="624"/>
        <w:rPr>
          <w:rFonts w:ascii="Cambria" w:hAnsi="Cambria"/>
          <w:color w:val="000000"/>
          <w:sz w:val="20"/>
          <w:szCs w:val="20"/>
        </w:rPr>
      </w:pPr>
      <w:r w:rsidRPr="00BD0A41">
        <w:rPr>
          <w:rFonts w:ascii="Cambria" w:hAnsi="Cambria"/>
          <w:color w:val="221F1F"/>
          <w:sz w:val="20"/>
          <w:szCs w:val="20"/>
        </w:rPr>
        <w:t>23.1. Le montant des pénalités de retard est fixé comme suit:</w:t>
      </w:r>
    </w:p>
    <w:p w:rsidR="00130EAB" w:rsidRPr="00BD0A41" w:rsidRDefault="00130EAB" w:rsidP="000572FA">
      <w:pPr>
        <w:widowControl w:val="0"/>
        <w:autoSpaceDE w:val="0"/>
        <w:autoSpaceDN w:val="0"/>
        <w:adjustRightInd w:val="0"/>
        <w:ind w:left="447" w:right="-17" w:hanging="340"/>
        <w:jc w:val="both"/>
        <w:rPr>
          <w:rFonts w:ascii="Cambria" w:hAnsi="Cambria"/>
          <w:color w:val="000000"/>
          <w:sz w:val="20"/>
          <w:szCs w:val="20"/>
        </w:rPr>
      </w:pPr>
      <w:r w:rsidRPr="00BD0A41">
        <w:rPr>
          <w:rFonts w:ascii="Cambria" w:hAnsi="Cambria"/>
          <w:color w:val="221F1F"/>
          <w:sz w:val="20"/>
          <w:szCs w:val="20"/>
        </w:rPr>
        <w:t>a.  Un deux millième (1/2000è</w:t>
      </w:r>
      <w:proofErr w:type="gramStart"/>
      <w:r w:rsidRPr="00BD0A41">
        <w:rPr>
          <w:rFonts w:ascii="Cambria" w:hAnsi="Cambria"/>
          <w:color w:val="221F1F"/>
          <w:sz w:val="20"/>
          <w:szCs w:val="20"/>
        </w:rPr>
        <w:t>)du</w:t>
      </w:r>
      <w:proofErr w:type="gramEnd"/>
      <w:r w:rsidRPr="00BD0A41">
        <w:rPr>
          <w:rFonts w:ascii="Cambria" w:hAnsi="Cambria"/>
          <w:color w:val="221F1F"/>
          <w:sz w:val="20"/>
          <w:szCs w:val="20"/>
        </w:rPr>
        <w:t xml:space="preserve"> montant TTC du marché de base par jour calendaire de retard du </w:t>
      </w:r>
      <w:r w:rsidRPr="00BD0A41">
        <w:rPr>
          <w:rFonts w:ascii="Cambria" w:hAnsi="Cambria"/>
          <w:color w:val="221F1F"/>
          <w:spacing w:val="1"/>
          <w:sz w:val="20"/>
          <w:szCs w:val="20"/>
        </w:rPr>
        <w:t>premie</w:t>
      </w:r>
      <w:r w:rsidRPr="00BD0A41">
        <w:rPr>
          <w:rFonts w:ascii="Cambria" w:hAnsi="Cambria"/>
          <w:color w:val="221F1F"/>
          <w:sz w:val="20"/>
          <w:szCs w:val="20"/>
        </w:rPr>
        <w:t xml:space="preserve">r  </w:t>
      </w:r>
      <w:r w:rsidRPr="00BD0A41">
        <w:rPr>
          <w:rFonts w:ascii="Cambria" w:hAnsi="Cambria"/>
          <w:color w:val="221F1F"/>
          <w:spacing w:val="1"/>
          <w:sz w:val="20"/>
          <w:szCs w:val="20"/>
        </w:rPr>
        <w:t>a</w:t>
      </w:r>
      <w:r w:rsidRPr="00BD0A41">
        <w:rPr>
          <w:rFonts w:ascii="Cambria" w:hAnsi="Cambria"/>
          <w:color w:val="221F1F"/>
          <w:sz w:val="20"/>
          <w:szCs w:val="20"/>
        </w:rPr>
        <w:t xml:space="preserve">u  </w:t>
      </w:r>
      <w:r w:rsidRPr="00BD0A41">
        <w:rPr>
          <w:rFonts w:ascii="Cambria" w:hAnsi="Cambria"/>
          <w:color w:val="221F1F"/>
          <w:spacing w:val="1"/>
          <w:sz w:val="20"/>
          <w:szCs w:val="20"/>
        </w:rPr>
        <w:t>trentièm</w:t>
      </w:r>
      <w:r w:rsidRPr="00BD0A41">
        <w:rPr>
          <w:rFonts w:ascii="Cambria" w:hAnsi="Cambria"/>
          <w:color w:val="221F1F"/>
          <w:sz w:val="20"/>
          <w:szCs w:val="20"/>
        </w:rPr>
        <w:t xml:space="preserve">e  </w:t>
      </w:r>
      <w:r w:rsidRPr="00BD0A41">
        <w:rPr>
          <w:rFonts w:ascii="Cambria" w:hAnsi="Cambria"/>
          <w:color w:val="221F1F"/>
          <w:spacing w:val="1"/>
          <w:sz w:val="20"/>
          <w:szCs w:val="20"/>
        </w:rPr>
        <w:t>jou</w:t>
      </w:r>
      <w:r w:rsidRPr="00BD0A41">
        <w:rPr>
          <w:rFonts w:ascii="Cambria" w:hAnsi="Cambria"/>
          <w:color w:val="221F1F"/>
          <w:sz w:val="20"/>
          <w:szCs w:val="20"/>
        </w:rPr>
        <w:t xml:space="preserve">r  </w:t>
      </w:r>
      <w:r w:rsidRPr="00BD0A41">
        <w:rPr>
          <w:rFonts w:ascii="Cambria" w:hAnsi="Cambria"/>
          <w:color w:val="221F1F"/>
          <w:spacing w:val="1"/>
          <w:sz w:val="20"/>
          <w:szCs w:val="20"/>
        </w:rPr>
        <w:t>a</w:t>
      </w:r>
      <w:r w:rsidRPr="00BD0A41">
        <w:rPr>
          <w:rFonts w:ascii="Cambria" w:hAnsi="Cambria"/>
          <w:color w:val="221F1F"/>
          <w:sz w:val="20"/>
          <w:szCs w:val="20"/>
        </w:rPr>
        <w:t>u-d</w:t>
      </w:r>
      <w:r w:rsidRPr="00BD0A41">
        <w:rPr>
          <w:rFonts w:ascii="Cambria" w:hAnsi="Cambria"/>
          <w:color w:val="221F1F"/>
          <w:spacing w:val="-29"/>
          <w:sz w:val="20"/>
          <w:szCs w:val="20"/>
        </w:rPr>
        <w:t>e</w:t>
      </w:r>
      <w:r w:rsidRPr="00BD0A41">
        <w:rPr>
          <w:rFonts w:ascii="Cambria" w:hAnsi="Cambria"/>
          <w:color w:val="221F1F"/>
          <w:spacing w:val="1"/>
          <w:sz w:val="20"/>
          <w:szCs w:val="20"/>
        </w:rPr>
        <w:t>là d</w:t>
      </w:r>
      <w:r w:rsidRPr="00BD0A41">
        <w:rPr>
          <w:rFonts w:ascii="Cambria" w:hAnsi="Cambria"/>
          <w:color w:val="221F1F"/>
          <w:sz w:val="20"/>
          <w:szCs w:val="20"/>
        </w:rPr>
        <w:t xml:space="preserve">u  </w:t>
      </w:r>
      <w:r w:rsidRPr="00BD0A41">
        <w:rPr>
          <w:rFonts w:ascii="Cambria" w:hAnsi="Cambria"/>
          <w:color w:val="221F1F"/>
          <w:spacing w:val="1"/>
          <w:sz w:val="20"/>
          <w:szCs w:val="20"/>
        </w:rPr>
        <w:t xml:space="preserve">délai </w:t>
      </w:r>
      <w:r w:rsidRPr="00BD0A41">
        <w:rPr>
          <w:rFonts w:ascii="Cambria" w:hAnsi="Cambria"/>
          <w:color w:val="221F1F"/>
          <w:sz w:val="20"/>
          <w:szCs w:val="20"/>
        </w:rPr>
        <w:t>contractuel fixé par le marché;</w:t>
      </w:r>
    </w:p>
    <w:p w:rsidR="00130EAB" w:rsidRPr="00BD0A41" w:rsidRDefault="00130EAB" w:rsidP="000572FA">
      <w:pPr>
        <w:widowControl w:val="0"/>
        <w:autoSpaceDE w:val="0"/>
        <w:autoSpaceDN w:val="0"/>
        <w:adjustRightInd w:val="0"/>
        <w:ind w:left="447" w:right="-18" w:hanging="340"/>
        <w:jc w:val="both"/>
        <w:rPr>
          <w:rFonts w:ascii="Cambria" w:hAnsi="Cambria"/>
          <w:color w:val="000000"/>
          <w:sz w:val="20"/>
          <w:szCs w:val="20"/>
        </w:rPr>
      </w:pPr>
      <w:proofErr w:type="gramStart"/>
      <w:r w:rsidRPr="00BD0A41">
        <w:rPr>
          <w:rFonts w:ascii="Cambria" w:hAnsi="Cambria"/>
          <w:color w:val="221F1F"/>
          <w:sz w:val="20"/>
          <w:szCs w:val="20"/>
        </w:rPr>
        <w:t>b</w:t>
      </w:r>
      <w:proofErr w:type="gramEnd"/>
      <w:r w:rsidRPr="00BD0A41">
        <w:rPr>
          <w:rFonts w:ascii="Cambria" w:hAnsi="Cambria"/>
          <w:color w:val="221F1F"/>
          <w:sz w:val="20"/>
          <w:szCs w:val="20"/>
        </w:rPr>
        <w:t xml:space="preserve">.  </w:t>
      </w:r>
      <w:r w:rsidRPr="00BD0A41">
        <w:rPr>
          <w:rFonts w:ascii="Cambria" w:hAnsi="Cambria"/>
          <w:color w:val="221F1F"/>
          <w:spacing w:val="3"/>
          <w:sz w:val="20"/>
          <w:szCs w:val="20"/>
        </w:rPr>
        <w:t>U</w:t>
      </w:r>
      <w:r w:rsidRPr="00BD0A41">
        <w:rPr>
          <w:rFonts w:ascii="Cambria" w:hAnsi="Cambria"/>
          <w:color w:val="221F1F"/>
          <w:sz w:val="20"/>
          <w:szCs w:val="20"/>
        </w:rPr>
        <w:t xml:space="preserve">n  </w:t>
      </w:r>
      <w:r w:rsidRPr="00BD0A41">
        <w:rPr>
          <w:rFonts w:ascii="Cambria" w:hAnsi="Cambria"/>
          <w:color w:val="221F1F"/>
          <w:spacing w:val="3"/>
          <w:sz w:val="20"/>
          <w:szCs w:val="20"/>
        </w:rPr>
        <w:t>millièm</w:t>
      </w:r>
      <w:r w:rsidRPr="00BD0A41">
        <w:rPr>
          <w:rFonts w:ascii="Cambria" w:hAnsi="Cambria"/>
          <w:color w:val="221F1F"/>
          <w:sz w:val="20"/>
          <w:szCs w:val="20"/>
        </w:rPr>
        <w:t xml:space="preserve">e  </w:t>
      </w:r>
      <w:r w:rsidRPr="00BD0A41">
        <w:rPr>
          <w:rFonts w:ascii="Cambria" w:hAnsi="Cambria"/>
          <w:color w:val="221F1F"/>
          <w:spacing w:val="3"/>
          <w:sz w:val="20"/>
          <w:szCs w:val="20"/>
        </w:rPr>
        <w:t>(1/1000è</w:t>
      </w:r>
      <w:r w:rsidRPr="00BD0A41">
        <w:rPr>
          <w:rFonts w:ascii="Cambria" w:hAnsi="Cambria"/>
          <w:color w:val="221F1F"/>
          <w:sz w:val="20"/>
          <w:szCs w:val="20"/>
        </w:rPr>
        <w:t xml:space="preserve">)  </w:t>
      </w:r>
      <w:r w:rsidRPr="00BD0A41">
        <w:rPr>
          <w:rFonts w:ascii="Cambria" w:hAnsi="Cambria"/>
          <w:color w:val="221F1F"/>
          <w:spacing w:val="3"/>
          <w:sz w:val="20"/>
          <w:szCs w:val="20"/>
        </w:rPr>
        <w:t>d</w:t>
      </w:r>
      <w:r w:rsidRPr="00BD0A41">
        <w:rPr>
          <w:rFonts w:ascii="Cambria" w:hAnsi="Cambria"/>
          <w:color w:val="221F1F"/>
          <w:sz w:val="20"/>
          <w:szCs w:val="20"/>
        </w:rPr>
        <w:t xml:space="preserve">u  </w:t>
      </w:r>
      <w:r w:rsidRPr="00BD0A41">
        <w:rPr>
          <w:rFonts w:ascii="Cambria" w:hAnsi="Cambria"/>
          <w:color w:val="221F1F"/>
          <w:spacing w:val="3"/>
          <w:sz w:val="20"/>
          <w:szCs w:val="20"/>
        </w:rPr>
        <w:t>montan</w:t>
      </w:r>
      <w:r w:rsidRPr="00BD0A41">
        <w:rPr>
          <w:rFonts w:ascii="Cambria" w:hAnsi="Cambria"/>
          <w:color w:val="221F1F"/>
          <w:sz w:val="20"/>
          <w:szCs w:val="20"/>
        </w:rPr>
        <w:t xml:space="preserve">t  </w:t>
      </w:r>
      <w:r w:rsidRPr="00BD0A41">
        <w:rPr>
          <w:rFonts w:ascii="Cambria" w:hAnsi="Cambria"/>
          <w:color w:val="221F1F"/>
          <w:spacing w:val="3"/>
          <w:sz w:val="20"/>
          <w:szCs w:val="20"/>
        </w:rPr>
        <w:t>TT</w:t>
      </w:r>
      <w:r w:rsidRPr="00BD0A41">
        <w:rPr>
          <w:rFonts w:ascii="Cambria" w:hAnsi="Cambria"/>
          <w:color w:val="221F1F"/>
          <w:sz w:val="20"/>
          <w:szCs w:val="20"/>
        </w:rPr>
        <w:t xml:space="preserve">C  </w:t>
      </w:r>
      <w:r w:rsidRPr="00E114B8">
        <w:rPr>
          <w:rFonts w:ascii="Cambria" w:hAnsi="Cambria"/>
          <w:color w:val="221F1F"/>
          <w:spacing w:val="3"/>
          <w:sz w:val="18"/>
          <w:szCs w:val="18"/>
        </w:rPr>
        <w:t xml:space="preserve">du </w:t>
      </w:r>
      <w:r w:rsidRPr="00E114B8">
        <w:rPr>
          <w:rFonts w:ascii="Cambria" w:hAnsi="Cambria"/>
          <w:color w:val="221F1F"/>
          <w:sz w:val="18"/>
          <w:szCs w:val="18"/>
        </w:rPr>
        <w:t>marché de base par jour calendaire de retard au-delà du</w:t>
      </w:r>
      <w:r w:rsidRPr="00BD0A41">
        <w:rPr>
          <w:rFonts w:ascii="Cambria" w:hAnsi="Cambria"/>
          <w:color w:val="221F1F"/>
          <w:sz w:val="20"/>
          <w:szCs w:val="20"/>
        </w:rPr>
        <w:t xml:space="preserve"> trentième jour.</w:t>
      </w:r>
    </w:p>
    <w:p w:rsidR="00130EAB" w:rsidRPr="00BD0A41" w:rsidRDefault="00130EAB" w:rsidP="000572FA">
      <w:pPr>
        <w:widowControl w:val="0"/>
        <w:autoSpaceDE w:val="0"/>
        <w:autoSpaceDN w:val="0"/>
        <w:adjustRightInd w:val="0"/>
        <w:ind w:left="731" w:right="-16" w:hanging="624"/>
        <w:jc w:val="both"/>
        <w:rPr>
          <w:rFonts w:ascii="Cambria" w:hAnsi="Cambria"/>
          <w:color w:val="221F1F"/>
          <w:sz w:val="20"/>
          <w:szCs w:val="20"/>
        </w:rPr>
      </w:pPr>
      <w:r w:rsidRPr="00BD0A41">
        <w:rPr>
          <w:rFonts w:ascii="Cambria" w:hAnsi="Cambria"/>
          <w:color w:val="221F1F"/>
          <w:sz w:val="20"/>
          <w:szCs w:val="20"/>
        </w:rPr>
        <w:t>23.2. Le montant cumulé des pénalités de retard est limité à dix pour cent (10%) du montant TTC du marché de base.</w:t>
      </w:r>
    </w:p>
    <w:p w:rsidR="00827ECA" w:rsidRDefault="00827ECA" w:rsidP="000572FA">
      <w:pPr>
        <w:widowControl w:val="0"/>
        <w:autoSpaceDE w:val="0"/>
        <w:autoSpaceDN w:val="0"/>
        <w:adjustRightInd w:val="0"/>
        <w:ind w:left="731" w:right="-16" w:hanging="624"/>
        <w:jc w:val="both"/>
        <w:rPr>
          <w:rFonts w:ascii="Arial Narrow" w:hAnsi="Arial Narrow" w:cs="Arial"/>
          <w:b/>
          <w:sz w:val="20"/>
          <w:szCs w:val="20"/>
        </w:rPr>
      </w:pPr>
    </w:p>
    <w:p w:rsidR="00130EAB" w:rsidRDefault="00827ECA" w:rsidP="000572FA">
      <w:pPr>
        <w:widowControl w:val="0"/>
        <w:autoSpaceDE w:val="0"/>
        <w:autoSpaceDN w:val="0"/>
        <w:adjustRightInd w:val="0"/>
        <w:ind w:left="731" w:right="-16" w:hanging="624"/>
        <w:jc w:val="both"/>
        <w:rPr>
          <w:rFonts w:ascii="Arial Narrow" w:hAnsi="Arial Narrow" w:cs="Arial"/>
          <w:sz w:val="20"/>
          <w:szCs w:val="20"/>
        </w:rPr>
      </w:pPr>
      <w:r w:rsidRPr="00E7071C">
        <w:rPr>
          <w:rFonts w:ascii="Arial Narrow" w:hAnsi="Arial Narrow" w:cs="Arial"/>
          <w:b/>
          <w:sz w:val="20"/>
          <w:szCs w:val="20"/>
        </w:rPr>
        <w:t xml:space="preserve">Pénalités spécifiques : </w:t>
      </w:r>
      <w:r w:rsidRPr="00E7071C">
        <w:rPr>
          <w:rFonts w:ascii="Arial Narrow" w:hAnsi="Arial Narrow" w:cs="Arial"/>
          <w:sz w:val="20"/>
          <w:szCs w:val="20"/>
        </w:rPr>
        <w:t>Tous documents remis au</w:t>
      </w:r>
      <w:r w:rsidRPr="00E7071C">
        <w:rPr>
          <w:rFonts w:ascii="Arial Narrow" w:hAnsi="Arial Narrow" w:cs="Arial"/>
          <w:b/>
          <w:sz w:val="20"/>
          <w:szCs w:val="20"/>
        </w:rPr>
        <w:t xml:space="preserve"> MO ou à l’Ingénieur du marché </w:t>
      </w:r>
      <w:r w:rsidRPr="00E7071C">
        <w:rPr>
          <w:rFonts w:ascii="Arial Narrow" w:hAnsi="Arial Narrow" w:cs="Arial"/>
          <w:sz w:val="20"/>
          <w:szCs w:val="20"/>
        </w:rPr>
        <w:t>en retard par l’entreprise adjudicataire est passible d’une pénalité d’un montant de 25 000 FCFA</w:t>
      </w:r>
    </w:p>
    <w:p w:rsidR="00827ECA" w:rsidRPr="00BD0A41" w:rsidRDefault="00827ECA" w:rsidP="000572FA">
      <w:pPr>
        <w:widowControl w:val="0"/>
        <w:autoSpaceDE w:val="0"/>
        <w:autoSpaceDN w:val="0"/>
        <w:adjustRightInd w:val="0"/>
        <w:ind w:left="731" w:right="-16" w:hanging="624"/>
        <w:jc w:val="both"/>
        <w:rPr>
          <w:rFonts w:ascii="Cambria" w:hAnsi="Cambria"/>
          <w:color w:val="000000"/>
          <w:sz w:val="20"/>
          <w:szCs w:val="20"/>
        </w:rPr>
      </w:pPr>
    </w:p>
    <w:p w:rsidR="00130EAB" w:rsidRPr="00827ECA" w:rsidRDefault="00130EAB" w:rsidP="000572FA">
      <w:pPr>
        <w:widowControl w:val="0"/>
        <w:autoSpaceDE w:val="0"/>
        <w:autoSpaceDN w:val="0"/>
        <w:adjustRightInd w:val="0"/>
        <w:ind w:left="1354" w:right="-145" w:hanging="1247"/>
        <w:rPr>
          <w:rFonts w:ascii="Cambria" w:hAnsi="Cambria"/>
          <w:color w:val="000000"/>
          <w:sz w:val="22"/>
          <w:szCs w:val="22"/>
        </w:rPr>
      </w:pPr>
      <w:r w:rsidRPr="00827ECA">
        <w:rPr>
          <w:rFonts w:ascii="Cambria" w:hAnsi="Cambria"/>
          <w:b/>
          <w:bCs/>
          <w:color w:val="221F1F"/>
          <w:sz w:val="22"/>
          <w:szCs w:val="22"/>
          <w:u w:val="single"/>
        </w:rPr>
        <w:t>Article24</w:t>
      </w:r>
      <w:r w:rsidRPr="00827ECA">
        <w:rPr>
          <w:rFonts w:ascii="Cambria" w:hAnsi="Cambria"/>
          <w:b/>
          <w:bCs/>
          <w:color w:val="221F1F"/>
          <w:sz w:val="22"/>
          <w:szCs w:val="22"/>
        </w:rPr>
        <w:t>: Règlement en cas de groupement d’entreprises(CCAGArticle33)</w:t>
      </w:r>
    </w:p>
    <w:p w:rsidR="00130EAB" w:rsidRPr="00827ECA" w:rsidRDefault="00130EAB" w:rsidP="000572FA">
      <w:pPr>
        <w:widowControl w:val="0"/>
        <w:autoSpaceDE w:val="0"/>
        <w:autoSpaceDN w:val="0"/>
        <w:adjustRightInd w:val="0"/>
        <w:ind w:left="731" w:right="-16" w:hanging="624"/>
        <w:jc w:val="both"/>
        <w:rPr>
          <w:rFonts w:ascii="Cambria" w:hAnsi="Cambria"/>
          <w:color w:val="000000"/>
          <w:sz w:val="22"/>
          <w:szCs w:val="22"/>
        </w:rPr>
      </w:pPr>
      <w:r w:rsidRPr="00827ECA">
        <w:rPr>
          <w:rFonts w:ascii="Cambria" w:hAnsi="Cambria"/>
          <w:color w:val="221F1F"/>
          <w:sz w:val="22"/>
          <w:szCs w:val="22"/>
        </w:rPr>
        <w:t>24.1. Indiquer en cas de groupement d’entreprises le mode de paiement des cotraitants et sous-traitants, le cas échéant.</w:t>
      </w:r>
    </w:p>
    <w:p w:rsidR="00130EAB" w:rsidRPr="00827ECA" w:rsidRDefault="00130EAB" w:rsidP="000572FA">
      <w:pPr>
        <w:widowControl w:val="0"/>
        <w:autoSpaceDE w:val="0"/>
        <w:autoSpaceDN w:val="0"/>
        <w:adjustRightInd w:val="0"/>
        <w:ind w:left="731" w:right="-144" w:hanging="624"/>
        <w:rPr>
          <w:rFonts w:ascii="Cambria" w:hAnsi="Cambria"/>
          <w:color w:val="221F1F"/>
          <w:sz w:val="22"/>
          <w:szCs w:val="22"/>
        </w:rPr>
      </w:pPr>
      <w:r w:rsidRPr="00827ECA">
        <w:rPr>
          <w:rFonts w:ascii="Cambria" w:hAnsi="Cambria"/>
          <w:color w:val="221F1F"/>
          <w:sz w:val="22"/>
          <w:szCs w:val="22"/>
        </w:rPr>
        <w:t>24.2. Indiquer le mode de paiement des sous-traitants, le cas échéant.</w:t>
      </w:r>
    </w:p>
    <w:p w:rsidR="00130EAB" w:rsidRPr="00827ECA" w:rsidRDefault="00130EAB" w:rsidP="000572FA">
      <w:pPr>
        <w:widowControl w:val="0"/>
        <w:autoSpaceDE w:val="0"/>
        <w:autoSpaceDN w:val="0"/>
        <w:adjustRightInd w:val="0"/>
        <w:ind w:left="731" w:right="-144" w:hanging="624"/>
        <w:rPr>
          <w:rFonts w:ascii="Cambria" w:hAnsi="Cambria"/>
          <w:color w:val="000000"/>
          <w:sz w:val="22"/>
          <w:szCs w:val="22"/>
        </w:rPr>
      </w:pPr>
    </w:p>
    <w:p w:rsidR="00130EAB" w:rsidRPr="00827ECA" w:rsidRDefault="00130EAB" w:rsidP="000572FA">
      <w:pPr>
        <w:widowControl w:val="0"/>
        <w:autoSpaceDE w:val="0"/>
        <w:autoSpaceDN w:val="0"/>
        <w:adjustRightInd w:val="0"/>
        <w:ind w:left="107" w:right="-20"/>
        <w:rPr>
          <w:rFonts w:ascii="Cambria" w:hAnsi="Cambria"/>
          <w:color w:val="000000"/>
          <w:sz w:val="22"/>
          <w:szCs w:val="22"/>
        </w:rPr>
      </w:pPr>
      <w:r w:rsidRPr="00827ECA">
        <w:rPr>
          <w:rFonts w:ascii="Cambria" w:hAnsi="Cambria"/>
          <w:b/>
          <w:bCs/>
          <w:color w:val="221F1F"/>
          <w:sz w:val="22"/>
          <w:szCs w:val="22"/>
          <w:u w:val="single"/>
        </w:rPr>
        <w:lastRenderedPageBreak/>
        <w:t>Article25</w:t>
      </w:r>
      <w:r w:rsidRPr="00827ECA">
        <w:rPr>
          <w:rFonts w:ascii="Cambria" w:hAnsi="Cambria"/>
          <w:b/>
          <w:bCs/>
          <w:color w:val="221F1F"/>
          <w:sz w:val="22"/>
          <w:szCs w:val="22"/>
        </w:rPr>
        <w:t>:Décompte final(CCAGArticle34)</w:t>
      </w:r>
    </w:p>
    <w:p w:rsidR="00130EAB" w:rsidRPr="00827ECA" w:rsidRDefault="00130EAB" w:rsidP="000572FA">
      <w:pPr>
        <w:widowControl w:val="0"/>
        <w:tabs>
          <w:tab w:val="left" w:pos="1940"/>
        </w:tabs>
        <w:autoSpaceDE w:val="0"/>
        <w:autoSpaceDN w:val="0"/>
        <w:adjustRightInd w:val="0"/>
        <w:ind w:left="107" w:right="-20"/>
        <w:jc w:val="both"/>
        <w:rPr>
          <w:rFonts w:ascii="Cambria" w:hAnsi="Cambria"/>
          <w:sz w:val="22"/>
          <w:szCs w:val="22"/>
        </w:rPr>
      </w:pPr>
      <w:r w:rsidRPr="00827ECA">
        <w:rPr>
          <w:rFonts w:ascii="Cambria" w:hAnsi="Cambria"/>
          <w:sz w:val="22"/>
          <w:szCs w:val="22"/>
        </w:rPr>
        <w:t xml:space="preserve">25.1. Après achèvement des travaux et dans un délai maximum de </w:t>
      </w:r>
      <w:r w:rsidRPr="00827ECA">
        <w:rPr>
          <w:rFonts w:ascii="Cambria" w:hAnsi="Cambria"/>
          <w:b/>
          <w:sz w:val="22"/>
          <w:szCs w:val="22"/>
        </w:rPr>
        <w:t xml:space="preserve">quinze jours (15) jours </w:t>
      </w:r>
      <w:r w:rsidRPr="00827ECA">
        <w:rPr>
          <w:rFonts w:ascii="Cambria" w:hAnsi="Cambria"/>
          <w:sz w:val="22"/>
          <w:szCs w:val="22"/>
        </w:rPr>
        <w:t xml:space="preserve">après la date de réception </w:t>
      </w:r>
      <w:r w:rsidRPr="00827ECA">
        <w:rPr>
          <w:rFonts w:ascii="Cambria" w:hAnsi="Cambria"/>
          <w:spacing w:val="5"/>
          <w:sz w:val="22"/>
          <w:szCs w:val="22"/>
        </w:rPr>
        <w:t>provisoire</w:t>
      </w:r>
      <w:r w:rsidRPr="00827ECA">
        <w:rPr>
          <w:rFonts w:ascii="Cambria" w:hAnsi="Cambria"/>
          <w:sz w:val="22"/>
          <w:szCs w:val="22"/>
        </w:rPr>
        <w:t xml:space="preserve">, </w:t>
      </w:r>
      <w:r w:rsidRPr="00827ECA">
        <w:rPr>
          <w:rFonts w:ascii="Cambria" w:hAnsi="Cambria"/>
          <w:spacing w:val="5"/>
          <w:sz w:val="22"/>
          <w:szCs w:val="22"/>
        </w:rPr>
        <w:t>l’entrepreneu</w:t>
      </w:r>
      <w:r w:rsidRPr="00827ECA">
        <w:rPr>
          <w:rFonts w:ascii="Cambria" w:hAnsi="Cambria"/>
          <w:sz w:val="22"/>
          <w:szCs w:val="22"/>
        </w:rPr>
        <w:t xml:space="preserve">r </w:t>
      </w:r>
      <w:r w:rsidRPr="00827ECA">
        <w:rPr>
          <w:rFonts w:ascii="Cambria" w:hAnsi="Cambria"/>
          <w:spacing w:val="5"/>
          <w:sz w:val="22"/>
          <w:szCs w:val="22"/>
        </w:rPr>
        <w:t>établir</w:t>
      </w:r>
      <w:r w:rsidRPr="00827ECA">
        <w:rPr>
          <w:rFonts w:ascii="Cambria" w:hAnsi="Cambria"/>
          <w:sz w:val="22"/>
          <w:szCs w:val="22"/>
        </w:rPr>
        <w:t xml:space="preserve">a à </w:t>
      </w:r>
      <w:r w:rsidRPr="00827ECA">
        <w:rPr>
          <w:rFonts w:ascii="Cambria" w:hAnsi="Cambria"/>
          <w:spacing w:val="5"/>
          <w:sz w:val="22"/>
          <w:szCs w:val="22"/>
        </w:rPr>
        <w:t>parti</w:t>
      </w:r>
      <w:r w:rsidRPr="00827ECA">
        <w:rPr>
          <w:rFonts w:ascii="Cambria" w:hAnsi="Cambria"/>
          <w:sz w:val="22"/>
          <w:szCs w:val="22"/>
        </w:rPr>
        <w:t xml:space="preserve">r  </w:t>
      </w:r>
      <w:r w:rsidRPr="00827ECA">
        <w:rPr>
          <w:rFonts w:ascii="Cambria" w:hAnsi="Cambria"/>
          <w:spacing w:val="5"/>
          <w:sz w:val="22"/>
          <w:szCs w:val="22"/>
        </w:rPr>
        <w:t xml:space="preserve">des </w:t>
      </w:r>
      <w:r w:rsidRPr="00827ECA">
        <w:rPr>
          <w:rFonts w:ascii="Cambria" w:hAnsi="Cambria"/>
          <w:sz w:val="22"/>
          <w:szCs w:val="22"/>
        </w:rPr>
        <w:t>constats contradictoires, le projet de décompte final des travaux effectivement réalisés qui récapitule le montant total des sommes auxquelles il peut prétendre du fait  de l’exécution du marché dans son ensemble.</w:t>
      </w:r>
    </w:p>
    <w:p w:rsidR="00130EAB" w:rsidRPr="00E114B8" w:rsidRDefault="00130EAB" w:rsidP="000572FA">
      <w:pPr>
        <w:widowControl w:val="0"/>
        <w:autoSpaceDE w:val="0"/>
        <w:autoSpaceDN w:val="0"/>
        <w:adjustRightInd w:val="0"/>
        <w:ind w:left="731" w:right="-145" w:hanging="624"/>
        <w:jc w:val="both"/>
        <w:rPr>
          <w:rFonts w:ascii="Cambria" w:hAnsi="Cambria"/>
          <w:sz w:val="18"/>
          <w:szCs w:val="18"/>
        </w:rPr>
      </w:pPr>
      <w:r w:rsidRPr="00827ECA">
        <w:rPr>
          <w:rFonts w:ascii="Cambria" w:hAnsi="Cambria"/>
          <w:sz w:val="22"/>
          <w:szCs w:val="22"/>
        </w:rPr>
        <w:t xml:space="preserve">25.2. </w:t>
      </w:r>
      <w:r w:rsidRPr="00E114B8">
        <w:rPr>
          <w:rFonts w:ascii="Cambria" w:hAnsi="Cambria"/>
          <w:sz w:val="18"/>
          <w:szCs w:val="18"/>
        </w:rPr>
        <w:t xml:space="preserve">Le Chef de service dispose d’un </w:t>
      </w:r>
      <w:r w:rsidRPr="00E114B8">
        <w:rPr>
          <w:rFonts w:ascii="Cambria" w:hAnsi="Cambria"/>
          <w:b/>
          <w:sz w:val="18"/>
          <w:szCs w:val="18"/>
        </w:rPr>
        <w:t>délai de quinze (15) jours</w:t>
      </w:r>
      <w:r w:rsidRPr="00E114B8">
        <w:rPr>
          <w:rFonts w:ascii="Cambria" w:hAnsi="Cambria"/>
          <w:sz w:val="18"/>
          <w:szCs w:val="18"/>
        </w:rPr>
        <w:t xml:space="preserve"> pour notifier le projet rectifié et accepté au Maître d’œuvre.</w:t>
      </w:r>
    </w:p>
    <w:p w:rsidR="00130EAB" w:rsidRPr="00827ECA" w:rsidRDefault="00130EAB" w:rsidP="000572FA">
      <w:pPr>
        <w:widowControl w:val="0"/>
        <w:autoSpaceDE w:val="0"/>
        <w:autoSpaceDN w:val="0"/>
        <w:adjustRightInd w:val="0"/>
        <w:ind w:left="731" w:right="-145" w:hanging="624"/>
        <w:jc w:val="both"/>
        <w:rPr>
          <w:rFonts w:ascii="Cambria" w:hAnsi="Cambria"/>
          <w:sz w:val="22"/>
          <w:szCs w:val="22"/>
        </w:rPr>
      </w:pPr>
      <w:r w:rsidRPr="00827ECA">
        <w:rPr>
          <w:rFonts w:ascii="Cambria" w:hAnsi="Cambria"/>
          <w:sz w:val="22"/>
          <w:szCs w:val="22"/>
        </w:rPr>
        <w:t xml:space="preserve">25.3. </w:t>
      </w:r>
      <w:r w:rsidRPr="00E114B8">
        <w:rPr>
          <w:rFonts w:ascii="Cambria" w:hAnsi="Cambria"/>
          <w:sz w:val="20"/>
          <w:szCs w:val="20"/>
        </w:rPr>
        <w:t xml:space="preserve">L’Entrepreneur lui dispose d’un </w:t>
      </w:r>
      <w:r w:rsidRPr="00E114B8">
        <w:rPr>
          <w:rFonts w:ascii="Cambria" w:hAnsi="Cambria"/>
          <w:b/>
          <w:sz w:val="20"/>
          <w:szCs w:val="20"/>
        </w:rPr>
        <w:t>délai de sept (7) jours</w:t>
      </w:r>
      <w:r w:rsidRPr="00E114B8">
        <w:rPr>
          <w:rFonts w:ascii="Cambria" w:hAnsi="Cambria"/>
          <w:sz w:val="20"/>
          <w:szCs w:val="20"/>
        </w:rPr>
        <w:t xml:space="preserve"> pour renvoyer le décompte final revêtu de sa signature</w:t>
      </w:r>
      <w:r w:rsidRPr="00827ECA">
        <w:rPr>
          <w:rFonts w:ascii="Cambria" w:hAnsi="Cambria"/>
          <w:sz w:val="22"/>
          <w:szCs w:val="22"/>
        </w:rPr>
        <w:t>.</w:t>
      </w:r>
    </w:p>
    <w:p w:rsidR="00130EAB" w:rsidRPr="00827ECA" w:rsidRDefault="00130EAB" w:rsidP="000572FA">
      <w:pPr>
        <w:widowControl w:val="0"/>
        <w:autoSpaceDE w:val="0"/>
        <w:autoSpaceDN w:val="0"/>
        <w:adjustRightInd w:val="0"/>
        <w:ind w:left="731" w:right="-145" w:hanging="624"/>
        <w:jc w:val="both"/>
        <w:rPr>
          <w:rFonts w:ascii="Cambria" w:hAnsi="Cambria"/>
          <w:sz w:val="22"/>
          <w:szCs w:val="22"/>
        </w:rPr>
      </w:pPr>
    </w:p>
    <w:p w:rsidR="00130EAB" w:rsidRPr="00827ECA" w:rsidRDefault="00130EAB" w:rsidP="000572FA">
      <w:pPr>
        <w:widowControl w:val="0"/>
        <w:autoSpaceDE w:val="0"/>
        <w:autoSpaceDN w:val="0"/>
        <w:adjustRightInd w:val="0"/>
        <w:ind w:left="107" w:right="-20"/>
        <w:rPr>
          <w:rFonts w:ascii="Cambria" w:hAnsi="Cambria"/>
          <w:color w:val="000000"/>
          <w:sz w:val="22"/>
          <w:szCs w:val="22"/>
        </w:rPr>
      </w:pPr>
      <w:r w:rsidRPr="00827ECA">
        <w:rPr>
          <w:rFonts w:ascii="Cambria" w:hAnsi="Cambria"/>
          <w:b/>
          <w:bCs/>
          <w:color w:val="221F1F"/>
          <w:sz w:val="22"/>
          <w:szCs w:val="22"/>
          <w:u w:val="single"/>
        </w:rPr>
        <w:t>Article26</w:t>
      </w:r>
      <w:r w:rsidRPr="00827ECA">
        <w:rPr>
          <w:rFonts w:ascii="Cambria" w:hAnsi="Cambria"/>
          <w:b/>
          <w:bCs/>
          <w:color w:val="221F1F"/>
          <w:sz w:val="22"/>
          <w:szCs w:val="22"/>
        </w:rPr>
        <w:t>: Décompte général et définitif(CCAGArticle35)</w:t>
      </w:r>
    </w:p>
    <w:p w:rsidR="00130EAB" w:rsidRPr="00827ECA" w:rsidRDefault="00130EAB" w:rsidP="000572FA">
      <w:pPr>
        <w:widowControl w:val="0"/>
        <w:autoSpaceDE w:val="0"/>
        <w:autoSpaceDN w:val="0"/>
        <w:adjustRightInd w:val="0"/>
        <w:spacing w:before="19"/>
        <w:ind w:right="102"/>
        <w:jc w:val="both"/>
        <w:rPr>
          <w:rFonts w:ascii="Cambria" w:hAnsi="Cambria"/>
          <w:color w:val="000000"/>
          <w:sz w:val="22"/>
          <w:szCs w:val="22"/>
        </w:rPr>
      </w:pPr>
      <w:r w:rsidRPr="00827ECA">
        <w:rPr>
          <w:rFonts w:ascii="Cambria" w:hAnsi="Cambria"/>
          <w:b/>
          <w:color w:val="221F1F"/>
          <w:sz w:val="22"/>
          <w:szCs w:val="22"/>
        </w:rPr>
        <w:t xml:space="preserve">  26.1</w:t>
      </w:r>
      <w:r w:rsidRPr="00827ECA">
        <w:rPr>
          <w:rFonts w:ascii="Cambria" w:hAnsi="Cambria"/>
          <w:color w:val="221F1F"/>
          <w:sz w:val="22"/>
          <w:szCs w:val="22"/>
        </w:rPr>
        <w:t xml:space="preserve">. A la fin de période de garantie qui donne lieu à la réception définitive des travaux, le Chef de service dispose d’un </w:t>
      </w:r>
      <w:r w:rsidRPr="00827ECA">
        <w:rPr>
          <w:rFonts w:ascii="Cambria" w:hAnsi="Cambria"/>
          <w:b/>
          <w:color w:val="221F1F"/>
          <w:sz w:val="22"/>
          <w:szCs w:val="22"/>
        </w:rPr>
        <w:t>délai de dix (10) jours</w:t>
      </w:r>
      <w:r w:rsidRPr="00827ECA">
        <w:rPr>
          <w:rFonts w:ascii="Cambria" w:hAnsi="Cambria"/>
          <w:color w:val="221F1F"/>
          <w:sz w:val="22"/>
          <w:szCs w:val="22"/>
        </w:rPr>
        <w:t xml:space="preserve"> pour dresser le décompte général et définitif du marché qu’il fait signer contradictoirement par l’Entrepreneur et le Maître d’Ouvrage. Ce décompte comprend:</w:t>
      </w:r>
    </w:p>
    <w:p w:rsidR="00130EAB" w:rsidRPr="00827ECA" w:rsidRDefault="00130EAB" w:rsidP="000572FA">
      <w:pPr>
        <w:widowControl w:val="0"/>
        <w:autoSpaceDE w:val="0"/>
        <w:autoSpaceDN w:val="0"/>
        <w:adjustRightInd w:val="0"/>
        <w:ind w:right="-23"/>
        <w:rPr>
          <w:rFonts w:ascii="Cambria" w:hAnsi="Cambria"/>
          <w:color w:val="000000"/>
          <w:sz w:val="22"/>
          <w:szCs w:val="22"/>
        </w:rPr>
      </w:pPr>
      <w:r w:rsidRPr="00827ECA">
        <w:rPr>
          <w:rFonts w:ascii="Cambria" w:hAnsi="Cambria"/>
          <w:color w:val="221F1F"/>
          <w:sz w:val="22"/>
          <w:szCs w:val="22"/>
        </w:rPr>
        <w:t>-le décompte final,</w:t>
      </w:r>
    </w:p>
    <w:p w:rsidR="00130EAB" w:rsidRPr="00827ECA" w:rsidRDefault="00130EAB" w:rsidP="000572FA">
      <w:pPr>
        <w:widowControl w:val="0"/>
        <w:autoSpaceDE w:val="0"/>
        <w:autoSpaceDN w:val="0"/>
        <w:adjustRightInd w:val="0"/>
        <w:ind w:right="-23"/>
        <w:rPr>
          <w:rFonts w:ascii="Cambria" w:hAnsi="Cambria"/>
          <w:color w:val="000000"/>
          <w:sz w:val="22"/>
          <w:szCs w:val="22"/>
        </w:rPr>
      </w:pPr>
      <w:r w:rsidRPr="00827ECA">
        <w:rPr>
          <w:rFonts w:ascii="Cambria" w:hAnsi="Cambria"/>
          <w:color w:val="221F1F"/>
          <w:sz w:val="22"/>
          <w:szCs w:val="22"/>
        </w:rPr>
        <w:t>-le solde,</w:t>
      </w:r>
    </w:p>
    <w:p w:rsidR="00130EAB" w:rsidRPr="00827ECA" w:rsidRDefault="00130EAB" w:rsidP="000572FA">
      <w:pPr>
        <w:widowControl w:val="0"/>
        <w:autoSpaceDE w:val="0"/>
        <w:autoSpaceDN w:val="0"/>
        <w:adjustRightInd w:val="0"/>
        <w:ind w:right="-23"/>
        <w:rPr>
          <w:rFonts w:ascii="Cambria" w:hAnsi="Cambria"/>
          <w:color w:val="000000"/>
          <w:sz w:val="22"/>
          <w:szCs w:val="22"/>
        </w:rPr>
      </w:pPr>
      <w:r w:rsidRPr="00827ECA">
        <w:rPr>
          <w:rFonts w:ascii="Cambria" w:hAnsi="Cambria"/>
          <w:color w:val="221F1F"/>
          <w:sz w:val="22"/>
          <w:szCs w:val="22"/>
        </w:rPr>
        <w:t>-la récapitulation des acomptes mensuels.</w:t>
      </w:r>
    </w:p>
    <w:p w:rsidR="00130EAB" w:rsidRPr="00827ECA" w:rsidRDefault="00130EAB" w:rsidP="000572FA">
      <w:pPr>
        <w:widowControl w:val="0"/>
        <w:autoSpaceDE w:val="0"/>
        <w:autoSpaceDN w:val="0"/>
        <w:adjustRightInd w:val="0"/>
        <w:ind w:right="101"/>
        <w:jc w:val="both"/>
        <w:rPr>
          <w:rFonts w:ascii="Cambria" w:hAnsi="Cambria"/>
          <w:color w:val="000000"/>
          <w:sz w:val="22"/>
          <w:szCs w:val="22"/>
        </w:rPr>
      </w:pPr>
      <w:r w:rsidRPr="00827ECA">
        <w:rPr>
          <w:rFonts w:ascii="Cambria" w:hAnsi="Cambria"/>
          <w:color w:val="221F1F"/>
          <w:sz w:val="22"/>
          <w:szCs w:val="22"/>
        </w:rPr>
        <w:t xml:space="preserve">La signature du décompte général et définitif sans réserve par l’entrepreneur, lie définitivement les </w:t>
      </w:r>
      <w:r w:rsidRPr="00827ECA">
        <w:rPr>
          <w:rFonts w:ascii="Cambria" w:hAnsi="Cambria"/>
          <w:color w:val="221F1F"/>
          <w:spacing w:val="1"/>
          <w:sz w:val="22"/>
          <w:szCs w:val="22"/>
        </w:rPr>
        <w:t>partie</w:t>
      </w:r>
      <w:r w:rsidRPr="00827ECA">
        <w:rPr>
          <w:rFonts w:ascii="Cambria" w:hAnsi="Cambria"/>
          <w:color w:val="221F1F"/>
          <w:sz w:val="22"/>
          <w:szCs w:val="22"/>
        </w:rPr>
        <w:t xml:space="preserve">s  </w:t>
      </w:r>
      <w:r w:rsidRPr="00827ECA">
        <w:rPr>
          <w:rFonts w:ascii="Cambria" w:hAnsi="Cambria"/>
          <w:color w:val="221F1F"/>
          <w:spacing w:val="1"/>
          <w:sz w:val="22"/>
          <w:szCs w:val="22"/>
        </w:rPr>
        <w:t>e</w:t>
      </w:r>
      <w:r w:rsidRPr="00827ECA">
        <w:rPr>
          <w:rFonts w:ascii="Cambria" w:hAnsi="Cambria"/>
          <w:color w:val="221F1F"/>
          <w:sz w:val="22"/>
          <w:szCs w:val="22"/>
        </w:rPr>
        <w:t xml:space="preserve">t  </w:t>
      </w:r>
      <w:r w:rsidRPr="00827ECA">
        <w:rPr>
          <w:rFonts w:ascii="Cambria" w:hAnsi="Cambria"/>
          <w:color w:val="221F1F"/>
          <w:spacing w:val="1"/>
          <w:sz w:val="22"/>
          <w:szCs w:val="22"/>
        </w:rPr>
        <w:t>me</w:t>
      </w:r>
      <w:r w:rsidRPr="00827ECA">
        <w:rPr>
          <w:rFonts w:ascii="Cambria" w:hAnsi="Cambria"/>
          <w:color w:val="221F1F"/>
          <w:sz w:val="22"/>
          <w:szCs w:val="22"/>
        </w:rPr>
        <w:t xml:space="preserve">t  </w:t>
      </w:r>
      <w:r w:rsidRPr="00827ECA">
        <w:rPr>
          <w:rFonts w:ascii="Cambria" w:hAnsi="Cambria"/>
          <w:color w:val="221F1F"/>
          <w:spacing w:val="1"/>
          <w:sz w:val="22"/>
          <w:szCs w:val="22"/>
        </w:rPr>
        <w:t>fi</w:t>
      </w:r>
      <w:r w:rsidRPr="00827ECA">
        <w:rPr>
          <w:rFonts w:ascii="Cambria" w:hAnsi="Cambria"/>
          <w:color w:val="221F1F"/>
          <w:sz w:val="22"/>
          <w:szCs w:val="22"/>
        </w:rPr>
        <w:t xml:space="preserve">n  </w:t>
      </w:r>
      <w:r w:rsidRPr="00827ECA">
        <w:rPr>
          <w:rFonts w:ascii="Cambria" w:hAnsi="Cambria"/>
          <w:color w:val="221F1F"/>
          <w:spacing w:val="1"/>
          <w:sz w:val="22"/>
          <w:szCs w:val="22"/>
        </w:rPr>
        <w:t>a</w:t>
      </w:r>
      <w:r w:rsidRPr="00827ECA">
        <w:rPr>
          <w:rFonts w:ascii="Cambria" w:hAnsi="Cambria"/>
          <w:color w:val="221F1F"/>
          <w:sz w:val="22"/>
          <w:szCs w:val="22"/>
        </w:rPr>
        <w:t xml:space="preserve">u  </w:t>
      </w:r>
      <w:r w:rsidRPr="00827ECA">
        <w:rPr>
          <w:rFonts w:ascii="Cambria" w:hAnsi="Cambria"/>
          <w:color w:val="221F1F"/>
          <w:spacing w:val="1"/>
          <w:sz w:val="22"/>
          <w:szCs w:val="22"/>
        </w:rPr>
        <w:t>marché</w:t>
      </w:r>
      <w:r w:rsidRPr="00827ECA">
        <w:rPr>
          <w:rFonts w:ascii="Cambria" w:hAnsi="Cambria"/>
          <w:color w:val="221F1F"/>
          <w:sz w:val="22"/>
          <w:szCs w:val="22"/>
        </w:rPr>
        <w:t xml:space="preserve">,  </w:t>
      </w:r>
      <w:r w:rsidRPr="00827ECA">
        <w:rPr>
          <w:rFonts w:ascii="Cambria" w:hAnsi="Cambria"/>
          <w:color w:val="221F1F"/>
          <w:spacing w:val="1"/>
          <w:sz w:val="22"/>
          <w:szCs w:val="22"/>
        </w:rPr>
        <w:t>sau</w:t>
      </w:r>
      <w:r w:rsidRPr="00827ECA">
        <w:rPr>
          <w:rFonts w:ascii="Cambria" w:hAnsi="Cambria"/>
          <w:color w:val="221F1F"/>
          <w:sz w:val="22"/>
          <w:szCs w:val="22"/>
        </w:rPr>
        <w:t xml:space="preserve">f  </w:t>
      </w:r>
      <w:r w:rsidRPr="00827ECA">
        <w:rPr>
          <w:rFonts w:ascii="Cambria" w:hAnsi="Cambria"/>
          <w:color w:val="221F1F"/>
          <w:spacing w:val="1"/>
          <w:sz w:val="22"/>
          <w:szCs w:val="22"/>
        </w:rPr>
        <w:t>e</w:t>
      </w:r>
      <w:r w:rsidRPr="00827ECA">
        <w:rPr>
          <w:rFonts w:ascii="Cambria" w:hAnsi="Cambria"/>
          <w:color w:val="221F1F"/>
          <w:sz w:val="22"/>
          <w:szCs w:val="22"/>
        </w:rPr>
        <w:t xml:space="preserve">n  </w:t>
      </w:r>
      <w:r w:rsidRPr="00827ECA">
        <w:rPr>
          <w:rFonts w:ascii="Cambria" w:hAnsi="Cambria"/>
          <w:color w:val="221F1F"/>
          <w:spacing w:val="1"/>
          <w:sz w:val="22"/>
          <w:szCs w:val="22"/>
        </w:rPr>
        <w:t>c</w:t>
      </w:r>
      <w:r w:rsidRPr="00827ECA">
        <w:rPr>
          <w:rFonts w:ascii="Cambria" w:hAnsi="Cambria"/>
          <w:color w:val="221F1F"/>
          <w:sz w:val="22"/>
          <w:szCs w:val="22"/>
        </w:rPr>
        <w:t xml:space="preserve">e  </w:t>
      </w:r>
      <w:r w:rsidRPr="00827ECA">
        <w:rPr>
          <w:rFonts w:ascii="Cambria" w:hAnsi="Cambria"/>
          <w:color w:val="221F1F"/>
          <w:spacing w:val="1"/>
          <w:sz w:val="22"/>
          <w:szCs w:val="22"/>
        </w:rPr>
        <w:t xml:space="preserve">qui </w:t>
      </w:r>
      <w:r w:rsidRPr="00827ECA">
        <w:rPr>
          <w:rFonts w:ascii="Cambria" w:hAnsi="Cambria"/>
          <w:color w:val="221F1F"/>
          <w:sz w:val="22"/>
          <w:szCs w:val="22"/>
        </w:rPr>
        <w:t>concerne les intérêts moratoires.</w:t>
      </w:r>
    </w:p>
    <w:p w:rsidR="00130EAB" w:rsidRPr="00827ECA" w:rsidRDefault="00130EAB" w:rsidP="000572FA">
      <w:pPr>
        <w:widowControl w:val="0"/>
        <w:autoSpaceDE w:val="0"/>
        <w:autoSpaceDN w:val="0"/>
        <w:adjustRightInd w:val="0"/>
        <w:spacing w:before="22"/>
        <w:ind w:right="-20"/>
        <w:jc w:val="both"/>
        <w:rPr>
          <w:rFonts w:ascii="Cambria" w:hAnsi="Cambria"/>
          <w:sz w:val="22"/>
          <w:szCs w:val="22"/>
        </w:rPr>
      </w:pPr>
      <w:r w:rsidRPr="00827ECA">
        <w:rPr>
          <w:rFonts w:ascii="Cambria" w:hAnsi="Cambria"/>
          <w:b/>
          <w:color w:val="221F1F"/>
          <w:sz w:val="22"/>
          <w:szCs w:val="22"/>
        </w:rPr>
        <w:t>26.</w:t>
      </w:r>
      <w:r w:rsidRPr="00827ECA">
        <w:rPr>
          <w:rFonts w:ascii="Cambria" w:hAnsi="Cambria"/>
          <w:b/>
          <w:sz w:val="22"/>
          <w:szCs w:val="22"/>
        </w:rPr>
        <w:t>2</w:t>
      </w:r>
      <w:r w:rsidRPr="00827ECA">
        <w:rPr>
          <w:rFonts w:ascii="Cambria" w:hAnsi="Cambria"/>
          <w:sz w:val="22"/>
          <w:szCs w:val="22"/>
        </w:rPr>
        <w:t xml:space="preserve">. L’Entrepreneur lui dispose d’un </w:t>
      </w:r>
      <w:r w:rsidRPr="00827ECA">
        <w:rPr>
          <w:rFonts w:ascii="Cambria" w:hAnsi="Cambria"/>
          <w:b/>
          <w:sz w:val="22"/>
          <w:szCs w:val="22"/>
        </w:rPr>
        <w:t>délai de sept (7) jours</w:t>
      </w:r>
      <w:r w:rsidRPr="00827ECA">
        <w:rPr>
          <w:rFonts w:ascii="Cambria" w:hAnsi="Cambria"/>
          <w:sz w:val="22"/>
          <w:szCs w:val="22"/>
        </w:rPr>
        <w:t xml:space="preserve"> pour renvoyer le décompte général et définitif revêtu de sa signature.</w:t>
      </w:r>
    </w:p>
    <w:p w:rsidR="00130EAB" w:rsidRPr="00827ECA" w:rsidRDefault="00130EAB" w:rsidP="000572FA">
      <w:pPr>
        <w:widowControl w:val="0"/>
        <w:autoSpaceDE w:val="0"/>
        <w:autoSpaceDN w:val="0"/>
        <w:adjustRightInd w:val="0"/>
        <w:spacing w:before="22"/>
        <w:ind w:right="-20"/>
        <w:jc w:val="both"/>
        <w:rPr>
          <w:rFonts w:ascii="Cambria" w:hAnsi="Cambria"/>
          <w:sz w:val="22"/>
          <w:szCs w:val="22"/>
        </w:rPr>
      </w:pPr>
    </w:p>
    <w:p w:rsidR="00130EAB" w:rsidRPr="00827ECA" w:rsidRDefault="00130EAB" w:rsidP="000572FA">
      <w:pPr>
        <w:widowControl w:val="0"/>
        <w:autoSpaceDE w:val="0"/>
        <w:autoSpaceDN w:val="0"/>
        <w:adjustRightInd w:val="0"/>
        <w:ind w:left="1247" w:right="-28" w:hanging="1247"/>
        <w:rPr>
          <w:rFonts w:ascii="Cambria" w:hAnsi="Cambria"/>
          <w:color w:val="000000"/>
          <w:sz w:val="22"/>
          <w:szCs w:val="22"/>
        </w:rPr>
      </w:pPr>
      <w:r w:rsidRPr="00827ECA">
        <w:rPr>
          <w:rFonts w:ascii="Cambria" w:hAnsi="Cambria"/>
          <w:b/>
          <w:bCs/>
          <w:color w:val="221F1F"/>
          <w:sz w:val="22"/>
          <w:szCs w:val="22"/>
          <w:u w:val="single"/>
        </w:rPr>
        <w:t>Article27</w:t>
      </w:r>
      <w:r w:rsidRPr="00827ECA">
        <w:rPr>
          <w:rFonts w:ascii="Cambria" w:hAnsi="Cambria"/>
          <w:b/>
          <w:bCs/>
          <w:color w:val="221F1F"/>
          <w:sz w:val="22"/>
          <w:szCs w:val="22"/>
        </w:rPr>
        <w:t xml:space="preserve">: Régime  </w:t>
      </w:r>
      <w:r w:rsidRPr="00827ECA">
        <w:rPr>
          <w:rFonts w:ascii="Cambria" w:hAnsi="Cambria"/>
          <w:b/>
          <w:bCs/>
          <w:color w:val="221F1F"/>
          <w:spacing w:val="1"/>
          <w:sz w:val="22"/>
          <w:szCs w:val="22"/>
        </w:rPr>
        <w:t>fisca</w:t>
      </w:r>
      <w:r w:rsidRPr="00827ECA">
        <w:rPr>
          <w:rFonts w:ascii="Cambria" w:hAnsi="Cambria"/>
          <w:b/>
          <w:bCs/>
          <w:color w:val="221F1F"/>
          <w:sz w:val="22"/>
          <w:szCs w:val="22"/>
        </w:rPr>
        <w:t xml:space="preserve">l  </w:t>
      </w:r>
      <w:r w:rsidRPr="00827ECA">
        <w:rPr>
          <w:rFonts w:ascii="Cambria" w:hAnsi="Cambria"/>
          <w:b/>
          <w:bCs/>
          <w:color w:val="221F1F"/>
          <w:spacing w:val="1"/>
          <w:sz w:val="22"/>
          <w:szCs w:val="22"/>
        </w:rPr>
        <w:t>e</w:t>
      </w:r>
      <w:r w:rsidRPr="00827ECA">
        <w:rPr>
          <w:rFonts w:ascii="Cambria" w:hAnsi="Cambria"/>
          <w:b/>
          <w:bCs/>
          <w:color w:val="221F1F"/>
          <w:sz w:val="22"/>
          <w:szCs w:val="22"/>
        </w:rPr>
        <w:t xml:space="preserve">t  </w:t>
      </w:r>
      <w:r w:rsidRPr="00827ECA">
        <w:rPr>
          <w:rFonts w:ascii="Cambria" w:hAnsi="Cambria"/>
          <w:b/>
          <w:bCs/>
          <w:color w:val="221F1F"/>
          <w:spacing w:val="1"/>
          <w:sz w:val="22"/>
          <w:szCs w:val="22"/>
        </w:rPr>
        <w:t>douanie</w:t>
      </w:r>
      <w:r w:rsidRPr="00827ECA">
        <w:rPr>
          <w:rFonts w:ascii="Cambria" w:hAnsi="Cambria"/>
          <w:b/>
          <w:bCs/>
          <w:color w:val="221F1F"/>
          <w:sz w:val="22"/>
          <w:szCs w:val="22"/>
        </w:rPr>
        <w:t xml:space="preserve">r  </w:t>
      </w:r>
      <w:r w:rsidRPr="00827ECA">
        <w:rPr>
          <w:rFonts w:ascii="Cambria" w:hAnsi="Cambria"/>
          <w:b/>
          <w:bCs/>
          <w:color w:val="221F1F"/>
          <w:spacing w:val="1"/>
          <w:sz w:val="22"/>
          <w:szCs w:val="22"/>
        </w:rPr>
        <w:t xml:space="preserve">(CCAG </w:t>
      </w:r>
      <w:r w:rsidRPr="00827ECA">
        <w:rPr>
          <w:rFonts w:ascii="Cambria" w:hAnsi="Cambria"/>
          <w:b/>
          <w:bCs/>
          <w:color w:val="221F1F"/>
          <w:sz w:val="22"/>
          <w:szCs w:val="22"/>
        </w:rPr>
        <w:t>Article36)</w:t>
      </w:r>
    </w:p>
    <w:p w:rsidR="00130EAB" w:rsidRPr="00827ECA" w:rsidRDefault="00130EAB" w:rsidP="000572FA">
      <w:pPr>
        <w:widowControl w:val="0"/>
        <w:autoSpaceDE w:val="0"/>
        <w:autoSpaceDN w:val="0"/>
        <w:adjustRightInd w:val="0"/>
        <w:ind w:right="102"/>
        <w:jc w:val="both"/>
        <w:rPr>
          <w:rFonts w:ascii="Cambria" w:hAnsi="Cambria"/>
          <w:color w:val="000000"/>
          <w:sz w:val="22"/>
          <w:szCs w:val="22"/>
        </w:rPr>
      </w:pPr>
      <w:r w:rsidRPr="00827ECA">
        <w:rPr>
          <w:rFonts w:ascii="Cambria" w:hAnsi="Cambria"/>
          <w:color w:val="221F1F"/>
          <w:sz w:val="22"/>
          <w:szCs w:val="22"/>
        </w:rPr>
        <w:t>Le décret N°2003/651/PM du 16 avril 2003 définit les modalités de mise en œuvre du régime fiscal des Marchés Publics. La fiscalité applicable au présent marché comporte notamment:</w:t>
      </w:r>
    </w:p>
    <w:p w:rsidR="00130EAB" w:rsidRPr="00827ECA" w:rsidRDefault="00130EAB" w:rsidP="000572FA">
      <w:pPr>
        <w:widowControl w:val="0"/>
        <w:autoSpaceDE w:val="0"/>
        <w:autoSpaceDN w:val="0"/>
        <w:adjustRightInd w:val="0"/>
        <w:ind w:left="227" w:right="97" w:hanging="227"/>
        <w:jc w:val="both"/>
        <w:rPr>
          <w:rFonts w:ascii="Cambria" w:hAnsi="Cambria"/>
          <w:color w:val="000000"/>
          <w:sz w:val="22"/>
          <w:szCs w:val="22"/>
        </w:rPr>
      </w:pPr>
      <w:r w:rsidRPr="00827ECA">
        <w:rPr>
          <w:rFonts w:ascii="Cambria" w:hAnsi="Cambria"/>
          <w:color w:val="221F1F"/>
          <w:sz w:val="22"/>
          <w:szCs w:val="22"/>
        </w:rPr>
        <w:t xml:space="preserve">-  </w:t>
      </w:r>
      <w:r w:rsidRPr="00827ECA">
        <w:rPr>
          <w:rFonts w:ascii="Cambria" w:hAnsi="Cambria"/>
          <w:color w:val="221F1F"/>
          <w:spacing w:val="5"/>
          <w:sz w:val="22"/>
          <w:szCs w:val="22"/>
        </w:rPr>
        <w:t>de</w:t>
      </w:r>
      <w:r w:rsidRPr="00827ECA">
        <w:rPr>
          <w:rFonts w:ascii="Cambria" w:hAnsi="Cambria"/>
          <w:color w:val="221F1F"/>
          <w:sz w:val="22"/>
          <w:szCs w:val="22"/>
        </w:rPr>
        <w:t xml:space="preserve">s  </w:t>
      </w:r>
      <w:r w:rsidRPr="00827ECA">
        <w:rPr>
          <w:rFonts w:ascii="Cambria" w:hAnsi="Cambria"/>
          <w:color w:val="221F1F"/>
          <w:spacing w:val="5"/>
          <w:sz w:val="22"/>
          <w:szCs w:val="22"/>
        </w:rPr>
        <w:t>impôt</w:t>
      </w:r>
      <w:r w:rsidRPr="00827ECA">
        <w:rPr>
          <w:rFonts w:ascii="Cambria" w:hAnsi="Cambria"/>
          <w:color w:val="221F1F"/>
          <w:sz w:val="22"/>
          <w:szCs w:val="22"/>
        </w:rPr>
        <w:t xml:space="preserve">s  </w:t>
      </w:r>
      <w:r w:rsidRPr="00827ECA">
        <w:rPr>
          <w:rFonts w:ascii="Cambria" w:hAnsi="Cambria"/>
          <w:color w:val="221F1F"/>
          <w:spacing w:val="5"/>
          <w:sz w:val="22"/>
          <w:szCs w:val="22"/>
        </w:rPr>
        <w:t>e</w:t>
      </w:r>
      <w:r w:rsidRPr="00827ECA">
        <w:rPr>
          <w:rFonts w:ascii="Cambria" w:hAnsi="Cambria"/>
          <w:color w:val="221F1F"/>
          <w:sz w:val="22"/>
          <w:szCs w:val="22"/>
        </w:rPr>
        <w:t xml:space="preserve">t  </w:t>
      </w:r>
      <w:r w:rsidRPr="00827ECA">
        <w:rPr>
          <w:rFonts w:ascii="Cambria" w:hAnsi="Cambria"/>
          <w:color w:val="221F1F"/>
          <w:spacing w:val="5"/>
          <w:sz w:val="22"/>
          <w:szCs w:val="22"/>
        </w:rPr>
        <w:t>taxe</w:t>
      </w:r>
      <w:r w:rsidRPr="00827ECA">
        <w:rPr>
          <w:rFonts w:ascii="Cambria" w:hAnsi="Cambria"/>
          <w:color w:val="221F1F"/>
          <w:sz w:val="22"/>
          <w:szCs w:val="22"/>
        </w:rPr>
        <w:t xml:space="preserve">s  </w:t>
      </w:r>
      <w:r w:rsidRPr="00827ECA">
        <w:rPr>
          <w:rFonts w:ascii="Cambria" w:hAnsi="Cambria"/>
          <w:color w:val="221F1F"/>
          <w:spacing w:val="5"/>
          <w:sz w:val="22"/>
          <w:szCs w:val="22"/>
        </w:rPr>
        <w:t>relatif</w:t>
      </w:r>
      <w:r w:rsidRPr="00827ECA">
        <w:rPr>
          <w:rFonts w:ascii="Cambria" w:hAnsi="Cambria"/>
          <w:color w:val="221F1F"/>
          <w:sz w:val="22"/>
          <w:szCs w:val="22"/>
        </w:rPr>
        <w:t xml:space="preserve">s  </w:t>
      </w:r>
      <w:r w:rsidRPr="00827ECA">
        <w:rPr>
          <w:rFonts w:ascii="Cambria" w:hAnsi="Cambria"/>
          <w:color w:val="221F1F"/>
          <w:spacing w:val="5"/>
          <w:sz w:val="22"/>
          <w:szCs w:val="22"/>
        </w:rPr>
        <w:t>au</w:t>
      </w:r>
      <w:r w:rsidRPr="00827ECA">
        <w:rPr>
          <w:rFonts w:ascii="Cambria" w:hAnsi="Cambria"/>
          <w:color w:val="221F1F"/>
          <w:sz w:val="22"/>
          <w:szCs w:val="22"/>
        </w:rPr>
        <w:t xml:space="preserve">x  </w:t>
      </w:r>
      <w:r w:rsidRPr="00827ECA">
        <w:rPr>
          <w:rFonts w:ascii="Cambria" w:hAnsi="Cambria"/>
          <w:color w:val="221F1F"/>
          <w:spacing w:val="5"/>
          <w:sz w:val="22"/>
          <w:szCs w:val="22"/>
        </w:rPr>
        <w:t xml:space="preserve">bénéfices </w:t>
      </w:r>
      <w:r w:rsidRPr="00827ECA">
        <w:rPr>
          <w:rFonts w:ascii="Cambria" w:hAnsi="Cambria"/>
          <w:color w:val="221F1F"/>
          <w:sz w:val="22"/>
          <w:szCs w:val="22"/>
        </w:rPr>
        <w:t>industriels et commerciaux, y compris l’IR qui constitue un précompte sur l’impôt des sociétés;</w:t>
      </w:r>
    </w:p>
    <w:p w:rsidR="00130EAB" w:rsidRPr="00827ECA" w:rsidRDefault="00130EAB" w:rsidP="000572FA">
      <w:pPr>
        <w:widowControl w:val="0"/>
        <w:autoSpaceDE w:val="0"/>
        <w:autoSpaceDN w:val="0"/>
        <w:adjustRightInd w:val="0"/>
        <w:ind w:left="227" w:right="-27" w:hanging="227"/>
        <w:rPr>
          <w:rFonts w:ascii="Cambria" w:hAnsi="Cambria"/>
          <w:color w:val="000000"/>
          <w:sz w:val="22"/>
          <w:szCs w:val="22"/>
        </w:rPr>
      </w:pPr>
      <w:r w:rsidRPr="00827ECA">
        <w:rPr>
          <w:rFonts w:ascii="Cambria" w:hAnsi="Cambria"/>
          <w:color w:val="221F1F"/>
          <w:sz w:val="22"/>
          <w:szCs w:val="22"/>
        </w:rPr>
        <w:t>-  des droits d’enregistrement calculés conformément aux stipulations du code des impôts;</w:t>
      </w:r>
    </w:p>
    <w:p w:rsidR="00130EAB" w:rsidRPr="00827ECA" w:rsidRDefault="00130EAB" w:rsidP="000572FA">
      <w:pPr>
        <w:widowControl w:val="0"/>
        <w:autoSpaceDE w:val="0"/>
        <w:autoSpaceDN w:val="0"/>
        <w:adjustRightInd w:val="0"/>
        <w:ind w:left="227" w:right="-27" w:hanging="227"/>
        <w:rPr>
          <w:rFonts w:ascii="Cambria" w:hAnsi="Cambria"/>
          <w:color w:val="000000"/>
          <w:sz w:val="22"/>
          <w:szCs w:val="22"/>
        </w:rPr>
      </w:pPr>
      <w:r w:rsidRPr="00827ECA">
        <w:rPr>
          <w:rFonts w:ascii="Cambria" w:hAnsi="Cambria"/>
          <w:color w:val="221F1F"/>
          <w:sz w:val="22"/>
          <w:szCs w:val="22"/>
        </w:rPr>
        <w:t>-  des droits et taxes attachés à la réalisation des prestations prévues par le marché:</w:t>
      </w:r>
    </w:p>
    <w:p w:rsidR="00130EAB" w:rsidRPr="00827ECA" w:rsidRDefault="00130EAB" w:rsidP="000572FA">
      <w:pPr>
        <w:widowControl w:val="0"/>
        <w:autoSpaceDE w:val="0"/>
        <w:autoSpaceDN w:val="0"/>
        <w:adjustRightInd w:val="0"/>
        <w:ind w:left="567" w:right="102" w:hanging="227"/>
        <w:jc w:val="both"/>
        <w:rPr>
          <w:rFonts w:ascii="Cambria" w:hAnsi="Cambria"/>
          <w:color w:val="000000"/>
          <w:sz w:val="22"/>
          <w:szCs w:val="22"/>
        </w:rPr>
      </w:pPr>
      <w:r w:rsidRPr="00827ECA">
        <w:rPr>
          <w:rFonts w:ascii="Cambria" w:hAnsi="Cambria"/>
          <w:color w:val="221F1F"/>
          <w:sz w:val="22"/>
          <w:szCs w:val="22"/>
        </w:rPr>
        <w:t>* des droits et taxes d’entrée sur le territoire camerounais (droits de douanes, TVA, taxe informatique);</w:t>
      </w:r>
    </w:p>
    <w:p w:rsidR="00130EAB" w:rsidRPr="00827ECA" w:rsidRDefault="00130EAB" w:rsidP="000572FA">
      <w:pPr>
        <w:widowControl w:val="0"/>
        <w:autoSpaceDE w:val="0"/>
        <w:autoSpaceDN w:val="0"/>
        <w:adjustRightInd w:val="0"/>
        <w:ind w:left="340" w:right="-20"/>
        <w:rPr>
          <w:rFonts w:ascii="Cambria" w:hAnsi="Cambria"/>
          <w:color w:val="000000"/>
          <w:sz w:val="22"/>
          <w:szCs w:val="22"/>
        </w:rPr>
      </w:pPr>
      <w:r w:rsidRPr="00827ECA">
        <w:rPr>
          <w:rFonts w:ascii="Cambria" w:hAnsi="Cambria"/>
          <w:color w:val="221F1F"/>
          <w:sz w:val="22"/>
          <w:szCs w:val="22"/>
        </w:rPr>
        <w:t>* des droits et taxes communaux,</w:t>
      </w:r>
    </w:p>
    <w:p w:rsidR="00130EAB" w:rsidRPr="00827ECA" w:rsidRDefault="00130EAB" w:rsidP="000572FA">
      <w:pPr>
        <w:widowControl w:val="0"/>
        <w:autoSpaceDE w:val="0"/>
        <w:autoSpaceDN w:val="0"/>
        <w:adjustRightInd w:val="0"/>
        <w:ind w:left="567" w:right="-18" w:hanging="227"/>
        <w:rPr>
          <w:rFonts w:ascii="Cambria" w:hAnsi="Cambria"/>
          <w:color w:val="000000"/>
          <w:sz w:val="22"/>
          <w:szCs w:val="22"/>
        </w:rPr>
      </w:pPr>
      <w:r w:rsidRPr="00827ECA">
        <w:rPr>
          <w:rFonts w:ascii="Cambria" w:hAnsi="Cambria"/>
          <w:color w:val="221F1F"/>
          <w:sz w:val="22"/>
          <w:szCs w:val="22"/>
        </w:rPr>
        <w:t>* des droits et taxes relatifs aux prélèvements des matériaux et d’eau.</w:t>
      </w:r>
    </w:p>
    <w:p w:rsidR="00130EAB" w:rsidRPr="00827ECA" w:rsidRDefault="00130EAB" w:rsidP="000572FA">
      <w:pPr>
        <w:widowControl w:val="0"/>
        <w:autoSpaceDE w:val="0"/>
        <w:autoSpaceDN w:val="0"/>
        <w:adjustRightInd w:val="0"/>
        <w:ind w:right="102"/>
        <w:jc w:val="both"/>
        <w:rPr>
          <w:rFonts w:ascii="Cambria" w:hAnsi="Cambria"/>
          <w:color w:val="000000"/>
          <w:sz w:val="22"/>
          <w:szCs w:val="22"/>
        </w:rPr>
      </w:pPr>
      <w:r w:rsidRPr="00827ECA">
        <w:rPr>
          <w:rFonts w:ascii="Cambria" w:hAnsi="Cambria"/>
          <w:color w:val="221F1F"/>
          <w:sz w:val="22"/>
          <w:szCs w:val="22"/>
        </w:rPr>
        <w:t>Ces éléments doivent être intégrés dans les charges que l’entreprise impute sur ses coûts d’intervention et constituer l’un des éléments des sous-détails des prix hors taxes.</w:t>
      </w:r>
    </w:p>
    <w:p w:rsidR="00130EAB" w:rsidRPr="00827ECA" w:rsidRDefault="00130EAB" w:rsidP="000572FA">
      <w:pPr>
        <w:widowControl w:val="0"/>
        <w:autoSpaceDE w:val="0"/>
        <w:autoSpaceDN w:val="0"/>
        <w:adjustRightInd w:val="0"/>
        <w:ind w:right="-20"/>
        <w:rPr>
          <w:rFonts w:ascii="Cambria" w:hAnsi="Cambria"/>
          <w:color w:val="221F1F"/>
          <w:sz w:val="22"/>
          <w:szCs w:val="22"/>
        </w:rPr>
      </w:pPr>
      <w:r w:rsidRPr="00827ECA">
        <w:rPr>
          <w:rFonts w:ascii="Cambria" w:hAnsi="Cambria"/>
          <w:color w:val="221F1F"/>
          <w:sz w:val="22"/>
          <w:szCs w:val="22"/>
        </w:rPr>
        <w:t>Le prix TTC s’entend TVA incluse.</w:t>
      </w:r>
    </w:p>
    <w:p w:rsidR="00130EAB" w:rsidRPr="00E114B8" w:rsidRDefault="00130EAB" w:rsidP="000572FA">
      <w:pPr>
        <w:widowControl w:val="0"/>
        <w:autoSpaceDE w:val="0"/>
        <w:autoSpaceDN w:val="0"/>
        <w:adjustRightInd w:val="0"/>
        <w:ind w:right="-20"/>
        <w:rPr>
          <w:rFonts w:ascii="Cambria" w:hAnsi="Cambria"/>
          <w:color w:val="000000"/>
          <w:sz w:val="10"/>
          <w:szCs w:val="10"/>
        </w:rPr>
      </w:pPr>
    </w:p>
    <w:p w:rsidR="00130EAB" w:rsidRPr="00827ECA" w:rsidRDefault="00130EAB" w:rsidP="000572FA">
      <w:pPr>
        <w:widowControl w:val="0"/>
        <w:tabs>
          <w:tab w:val="left" w:pos="2360"/>
          <w:tab w:val="left" w:pos="2800"/>
          <w:tab w:val="left" w:pos="4680"/>
        </w:tabs>
        <w:autoSpaceDE w:val="0"/>
        <w:autoSpaceDN w:val="0"/>
        <w:adjustRightInd w:val="0"/>
        <w:ind w:left="1247" w:right="-32" w:hanging="1247"/>
        <w:jc w:val="both"/>
        <w:rPr>
          <w:rFonts w:ascii="Cambria" w:hAnsi="Cambria"/>
          <w:color w:val="000000"/>
          <w:sz w:val="22"/>
          <w:szCs w:val="22"/>
        </w:rPr>
      </w:pPr>
      <w:r w:rsidRPr="00827ECA">
        <w:rPr>
          <w:rFonts w:ascii="Cambria" w:hAnsi="Cambria"/>
          <w:b/>
          <w:bCs/>
          <w:color w:val="221F1F"/>
          <w:sz w:val="22"/>
          <w:szCs w:val="22"/>
          <w:u w:val="single"/>
        </w:rPr>
        <w:t>Article28</w:t>
      </w:r>
      <w:r w:rsidRPr="00827ECA">
        <w:rPr>
          <w:rFonts w:ascii="Cambria" w:hAnsi="Cambria"/>
          <w:b/>
          <w:bCs/>
          <w:color w:val="221F1F"/>
          <w:sz w:val="22"/>
          <w:szCs w:val="22"/>
        </w:rPr>
        <w:t xml:space="preserve">: </w:t>
      </w:r>
      <w:r w:rsidRPr="00827ECA">
        <w:rPr>
          <w:rFonts w:ascii="Cambria" w:hAnsi="Cambria"/>
          <w:b/>
          <w:bCs/>
          <w:color w:val="221F1F"/>
          <w:spacing w:val="5"/>
          <w:sz w:val="22"/>
          <w:szCs w:val="22"/>
        </w:rPr>
        <w:t>Timbre</w:t>
      </w:r>
      <w:r w:rsidRPr="00827ECA">
        <w:rPr>
          <w:rFonts w:ascii="Cambria" w:hAnsi="Cambria"/>
          <w:b/>
          <w:bCs/>
          <w:color w:val="221F1F"/>
          <w:sz w:val="22"/>
          <w:szCs w:val="22"/>
        </w:rPr>
        <w:t xml:space="preserve">s </w:t>
      </w:r>
      <w:r w:rsidRPr="00827ECA">
        <w:rPr>
          <w:rFonts w:ascii="Cambria" w:hAnsi="Cambria"/>
          <w:b/>
          <w:bCs/>
          <w:color w:val="221F1F"/>
          <w:spacing w:val="5"/>
          <w:sz w:val="22"/>
          <w:szCs w:val="22"/>
        </w:rPr>
        <w:t>e</w:t>
      </w:r>
      <w:r w:rsidRPr="00827ECA">
        <w:rPr>
          <w:rFonts w:ascii="Cambria" w:hAnsi="Cambria"/>
          <w:b/>
          <w:bCs/>
          <w:color w:val="221F1F"/>
          <w:sz w:val="22"/>
          <w:szCs w:val="22"/>
        </w:rPr>
        <w:t xml:space="preserve">t </w:t>
      </w:r>
      <w:r w:rsidRPr="00827ECA">
        <w:rPr>
          <w:rFonts w:ascii="Cambria" w:hAnsi="Cambria"/>
          <w:b/>
          <w:bCs/>
          <w:color w:val="221F1F"/>
          <w:spacing w:val="5"/>
          <w:sz w:val="22"/>
          <w:szCs w:val="22"/>
        </w:rPr>
        <w:t>enregistremen</w:t>
      </w:r>
      <w:r w:rsidRPr="00827ECA">
        <w:rPr>
          <w:rFonts w:ascii="Cambria" w:hAnsi="Cambria"/>
          <w:b/>
          <w:bCs/>
          <w:color w:val="221F1F"/>
          <w:sz w:val="22"/>
          <w:szCs w:val="22"/>
        </w:rPr>
        <w:t xml:space="preserve">t </w:t>
      </w:r>
      <w:r w:rsidRPr="00827ECA">
        <w:rPr>
          <w:rFonts w:ascii="Cambria" w:hAnsi="Cambria"/>
          <w:b/>
          <w:bCs/>
          <w:color w:val="221F1F"/>
          <w:spacing w:val="5"/>
          <w:sz w:val="22"/>
          <w:szCs w:val="22"/>
        </w:rPr>
        <w:t xml:space="preserve">des </w:t>
      </w:r>
      <w:r w:rsidRPr="00827ECA">
        <w:rPr>
          <w:rFonts w:ascii="Cambria" w:hAnsi="Cambria"/>
          <w:b/>
          <w:bCs/>
          <w:color w:val="221F1F"/>
          <w:sz w:val="22"/>
          <w:szCs w:val="22"/>
        </w:rPr>
        <w:t>marchés(CCAGArticle37)</w:t>
      </w:r>
    </w:p>
    <w:p w:rsidR="00130EAB" w:rsidRPr="00827ECA" w:rsidRDefault="00130EAB" w:rsidP="000572FA">
      <w:pPr>
        <w:pStyle w:val="Corpsdetexte"/>
        <w:jc w:val="left"/>
        <w:rPr>
          <w:rFonts w:ascii="Cambria" w:eastAsia="Arial Unicode MS" w:hAnsi="Cambria"/>
          <w:b/>
          <w:bCs/>
          <w:sz w:val="22"/>
          <w:szCs w:val="22"/>
        </w:rPr>
      </w:pPr>
      <w:r w:rsidRPr="00827ECA">
        <w:rPr>
          <w:rFonts w:ascii="Cambria" w:hAnsi="Cambria"/>
          <w:color w:val="221F1F"/>
          <w:sz w:val="22"/>
          <w:szCs w:val="22"/>
        </w:rPr>
        <w:t xml:space="preserve">Sept </w:t>
      </w:r>
      <w:r w:rsidRPr="00827ECA">
        <w:rPr>
          <w:rFonts w:ascii="Cambria" w:hAnsi="Cambria"/>
          <w:b/>
          <w:color w:val="221F1F"/>
          <w:sz w:val="22"/>
          <w:szCs w:val="22"/>
        </w:rPr>
        <w:t xml:space="preserve">(07) exemplaires originaux </w:t>
      </w:r>
      <w:r w:rsidRPr="00827ECA">
        <w:rPr>
          <w:rFonts w:ascii="Cambria" w:hAnsi="Cambria"/>
          <w:color w:val="221F1F"/>
          <w:sz w:val="22"/>
          <w:szCs w:val="22"/>
        </w:rPr>
        <w:t>du marché seront timbrés et enregistrés par les soins et aux frais de l’entrepreneur, conformément à la réglementation.</w:t>
      </w:r>
    </w:p>
    <w:p w:rsidR="00130EAB" w:rsidRPr="00827ECA" w:rsidRDefault="00130EAB" w:rsidP="000572FA">
      <w:pPr>
        <w:pStyle w:val="Corpsdetexte"/>
        <w:jc w:val="center"/>
        <w:rPr>
          <w:rFonts w:ascii="Cambria" w:eastAsia="Arial Unicode MS" w:hAnsi="Cambria"/>
          <w:b/>
          <w:bCs/>
          <w:sz w:val="22"/>
          <w:szCs w:val="22"/>
        </w:rPr>
      </w:pPr>
      <w:r w:rsidRPr="00827ECA">
        <w:rPr>
          <w:rFonts w:ascii="Cambria" w:hAnsi="Cambria"/>
          <w:b/>
          <w:bCs/>
          <w:color w:val="221F1F"/>
          <w:sz w:val="22"/>
          <w:szCs w:val="22"/>
        </w:rPr>
        <w:t>Chapitre III: Exécution des travaux</w:t>
      </w:r>
    </w:p>
    <w:p w:rsidR="00130EAB" w:rsidRPr="00BD0A41" w:rsidRDefault="00130EAB" w:rsidP="000572FA">
      <w:pPr>
        <w:widowControl w:val="0"/>
        <w:tabs>
          <w:tab w:val="left" w:pos="2300"/>
          <w:tab w:val="left" w:pos="3840"/>
          <w:tab w:val="left" w:pos="4380"/>
        </w:tabs>
        <w:autoSpaceDE w:val="0"/>
        <w:autoSpaceDN w:val="0"/>
        <w:adjustRightInd w:val="0"/>
        <w:ind w:left="114" w:right="-149"/>
        <w:rPr>
          <w:rFonts w:ascii="Cambria" w:hAnsi="Cambria"/>
          <w:color w:val="000000"/>
          <w:sz w:val="20"/>
          <w:szCs w:val="20"/>
        </w:rPr>
      </w:pPr>
      <w:r w:rsidRPr="00BD0A41">
        <w:rPr>
          <w:rFonts w:ascii="Cambria" w:hAnsi="Cambria"/>
          <w:b/>
          <w:bCs/>
          <w:color w:val="221F1F"/>
          <w:sz w:val="20"/>
          <w:szCs w:val="20"/>
          <w:u w:val="single"/>
        </w:rPr>
        <w:t>Article29</w:t>
      </w:r>
      <w:r w:rsidRPr="00BD0A41">
        <w:rPr>
          <w:rFonts w:ascii="Cambria" w:hAnsi="Cambria"/>
          <w:b/>
          <w:bCs/>
          <w:color w:val="221F1F"/>
          <w:sz w:val="20"/>
          <w:szCs w:val="20"/>
        </w:rPr>
        <w:t xml:space="preserve">: </w:t>
      </w:r>
      <w:r w:rsidRPr="00BD0A41">
        <w:rPr>
          <w:rFonts w:ascii="Cambria" w:hAnsi="Cambria"/>
          <w:b/>
          <w:bCs/>
          <w:color w:val="221F1F"/>
          <w:spacing w:val="5"/>
          <w:sz w:val="20"/>
          <w:szCs w:val="20"/>
        </w:rPr>
        <w:t>Délai</w:t>
      </w:r>
      <w:r w:rsidRPr="00BD0A41">
        <w:rPr>
          <w:rFonts w:ascii="Cambria" w:hAnsi="Cambria"/>
          <w:b/>
          <w:bCs/>
          <w:color w:val="221F1F"/>
          <w:sz w:val="20"/>
          <w:szCs w:val="20"/>
        </w:rPr>
        <w:t xml:space="preserve">s </w:t>
      </w:r>
      <w:r w:rsidRPr="00BD0A41">
        <w:rPr>
          <w:rFonts w:ascii="Cambria" w:hAnsi="Cambria"/>
          <w:b/>
          <w:bCs/>
          <w:color w:val="221F1F"/>
          <w:spacing w:val="5"/>
          <w:sz w:val="20"/>
          <w:szCs w:val="20"/>
        </w:rPr>
        <w:t>d’exécutio</w:t>
      </w:r>
      <w:r w:rsidRPr="00BD0A41">
        <w:rPr>
          <w:rFonts w:ascii="Cambria" w:hAnsi="Cambria"/>
          <w:b/>
          <w:bCs/>
          <w:color w:val="221F1F"/>
          <w:sz w:val="20"/>
          <w:szCs w:val="20"/>
        </w:rPr>
        <w:t xml:space="preserve">n </w:t>
      </w:r>
      <w:r w:rsidRPr="00BD0A41">
        <w:rPr>
          <w:rFonts w:ascii="Cambria" w:hAnsi="Cambria"/>
          <w:b/>
          <w:bCs/>
          <w:color w:val="221F1F"/>
          <w:spacing w:val="5"/>
          <w:sz w:val="20"/>
          <w:szCs w:val="20"/>
        </w:rPr>
        <w:t>d</w:t>
      </w:r>
      <w:r w:rsidRPr="00BD0A41">
        <w:rPr>
          <w:rFonts w:ascii="Cambria" w:hAnsi="Cambria"/>
          <w:b/>
          <w:bCs/>
          <w:color w:val="221F1F"/>
          <w:sz w:val="20"/>
          <w:szCs w:val="20"/>
        </w:rPr>
        <w:t xml:space="preserve">u </w:t>
      </w:r>
      <w:r w:rsidRPr="00BD0A41">
        <w:rPr>
          <w:rFonts w:ascii="Cambria" w:hAnsi="Cambria"/>
          <w:b/>
          <w:bCs/>
          <w:color w:val="221F1F"/>
          <w:spacing w:val="5"/>
          <w:sz w:val="20"/>
          <w:szCs w:val="20"/>
        </w:rPr>
        <w:t>marché</w:t>
      </w:r>
      <w:r w:rsidRPr="00BD0A41">
        <w:rPr>
          <w:rFonts w:ascii="Cambria" w:hAnsi="Cambria"/>
          <w:b/>
          <w:bCs/>
          <w:color w:val="221F1F"/>
          <w:sz w:val="20"/>
          <w:szCs w:val="20"/>
        </w:rPr>
        <w:t>(CCAGArticle38)</w:t>
      </w:r>
    </w:p>
    <w:p w:rsidR="00130EAB" w:rsidRPr="00BD0A41" w:rsidRDefault="00130EAB" w:rsidP="000572FA">
      <w:pPr>
        <w:widowControl w:val="0"/>
        <w:autoSpaceDE w:val="0"/>
        <w:autoSpaceDN w:val="0"/>
        <w:adjustRightInd w:val="0"/>
        <w:ind w:left="738" w:right="-146" w:hanging="624"/>
        <w:rPr>
          <w:rFonts w:ascii="Cambria" w:hAnsi="Cambria"/>
          <w:sz w:val="20"/>
          <w:szCs w:val="20"/>
        </w:rPr>
      </w:pPr>
      <w:r w:rsidRPr="00BD0A41">
        <w:rPr>
          <w:rFonts w:ascii="Cambria" w:hAnsi="Cambria"/>
          <w:color w:val="221F1F"/>
          <w:sz w:val="20"/>
          <w:szCs w:val="20"/>
        </w:rPr>
        <w:t xml:space="preserve">29.1. Le délai d’exécution des travaux objet du </w:t>
      </w:r>
      <w:r w:rsidRPr="00BD0A41">
        <w:rPr>
          <w:rFonts w:ascii="Cambria" w:hAnsi="Cambria"/>
          <w:color w:val="221F1F"/>
          <w:spacing w:val="1"/>
          <w:sz w:val="20"/>
          <w:szCs w:val="20"/>
        </w:rPr>
        <w:t>présen</w:t>
      </w:r>
      <w:r w:rsidRPr="00BD0A41">
        <w:rPr>
          <w:rFonts w:ascii="Cambria" w:hAnsi="Cambria"/>
          <w:color w:val="221F1F"/>
          <w:sz w:val="20"/>
          <w:szCs w:val="20"/>
        </w:rPr>
        <w:t xml:space="preserve">t  </w:t>
      </w:r>
      <w:r w:rsidRPr="00BD0A41">
        <w:rPr>
          <w:rFonts w:ascii="Cambria" w:hAnsi="Cambria"/>
          <w:color w:val="221F1F"/>
          <w:spacing w:val="1"/>
          <w:sz w:val="20"/>
          <w:szCs w:val="20"/>
        </w:rPr>
        <w:t>march</w:t>
      </w:r>
      <w:r w:rsidRPr="00BD0A41">
        <w:rPr>
          <w:rFonts w:ascii="Cambria" w:hAnsi="Cambria"/>
          <w:color w:val="221F1F"/>
          <w:sz w:val="20"/>
          <w:szCs w:val="20"/>
        </w:rPr>
        <w:t xml:space="preserve">é  </w:t>
      </w:r>
      <w:r w:rsidRPr="00BD0A41">
        <w:rPr>
          <w:rFonts w:ascii="Cambria" w:hAnsi="Cambria"/>
          <w:color w:val="221F1F"/>
          <w:spacing w:val="1"/>
          <w:sz w:val="20"/>
          <w:szCs w:val="20"/>
        </w:rPr>
        <w:t>es</w:t>
      </w:r>
      <w:r w:rsidRPr="00BD0A41">
        <w:rPr>
          <w:rFonts w:ascii="Cambria" w:hAnsi="Cambria"/>
          <w:color w:val="221F1F"/>
          <w:sz w:val="20"/>
          <w:szCs w:val="20"/>
        </w:rPr>
        <w:t xml:space="preserve">t  </w:t>
      </w:r>
      <w:r w:rsidRPr="00BD0A41">
        <w:rPr>
          <w:rFonts w:ascii="Cambria" w:hAnsi="Cambria"/>
          <w:spacing w:val="1"/>
          <w:sz w:val="20"/>
          <w:szCs w:val="20"/>
        </w:rPr>
        <w:t>d</w:t>
      </w:r>
      <w:r w:rsidRPr="00BD0A41">
        <w:rPr>
          <w:rFonts w:ascii="Cambria" w:hAnsi="Cambria"/>
          <w:sz w:val="20"/>
          <w:szCs w:val="20"/>
        </w:rPr>
        <w:t xml:space="preserve">e </w:t>
      </w:r>
      <w:r w:rsidRPr="00BD0A41">
        <w:rPr>
          <w:rFonts w:ascii="Cambria" w:hAnsi="Cambria"/>
          <w:b/>
          <w:sz w:val="20"/>
          <w:szCs w:val="20"/>
        </w:rPr>
        <w:t>cinq (05) mois</w:t>
      </w:r>
      <w:r w:rsidRPr="00BD0A41">
        <w:rPr>
          <w:rFonts w:ascii="Cambria" w:hAnsi="Cambria"/>
          <w:sz w:val="20"/>
          <w:szCs w:val="20"/>
        </w:rPr>
        <w:t>.</w:t>
      </w:r>
    </w:p>
    <w:p w:rsidR="00130EAB" w:rsidRPr="00BD0A41" w:rsidRDefault="00130EAB" w:rsidP="000572FA">
      <w:pPr>
        <w:widowControl w:val="0"/>
        <w:autoSpaceDE w:val="0"/>
        <w:autoSpaceDN w:val="0"/>
        <w:adjustRightInd w:val="0"/>
        <w:ind w:left="738" w:right="-15" w:hanging="624"/>
        <w:jc w:val="both"/>
        <w:rPr>
          <w:rFonts w:ascii="Cambria" w:hAnsi="Cambria"/>
          <w:color w:val="221F1F"/>
          <w:spacing w:val="18"/>
          <w:sz w:val="20"/>
          <w:szCs w:val="20"/>
        </w:rPr>
      </w:pPr>
      <w:r w:rsidRPr="00BD0A41">
        <w:rPr>
          <w:rFonts w:ascii="Cambria" w:hAnsi="Cambria"/>
          <w:color w:val="221F1F"/>
          <w:sz w:val="20"/>
          <w:szCs w:val="20"/>
        </w:rPr>
        <w:t xml:space="preserve">29.2. Cedélaicourtàcompterdeladatedenotificationdel’ordredeservicedecommencerles travaux. </w:t>
      </w:r>
    </w:p>
    <w:p w:rsidR="00130EAB" w:rsidRPr="00E114B8" w:rsidRDefault="00130EAB" w:rsidP="000572FA">
      <w:pPr>
        <w:widowControl w:val="0"/>
        <w:autoSpaceDE w:val="0"/>
        <w:autoSpaceDN w:val="0"/>
        <w:adjustRightInd w:val="0"/>
        <w:ind w:left="738" w:right="-15" w:hanging="624"/>
        <w:jc w:val="both"/>
        <w:rPr>
          <w:rFonts w:ascii="Cambria" w:hAnsi="Cambria"/>
          <w:color w:val="000000"/>
          <w:sz w:val="10"/>
          <w:szCs w:val="10"/>
        </w:rPr>
      </w:pPr>
    </w:p>
    <w:p w:rsidR="00130EAB" w:rsidRPr="00BD0A41" w:rsidRDefault="00130EAB" w:rsidP="000572FA">
      <w:pPr>
        <w:widowControl w:val="0"/>
        <w:autoSpaceDE w:val="0"/>
        <w:autoSpaceDN w:val="0"/>
        <w:adjustRightInd w:val="0"/>
        <w:ind w:left="1361" w:right="-144" w:hanging="1247"/>
        <w:rPr>
          <w:rFonts w:ascii="Cambria" w:hAnsi="Cambria"/>
          <w:color w:val="000000"/>
          <w:sz w:val="20"/>
          <w:szCs w:val="20"/>
        </w:rPr>
      </w:pPr>
      <w:r w:rsidRPr="00BD0A41">
        <w:rPr>
          <w:rFonts w:ascii="Cambria" w:hAnsi="Cambria"/>
          <w:b/>
          <w:bCs/>
          <w:color w:val="221F1F"/>
          <w:sz w:val="20"/>
          <w:szCs w:val="20"/>
          <w:u w:val="single"/>
        </w:rPr>
        <w:t>Article30</w:t>
      </w:r>
      <w:r w:rsidRPr="00BD0A41">
        <w:rPr>
          <w:rFonts w:ascii="Cambria" w:hAnsi="Cambria"/>
          <w:b/>
          <w:bCs/>
          <w:color w:val="221F1F"/>
          <w:sz w:val="20"/>
          <w:szCs w:val="20"/>
        </w:rPr>
        <w:t>: Rôles et responsabilités de l’entrepreneur (CCAG Article40)</w:t>
      </w:r>
    </w:p>
    <w:p w:rsidR="00130EAB" w:rsidRPr="00BD0A41" w:rsidRDefault="00130EAB" w:rsidP="000572FA">
      <w:pPr>
        <w:widowControl w:val="0"/>
        <w:tabs>
          <w:tab w:val="left" w:pos="1080"/>
        </w:tabs>
        <w:autoSpaceDE w:val="0"/>
        <w:autoSpaceDN w:val="0"/>
        <w:adjustRightInd w:val="0"/>
        <w:ind w:left="114" w:right="-15"/>
        <w:jc w:val="both"/>
        <w:rPr>
          <w:rFonts w:ascii="Cambria" w:hAnsi="Cambria"/>
          <w:color w:val="221F1F"/>
          <w:sz w:val="20"/>
          <w:szCs w:val="20"/>
        </w:rPr>
      </w:pPr>
      <w:r w:rsidRPr="00BD0A41">
        <w:rPr>
          <w:rFonts w:ascii="Cambria" w:hAnsi="Cambria"/>
          <w:color w:val="221F1F"/>
          <w:sz w:val="20"/>
          <w:szCs w:val="20"/>
        </w:rPr>
        <w:t>Le planning détaillé et général d’avancement des travaux sera communiqué au Maître d’Œuvre en</w:t>
      </w:r>
      <w:r w:rsidRPr="00BD0A41">
        <w:rPr>
          <w:rFonts w:ascii="Cambria" w:hAnsi="Cambria"/>
          <w:color w:val="221F1F"/>
          <w:spacing w:val="11"/>
          <w:sz w:val="20"/>
          <w:szCs w:val="20"/>
        </w:rPr>
        <w:t xml:space="preserve"> sept </w:t>
      </w:r>
      <w:r w:rsidRPr="00BD0A41">
        <w:rPr>
          <w:rFonts w:ascii="Cambria" w:hAnsi="Cambria"/>
          <w:b/>
          <w:color w:val="221F1F"/>
          <w:spacing w:val="11"/>
          <w:sz w:val="20"/>
          <w:szCs w:val="20"/>
        </w:rPr>
        <w:t xml:space="preserve">(7) </w:t>
      </w:r>
      <w:r w:rsidRPr="00BD0A41">
        <w:rPr>
          <w:rFonts w:ascii="Cambria" w:hAnsi="Cambria"/>
          <w:b/>
          <w:color w:val="221F1F"/>
          <w:sz w:val="20"/>
          <w:szCs w:val="20"/>
        </w:rPr>
        <w:t xml:space="preserve">exemplaires </w:t>
      </w:r>
      <w:r w:rsidRPr="00BD0A41">
        <w:rPr>
          <w:rFonts w:ascii="Cambria" w:hAnsi="Cambria"/>
          <w:color w:val="221F1F"/>
          <w:sz w:val="20"/>
          <w:szCs w:val="20"/>
        </w:rPr>
        <w:t>à chaque début de la phase des travaux.</w:t>
      </w:r>
    </w:p>
    <w:p w:rsidR="00130EAB" w:rsidRPr="00BD0A41" w:rsidRDefault="00130EAB" w:rsidP="000572FA">
      <w:pPr>
        <w:widowControl w:val="0"/>
        <w:autoSpaceDE w:val="0"/>
        <w:autoSpaceDN w:val="0"/>
        <w:adjustRightInd w:val="0"/>
        <w:ind w:left="1361" w:right="91" w:hanging="1247"/>
        <w:rPr>
          <w:rFonts w:ascii="Cambria" w:hAnsi="Cambria"/>
          <w:color w:val="000000"/>
          <w:sz w:val="20"/>
          <w:szCs w:val="20"/>
        </w:rPr>
      </w:pPr>
      <w:r w:rsidRPr="00BD0A41">
        <w:rPr>
          <w:rFonts w:ascii="Cambria" w:hAnsi="Cambria"/>
          <w:b/>
          <w:bCs/>
          <w:color w:val="221F1F"/>
          <w:sz w:val="20"/>
          <w:szCs w:val="20"/>
          <w:u w:val="single"/>
        </w:rPr>
        <w:t>Article31</w:t>
      </w:r>
      <w:r w:rsidRPr="00BD0A41">
        <w:rPr>
          <w:rFonts w:ascii="Cambria" w:hAnsi="Cambria"/>
          <w:b/>
          <w:bCs/>
          <w:color w:val="221F1F"/>
          <w:sz w:val="20"/>
          <w:szCs w:val="20"/>
        </w:rPr>
        <w:t>: Mise à disposition des documents et du site(CCAGArticle42)</w:t>
      </w:r>
    </w:p>
    <w:p w:rsidR="00130EAB" w:rsidRPr="00BD0A41" w:rsidRDefault="00130EAB" w:rsidP="000572FA">
      <w:pPr>
        <w:widowControl w:val="0"/>
        <w:autoSpaceDE w:val="0"/>
        <w:autoSpaceDN w:val="0"/>
        <w:adjustRightInd w:val="0"/>
        <w:ind w:left="114" w:right="-15"/>
        <w:jc w:val="both"/>
        <w:rPr>
          <w:rFonts w:ascii="Cambria" w:hAnsi="Cambria"/>
          <w:sz w:val="20"/>
          <w:szCs w:val="20"/>
        </w:rPr>
      </w:pPr>
      <w:r w:rsidRPr="00BD0A41">
        <w:rPr>
          <w:rFonts w:ascii="Cambria" w:hAnsi="Cambria"/>
          <w:sz w:val="20"/>
          <w:szCs w:val="20"/>
        </w:rPr>
        <w:t>L’exemplaire reproductible des plans figurant dans le Dossier d’Appel d’Offres sera remis par le Maître d’œuvre.</w:t>
      </w:r>
    </w:p>
    <w:p w:rsidR="00130EAB" w:rsidRPr="00BD0A41" w:rsidRDefault="00130EAB" w:rsidP="000572FA">
      <w:pPr>
        <w:widowControl w:val="0"/>
        <w:autoSpaceDE w:val="0"/>
        <w:autoSpaceDN w:val="0"/>
        <w:adjustRightInd w:val="0"/>
        <w:ind w:left="1361" w:right="-144" w:hanging="1247"/>
        <w:rPr>
          <w:rFonts w:ascii="Cambria" w:hAnsi="Cambria"/>
          <w:color w:val="000000"/>
          <w:sz w:val="20"/>
          <w:szCs w:val="20"/>
        </w:rPr>
      </w:pPr>
      <w:r w:rsidRPr="00BD0A41">
        <w:rPr>
          <w:rFonts w:ascii="Cambria" w:hAnsi="Cambria"/>
          <w:b/>
          <w:bCs/>
          <w:color w:val="221F1F"/>
          <w:sz w:val="20"/>
          <w:szCs w:val="20"/>
          <w:u w:val="single"/>
        </w:rPr>
        <w:t>Article32</w:t>
      </w:r>
      <w:r w:rsidRPr="00BD0A41">
        <w:rPr>
          <w:rFonts w:ascii="Cambria" w:hAnsi="Cambria"/>
          <w:b/>
          <w:bCs/>
          <w:color w:val="221F1F"/>
          <w:sz w:val="20"/>
          <w:szCs w:val="20"/>
        </w:rPr>
        <w:t>: Assurances des ouvrages et responsabilités civiles(CCAGArticle45)</w:t>
      </w:r>
    </w:p>
    <w:p w:rsidR="00130EAB" w:rsidRPr="00BD0A41" w:rsidRDefault="00130EAB" w:rsidP="000572FA">
      <w:pPr>
        <w:widowControl w:val="0"/>
        <w:autoSpaceDE w:val="0"/>
        <w:autoSpaceDN w:val="0"/>
        <w:adjustRightInd w:val="0"/>
        <w:ind w:left="114" w:right="-15"/>
        <w:jc w:val="both"/>
        <w:rPr>
          <w:rFonts w:ascii="Cambria" w:hAnsi="Cambria"/>
          <w:color w:val="000000"/>
          <w:sz w:val="20"/>
          <w:szCs w:val="20"/>
        </w:rPr>
      </w:pPr>
      <w:r w:rsidRPr="00BD0A41">
        <w:rPr>
          <w:rFonts w:ascii="Cambria" w:hAnsi="Cambria"/>
          <w:color w:val="221F1F"/>
          <w:sz w:val="20"/>
          <w:szCs w:val="20"/>
        </w:rPr>
        <w:t>Les polices d’assurances suivantes sont requises au titre du présent Marché :</w:t>
      </w:r>
    </w:p>
    <w:p w:rsidR="00130EAB" w:rsidRPr="00BD0A41" w:rsidRDefault="00130EAB" w:rsidP="000572FA">
      <w:pPr>
        <w:widowControl w:val="0"/>
        <w:autoSpaceDE w:val="0"/>
        <w:autoSpaceDN w:val="0"/>
        <w:adjustRightInd w:val="0"/>
        <w:ind w:left="341" w:right="-15" w:hanging="227"/>
        <w:jc w:val="both"/>
        <w:rPr>
          <w:rFonts w:ascii="Cambria" w:hAnsi="Cambria"/>
          <w:color w:val="000000"/>
          <w:sz w:val="20"/>
          <w:szCs w:val="20"/>
        </w:rPr>
      </w:pPr>
      <w:r w:rsidRPr="00BD0A41">
        <w:rPr>
          <w:rFonts w:ascii="Cambria" w:hAnsi="Cambria"/>
          <w:i/>
          <w:iCs/>
          <w:color w:val="221F1F"/>
          <w:sz w:val="20"/>
          <w:szCs w:val="20"/>
        </w:rPr>
        <w:t>-  Assurance des risques causés à des tiers par son personnel salarié en activité au travail, par le matériel qu’il utilise, du fait des travaux;</w:t>
      </w:r>
    </w:p>
    <w:p w:rsidR="00130EAB" w:rsidRPr="00BD0A41" w:rsidRDefault="00130EAB" w:rsidP="000572FA">
      <w:pPr>
        <w:widowControl w:val="0"/>
        <w:autoSpaceDE w:val="0"/>
        <w:autoSpaceDN w:val="0"/>
        <w:adjustRightInd w:val="0"/>
        <w:ind w:left="114" w:right="-20"/>
        <w:rPr>
          <w:rFonts w:ascii="Cambria" w:hAnsi="Cambria"/>
          <w:color w:val="000000"/>
          <w:sz w:val="20"/>
          <w:szCs w:val="20"/>
        </w:rPr>
      </w:pPr>
      <w:r w:rsidRPr="00BD0A41">
        <w:rPr>
          <w:rFonts w:ascii="Cambria" w:hAnsi="Cambria"/>
          <w:i/>
          <w:iCs/>
          <w:color w:val="221F1F"/>
          <w:sz w:val="20"/>
          <w:szCs w:val="20"/>
        </w:rPr>
        <w:t>-  Assurance “Tous risques chantier”;</w:t>
      </w:r>
    </w:p>
    <w:p w:rsidR="00130EAB" w:rsidRPr="00BD0A41" w:rsidRDefault="00130EAB" w:rsidP="000572FA">
      <w:pPr>
        <w:widowControl w:val="0"/>
        <w:autoSpaceDE w:val="0"/>
        <w:autoSpaceDN w:val="0"/>
        <w:adjustRightInd w:val="0"/>
        <w:ind w:left="114" w:right="-42"/>
        <w:rPr>
          <w:rFonts w:ascii="Cambria" w:hAnsi="Cambria"/>
          <w:color w:val="000000"/>
          <w:sz w:val="20"/>
          <w:szCs w:val="20"/>
        </w:rPr>
      </w:pPr>
    </w:p>
    <w:p w:rsidR="00130EAB" w:rsidRPr="00BD0A41" w:rsidRDefault="00130EAB" w:rsidP="000572FA">
      <w:pPr>
        <w:widowControl w:val="0"/>
        <w:autoSpaceDE w:val="0"/>
        <w:autoSpaceDN w:val="0"/>
        <w:adjustRightInd w:val="0"/>
        <w:ind w:left="114" w:right="-20"/>
        <w:rPr>
          <w:rFonts w:ascii="Cambria" w:hAnsi="Cambria"/>
          <w:color w:val="000000"/>
          <w:sz w:val="20"/>
          <w:szCs w:val="20"/>
        </w:rPr>
      </w:pPr>
      <w:r w:rsidRPr="00BD0A41">
        <w:rPr>
          <w:rFonts w:ascii="Cambria" w:hAnsi="Cambria"/>
          <w:b/>
          <w:bCs/>
          <w:color w:val="221F1F"/>
          <w:sz w:val="20"/>
          <w:szCs w:val="20"/>
          <w:u w:val="single"/>
        </w:rPr>
        <w:t>Article33</w:t>
      </w:r>
      <w:r w:rsidRPr="00BD0A41">
        <w:rPr>
          <w:rFonts w:ascii="Cambria" w:hAnsi="Cambria"/>
          <w:b/>
          <w:bCs/>
          <w:color w:val="221F1F"/>
          <w:sz w:val="20"/>
          <w:szCs w:val="20"/>
        </w:rPr>
        <w:t>: Consistance des travaux(CCAGArticle46)</w:t>
      </w:r>
    </w:p>
    <w:p w:rsidR="00130EAB" w:rsidRPr="00BD0A41" w:rsidRDefault="00130EAB" w:rsidP="000572FA">
      <w:pPr>
        <w:pStyle w:val="En-tte"/>
        <w:tabs>
          <w:tab w:val="left" w:pos="708"/>
        </w:tabs>
        <w:jc w:val="both"/>
        <w:rPr>
          <w:rFonts w:ascii="Cambria" w:hAnsi="Cambria"/>
          <w:sz w:val="20"/>
          <w:szCs w:val="20"/>
        </w:rPr>
      </w:pPr>
      <w:r w:rsidRPr="00BD0A41">
        <w:rPr>
          <w:rFonts w:ascii="Cambria" w:hAnsi="Cambria"/>
          <w:sz w:val="20"/>
          <w:szCs w:val="20"/>
        </w:rPr>
        <w:t>Les travaux, objet du présent comprennent :</w:t>
      </w:r>
    </w:p>
    <w:p w:rsidR="0043522D" w:rsidRPr="00BD0A41" w:rsidRDefault="0043522D" w:rsidP="00384BFF">
      <w:pPr>
        <w:widowControl w:val="0"/>
        <w:numPr>
          <w:ilvl w:val="0"/>
          <w:numId w:val="5"/>
        </w:numPr>
        <w:tabs>
          <w:tab w:val="clear" w:pos="360"/>
          <w:tab w:val="num" w:pos="284"/>
        </w:tabs>
        <w:ind w:left="142" w:hanging="142"/>
        <w:jc w:val="both"/>
        <w:rPr>
          <w:rFonts w:ascii="Cambria" w:hAnsi="Cambria"/>
          <w:sz w:val="20"/>
          <w:szCs w:val="20"/>
        </w:rPr>
      </w:pPr>
      <w:r w:rsidRPr="00BD0A41">
        <w:rPr>
          <w:rFonts w:ascii="Cambria" w:hAnsi="Cambria"/>
          <w:sz w:val="20"/>
          <w:szCs w:val="20"/>
        </w:rPr>
        <w:t>Installations de chantier ;</w:t>
      </w:r>
    </w:p>
    <w:p w:rsidR="0043522D" w:rsidRPr="00BD0A41" w:rsidRDefault="0043522D" w:rsidP="00384BFF">
      <w:pPr>
        <w:widowControl w:val="0"/>
        <w:numPr>
          <w:ilvl w:val="0"/>
          <w:numId w:val="5"/>
        </w:numPr>
        <w:tabs>
          <w:tab w:val="clear" w:pos="360"/>
          <w:tab w:val="num" w:pos="284"/>
        </w:tabs>
        <w:ind w:left="142" w:hanging="142"/>
        <w:jc w:val="both"/>
        <w:rPr>
          <w:rFonts w:ascii="Cambria" w:hAnsi="Cambria"/>
          <w:sz w:val="20"/>
          <w:szCs w:val="20"/>
        </w:rPr>
      </w:pPr>
      <w:r w:rsidRPr="00BD0A41">
        <w:rPr>
          <w:rFonts w:ascii="Cambria" w:hAnsi="Cambria"/>
          <w:sz w:val="20"/>
          <w:szCs w:val="20"/>
        </w:rPr>
        <w:t xml:space="preserve">Remblai </w:t>
      </w:r>
      <w:r w:rsidR="00FB7E03" w:rsidRPr="00BD0A41">
        <w:rPr>
          <w:rFonts w:ascii="Cambria" w:hAnsi="Cambria"/>
          <w:sz w:val="20"/>
          <w:szCs w:val="20"/>
        </w:rPr>
        <w:t>provenant d’emprunt de bonne qualité</w:t>
      </w:r>
      <w:r w:rsidRPr="00BD0A41">
        <w:rPr>
          <w:rFonts w:ascii="Cambria" w:hAnsi="Cambria"/>
          <w:sz w:val="20"/>
          <w:szCs w:val="20"/>
        </w:rPr>
        <w:t> ;</w:t>
      </w:r>
    </w:p>
    <w:p w:rsidR="0043522D" w:rsidRPr="00BD0A41" w:rsidRDefault="00FB7E03" w:rsidP="00384BFF">
      <w:pPr>
        <w:widowControl w:val="0"/>
        <w:numPr>
          <w:ilvl w:val="0"/>
          <w:numId w:val="5"/>
        </w:numPr>
        <w:tabs>
          <w:tab w:val="clear" w:pos="360"/>
          <w:tab w:val="num" w:pos="284"/>
        </w:tabs>
        <w:ind w:left="142" w:hanging="142"/>
        <w:jc w:val="both"/>
        <w:rPr>
          <w:rFonts w:ascii="Cambria" w:hAnsi="Cambria"/>
          <w:sz w:val="20"/>
          <w:szCs w:val="20"/>
        </w:rPr>
      </w:pPr>
      <w:r w:rsidRPr="00BD0A41">
        <w:rPr>
          <w:rFonts w:ascii="Cambria" w:hAnsi="Cambria"/>
          <w:sz w:val="20"/>
          <w:szCs w:val="20"/>
        </w:rPr>
        <w:t xml:space="preserve">Ouvrage d’art et </w:t>
      </w:r>
      <w:r w:rsidR="00A664EF" w:rsidRPr="00BD0A41">
        <w:rPr>
          <w:rFonts w:ascii="Cambria" w:hAnsi="Cambria"/>
          <w:sz w:val="20"/>
          <w:szCs w:val="20"/>
        </w:rPr>
        <w:t>assainissement</w:t>
      </w:r>
      <w:r w:rsidR="0043522D" w:rsidRPr="00BD0A41">
        <w:rPr>
          <w:rFonts w:ascii="Cambria" w:hAnsi="Cambria"/>
          <w:sz w:val="20"/>
          <w:szCs w:val="20"/>
        </w:rPr>
        <w:t> ;</w:t>
      </w:r>
    </w:p>
    <w:p w:rsidR="00130EAB" w:rsidRPr="00BD0A41" w:rsidRDefault="00FB7E03" w:rsidP="00384BFF">
      <w:pPr>
        <w:widowControl w:val="0"/>
        <w:numPr>
          <w:ilvl w:val="0"/>
          <w:numId w:val="5"/>
        </w:numPr>
        <w:tabs>
          <w:tab w:val="clear" w:pos="360"/>
          <w:tab w:val="num" w:pos="284"/>
        </w:tabs>
        <w:ind w:left="142" w:hanging="142"/>
        <w:jc w:val="both"/>
        <w:rPr>
          <w:rFonts w:ascii="Cambria" w:hAnsi="Cambria"/>
          <w:sz w:val="20"/>
          <w:szCs w:val="20"/>
        </w:rPr>
      </w:pPr>
      <w:r w:rsidRPr="00BD0A41">
        <w:rPr>
          <w:rFonts w:ascii="Cambria" w:hAnsi="Cambria"/>
          <w:sz w:val="20"/>
          <w:szCs w:val="20"/>
        </w:rPr>
        <w:t>Panneau de signalisation de type A</w:t>
      </w:r>
      <w:r w:rsidR="00130EAB" w:rsidRPr="00BD0A41">
        <w:rPr>
          <w:rFonts w:ascii="Cambria" w:hAnsi="Cambria"/>
          <w:sz w:val="20"/>
          <w:szCs w:val="20"/>
        </w:rPr>
        <w:t>.</w:t>
      </w:r>
    </w:p>
    <w:p w:rsidR="00A664EF" w:rsidRPr="00E114B8" w:rsidRDefault="00A664EF" w:rsidP="000572FA">
      <w:pPr>
        <w:widowControl w:val="0"/>
        <w:ind w:left="142"/>
        <w:jc w:val="both"/>
        <w:rPr>
          <w:rFonts w:ascii="Cambria" w:hAnsi="Cambria"/>
          <w:sz w:val="10"/>
          <w:szCs w:val="10"/>
        </w:rPr>
      </w:pPr>
    </w:p>
    <w:p w:rsidR="00130EAB" w:rsidRPr="00BD0A41" w:rsidRDefault="00130EAB" w:rsidP="000572FA">
      <w:pPr>
        <w:widowControl w:val="0"/>
        <w:autoSpaceDE w:val="0"/>
        <w:autoSpaceDN w:val="0"/>
        <w:adjustRightInd w:val="0"/>
        <w:ind w:left="114" w:right="-146"/>
        <w:rPr>
          <w:rFonts w:ascii="Cambria" w:hAnsi="Cambria"/>
          <w:color w:val="000000"/>
          <w:sz w:val="20"/>
          <w:szCs w:val="20"/>
        </w:rPr>
      </w:pPr>
      <w:r w:rsidRPr="00BD0A41">
        <w:rPr>
          <w:rFonts w:ascii="Cambria" w:hAnsi="Cambria"/>
          <w:b/>
          <w:bCs/>
          <w:color w:val="221F1F"/>
          <w:sz w:val="20"/>
          <w:szCs w:val="20"/>
          <w:u w:val="single"/>
        </w:rPr>
        <w:t>Article34</w:t>
      </w:r>
      <w:r w:rsidRPr="00BD0A41">
        <w:rPr>
          <w:rFonts w:ascii="Cambria" w:hAnsi="Cambria"/>
          <w:b/>
          <w:bCs/>
          <w:color w:val="221F1F"/>
          <w:sz w:val="20"/>
          <w:szCs w:val="20"/>
        </w:rPr>
        <w:t>:</w:t>
      </w:r>
      <w:r w:rsidRPr="00BD0A41">
        <w:rPr>
          <w:rFonts w:ascii="Cambria" w:hAnsi="Cambria"/>
          <w:b/>
          <w:bCs/>
          <w:color w:val="221F1F"/>
          <w:spacing w:val="2"/>
          <w:sz w:val="20"/>
          <w:szCs w:val="20"/>
        </w:rPr>
        <w:t>Pièc</w:t>
      </w:r>
      <w:r w:rsidRPr="00BD0A41">
        <w:rPr>
          <w:rFonts w:ascii="Cambria" w:hAnsi="Cambria"/>
          <w:b/>
          <w:bCs/>
          <w:color w:val="221F1F"/>
          <w:sz w:val="20"/>
          <w:szCs w:val="20"/>
        </w:rPr>
        <w:t xml:space="preserve">e à </w:t>
      </w:r>
      <w:r w:rsidRPr="00BD0A41">
        <w:rPr>
          <w:rFonts w:ascii="Cambria" w:hAnsi="Cambria"/>
          <w:b/>
          <w:bCs/>
          <w:color w:val="221F1F"/>
          <w:spacing w:val="2"/>
          <w:sz w:val="20"/>
          <w:szCs w:val="20"/>
        </w:rPr>
        <w:t>fourni</w:t>
      </w:r>
      <w:r w:rsidRPr="00BD0A41">
        <w:rPr>
          <w:rFonts w:ascii="Cambria" w:hAnsi="Cambria"/>
          <w:b/>
          <w:bCs/>
          <w:color w:val="221F1F"/>
          <w:sz w:val="20"/>
          <w:szCs w:val="20"/>
        </w:rPr>
        <w:t xml:space="preserve">r </w:t>
      </w:r>
      <w:r w:rsidRPr="00BD0A41">
        <w:rPr>
          <w:rFonts w:ascii="Cambria" w:hAnsi="Cambria"/>
          <w:b/>
          <w:bCs/>
          <w:color w:val="221F1F"/>
          <w:spacing w:val="2"/>
          <w:sz w:val="20"/>
          <w:szCs w:val="20"/>
        </w:rPr>
        <w:t>pa</w:t>
      </w:r>
      <w:r w:rsidRPr="00BD0A41">
        <w:rPr>
          <w:rFonts w:ascii="Cambria" w:hAnsi="Cambria"/>
          <w:b/>
          <w:bCs/>
          <w:color w:val="221F1F"/>
          <w:sz w:val="20"/>
          <w:szCs w:val="20"/>
        </w:rPr>
        <w:t xml:space="preserve">r </w:t>
      </w:r>
      <w:r w:rsidRPr="00BD0A41">
        <w:rPr>
          <w:rFonts w:ascii="Cambria" w:hAnsi="Cambria"/>
          <w:b/>
          <w:bCs/>
          <w:color w:val="221F1F"/>
          <w:spacing w:val="2"/>
          <w:sz w:val="20"/>
          <w:szCs w:val="20"/>
        </w:rPr>
        <w:t>l’entrepreneur</w:t>
      </w:r>
      <w:r w:rsidRPr="00BD0A41">
        <w:rPr>
          <w:rFonts w:ascii="Cambria" w:hAnsi="Cambria"/>
          <w:b/>
          <w:bCs/>
          <w:color w:val="221F1F"/>
          <w:sz w:val="20"/>
          <w:szCs w:val="20"/>
        </w:rPr>
        <w:t>(Article49complété)</w:t>
      </w:r>
    </w:p>
    <w:p w:rsidR="00130EAB" w:rsidRPr="00BD0A41" w:rsidRDefault="00130EAB" w:rsidP="000572FA">
      <w:pPr>
        <w:widowControl w:val="0"/>
        <w:autoSpaceDE w:val="0"/>
        <w:autoSpaceDN w:val="0"/>
        <w:adjustRightInd w:val="0"/>
        <w:ind w:right="-143" w:firstLine="114"/>
        <w:jc w:val="both"/>
        <w:rPr>
          <w:rFonts w:ascii="Cambria" w:hAnsi="Cambria"/>
          <w:color w:val="FF0000"/>
          <w:sz w:val="20"/>
          <w:szCs w:val="20"/>
        </w:rPr>
      </w:pPr>
      <w:r w:rsidRPr="00BD0A41">
        <w:rPr>
          <w:rFonts w:ascii="Cambria" w:hAnsi="Cambria"/>
          <w:color w:val="221F1F"/>
          <w:sz w:val="20"/>
          <w:szCs w:val="20"/>
        </w:rPr>
        <w:lastRenderedPageBreak/>
        <w:t xml:space="preserve">34.1. Dans  un  délai  maximum  de  </w:t>
      </w:r>
      <w:r w:rsidRPr="00BD0A41">
        <w:rPr>
          <w:rFonts w:ascii="Cambria" w:hAnsi="Cambria"/>
          <w:b/>
          <w:color w:val="221F1F"/>
          <w:sz w:val="20"/>
          <w:szCs w:val="20"/>
        </w:rPr>
        <w:t>trente (30) jours</w:t>
      </w:r>
      <w:r w:rsidRPr="00BD0A41">
        <w:rPr>
          <w:rFonts w:ascii="Cambria" w:hAnsi="Cambria"/>
          <w:i/>
          <w:iCs/>
          <w:color w:val="221F1F"/>
          <w:sz w:val="20"/>
          <w:szCs w:val="20"/>
        </w:rPr>
        <w:t xml:space="preserve"> à</w:t>
      </w:r>
      <w:r w:rsidRPr="00BD0A41">
        <w:rPr>
          <w:rFonts w:ascii="Cambria" w:hAnsi="Cambria"/>
          <w:color w:val="221F1F"/>
          <w:sz w:val="20"/>
          <w:szCs w:val="20"/>
        </w:rPr>
        <w:t xml:space="preserve"> compter de la notification de l’ordre de service de commencer les travaux, l’entrepreneur soumettra, en </w:t>
      </w:r>
      <w:r w:rsidRPr="00BD0A41">
        <w:rPr>
          <w:rFonts w:ascii="Cambria" w:hAnsi="Cambria"/>
          <w:b/>
          <w:color w:val="221F1F"/>
          <w:sz w:val="20"/>
          <w:szCs w:val="20"/>
        </w:rPr>
        <w:t>cinq (05) exemplaires</w:t>
      </w:r>
      <w:r w:rsidRPr="00BD0A41">
        <w:rPr>
          <w:rFonts w:ascii="Cambria" w:hAnsi="Cambria"/>
          <w:color w:val="221F1F"/>
          <w:sz w:val="20"/>
          <w:szCs w:val="20"/>
        </w:rPr>
        <w:t>, à l'approbation du Chef de service après avis du Maître d’œuvre et l’Ingénieur du marché le programme d’exécution des travaux, son calendrier d’approvisionnement, son projet de plan d’assurance qualité (PAQ) et son plan de gestion environnemental.</w:t>
      </w:r>
    </w:p>
    <w:p w:rsidR="00130EAB" w:rsidRPr="00BD0A41" w:rsidRDefault="00130EAB" w:rsidP="000572FA">
      <w:pPr>
        <w:widowControl w:val="0"/>
        <w:autoSpaceDE w:val="0"/>
        <w:autoSpaceDN w:val="0"/>
        <w:adjustRightInd w:val="0"/>
        <w:ind w:right="-34"/>
        <w:rPr>
          <w:rFonts w:ascii="Cambria" w:hAnsi="Cambria"/>
          <w:color w:val="000000"/>
          <w:sz w:val="20"/>
          <w:szCs w:val="20"/>
        </w:rPr>
      </w:pPr>
      <w:r w:rsidRPr="00BD0A41">
        <w:rPr>
          <w:rFonts w:ascii="Cambria" w:hAnsi="Cambria"/>
          <w:color w:val="221F1F"/>
          <w:sz w:val="20"/>
          <w:szCs w:val="20"/>
        </w:rPr>
        <w:t>Ce programme sera exclusivement présenté selon les modèles fournis.</w:t>
      </w:r>
    </w:p>
    <w:p w:rsidR="00130EAB" w:rsidRPr="00BD0A41" w:rsidRDefault="00130EAB" w:rsidP="000572FA">
      <w:pPr>
        <w:widowControl w:val="0"/>
        <w:autoSpaceDE w:val="0"/>
        <w:autoSpaceDN w:val="0"/>
        <w:adjustRightInd w:val="0"/>
        <w:ind w:right="95"/>
        <w:jc w:val="both"/>
        <w:rPr>
          <w:rFonts w:ascii="Cambria" w:hAnsi="Cambria"/>
          <w:color w:val="000000"/>
          <w:sz w:val="20"/>
          <w:szCs w:val="20"/>
        </w:rPr>
      </w:pPr>
      <w:r w:rsidRPr="00BD0A41">
        <w:rPr>
          <w:rFonts w:ascii="Cambria" w:hAnsi="Cambria"/>
          <w:color w:val="221F1F"/>
          <w:sz w:val="20"/>
          <w:szCs w:val="20"/>
        </w:rPr>
        <w:t>Deux (2) exemplaires de ces pièces lui seront retournés dans un délai de huit à quinze jours à partir de leur réception avec:</w:t>
      </w:r>
    </w:p>
    <w:p w:rsidR="00130EAB" w:rsidRPr="00BD0A41" w:rsidRDefault="00130EAB" w:rsidP="000572FA">
      <w:pPr>
        <w:widowControl w:val="0"/>
        <w:autoSpaceDE w:val="0"/>
        <w:autoSpaceDN w:val="0"/>
        <w:adjustRightInd w:val="0"/>
        <w:ind w:left="227" w:right="-37" w:hanging="227"/>
        <w:rPr>
          <w:rFonts w:ascii="Cambria" w:hAnsi="Cambria"/>
          <w:color w:val="000000"/>
          <w:sz w:val="20"/>
          <w:szCs w:val="20"/>
        </w:rPr>
      </w:pPr>
      <w:r w:rsidRPr="00BD0A41">
        <w:rPr>
          <w:rFonts w:ascii="Cambria" w:hAnsi="Cambria"/>
          <w:color w:val="221F1F"/>
          <w:sz w:val="20"/>
          <w:szCs w:val="20"/>
        </w:rPr>
        <w:t xml:space="preserve">-  </w:t>
      </w:r>
      <w:r w:rsidRPr="00BD0A41">
        <w:rPr>
          <w:rFonts w:ascii="Cambria" w:hAnsi="Cambria"/>
          <w:color w:val="221F1F"/>
          <w:spacing w:val="3"/>
          <w:sz w:val="20"/>
          <w:szCs w:val="20"/>
        </w:rPr>
        <w:t>Soi</w:t>
      </w:r>
      <w:r w:rsidRPr="00BD0A41">
        <w:rPr>
          <w:rFonts w:ascii="Cambria" w:hAnsi="Cambria"/>
          <w:color w:val="221F1F"/>
          <w:sz w:val="20"/>
          <w:szCs w:val="20"/>
        </w:rPr>
        <w:t xml:space="preserve">t  </w:t>
      </w:r>
      <w:r w:rsidRPr="00BD0A41">
        <w:rPr>
          <w:rFonts w:ascii="Cambria" w:hAnsi="Cambria"/>
          <w:color w:val="221F1F"/>
          <w:spacing w:val="3"/>
          <w:sz w:val="20"/>
          <w:szCs w:val="20"/>
        </w:rPr>
        <w:t>l</w:t>
      </w:r>
      <w:r w:rsidRPr="00BD0A41">
        <w:rPr>
          <w:rFonts w:ascii="Cambria" w:hAnsi="Cambria"/>
          <w:color w:val="221F1F"/>
          <w:sz w:val="20"/>
          <w:szCs w:val="20"/>
        </w:rPr>
        <w:t xml:space="preserve">a  </w:t>
      </w:r>
      <w:r w:rsidRPr="00BD0A41">
        <w:rPr>
          <w:rFonts w:ascii="Cambria" w:hAnsi="Cambria"/>
          <w:color w:val="221F1F"/>
          <w:spacing w:val="3"/>
          <w:sz w:val="20"/>
          <w:szCs w:val="20"/>
        </w:rPr>
        <w:t>mentio</w:t>
      </w:r>
      <w:r w:rsidRPr="00BD0A41">
        <w:rPr>
          <w:rFonts w:ascii="Cambria" w:hAnsi="Cambria"/>
          <w:color w:val="221F1F"/>
          <w:sz w:val="20"/>
          <w:szCs w:val="20"/>
        </w:rPr>
        <w:t xml:space="preserve">n  </w:t>
      </w:r>
      <w:r w:rsidRPr="00BD0A41">
        <w:rPr>
          <w:rFonts w:ascii="Cambria" w:hAnsi="Cambria"/>
          <w:color w:val="221F1F"/>
          <w:spacing w:val="3"/>
          <w:sz w:val="20"/>
          <w:szCs w:val="20"/>
        </w:rPr>
        <w:t>d'approbatio</w:t>
      </w:r>
      <w:r w:rsidRPr="00BD0A41">
        <w:rPr>
          <w:rFonts w:ascii="Cambria" w:hAnsi="Cambria"/>
          <w:color w:val="221F1F"/>
          <w:sz w:val="20"/>
          <w:szCs w:val="20"/>
        </w:rPr>
        <w:t xml:space="preserve">n  “  </w:t>
      </w:r>
      <w:r w:rsidRPr="00BD0A41">
        <w:rPr>
          <w:rFonts w:ascii="Cambria" w:hAnsi="Cambria"/>
          <w:b/>
          <w:color w:val="221F1F"/>
          <w:spacing w:val="3"/>
          <w:sz w:val="20"/>
          <w:szCs w:val="20"/>
        </w:rPr>
        <w:t>BO</w:t>
      </w:r>
      <w:r w:rsidRPr="00BD0A41">
        <w:rPr>
          <w:rFonts w:ascii="Cambria" w:hAnsi="Cambria"/>
          <w:b/>
          <w:color w:val="221F1F"/>
          <w:sz w:val="20"/>
          <w:szCs w:val="20"/>
        </w:rPr>
        <w:t xml:space="preserve">N  </w:t>
      </w:r>
      <w:r w:rsidRPr="00BD0A41">
        <w:rPr>
          <w:rFonts w:ascii="Cambria" w:hAnsi="Cambria"/>
          <w:b/>
          <w:color w:val="221F1F"/>
          <w:spacing w:val="3"/>
          <w:sz w:val="20"/>
          <w:szCs w:val="20"/>
        </w:rPr>
        <w:t xml:space="preserve">POUR </w:t>
      </w:r>
      <w:r w:rsidRPr="00BD0A41">
        <w:rPr>
          <w:rFonts w:ascii="Cambria" w:hAnsi="Cambria"/>
          <w:b/>
          <w:color w:val="221F1F"/>
          <w:sz w:val="20"/>
          <w:szCs w:val="20"/>
        </w:rPr>
        <w:t>EXECUTION</w:t>
      </w:r>
      <w:r w:rsidRPr="00BD0A41">
        <w:rPr>
          <w:rFonts w:ascii="Cambria" w:hAnsi="Cambria"/>
          <w:color w:val="221F1F"/>
          <w:sz w:val="20"/>
          <w:szCs w:val="20"/>
        </w:rPr>
        <w:t>”;</w:t>
      </w:r>
    </w:p>
    <w:p w:rsidR="00130EAB" w:rsidRPr="00BD0A41" w:rsidRDefault="00130EAB" w:rsidP="000572FA">
      <w:pPr>
        <w:widowControl w:val="0"/>
        <w:autoSpaceDE w:val="0"/>
        <w:autoSpaceDN w:val="0"/>
        <w:adjustRightInd w:val="0"/>
        <w:ind w:left="227" w:right="-34" w:hanging="227"/>
        <w:rPr>
          <w:rFonts w:ascii="Cambria" w:hAnsi="Cambria"/>
          <w:color w:val="000000"/>
          <w:sz w:val="20"/>
          <w:szCs w:val="20"/>
        </w:rPr>
      </w:pPr>
      <w:r w:rsidRPr="00BD0A41">
        <w:rPr>
          <w:rFonts w:ascii="Cambria" w:hAnsi="Cambria"/>
          <w:color w:val="221F1F"/>
          <w:sz w:val="20"/>
          <w:szCs w:val="20"/>
        </w:rPr>
        <w:t>-  Soit  la  mention  de  leur  rejet  accompagnée  de motifs dudit rejet.</w:t>
      </w:r>
    </w:p>
    <w:p w:rsidR="00130EAB" w:rsidRPr="00BD0A41" w:rsidRDefault="00130EAB" w:rsidP="000572FA">
      <w:pPr>
        <w:widowControl w:val="0"/>
        <w:autoSpaceDE w:val="0"/>
        <w:autoSpaceDN w:val="0"/>
        <w:adjustRightInd w:val="0"/>
        <w:ind w:right="95"/>
        <w:jc w:val="both"/>
        <w:rPr>
          <w:rFonts w:ascii="Cambria" w:hAnsi="Cambria"/>
          <w:color w:val="000000"/>
          <w:sz w:val="20"/>
          <w:szCs w:val="20"/>
        </w:rPr>
      </w:pPr>
      <w:r w:rsidRPr="00BD0A41">
        <w:rPr>
          <w:rFonts w:ascii="Cambria" w:hAnsi="Cambria"/>
          <w:color w:val="221F1F"/>
          <w:sz w:val="20"/>
          <w:szCs w:val="20"/>
        </w:rPr>
        <w:t xml:space="preserve">L’entrepreneur disposera alors de </w:t>
      </w:r>
      <w:r w:rsidRPr="00BD0A41">
        <w:rPr>
          <w:rFonts w:ascii="Cambria" w:hAnsi="Cambria"/>
          <w:b/>
          <w:color w:val="221F1F"/>
          <w:sz w:val="20"/>
          <w:szCs w:val="20"/>
        </w:rPr>
        <w:t xml:space="preserve">huit(8) jours </w:t>
      </w:r>
      <w:r w:rsidRPr="00BD0A41">
        <w:rPr>
          <w:rFonts w:ascii="Cambria" w:hAnsi="Cambria"/>
          <w:color w:val="221F1F"/>
          <w:sz w:val="20"/>
          <w:szCs w:val="20"/>
        </w:rPr>
        <w:t xml:space="preserve">pour présenter un nouveau. Le Chef de Service ou le Maître d’Œuvre disposera alors d’un délai de </w:t>
      </w:r>
      <w:r w:rsidRPr="00BD0A41">
        <w:rPr>
          <w:rFonts w:ascii="Cambria" w:hAnsi="Cambria"/>
          <w:b/>
          <w:color w:val="221F1F"/>
          <w:sz w:val="20"/>
          <w:szCs w:val="20"/>
        </w:rPr>
        <w:t xml:space="preserve">cinq (5) jours </w:t>
      </w:r>
      <w:r w:rsidRPr="00BD0A41">
        <w:rPr>
          <w:rFonts w:ascii="Cambria" w:hAnsi="Cambria"/>
          <w:color w:val="221F1F"/>
          <w:sz w:val="20"/>
          <w:szCs w:val="20"/>
        </w:rPr>
        <w:t xml:space="preserve">pour donner son approbation ou faire d’éventuelles remarques. Dans ce cas, </w:t>
      </w:r>
      <w:proofErr w:type="gramStart"/>
      <w:r w:rsidRPr="00BD0A41">
        <w:rPr>
          <w:rFonts w:ascii="Cambria" w:hAnsi="Cambria"/>
          <w:color w:val="221F1F"/>
          <w:sz w:val="20"/>
          <w:szCs w:val="20"/>
        </w:rPr>
        <w:t>a</w:t>
      </w:r>
      <w:proofErr w:type="gramEnd"/>
      <w:r w:rsidRPr="00BD0A41">
        <w:rPr>
          <w:rFonts w:ascii="Cambria" w:hAnsi="Cambria"/>
          <w:color w:val="221F1F"/>
          <w:sz w:val="20"/>
          <w:szCs w:val="20"/>
        </w:rPr>
        <w:t xml:space="preserve"> procédure est relancée sans que cela ne puisse modifier le délai contractuel.</w:t>
      </w:r>
    </w:p>
    <w:p w:rsidR="00130EAB" w:rsidRPr="00BD0A41" w:rsidRDefault="00130EAB" w:rsidP="000572FA">
      <w:pPr>
        <w:widowControl w:val="0"/>
        <w:autoSpaceDE w:val="0"/>
        <w:autoSpaceDN w:val="0"/>
        <w:adjustRightInd w:val="0"/>
        <w:ind w:right="95"/>
        <w:jc w:val="both"/>
        <w:rPr>
          <w:rFonts w:ascii="Cambria" w:hAnsi="Cambria"/>
          <w:color w:val="000000"/>
          <w:sz w:val="20"/>
          <w:szCs w:val="20"/>
        </w:rPr>
      </w:pPr>
      <w:r w:rsidRPr="00BD0A41">
        <w:rPr>
          <w:rFonts w:ascii="Cambria" w:hAnsi="Cambria"/>
          <w:color w:val="221F1F"/>
          <w:sz w:val="20"/>
          <w:szCs w:val="20"/>
        </w:rPr>
        <w:t>L'approbation donnée par le Chef de Service ou le Maître d’Œuvre  n'atténuera en rien la responsabilité de l’entrepreneur. Cependant les travaux exécutés avant l'approbation du programme ne seront ni constatés  ni  rémunérés.  Le  planning  actualisé  et approuvé deviendra le planning contractuel.</w:t>
      </w:r>
    </w:p>
    <w:p w:rsidR="00130EAB" w:rsidRPr="00BD0A41" w:rsidRDefault="00130EAB" w:rsidP="000572FA">
      <w:pPr>
        <w:widowControl w:val="0"/>
        <w:autoSpaceDE w:val="0"/>
        <w:autoSpaceDN w:val="0"/>
        <w:adjustRightInd w:val="0"/>
        <w:ind w:right="94"/>
        <w:jc w:val="both"/>
        <w:rPr>
          <w:rFonts w:ascii="Cambria" w:hAnsi="Cambria"/>
          <w:color w:val="000000"/>
          <w:sz w:val="20"/>
          <w:szCs w:val="20"/>
        </w:rPr>
      </w:pPr>
      <w:r w:rsidRPr="00BD0A41">
        <w:rPr>
          <w:rFonts w:ascii="Cambria" w:hAnsi="Cambria"/>
          <w:color w:val="221F1F"/>
          <w:spacing w:val="1"/>
          <w:sz w:val="20"/>
          <w:szCs w:val="20"/>
        </w:rPr>
        <w:t>L’entrepreneu</w:t>
      </w:r>
      <w:r w:rsidRPr="00BD0A41">
        <w:rPr>
          <w:rFonts w:ascii="Cambria" w:hAnsi="Cambria"/>
          <w:color w:val="221F1F"/>
          <w:sz w:val="20"/>
          <w:szCs w:val="20"/>
        </w:rPr>
        <w:t xml:space="preserve">r  </w:t>
      </w:r>
      <w:r w:rsidRPr="00BD0A41">
        <w:rPr>
          <w:rFonts w:ascii="Cambria" w:hAnsi="Cambria"/>
          <w:color w:val="221F1F"/>
          <w:spacing w:val="1"/>
          <w:sz w:val="20"/>
          <w:szCs w:val="20"/>
        </w:rPr>
        <w:t>tiendr</w:t>
      </w:r>
      <w:r w:rsidRPr="00BD0A41">
        <w:rPr>
          <w:rFonts w:ascii="Cambria" w:hAnsi="Cambria"/>
          <w:color w:val="221F1F"/>
          <w:sz w:val="20"/>
          <w:szCs w:val="20"/>
        </w:rPr>
        <w:t xml:space="preserve">a  </w:t>
      </w:r>
      <w:r w:rsidRPr="00BD0A41">
        <w:rPr>
          <w:rFonts w:ascii="Cambria" w:hAnsi="Cambria"/>
          <w:color w:val="221F1F"/>
          <w:spacing w:val="1"/>
          <w:sz w:val="20"/>
          <w:szCs w:val="20"/>
        </w:rPr>
        <w:t>constammen</w:t>
      </w:r>
      <w:r w:rsidRPr="00BD0A41">
        <w:rPr>
          <w:rFonts w:ascii="Cambria" w:hAnsi="Cambria"/>
          <w:color w:val="221F1F"/>
          <w:sz w:val="20"/>
          <w:szCs w:val="20"/>
        </w:rPr>
        <w:t xml:space="preserve">t  à  </w:t>
      </w:r>
      <w:r w:rsidRPr="00BD0A41">
        <w:rPr>
          <w:rFonts w:ascii="Cambria" w:hAnsi="Cambria"/>
          <w:color w:val="221F1F"/>
          <w:spacing w:val="1"/>
          <w:sz w:val="20"/>
          <w:szCs w:val="20"/>
        </w:rPr>
        <w:t>jour</w:t>
      </w:r>
      <w:r w:rsidRPr="00BD0A41">
        <w:rPr>
          <w:rFonts w:ascii="Cambria" w:hAnsi="Cambria"/>
          <w:color w:val="221F1F"/>
          <w:sz w:val="20"/>
          <w:szCs w:val="20"/>
        </w:rPr>
        <w:t xml:space="preserve">,  </w:t>
      </w:r>
      <w:r w:rsidRPr="00BD0A41">
        <w:rPr>
          <w:rFonts w:ascii="Cambria" w:hAnsi="Cambria"/>
          <w:color w:val="221F1F"/>
          <w:spacing w:val="1"/>
          <w:sz w:val="20"/>
          <w:szCs w:val="20"/>
        </w:rPr>
        <w:t xml:space="preserve">sur </w:t>
      </w:r>
      <w:r w:rsidRPr="00BD0A41">
        <w:rPr>
          <w:rFonts w:ascii="Cambria" w:hAnsi="Cambria"/>
          <w:color w:val="221F1F"/>
          <w:sz w:val="20"/>
          <w:szCs w:val="20"/>
        </w:rPr>
        <w:t>le chantier, un planning des travaux qui tiendra compte de l'avancement réel du chantier. Des modifications importantes ne pourront être apportées au programme contractuel qu'après avoir reçu l'accord du Maître d'Œuvre.</w:t>
      </w:r>
    </w:p>
    <w:p w:rsidR="00130EAB" w:rsidRPr="00BD0A41" w:rsidRDefault="00130EAB" w:rsidP="000572FA">
      <w:pPr>
        <w:widowControl w:val="0"/>
        <w:autoSpaceDE w:val="0"/>
        <w:autoSpaceDN w:val="0"/>
        <w:adjustRightInd w:val="0"/>
        <w:ind w:left="340" w:right="90" w:hanging="340"/>
        <w:jc w:val="both"/>
        <w:rPr>
          <w:rFonts w:ascii="Cambria" w:hAnsi="Cambria"/>
          <w:color w:val="000000"/>
          <w:sz w:val="20"/>
          <w:szCs w:val="20"/>
        </w:rPr>
      </w:pPr>
      <w:proofErr w:type="gramStart"/>
      <w:r w:rsidRPr="00BD0A41">
        <w:rPr>
          <w:rFonts w:ascii="Cambria" w:hAnsi="Cambria"/>
          <w:color w:val="221F1F"/>
          <w:sz w:val="20"/>
          <w:szCs w:val="20"/>
        </w:rPr>
        <w:t>b</w:t>
      </w:r>
      <w:proofErr w:type="gramEnd"/>
      <w:r w:rsidRPr="00BD0A41">
        <w:rPr>
          <w:rFonts w:ascii="Cambria" w:hAnsi="Cambria"/>
          <w:color w:val="221F1F"/>
          <w:sz w:val="20"/>
          <w:szCs w:val="20"/>
        </w:rPr>
        <w:t xml:space="preserve">.  </w:t>
      </w:r>
      <w:r w:rsidRPr="00BD0A41">
        <w:rPr>
          <w:rFonts w:ascii="Cambria" w:hAnsi="Cambria"/>
          <w:color w:val="221F1F"/>
          <w:spacing w:val="5"/>
          <w:sz w:val="20"/>
          <w:szCs w:val="20"/>
        </w:rPr>
        <w:t>L</w:t>
      </w:r>
      <w:r w:rsidRPr="00BD0A41">
        <w:rPr>
          <w:rFonts w:ascii="Cambria" w:hAnsi="Cambria"/>
          <w:color w:val="221F1F"/>
          <w:sz w:val="20"/>
          <w:szCs w:val="20"/>
        </w:rPr>
        <w:t xml:space="preserve">e  </w:t>
      </w:r>
      <w:r w:rsidRPr="00BD0A41">
        <w:rPr>
          <w:rFonts w:ascii="Cambria" w:hAnsi="Cambria"/>
          <w:color w:val="221F1F"/>
          <w:spacing w:val="5"/>
          <w:sz w:val="20"/>
          <w:szCs w:val="20"/>
        </w:rPr>
        <w:t>Pla</w:t>
      </w:r>
      <w:r w:rsidRPr="00BD0A41">
        <w:rPr>
          <w:rFonts w:ascii="Cambria" w:hAnsi="Cambria"/>
          <w:color w:val="221F1F"/>
          <w:sz w:val="20"/>
          <w:szCs w:val="20"/>
        </w:rPr>
        <w:t xml:space="preserve">n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Gestio</w:t>
      </w:r>
      <w:r w:rsidRPr="00BD0A41">
        <w:rPr>
          <w:rFonts w:ascii="Cambria" w:hAnsi="Cambria"/>
          <w:color w:val="221F1F"/>
          <w:sz w:val="20"/>
          <w:szCs w:val="20"/>
        </w:rPr>
        <w:t xml:space="preserve">n  </w:t>
      </w:r>
      <w:r w:rsidRPr="00BD0A41">
        <w:rPr>
          <w:rFonts w:ascii="Cambria" w:hAnsi="Cambria"/>
          <w:color w:val="221F1F"/>
          <w:spacing w:val="5"/>
          <w:sz w:val="20"/>
          <w:szCs w:val="20"/>
        </w:rPr>
        <w:t>Environnementa</w:t>
      </w:r>
      <w:r w:rsidRPr="00BD0A41">
        <w:rPr>
          <w:rFonts w:ascii="Cambria" w:hAnsi="Cambria"/>
          <w:color w:val="221F1F"/>
          <w:sz w:val="20"/>
          <w:szCs w:val="20"/>
        </w:rPr>
        <w:t xml:space="preserve">l  </w:t>
      </w:r>
      <w:r w:rsidRPr="00BD0A41">
        <w:rPr>
          <w:rFonts w:ascii="Cambria" w:hAnsi="Cambria"/>
          <w:color w:val="221F1F"/>
          <w:spacing w:val="5"/>
          <w:sz w:val="20"/>
          <w:szCs w:val="20"/>
        </w:rPr>
        <w:t xml:space="preserve">fera </w:t>
      </w:r>
      <w:r w:rsidRPr="00BD0A41">
        <w:rPr>
          <w:rFonts w:ascii="Cambria" w:hAnsi="Cambria"/>
          <w:color w:val="221F1F"/>
          <w:sz w:val="20"/>
          <w:szCs w:val="20"/>
        </w:rPr>
        <w:t>ressortir notamment les conditions de choix des sites techniques et de base vie, les conditions d’emprunt de sites d’extraction et les conditions de remise en état des sites de travaux et d’installation.</w:t>
      </w:r>
    </w:p>
    <w:p w:rsidR="00130EAB" w:rsidRPr="00BD0A41" w:rsidRDefault="00130EAB" w:rsidP="000572FA">
      <w:pPr>
        <w:widowControl w:val="0"/>
        <w:autoSpaceDE w:val="0"/>
        <w:autoSpaceDN w:val="0"/>
        <w:adjustRightInd w:val="0"/>
        <w:ind w:left="340" w:right="92" w:hanging="340"/>
        <w:jc w:val="both"/>
        <w:rPr>
          <w:rFonts w:ascii="Cambria" w:hAnsi="Cambria"/>
          <w:color w:val="000000"/>
          <w:sz w:val="20"/>
          <w:szCs w:val="20"/>
        </w:rPr>
      </w:pPr>
      <w:r w:rsidRPr="00BD0A41">
        <w:rPr>
          <w:rFonts w:ascii="Cambria" w:hAnsi="Cambria"/>
          <w:color w:val="221F1F"/>
          <w:sz w:val="20"/>
          <w:szCs w:val="20"/>
        </w:rPr>
        <w:t xml:space="preserve">c.  L’entrepreneur indiquera dans ce programme les matériels et méthodes qu’il compte utiliser ainsi </w:t>
      </w:r>
      <w:r w:rsidRPr="00BD0A41">
        <w:rPr>
          <w:rFonts w:ascii="Cambria" w:hAnsi="Cambria"/>
          <w:color w:val="221F1F"/>
          <w:spacing w:val="3"/>
          <w:sz w:val="20"/>
          <w:szCs w:val="20"/>
        </w:rPr>
        <w:t>qu</w:t>
      </w:r>
      <w:r w:rsidRPr="00BD0A41">
        <w:rPr>
          <w:rFonts w:ascii="Cambria" w:hAnsi="Cambria"/>
          <w:color w:val="221F1F"/>
          <w:sz w:val="20"/>
          <w:szCs w:val="20"/>
        </w:rPr>
        <w:t xml:space="preserve">e  </w:t>
      </w:r>
      <w:r w:rsidRPr="00BD0A41">
        <w:rPr>
          <w:rFonts w:ascii="Cambria" w:hAnsi="Cambria"/>
          <w:color w:val="221F1F"/>
          <w:spacing w:val="3"/>
          <w:sz w:val="20"/>
          <w:szCs w:val="20"/>
        </w:rPr>
        <w:t>le</w:t>
      </w:r>
      <w:r w:rsidRPr="00BD0A41">
        <w:rPr>
          <w:rFonts w:ascii="Cambria" w:hAnsi="Cambria"/>
          <w:color w:val="221F1F"/>
          <w:sz w:val="20"/>
          <w:szCs w:val="20"/>
        </w:rPr>
        <w:t xml:space="preserve">s  </w:t>
      </w:r>
      <w:r w:rsidRPr="00BD0A41">
        <w:rPr>
          <w:rFonts w:ascii="Cambria" w:hAnsi="Cambria"/>
          <w:color w:val="221F1F"/>
          <w:spacing w:val="3"/>
          <w:sz w:val="20"/>
          <w:szCs w:val="20"/>
        </w:rPr>
        <w:t>effectif</w:t>
      </w:r>
      <w:r w:rsidRPr="00BD0A41">
        <w:rPr>
          <w:rFonts w:ascii="Cambria" w:hAnsi="Cambria"/>
          <w:color w:val="221F1F"/>
          <w:sz w:val="20"/>
          <w:szCs w:val="20"/>
        </w:rPr>
        <w:t xml:space="preserve">s  </w:t>
      </w:r>
      <w:r w:rsidRPr="00BD0A41">
        <w:rPr>
          <w:rFonts w:ascii="Cambria" w:hAnsi="Cambria"/>
          <w:color w:val="221F1F"/>
          <w:spacing w:val="3"/>
          <w:sz w:val="20"/>
          <w:szCs w:val="20"/>
        </w:rPr>
        <w:t>d</w:t>
      </w:r>
      <w:r w:rsidRPr="00BD0A41">
        <w:rPr>
          <w:rFonts w:ascii="Cambria" w:hAnsi="Cambria"/>
          <w:color w:val="221F1F"/>
          <w:sz w:val="20"/>
          <w:szCs w:val="20"/>
        </w:rPr>
        <w:t xml:space="preserve">u  </w:t>
      </w:r>
      <w:r w:rsidRPr="00BD0A41">
        <w:rPr>
          <w:rFonts w:ascii="Cambria" w:hAnsi="Cambria"/>
          <w:color w:val="221F1F"/>
          <w:spacing w:val="3"/>
          <w:sz w:val="20"/>
          <w:szCs w:val="20"/>
        </w:rPr>
        <w:t>personne</w:t>
      </w:r>
      <w:r w:rsidRPr="00BD0A41">
        <w:rPr>
          <w:rFonts w:ascii="Cambria" w:hAnsi="Cambria"/>
          <w:color w:val="221F1F"/>
          <w:sz w:val="20"/>
          <w:szCs w:val="20"/>
        </w:rPr>
        <w:t xml:space="preserve">l  </w:t>
      </w:r>
      <w:r w:rsidRPr="00BD0A41">
        <w:rPr>
          <w:rFonts w:ascii="Cambria" w:hAnsi="Cambria"/>
          <w:color w:val="221F1F"/>
          <w:spacing w:val="3"/>
          <w:sz w:val="20"/>
          <w:szCs w:val="20"/>
        </w:rPr>
        <w:t>qu’i</w:t>
      </w:r>
      <w:r w:rsidRPr="00BD0A41">
        <w:rPr>
          <w:rFonts w:ascii="Cambria" w:hAnsi="Cambria"/>
          <w:color w:val="221F1F"/>
          <w:sz w:val="20"/>
          <w:szCs w:val="20"/>
        </w:rPr>
        <w:t xml:space="preserve">l  </w:t>
      </w:r>
      <w:r w:rsidRPr="00BD0A41">
        <w:rPr>
          <w:rFonts w:ascii="Cambria" w:hAnsi="Cambria"/>
          <w:color w:val="221F1F"/>
          <w:spacing w:val="3"/>
          <w:sz w:val="20"/>
          <w:szCs w:val="20"/>
        </w:rPr>
        <w:t xml:space="preserve">compte </w:t>
      </w:r>
      <w:r w:rsidRPr="00BD0A41">
        <w:rPr>
          <w:rFonts w:ascii="Cambria" w:hAnsi="Cambria"/>
          <w:color w:val="221F1F"/>
          <w:sz w:val="20"/>
          <w:szCs w:val="20"/>
        </w:rPr>
        <w:t>employer.</w:t>
      </w:r>
    </w:p>
    <w:p w:rsidR="00130EAB" w:rsidRPr="00BD0A41" w:rsidRDefault="00130EAB" w:rsidP="000572FA">
      <w:pPr>
        <w:widowControl w:val="0"/>
        <w:tabs>
          <w:tab w:val="left" w:pos="340"/>
        </w:tabs>
        <w:autoSpaceDE w:val="0"/>
        <w:autoSpaceDN w:val="0"/>
        <w:adjustRightInd w:val="0"/>
        <w:ind w:right="-43"/>
        <w:jc w:val="both"/>
        <w:rPr>
          <w:rFonts w:ascii="Cambria" w:hAnsi="Cambria"/>
          <w:color w:val="000000"/>
          <w:sz w:val="20"/>
          <w:szCs w:val="20"/>
        </w:rPr>
      </w:pPr>
      <w:r w:rsidRPr="00BD0A41">
        <w:rPr>
          <w:rFonts w:ascii="Cambria" w:hAnsi="Cambria"/>
          <w:color w:val="221F1F"/>
          <w:sz w:val="20"/>
          <w:szCs w:val="20"/>
        </w:rPr>
        <w:t xml:space="preserve">   d.</w:t>
      </w:r>
      <w:r w:rsidRPr="00BD0A41">
        <w:rPr>
          <w:rFonts w:ascii="Cambria" w:hAnsi="Cambria"/>
          <w:color w:val="221F1F"/>
          <w:sz w:val="20"/>
          <w:szCs w:val="20"/>
        </w:rPr>
        <w:tab/>
        <w:t>L’agrément donné par le chef de service ou le Maîtred’Œuvrenediminueenrienlaresponsabilitédel’entrepreneurquantauxconséquences dommageables que leur mise en œuvre pourrait avoir tant à l’égard des tiers qu’à l’égard du respect des clauses du marché.</w:t>
      </w:r>
    </w:p>
    <w:p w:rsidR="00130EAB" w:rsidRPr="00BD0A41" w:rsidRDefault="00130EAB" w:rsidP="000572FA">
      <w:pPr>
        <w:widowControl w:val="0"/>
        <w:autoSpaceDE w:val="0"/>
        <w:autoSpaceDN w:val="0"/>
        <w:adjustRightInd w:val="0"/>
        <w:ind w:left="114" w:right="-20"/>
        <w:rPr>
          <w:rFonts w:ascii="Cambria" w:hAnsi="Cambria"/>
          <w:color w:val="000000"/>
          <w:sz w:val="20"/>
          <w:szCs w:val="20"/>
        </w:rPr>
      </w:pPr>
      <w:r w:rsidRPr="00BD0A41">
        <w:rPr>
          <w:rFonts w:ascii="Cambria" w:hAnsi="Cambria"/>
          <w:color w:val="221F1F"/>
          <w:sz w:val="20"/>
          <w:szCs w:val="20"/>
        </w:rPr>
        <w:t>34.2</w:t>
      </w:r>
      <w:proofErr w:type="gramStart"/>
      <w:r w:rsidRPr="00BD0A41">
        <w:rPr>
          <w:rFonts w:ascii="Cambria" w:hAnsi="Cambria"/>
          <w:color w:val="221F1F"/>
          <w:sz w:val="20"/>
          <w:szCs w:val="20"/>
        </w:rPr>
        <w:t>.Projet</w:t>
      </w:r>
      <w:proofErr w:type="gramEnd"/>
      <w:r w:rsidRPr="00BD0A41">
        <w:rPr>
          <w:rFonts w:ascii="Cambria" w:hAnsi="Cambria"/>
          <w:color w:val="221F1F"/>
          <w:sz w:val="20"/>
          <w:szCs w:val="20"/>
        </w:rPr>
        <w:t xml:space="preserve"> d’exécution</w:t>
      </w:r>
    </w:p>
    <w:p w:rsidR="00130EAB" w:rsidRPr="00BD0A41" w:rsidRDefault="00130EAB" w:rsidP="000572FA">
      <w:pPr>
        <w:widowControl w:val="0"/>
        <w:tabs>
          <w:tab w:val="left" w:pos="800"/>
          <w:tab w:val="left" w:pos="2080"/>
          <w:tab w:val="left" w:pos="2560"/>
          <w:tab w:val="left" w:pos="2980"/>
          <w:tab w:val="left" w:pos="3780"/>
          <w:tab w:val="left" w:pos="4260"/>
        </w:tabs>
        <w:autoSpaceDE w:val="0"/>
        <w:autoSpaceDN w:val="0"/>
        <w:adjustRightInd w:val="0"/>
        <w:ind w:left="341" w:right="-20" w:hanging="227"/>
        <w:jc w:val="both"/>
        <w:rPr>
          <w:rFonts w:ascii="Cambria" w:hAnsi="Cambria"/>
          <w:color w:val="000000"/>
          <w:sz w:val="20"/>
          <w:szCs w:val="20"/>
        </w:rPr>
      </w:pPr>
      <w:proofErr w:type="spellStart"/>
      <w:r w:rsidRPr="00BD0A41">
        <w:rPr>
          <w:rFonts w:ascii="Cambria" w:hAnsi="Cambria"/>
          <w:color w:val="221F1F"/>
          <w:sz w:val="20"/>
          <w:szCs w:val="20"/>
        </w:rPr>
        <w:t>a.Le</w:t>
      </w:r>
      <w:proofErr w:type="spellEnd"/>
      <w:r w:rsidRPr="00BD0A41">
        <w:rPr>
          <w:rFonts w:ascii="Cambria" w:hAnsi="Cambria"/>
          <w:color w:val="221F1F"/>
          <w:sz w:val="20"/>
          <w:szCs w:val="20"/>
        </w:rPr>
        <w:t xml:space="preserve"> dossier des plans d’exécution </w:t>
      </w:r>
      <w:r w:rsidRPr="00BD0A41">
        <w:rPr>
          <w:rFonts w:ascii="Cambria" w:hAnsi="Cambria"/>
          <w:i/>
          <w:iCs/>
          <w:color w:val="221F1F"/>
          <w:sz w:val="20"/>
          <w:szCs w:val="20"/>
        </w:rPr>
        <w:t xml:space="preserve">(calcul et dessins) </w:t>
      </w:r>
      <w:r w:rsidRPr="00BD0A41">
        <w:rPr>
          <w:rFonts w:ascii="Cambria" w:hAnsi="Cambria"/>
          <w:color w:val="221F1F"/>
          <w:sz w:val="20"/>
          <w:szCs w:val="20"/>
        </w:rPr>
        <w:t xml:space="preserve">d’exécution nécessaires à la réalisation de toutes les parties de l’ouvrage devront être soumis au visa du Maître d’Œuvre </w:t>
      </w:r>
      <w:r w:rsidRPr="00BD0A41">
        <w:rPr>
          <w:rFonts w:ascii="Cambria" w:hAnsi="Cambria"/>
          <w:b/>
          <w:color w:val="221F1F"/>
          <w:sz w:val="20"/>
          <w:szCs w:val="20"/>
        </w:rPr>
        <w:t xml:space="preserve">un (1) mois au  moins </w:t>
      </w:r>
      <w:r w:rsidRPr="00BD0A41">
        <w:rPr>
          <w:rFonts w:ascii="Cambria" w:hAnsi="Cambria"/>
          <w:color w:val="221F1F"/>
          <w:sz w:val="20"/>
          <w:szCs w:val="20"/>
        </w:rPr>
        <w:t xml:space="preserve">avant la date prévue pour le début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réalisatio</w:t>
      </w:r>
      <w:r w:rsidRPr="00BD0A41">
        <w:rPr>
          <w:rFonts w:ascii="Cambria" w:hAnsi="Cambria"/>
          <w:color w:val="221F1F"/>
          <w:sz w:val="20"/>
          <w:szCs w:val="20"/>
        </w:rPr>
        <w:t xml:space="preserve">n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l</w:t>
      </w:r>
      <w:r w:rsidRPr="00BD0A41">
        <w:rPr>
          <w:rFonts w:ascii="Cambria" w:hAnsi="Cambria"/>
          <w:color w:val="221F1F"/>
          <w:sz w:val="20"/>
          <w:szCs w:val="20"/>
        </w:rPr>
        <w:t xml:space="preserve">a </w:t>
      </w:r>
      <w:r w:rsidRPr="00BD0A41">
        <w:rPr>
          <w:rFonts w:ascii="Cambria" w:hAnsi="Cambria"/>
          <w:color w:val="221F1F"/>
          <w:spacing w:val="5"/>
          <w:sz w:val="20"/>
          <w:szCs w:val="20"/>
        </w:rPr>
        <w:t>parti</w:t>
      </w:r>
      <w:r w:rsidRPr="00BD0A41">
        <w:rPr>
          <w:rFonts w:ascii="Cambria" w:hAnsi="Cambria"/>
          <w:color w:val="221F1F"/>
          <w:sz w:val="20"/>
          <w:szCs w:val="20"/>
        </w:rPr>
        <w:t xml:space="preserve">e </w:t>
      </w:r>
      <w:r w:rsidRPr="00BD0A41">
        <w:rPr>
          <w:rFonts w:ascii="Cambria" w:hAnsi="Cambria"/>
          <w:color w:val="221F1F"/>
          <w:spacing w:val="5"/>
          <w:sz w:val="20"/>
          <w:szCs w:val="20"/>
        </w:rPr>
        <w:t>d</w:t>
      </w:r>
      <w:r w:rsidRPr="00BD0A41">
        <w:rPr>
          <w:rFonts w:ascii="Cambria" w:hAnsi="Cambria"/>
          <w:color w:val="221F1F"/>
          <w:sz w:val="20"/>
          <w:szCs w:val="20"/>
        </w:rPr>
        <w:t xml:space="preserve">e </w:t>
      </w:r>
      <w:r w:rsidRPr="00BD0A41">
        <w:rPr>
          <w:rFonts w:ascii="Cambria" w:hAnsi="Cambria"/>
          <w:color w:val="221F1F"/>
          <w:spacing w:val="5"/>
          <w:sz w:val="20"/>
          <w:szCs w:val="20"/>
        </w:rPr>
        <w:t xml:space="preserve">l’ouvrage </w:t>
      </w:r>
      <w:r w:rsidRPr="00BD0A41">
        <w:rPr>
          <w:rFonts w:ascii="Cambria" w:hAnsi="Cambria"/>
          <w:color w:val="221F1F"/>
          <w:sz w:val="20"/>
          <w:szCs w:val="20"/>
        </w:rPr>
        <w:t>correspondante.</w:t>
      </w:r>
    </w:p>
    <w:p w:rsidR="00130EAB" w:rsidRPr="00BD0A41" w:rsidRDefault="00130EAB" w:rsidP="000572FA">
      <w:pPr>
        <w:widowControl w:val="0"/>
        <w:autoSpaceDE w:val="0"/>
        <w:autoSpaceDN w:val="0"/>
        <w:adjustRightInd w:val="0"/>
        <w:ind w:left="341" w:right="-17" w:hanging="227"/>
        <w:jc w:val="both"/>
        <w:rPr>
          <w:rFonts w:ascii="Cambria" w:hAnsi="Cambria"/>
          <w:color w:val="000000"/>
          <w:sz w:val="20"/>
          <w:szCs w:val="20"/>
        </w:rPr>
      </w:pPr>
      <w:proofErr w:type="gramStart"/>
      <w:r w:rsidRPr="00BD0A41">
        <w:rPr>
          <w:rFonts w:ascii="Cambria" w:hAnsi="Cambria"/>
          <w:color w:val="221F1F"/>
          <w:sz w:val="20"/>
          <w:szCs w:val="20"/>
        </w:rPr>
        <w:t>b</w:t>
      </w:r>
      <w:proofErr w:type="gramEnd"/>
      <w:r w:rsidRPr="00BD0A41">
        <w:rPr>
          <w:rFonts w:ascii="Cambria" w:hAnsi="Cambria"/>
          <w:color w:val="221F1F"/>
          <w:sz w:val="20"/>
          <w:szCs w:val="20"/>
        </w:rPr>
        <w:t xml:space="preserve">. Le  Maître  d’Œuvre  disposera d’un  </w:t>
      </w:r>
      <w:r w:rsidRPr="00BD0A41">
        <w:rPr>
          <w:rFonts w:ascii="Cambria" w:hAnsi="Cambria"/>
          <w:b/>
          <w:color w:val="221F1F"/>
          <w:sz w:val="20"/>
          <w:szCs w:val="20"/>
        </w:rPr>
        <w:t xml:space="preserve">délai  de  quinze (15)  jours </w:t>
      </w:r>
      <w:r w:rsidRPr="00BD0A41">
        <w:rPr>
          <w:rFonts w:ascii="Cambria" w:hAnsi="Cambria"/>
          <w:color w:val="221F1F"/>
          <w:sz w:val="20"/>
          <w:szCs w:val="20"/>
        </w:rPr>
        <w:t xml:space="preserve">pour les examiner et faire connaître ses observations. L’entrepreneur </w:t>
      </w:r>
      <w:r w:rsidRPr="00BD0A41">
        <w:rPr>
          <w:rFonts w:ascii="Cambria" w:hAnsi="Cambria"/>
          <w:color w:val="221F1F"/>
          <w:spacing w:val="1"/>
          <w:sz w:val="20"/>
          <w:szCs w:val="20"/>
        </w:rPr>
        <w:t>disposer</w:t>
      </w:r>
      <w:r w:rsidRPr="00BD0A41">
        <w:rPr>
          <w:rFonts w:ascii="Cambria" w:hAnsi="Cambria"/>
          <w:color w:val="221F1F"/>
          <w:sz w:val="20"/>
          <w:szCs w:val="20"/>
        </w:rPr>
        <w:t xml:space="preserve">a  </w:t>
      </w:r>
      <w:r w:rsidRPr="00BD0A41">
        <w:rPr>
          <w:rFonts w:ascii="Cambria" w:hAnsi="Cambria"/>
          <w:color w:val="221F1F"/>
          <w:spacing w:val="1"/>
          <w:sz w:val="20"/>
          <w:szCs w:val="20"/>
        </w:rPr>
        <w:t>alor</w:t>
      </w:r>
      <w:r w:rsidRPr="00BD0A41">
        <w:rPr>
          <w:rFonts w:ascii="Cambria" w:hAnsi="Cambria"/>
          <w:color w:val="221F1F"/>
          <w:sz w:val="20"/>
          <w:szCs w:val="20"/>
        </w:rPr>
        <w:t xml:space="preserve">s  </w:t>
      </w:r>
      <w:r w:rsidRPr="00BD0A41">
        <w:rPr>
          <w:rFonts w:ascii="Cambria" w:hAnsi="Cambria"/>
          <w:color w:val="221F1F"/>
          <w:spacing w:val="1"/>
          <w:sz w:val="20"/>
          <w:szCs w:val="20"/>
        </w:rPr>
        <w:t>d’u</w:t>
      </w:r>
      <w:r w:rsidRPr="00BD0A41">
        <w:rPr>
          <w:rFonts w:ascii="Cambria" w:hAnsi="Cambria"/>
          <w:color w:val="221F1F"/>
          <w:sz w:val="20"/>
          <w:szCs w:val="20"/>
        </w:rPr>
        <w:t xml:space="preserve">n  </w:t>
      </w:r>
      <w:r w:rsidRPr="00BD0A41">
        <w:rPr>
          <w:rFonts w:ascii="Cambria" w:hAnsi="Cambria"/>
          <w:color w:val="221F1F"/>
          <w:spacing w:val="1"/>
          <w:sz w:val="20"/>
          <w:szCs w:val="20"/>
        </w:rPr>
        <w:t>déla</w:t>
      </w:r>
      <w:r w:rsidRPr="00BD0A41">
        <w:rPr>
          <w:rFonts w:ascii="Cambria" w:hAnsi="Cambria"/>
          <w:color w:val="221F1F"/>
          <w:sz w:val="20"/>
          <w:szCs w:val="20"/>
        </w:rPr>
        <w:t xml:space="preserve">i  de  </w:t>
      </w:r>
      <w:r w:rsidRPr="00BD0A41">
        <w:rPr>
          <w:rFonts w:ascii="Cambria" w:hAnsi="Cambria"/>
          <w:b/>
          <w:color w:val="221F1F"/>
          <w:sz w:val="20"/>
          <w:szCs w:val="20"/>
        </w:rPr>
        <w:t xml:space="preserve">huit  (8)  jours </w:t>
      </w:r>
      <w:r w:rsidRPr="00BD0A41">
        <w:rPr>
          <w:rFonts w:ascii="Cambria" w:hAnsi="Cambria"/>
          <w:color w:val="221F1F"/>
          <w:spacing w:val="1"/>
          <w:sz w:val="20"/>
          <w:szCs w:val="20"/>
        </w:rPr>
        <w:t xml:space="preserve">pour </w:t>
      </w:r>
      <w:r w:rsidRPr="00BD0A41">
        <w:rPr>
          <w:rFonts w:ascii="Cambria" w:hAnsi="Cambria"/>
          <w:color w:val="221F1F"/>
          <w:sz w:val="20"/>
          <w:szCs w:val="20"/>
        </w:rPr>
        <w:t>présenter un nouveau dossier intégrant lesdites observations.</w:t>
      </w:r>
    </w:p>
    <w:p w:rsidR="00130EAB" w:rsidRPr="00BD0A41" w:rsidRDefault="00130EAB" w:rsidP="000572FA">
      <w:pPr>
        <w:widowControl w:val="0"/>
        <w:autoSpaceDE w:val="0"/>
        <w:autoSpaceDN w:val="0"/>
        <w:adjustRightInd w:val="0"/>
        <w:ind w:left="114" w:right="-20"/>
        <w:rPr>
          <w:rFonts w:ascii="Cambria" w:hAnsi="Cambria"/>
          <w:color w:val="221F1F"/>
          <w:sz w:val="20"/>
          <w:szCs w:val="20"/>
        </w:rPr>
      </w:pPr>
      <w:r w:rsidRPr="00BD0A41">
        <w:rPr>
          <w:rFonts w:ascii="Cambria" w:hAnsi="Cambria"/>
          <w:color w:val="221F1F"/>
          <w:sz w:val="20"/>
          <w:szCs w:val="20"/>
        </w:rPr>
        <w:t>34.3</w:t>
      </w:r>
      <w:proofErr w:type="gramStart"/>
      <w:r w:rsidRPr="00BD0A41">
        <w:rPr>
          <w:rFonts w:ascii="Cambria" w:hAnsi="Cambria"/>
          <w:color w:val="221F1F"/>
          <w:sz w:val="20"/>
          <w:szCs w:val="20"/>
        </w:rPr>
        <w:t>.Autres</w:t>
      </w:r>
      <w:proofErr w:type="gramEnd"/>
      <w:r w:rsidRPr="00BD0A41">
        <w:rPr>
          <w:rFonts w:ascii="Cambria" w:hAnsi="Cambria"/>
          <w:color w:val="221F1F"/>
          <w:sz w:val="20"/>
          <w:szCs w:val="20"/>
        </w:rPr>
        <w:t>, le cas échéant.</w:t>
      </w:r>
    </w:p>
    <w:p w:rsidR="00130EAB" w:rsidRPr="00E114B8" w:rsidRDefault="00130EAB" w:rsidP="000572FA">
      <w:pPr>
        <w:widowControl w:val="0"/>
        <w:autoSpaceDE w:val="0"/>
        <w:autoSpaceDN w:val="0"/>
        <w:adjustRightInd w:val="0"/>
        <w:ind w:left="114" w:right="-20"/>
        <w:rPr>
          <w:rFonts w:ascii="Cambria" w:hAnsi="Cambria"/>
          <w:color w:val="221F1F"/>
          <w:sz w:val="8"/>
          <w:szCs w:val="8"/>
        </w:rPr>
      </w:pPr>
    </w:p>
    <w:p w:rsidR="00130EAB" w:rsidRPr="00BD0A41" w:rsidRDefault="00130EAB" w:rsidP="000572FA">
      <w:pPr>
        <w:widowControl w:val="0"/>
        <w:autoSpaceDE w:val="0"/>
        <w:autoSpaceDN w:val="0"/>
        <w:adjustRightInd w:val="0"/>
        <w:ind w:left="1361" w:right="735" w:hanging="1247"/>
        <w:rPr>
          <w:rFonts w:ascii="Cambria" w:hAnsi="Cambria"/>
          <w:color w:val="000000"/>
          <w:sz w:val="20"/>
          <w:szCs w:val="20"/>
        </w:rPr>
      </w:pPr>
      <w:r w:rsidRPr="00BD0A41">
        <w:rPr>
          <w:rFonts w:ascii="Cambria" w:hAnsi="Cambria"/>
          <w:b/>
          <w:bCs/>
          <w:color w:val="221F1F"/>
          <w:sz w:val="20"/>
          <w:szCs w:val="20"/>
          <w:u w:val="single"/>
        </w:rPr>
        <w:t>Article35</w:t>
      </w:r>
      <w:r w:rsidRPr="00BD0A41">
        <w:rPr>
          <w:rFonts w:ascii="Cambria" w:hAnsi="Cambria"/>
          <w:b/>
          <w:bCs/>
          <w:color w:val="221F1F"/>
          <w:sz w:val="20"/>
          <w:szCs w:val="20"/>
        </w:rPr>
        <w:t>: Organisation et sécurité des chantiers(CCAGArticle50)</w:t>
      </w:r>
    </w:p>
    <w:p w:rsidR="00130EAB" w:rsidRPr="00BD0A41" w:rsidRDefault="00130EAB" w:rsidP="000572FA">
      <w:pPr>
        <w:widowControl w:val="0"/>
        <w:autoSpaceDE w:val="0"/>
        <w:autoSpaceDN w:val="0"/>
        <w:adjustRightInd w:val="0"/>
        <w:ind w:left="738" w:right="-15" w:hanging="624"/>
        <w:jc w:val="both"/>
        <w:rPr>
          <w:rFonts w:ascii="Cambria" w:hAnsi="Cambria"/>
          <w:color w:val="000000"/>
          <w:sz w:val="20"/>
          <w:szCs w:val="20"/>
        </w:rPr>
      </w:pPr>
      <w:r w:rsidRPr="00BD0A41">
        <w:rPr>
          <w:rFonts w:ascii="Cambria" w:hAnsi="Cambria"/>
          <w:color w:val="221F1F"/>
          <w:sz w:val="20"/>
          <w:szCs w:val="20"/>
        </w:rPr>
        <w:t>35.1. Les panneaux placés au début et à la fin de chaque accès au chantier, devront être mis en place dans un délai maximum d’un mois après la notification de l’ordre de service de démarrer les travaux.</w:t>
      </w:r>
    </w:p>
    <w:p w:rsidR="00130EAB" w:rsidRPr="00BD0A41" w:rsidRDefault="00130EAB" w:rsidP="000572FA">
      <w:pPr>
        <w:widowControl w:val="0"/>
        <w:autoSpaceDE w:val="0"/>
        <w:autoSpaceDN w:val="0"/>
        <w:adjustRightInd w:val="0"/>
        <w:ind w:left="738" w:right="-145" w:hanging="624"/>
        <w:jc w:val="both"/>
        <w:rPr>
          <w:rFonts w:ascii="Cambria" w:hAnsi="Cambria"/>
          <w:color w:val="000000"/>
          <w:sz w:val="20"/>
          <w:szCs w:val="20"/>
        </w:rPr>
      </w:pPr>
      <w:r w:rsidRPr="00BD0A41">
        <w:rPr>
          <w:rFonts w:ascii="Cambria" w:hAnsi="Cambria"/>
          <w:color w:val="221F1F"/>
          <w:sz w:val="20"/>
          <w:szCs w:val="20"/>
        </w:rPr>
        <w:t>35.2. Les services compétents des travaux publics seront informés en cas d’interruption de la circulation ou le long des itinéraires déviés</w:t>
      </w:r>
      <w:r w:rsidRPr="00BD0A41">
        <w:rPr>
          <w:rFonts w:ascii="Cambria" w:hAnsi="Cambria"/>
          <w:color w:val="221F1F"/>
          <w:spacing w:val="29"/>
          <w:sz w:val="20"/>
          <w:szCs w:val="20"/>
        </w:rPr>
        <w:t>.</w:t>
      </w:r>
    </w:p>
    <w:p w:rsidR="00130EAB" w:rsidRPr="00BD0A41" w:rsidRDefault="00130EAB" w:rsidP="000572FA">
      <w:pPr>
        <w:widowControl w:val="0"/>
        <w:tabs>
          <w:tab w:val="left" w:pos="1980"/>
          <w:tab w:val="left" w:pos="2640"/>
          <w:tab w:val="left" w:pos="3880"/>
        </w:tabs>
        <w:autoSpaceDE w:val="0"/>
        <w:autoSpaceDN w:val="0"/>
        <w:adjustRightInd w:val="0"/>
        <w:ind w:left="738" w:right="-20" w:hanging="624"/>
        <w:jc w:val="both"/>
        <w:rPr>
          <w:rFonts w:ascii="Cambria" w:hAnsi="Cambria"/>
          <w:color w:val="221F1F"/>
          <w:sz w:val="20"/>
          <w:szCs w:val="20"/>
        </w:rPr>
      </w:pPr>
      <w:r w:rsidRPr="00BD0A41">
        <w:rPr>
          <w:rFonts w:ascii="Cambria" w:hAnsi="Cambria"/>
          <w:color w:val="221F1F"/>
          <w:sz w:val="20"/>
          <w:szCs w:val="20"/>
        </w:rPr>
        <w:t xml:space="preserve">35.3. </w:t>
      </w:r>
      <w:r w:rsidRPr="00BD0A41">
        <w:rPr>
          <w:rFonts w:ascii="Cambria" w:hAnsi="Cambria"/>
          <w:color w:val="221F1F"/>
          <w:spacing w:val="5"/>
          <w:sz w:val="20"/>
          <w:szCs w:val="20"/>
        </w:rPr>
        <w:t>Indiquer</w:t>
      </w:r>
      <w:r w:rsidRPr="00BD0A41">
        <w:rPr>
          <w:rFonts w:ascii="Cambria" w:hAnsi="Cambria"/>
          <w:color w:val="221F1F"/>
          <w:sz w:val="20"/>
          <w:szCs w:val="20"/>
        </w:rPr>
        <w:t>,</w:t>
      </w:r>
      <w:r w:rsidRPr="00BD0A41">
        <w:rPr>
          <w:rFonts w:ascii="Cambria" w:hAnsi="Cambria"/>
          <w:color w:val="221F1F"/>
          <w:spacing w:val="5"/>
          <w:sz w:val="20"/>
          <w:szCs w:val="20"/>
        </w:rPr>
        <w:t xml:space="preserve"> le</w:t>
      </w:r>
      <w:r w:rsidRPr="00BD0A41">
        <w:rPr>
          <w:rFonts w:ascii="Cambria" w:hAnsi="Cambria"/>
          <w:color w:val="221F1F"/>
          <w:sz w:val="20"/>
          <w:szCs w:val="20"/>
        </w:rPr>
        <w:t>s</w:t>
      </w:r>
      <w:r w:rsidRPr="00BD0A41">
        <w:rPr>
          <w:rFonts w:ascii="Cambria" w:hAnsi="Cambria"/>
          <w:color w:val="221F1F"/>
          <w:sz w:val="20"/>
          <w:szCs w:val="20"/>
        </w:rPr>
        <w:tab/>
      </w:r>
      <w:r w:rsidRPr="00BD0A41">
        <w:rPr>
          <w:rFonts w:ascii="Cambria" w:hAnsi="Cambria"/>
          <w:color w:val="221F1F"/>
          <w:spacing w:val="5"/>
          <w:sz w:val="20"/>
          <w:szCs w:val="20"/>
        </w:rPr>
        <w:t>mesure</w:t>
      </w:r>
      <w:r w:rsidRPr="00BD0A41">
        <w:rPr>
          <w:rFonts w:ascii="Cambria" w:hAnsi="Cambria"/>
          <w:color w:val="221F1F"/>
          <w:sz w:val="20"/>
          <w:szCs w:val="20"/>
        </w:rPr>
        <w:t xml:space="preserve">s </w:t>
      </w:r>
      <w:r w:rsidRPr="00BD0A41">
        <w:rPr>
          <w:rFonts w:ascii="Cambria" w:hAnsi="Cambria"/>
          <w:color w:val="221F1F"/>
          <w:spacing w:val="5"/>
          <w:sz w:val="20"/>
          <w:szCs w:val="20"/>
        </w:rPr>
        <w:t>particulières, demandée</w:t>
      </w:r>
      <w:r w:rsidRPr="00BD0A41">
        <w:rPr>
          <w:rFonts w:ascii="Cambria" w:hAnsi="Cambria"/>
          <w:color w:val="221F1F"/>
          <w:sz w:val="20"/>
          <w:szCs w:val="20"/>
        </w:rPr>
        <w:t xml:space="preserve">s à </w:t>
      </w:r>
      <w:r w:rsidRPr="00BD0A41">
        <w:rPr>
          <w:rFonts w:ascii="Cambria" w:hAnsi="Cambria"/>
          <w:color w:val="221F1F"/>
          <w:spacing w:val="5"/>
          <w:sz w:val="20"/>
          <w:szCs w:val="20"/>
        </w:rPr>
        <w:t>l’entrepreneur</w:t>
      </w:r>
      <w:r w:rsidRPr="00BD0A41">
        <w:rPr>
          <w:rFonts w:ascii="Cambria" w:hAnsi="Cambria"/>
          <w:color w:val="221F1F"/>
          <w:sz w:val="20"/>
          <w:szCs w:val="20"/>
        </w:rPr>
        <w:t xml:space="preserve">, </w:t>
      </w:r>
      <w:r w:rsidRPr="00BD0A41">
        <w:rPr>
          <w:rFonts w:ascii="Cambria" w:hAnsi="Cambria"/>
          <w:color w:val="221F1F"/>
          <w:spacing w:val="5"/>
          <w:sz w:val="20"/>
          <w:szCs w:val="20"/>
        </w:rPr>
        <w:t>autre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que </w:t>
      </w:r>
      <w:r w:rsidRPr="00BD0A41">
        <w:rPr>
          <w:rFonts w:ascii="Cambria" w:hAnsi="Cambria"/>
          <w:color w:val="221F1F"/>
          <w:sz w:val="20"/>
          <w:szCs w:val="20"/>
        </w:rPr>
        <w:t>celles prévues dans le CCAG, pour les règles d’hygiène et de sécurité et pour la circulation autour du ou dans</w:t>
      </w:r>
    </w:p>
    <w:p w:rsidR="00130EAB" w:rsidRPr="00E114B8" w:rsidRDefault="00130EAB" w:rsidP="000572FA">
      <w:pPr>
        <w:widowControl w:val="0"/>
        <w:tabs>
          <w:tab w:val="left" w:pos="1980"/>
          <w:tab w:val="left" w:pos="2640"/>
          <w:tab w:val="left" w:pos="3880"/>
        </w:tabs>
        <w:autoSpaceDE w:val="0"/>
        <w:autoSpaceDN w:val="0"/>
        <w:adjustRightInd w:val="0"/>
        <w:ind w:right="-20"/>
        <w:jc w:val="both"/>
        <w:rPr>
          <w:rFonts w:ascii="Cambria" w:hAnsi="Cambria"/>
          <w:color w:val="000000"/>
          <w:sz w:val="8"/>
          <w:szCs w:val="8"/>
        </w:rPr>
      </w:pPr>
    </w:p>
    <w:p w:rsidR="00130EAB" w:rsidRPr="00BD0A41" w:rsidRDefault="00130EAB" w:rsidP="000572FA">
      <w:pPr>
        <w:widowControl w:val="0"/>
        <w:autoSpaceDE w:val="0"/>
        <w:autoSpaceDN w:val="0"/>
        <w:adjustRightInd w:val="0"/>
        <w:ind w:left="114" w:right="-20"/>
        <w:rPr>
          <w:rFonts w:ascii="Cambria" w:hAnsi="Cambria"/>
          <w:color w:val="000000"/>
          <w:sz w:val="20"/>
          <w:szCs w:val="20"/>
        </w:rPr>
      </w:pPr>
      <w:r w:rsidRPr="00BD0A41">
        <w:rPr>
          <w:rFonts w:ascii="Cambria" w:hAnsi="Cambria"/>
          <w:b/>
          <w:bCs/>
          <w:color w:val="221F1F"/>
          <w:sz w:val="20"/>
          <w:szCs w:val="20"/>
          <w:u w:val="single"/>
        </w:rPr>
        <w:t>Article36</w:t>
      </w:r>
      <w:r w:rsidRPr="00BD0A41">
        <w:rPr>
          <w:rFonts w:ascii="Cambria" w:hAnsi="Cambria"/>
          <w:b/>
          <w:bCs/>
          <w:color w:val="221F1F"/>
          <w:sz w:val="20"/>
          <w:szCs w:val="20"/>
        </w:rPr>
        <w:t>:Implantation des ouvrages (CCAG Article 52)</w:t>
      </w:r>
    </w:p>
    <w:p w:rsidR="00130EAB" w:rsidRPr="00BD0A41" w:rsidRDefault="00130EAB" w:rsidP="000572FA">
      <w:pPr>
        <w:widowControl w:val="0"/>
        <w:autoSpaceDE w:val="0"/>
        <w:autoSpaceDN w:val="0"/>
        <w:adjustRightInd w:val="0"/>
        <w:ind w:left="114" w:right="-144"/>
        <w:rPr>
          <w:rFonts w:ascii="Cambria" w:hAnsi="Cambria"/>
          <w:color w:val="221F1F"/>
          <w:sz w:val="20"/>
          <w:szCs w:val="20"/>
        </w:rPr>
      </w:pPr>
      <w:r w:rsidRPr="00BD0A41">
        <w:rPr>
          <w:rFonts w:ascii="Cambria" w:hAnsi="Cambria"/>
          <w:color w:val="221F1F"/>
          <w:spacing w:val="1"/>
          <w:sz w:val="20"/>
          <w:szCs w:val="20"/>
        </w:rPr>
        <w:t>L</w:t>
      </w:r>
      <w:r w:rsidRPr="00BD0A41">
        <w:rPr>
          <w:rFonts w:ascii="Cambria" w:hAnsi="Cambria"/>
          <w:color w:val="221F1F"/>
          <w:sz w:val="20"/>
          <w:szCs w:val="20"/>
        </w:rPr>
        <w:t xml:space="preserve">e  </w:t>
      </w:r>
      <w:r w:rsidRPr="00BD0A41">
        <w:rPr>
          <w:rFonts w:ascii="Cambria" w:hAnsi="Cambria"/>
          <w:color w:val="221F1F"/>
          <w:spacing w:val="1"/>
          <w:sz w:val="20"/>
          <w:szCs w:val="20"/>
        </w:rPr>
        <w:t>Maîtr</w:t>
      </w:r>
      <w:r w:rsidRPr="00BD0A41">
        <w:rPr>
          <w:rFonts w:ascii="Cambria" w:hAnsi="Cambria"/>
          <w:color w:val="221F1F"/>
          <w:sz w:val="20"/>
          <w:szCs w:val="20"/>
        </w:rPr>
        <w:t xml:space="preserve">e  </w:t>
      </w:r>
      <w:r w:rsidRPr="00BD0A41">
        <w:rPr>
          <w:rFonts w:ascii="Cambria" w:hAnsi="Cambria"/>
          <w:color w:val="221F1F"/>
          <w:spacing w:val="1"/>
          <w:sz w:val="20"/>
          <w:szCs w:val="20"/>
        </w:rPr>
        <w:t>d’Œuvre notifier</w:t>
      </w:r>
      <w:r w:rsidRPr="00BD0A41">
        <w:rPr>
          <w:rFonts w:ascii="Cambria" w:hAnsi="Cambria"/>
          <w:color w:val="221F1F"/>
          <w:sz w:val="20"/>
          <w:szCs w:val="20"/>
        </w:rPr>
        <w:t xml:space="preserve">a  </w:t>
      </w:r>
      <w:r w:rsidRPr="00BD0A41">
        <w:rPr>
          <w:rFonts w:ascii="Cambria" w:hAnsi="Cambria"/>
          <w:color w:val="221F1F"/>
          <w:spacing w:val="1"/>
          <w:sz w:val="20"/>
          <w:szCs w:val="20"/>
        </w:rPr>
        <w:t>dan</w:t>
      </w:r>
      <w:r w:rsidRPr="00BD0A41">
        <w:rPr>
          <w:rFonts w:ascii="Cambria" w:hAnsi="Cambria"/>
          <w:color w:val="221F1F"/>
          <w:sz w:val="20"/>
          <w:szCs w:val="20"/>
        </w:rPr>
        <w:t xml:space="preserve">s  </w:t>
      </w:r>
      <w:r w:rsidRPr="00BD0A41">
        <w:rPr>
          <w:rFonts w:ascii="Cambria" w:hAnsi="Cambria"/>
          <w:color w:val="221F1F"/>
          <w:spacing w:val="1"/>
          <w:sz w:val="20"/>
          <w:szCs w:val="20"/>
        </w:rPr>
        <w:t>u</w:t>
      </w:r>
      <w:r w:rsidRPr="00BD0A41">
        <w:rPr>
          <w:rFonts w:ascii="Cambria" w:hAnsi="Cambria"/>
          <w:color w:val="221F1F"/>
          <w:sz w:val="20"/>
          <w:szCs w:val="20"/>
        </w:rPr>
        <w:t xml:space="preserve">n  </w:t>
      </w:r>
      <w:r w:rsidRPr="00BD0A41">
        <w:rPr>
          <w:rFonts w:ascii="Cambria" w:hAnsi="Cambria"/>
          <w:color w:val="221F1F"/>
          <w:spacing w:val="1"/>
          <w:sz w:val="20"/>
          <w:szCs w:val="20"/>
        </w:rPr>
        <w:t>déla</w:t>
      </w:r>
      <w:r w:rsidRPr="00BD0A41">
        <w:rPr>
          <w:rFonts w:ascii="Cambria" w:hAnsi="Cambria"/>
          <w:color w:val="221F1F"/>
          <w:sz w:val="20"/>
          <w:szCs w:val="20"/>
        </w:rPr>
        <w:t xml:space="preserve">i  </w:t>
      </w:r>
      <w:r w:rsidRPr="00BD0A41">
        <w:rPr>
          <w:rFonts w:ascii="Cambria" w:hAnsi="Cambria"/>
          <w:b/>
          <w:color w:val="221F1F"/>
          <w:spacing w:val="1"/>
          <w:sz w:val="20"/>
          <w:szCs w:val="20"/>
        </w:rPr>
        <w:t xml:space="preserve">de sept (7) </w:t>
      </w:r>
      <w:r w:rsidRPr="00BD0A41">
        <w:rPr>
          <w:rFonts w:ascii="Cambria" w:hAnsi="Cambria"/>
          <w:b/>
          <w:color w:val="221F1F"/>
          <w:sz w:val="20"/>
          <w:szCs w:val="20"/>
        </w:rPr>
        <w:t xml:space="preserve">jours </w:t>
      </w:r>
      <w:r w:rsidRPr="00BD0A41">
        <w:rPr>
          <w:rFonts w:ascii="Cambria" w:hAnsi="Cambria"/>
          <w:color w:val="221F1F"/>
          <w:sz w:val="20"/>
          <w:szCs w:val="20"/>
        </w:rPr>
        <w:t>suivant la date de notification de l’ordre de service de commencer les travaux, les points et niveaux de base du projet.</w:t>
      </w:r>
    </w:p>
    <w:p w:rsidR="00130EAB" w:rsidRPr="00E114B8" w:rsidRDefault="00130EAB" w:rsidP="000572FA">
      <w:pPr>
        <w:widowControl w:val="0"/>
        <w:autoSpaceDE w:val="0"/>
        <w:autoSpaceDN w:val="0"/>
        <w:adjustRightInd w:val="0"/>
        <w:ind w:left="114" w:right="-144"/>
        <w:rPr>
          <w:rFonts w:ascii="Cambria" w:hAnsi="Cambria"/>
          <w:color w:val="000000"/>
          <w:sz w:val="8"/>
          <w:szCs w:val="8"/>
        </w:rPr>
      </w:pPr>
    </w:p>
    <w:p w:rsidR="00130EAB" w:rsidRPr="00BD0A41" w:rsidRDefault="00130EAB" w:rsidP="000572FA">
      <w:pPr>
        <w:widowControl w:val="0"/>
        <w:autoSpaceDE w:val="0"/>
        <w:autoSpaceDN w:val="0"/>
        <w:adjustRightInd w:val="0"/>
        <w:ind w:left="114" w:right="-20"/>
        <w:rPr>
          <w:rFonts w:ascii="Cambria" w:hAnsi="Cambria"/>
          <w:color w:val="000000"/>
          <w:sz w:val="20"/>
          <w:szCs w:val="20"/>
        </w:rPr>
      </w:pPr>
      <w:r w:rsidRPr="00BD0A41">
        <w:rPr>
          <w:rFonts w:ascii="Cambria" w:hAnsi="Cambria"/>
          <w:b/>
          <w:bCs/>
          <w:color w:val="221F1F"/>
          <w:sz w:val="20"/>
          <w:szCs w:val="20"/>
          <w:u w:val="single"/>
        </w:rPr>
        <w:t>Article37</w:t>
      </w:r>
      <w:r w:rsidRPr="00BD0A41">
        <w:rPr>
          <w:rFonts w:ascii="Cambria" w:hAnsi="Cambria"/>
          <w:b/>
          <w:bCs/>
          <w:color w:val="221F1F"/>
          <w:sz w:val="20"/>
          <w:szCs w:val="20"/>
        </w:rPr>
        <w:t>:Sous-traitance(CCAGarticle54)</w:t>
      </w:r>
    </w:p>
    <w:p w:rsidR="00130EAB" w:rsidRPr="00BD0A41" w:rsidRDefault="00130EAB" w:rsidP="000572FA">
      <w:pPr>
        <w:widowControl w:val="0"/>
        <w:autoSpaceDE w:val="0"/>
        <w:autoSpaceDN w:val="0"/>
        <w:adjustRightInd w:val="0"/>
        <w:ind w:left="114" w:right="-144"/>
        <w:jc w:val="both"/>
        <w:rPr>
          <w:rFonts w:ascii="Cambria" w:hAnsi="Cambria"/>
          <w:color w:val="221F1F"/>
          <w:sz w:val="20"/>
          <w:szCs w:val="20"/>
        </w:rPr>
      </w:pPr>
      <w:r w:rsidRPr="00BD0A41">
        <w:rPr>
          <w:rFonts w:ascii="Cambria" w:hAnsi="Cambria"/>
          <w:color w:val="221F1F"/>
          <w:sz w:val="20"/>
          <w:szCs w:val="20"/>
        </w:rPr>
        <w:t>La part des travaux à sous-traiter est  de</w:t>
      </w:r>
      <w:r w:rsidRPr="00BD0A41">
        <w:rPr>
          <w:rFonts w:ascii="Cambria" w:hAnsi="Cambria"/>
          <w:color w:val="221F1F"/>
          <w:spacing w:val="17"/>
          <w:sz w:val="20"/>
          <w:szCs w:val="20"/>
        </w:rPr>
        <w:t xml:space="preserve">  vingt pour cent (20%)</w:t>
      </w:r>
      <w:r w:rsidRPr="00BD0A41">
        <w:rPr>
          <w:rFonts w:ascii="Cambria" w:hAnsi="Cambria"/>
          <w:color w:val="221F1F"/>
          <w:sz w:val="20"/>
          <w:szCs w:val="20"/>
        </w:rPr>
        <w:t>du  montant  du  marché  de  base  et  de  ses avenants.</w:t>
      </w:r>
    </w:p>
    <w:p w:rsidR="00130EAB" w:rsidRPr="00BD0A41" w:rsidRDefault="00130EAB" w:rsidP="000572FA">
      <w:pPr>
        <w:widowControl w:val="0"/>
        <w:autoSpaceDE w:val="0"/>
        <w:autoSpaceDN w:val="0"/>
        <w:adjustRightInd w:val="0"/>
        <w:ind w:left="114" w:right="-144"/>
        <w:jc w:val="both"/>
        <w:rPr>
          <w:rFonts w:ascii="Cambria" w:hAnsi="Cambria"/>
          <w:color w:val="221F1F"/>
          <w:sz w:val="20"/>
          <w:szCs w:val="20"/>
        </w:rPr>
      </w:pPr>
    </w:p>
    <w:p w:rsidR="00130EAB" w:rsidRPr="00BD0A41" w:rsidRDefault="00130EAB" w:rsidP="000572FA">
      <w:pPr>
        <w:widowControl w:val="0"/>
        <w:autoSpaceDE w:val="0"/>
        <w:autoSpaceDN w:val="0"/>
        <w:adjustRightInd w:val="0"/>
        <w:ind w:right="-36"/>
        <w:rPr>
          <w:rFonts w:ascii="Cambria" w:hAnsi="Cambria"/>
          <w:color w:val="000000"/>
          <w:sz w:val="20"/>
          <w:szCs w:val="20"/>
        </w:rPr>
      </w:pPr>
      <w:r w:rsidRPr="00BD0A41">
        <w:rPr>
          <w:rFonts w:ascii="Cambria" w:hAnsi="Cambria"/>
          <w:b/>
          <w:bCs/>
          <w:color w:val="221F1F"/>
          <w:sz w:val="20"/>
          <w:szCs w:val="20"/>
          <w:u w:val="single"/>
        </w:rPr>
        <w:t>Article38</w:t>
      </w:r>
      <w:r w:rsidRPr="00BD0A41">
        <w:rPr>
          <w:rFonts w:ascii="Cambria" w:hAnsi="Cambria"/>
          <w:b/>
          <w:bCs/>
          <w:color w:val="221F1F"/>
          <w:sz w:val="20"/>
          <w:szCs w:val="20"/>
        </w:rPr>
        <w:t>:</w:t>
      </w:r>
      <w:r w:rsidRPr="00BD0A41">
        <w:rPr>
          <w:rFonts w:ascii="Cambria" w:hAnsi="Cambria"/>
          <w:b/>
          <w:bCs/>
          <w:color w:val="221F1F"/>
          <w:spacing w:val="1"/>
          <w:sz w:val="20"/>
          <w:szCs w:val="20"/>
        </w:rPr>
        <w:t>Laboratoir</w:t>
      </w:r>
      <w:r w:rsidRPr="00BD0A41">
        <w:rPr>
          <w:rFonts w:ascii="Cambria" w:hAnsi="Cambria"/>
          <w:b/>
          <w:bCs/>
          <w:color w:val="221F1F"/>
          <w:sz w:val="20"/>
          <w:szCs w:val="20"/>
        </w:rPr>
        <w:t xml:space="preserve">e  </w:t>
      </w:r>
      <w:r w:rsidRPr="00BD0A41">
        <w:rPr>
          <w:rFonts w:ascii="Cambria" w:hAnsi="Cambria"/>
          <w:b/>
          <w:bCs/>
          <w:color w:val="221F1F"/>
          <w:spacing w:val="1"/>
          <w:sz w:val="20"/>
          <w:szCs w:val="20"/>
        </w:rPr>
        <w:t>d</w:t>
      </w:r>
      <w:r w:rsidRPr="00BD0A41">
        <w:rPr>
          <w:rFonts w:ascii="Cambria" w:hAnsi="Cambria"/>
          <w:b/>
          <w:bCs/>
          <w:color w:val="221F1F"/>
          <w:sz w:val="20"/>
          <w:szCs w:val="20"/>
        </w:rPr>
        <w:t xml:space="preserve">e  </w:t>
      </w:r>
      <w:r w:rsidRPr="00BD0A41">
        <w:rPr>
          <w:rFonts w:ascii="Cambria" w:hAnsi="Cambria"/>
          <w:b/>
          <w:bCs/>
          <w:color w:val="221F1F"/>
          <w:spacing w:val="1"/>
          <w:sz w:val="20"/>
          <w:szCs w:val="20"/>
        </w:rPr>
        <w:t>chantie</w:t>
      </w:r>
      <w:r w:rsidRPr="00BD0A41">
        <w:rPr>
          <w:rFonts w:ascii="Cambria" w:hAnsi="Cambria"/>
          <w:b/>
          <w:bCs/>
          <w:color w:val="221F1F"/>
          <w:sz w:val="20"/>
          <w:szCs w:val="20"/>
        </w:rPr>
        <w:t xml:space="preserve">r  </w:t>
      </w:r>
      <w:r w:rsidRPr="00BD0A41">
        <w:rPr>
          <w:rFonts w:ascii="Cambria" w:hAnsi="Cambria"/>
          <w:b/>
          <w:bCs/>
          <w:color w:val="221F1F"/>
          <w:spacing w:val="1"/>
          <w:sz w:val="20"/>
          <w:szCs w:val="20"/>
        </w:rPr>
        <w:t>e</w:t>
      </w:r>
      <w:r w:rsidRPr="00BD0A41">
        <w:rPr>
          <w:rFonts w:ascii="Cambria" w:hAnsi="Cambria"/>
          <w:b/>
          <w:bCs/>
          <w:color w:val="221F1F"/>
          <w:sz w:val="20"/>
          <w:szCs w:val="20"/>
        </w:rPr>
        <w:t xml:space="preserve">t  </w:t>
      </w:r>
      <w:r w:rsidRPr="00BD0A41">
        <w:rPr>
          <w:rFonts w:ascii="Cambria" w:hAnsi="Cambria"/>
          <w:b/>
          <w:bCs/>
          <w:color w:val="221F1F"/>
          <w:spacing w:val="1"/>
          <w:sz w:val="20"/>
          <w:szCs w:val="20"/>
        </w:rPr>
        <w:t>essais</w:t>
      </w:r>
      <w:r w:rsidRPr="00BD0A41">
        <w:rPr>
          <w:rFonts w:ascii="Cambria" w:hAnsi="Cambria"/>
          <w:b/>
          <w:bCs/>
          <w:color w:val="221F1F"/>
          <w:sz w:val="20"/>
          <w:szCs w:val="20"/>
        </w:rPr>
        <w:t>(CCAGArticle55)</w:t>
      </w:r>
    </w:p>
    <w:p w:rsidR="00130EAB" w:rsidRPr="00BD0A41" w:rsidRDefault="00130EAB" w:rsidP="000572FA">
      <w:pPr>
        <w:widowControl w:val="0"/>
        <w:autoSpaceDE w:val="0"/>
        <w:autoSpaceDN w:val="0"/>
        <w:adjustRightInd w:val="0"/>
        <w:ind w:left="624" w:right="95" w:hanging="624"/>
        <w:jc w:val="both"/>
        <w:rPr>
          <w:rFonts w:ascii="Cambria" w:hAnsi="Cambria"/>
          <w:color w:val="000000"/>
          <w:sz w:val="20"/>
          <w:szCs w:val="20"/>
        </w:rPr>
      </w:pPr>
      <w:r w:rsidRPr="00BD0A41">
        <w:rPr>
          <w:rFonts w:ascii="Cambria" w:hAnsi="Cambria"/>
          <w:color w:val="221F1F"/>
          <w:sz w:val="20"/>
          <w:szCs w:val="20"/>
        </w:rPr>
        <w:t>38.1. Indiquer si nécessaire les modalités de réalisation des essais et études géotechniques prévues dans le CCTP.</w:t>
      </w:r>
    </w:p>
    <w:p w:rsidR="00130EAB" w:rsidRPr="00BD0A41" w:rsidRDefault="00130EAB" w:rsidP="000572FA">
      <w:pPr>
        <w:widowControl w:val="0"/>
        <w:autoSpaceDE w:val="0"/>
        <w:autoSpaceDN w:val="0"/>
        <w:adjustRightInd w:val="0"/>
        <w:ind w:left="624" w:right="94" w:hanging="624"/>
        <w:jc w:val="both"/>
        <w:rPr>
          <w:rFonts w:ascii="Cambria" w:hAnsi="Cambria"/>
          <w:color w:val="221F1F"/>
          <w:sz w:val="20"/>
          <w:szCs w:val="20"/>
        </w:rPr>
      </w:pPr>
      <w:r w:rsidRPr="00BD0A41">
        <w:rPr>
          <w:rFonts w:ascii="Cambria" w:hAnsi="Cambria"/>
          <w:color w:val="221F1F"/>
          <w:sz w:val="20"/>
          <w:szCs w:val="20"/>
        </w:rPr>
        <w:t xml:space="preserve">38.2. Le Chef de service dispose d’un </w:t>
      </w:r>
      <w:r w:rsidRPr="00BD0A41">
        <w:rPr>
          <w:rFonts w:ascii="Cambria" w:hAnsi="Cambria"/>
          <w:b/>
          <w:color w:val="221F1F"/>
          <w:sz w:val="20"/>
          <w:szCs w:val="20"/>
        </w:rPr>
        <w:t xml:space="preserve">délai de  sept (7) jours </w:t>
      </w:r>
      <w:r w:rsidRPr="00BD0A41">
        <w:rPr>
          <w:rFonts w:ascii="Cambria" w:hAnsi="Cambria"/>
          <w:color w:val="221F1F"/>
          <w:sz w:val="20"/>
          <w:szCs w:val="20"/>
        </w:rPr>
        <w:t>pour agréer le personnel et le laboratoire de l’entrepreneur, dès réception de la demande.</w:t>
      </w:r>
    </w:p>
    <w:p w:rsidR="00130EAB" w:rsidRPr="00E114B8" w:rsidRDefault="00130EAB" w:rsidP="000572FA">
      <w:pPr>
        <w:widowControl w:val="0"/>
        <w:autoSpaceDE w:val="0"/>
        <w:autoSpaceDN w:val="0"/>
        <w:adjustRightInd w:val="0"/>
        <w:ind w:left="624" w:right="94" w:hanging="624"/>
        <w:jc w:val="both"/>
        <w:rPr>
          <w:rFonts w:ascii="Cambria" w:hAnsi="Cambria"/>
          <w:color w:val="000000"/>
          <w:sz w:val="8"/>
          <w:szCs w:val="8"/>
        </w:rPr>
      </w:pPr>
    </w:p>
    <w:p w:rsidR="00130EAB" w:rsidRPr="00BD0A41" w:rsidRDefault="00130EAB" w:rsidP="000572FA">
      <w:pPr>
        <w:widowControl w:val="0"/>
        <w:autoSpaceDE w:val="0"/>
        <w:autoSpaceDN w:val="0"/>
        <w:adjustRightInd w:val="0"/>
        <w:ind w:right="-20"/>
        <w:rPr>
          <w:rFonts w:ascii="Cambria" w:hAnsi="Cambria"/>
          <w:color w:val="000000"/>
          <w:sz w:val="20"/>
          <w:szCs w:val="20"/>
        </w:rPr>
      </w:pPr>
      <w:r w:rsidRPr="00BD0A41">
        <w:rPr>
          <w:rFonts w:ascii="Cambria" w:hAnsi="Cambria"/>
          <w:b/>
          <w:bCs/>
          <w:color w:val="221F1F"/>
          <w:sz w:val="20"/>
          <w:szCs w:val="20"/>
          <w:u w:val="single"/>
        </w:rPr>
        <w:t>Article39</w:t>
      </w:r>
      <w:r w:rsidRPr="00BD0A41">
        <w:rPr>
          <w:rFonts w:ascii="Cambria" w:hAnsi="Cambria"/>
          <w:b/>
          <w:bCs/>
          <w:color w:val="221F1F"/>
          <w:sz w:val="20"/>
          <w:szCs w:val="20"/>
        </w:rPr>
        <w:t>: Journal de chantier(CCAGArticle56complété)</w:t>
      </w:r>
    </w:p>
    <w:p w:rsidR="00130EAB" w:rsidRPr="00BD0A41" w:rsidRDefault="00130EAB" w:rsidP="000572FA">
      <w:pPr>
        <w:widowControl w:val="0"/>
        <w:autoSpaceDE w:val="0"/>
        <w:autoSpaceDN w:val="0"/>
        <w:adjustRightInd w:val="0"/>
        <w:ind w:left="624" w:right="94" w:hanging="624"/>
        <w:jc w:val="both"/>
        <w:rPr>
          <w:rFonts w:ascii="Cambria" w:hAnsi="Cambria"/>
          <w:color w:val="000000"/>
          <w:sz w:val="20"/>
          <w:szCs w:val="20"/>
        </w:rPr>
      </w:pPr>
      <w:r w:rsidRPr="00BD0A41">
        <w:rPr>
          <w:rFonts w:ascii="Cambria" w:hAnsi="Cambria"/>
          <w:color w:val="221F1F"/>
          <w:sz w:val="20"/>
          <w:szCs w:val="20"/>
        </w:rPr>
        <w:t>39.1. Le journal de chantier sera signé contradictoirement par le Maître d’Œuvre et le représentant de l’entrepreneur systématiquement lors des réunions de chantiers et  à chaque visite de chantier.</w:t>
      </w:r>
    </w:p>
    <w:p w:rsidR="00130EAB" w:rsidRPr="00BD0A41" w:rsidRDefault="00130EAB" w:rsidP="000572FA">
      <w:pPr>
        <w:widowControl w:val="0"/>
        <w:autoSpaceDE w:val="0"/>
        <w:autoSpaceDN w:val="0"/>
        <w:adjustRightInd w:val="0"/>
        <w:ind w:left="624" w:right="90" w:hanging="624"/>
        <w:jc w:val="both"/>
        <w:rPr>
          <w:rFonts w:ascii="Cambria" w:hAnsi="Cambria"/>
          <w:color w:val="221F1F"/>
          <w:sz w:val="20"/>
          <w:szCs w:val="20"/>
        </w:rPr>
      </w:pPr>
      <w:r w:rsidRPr="00BD0A41">
        <w:rPr>
          <w:rFonts w:ascii="Cambria" w:hAnsi="Cambria"/>
          <w:color w:val="221F1F"/>
          <w:sz w:val="20"/>
          <w:szCs w:val="20"/>
        </w:rPr>
        <w:t xml:space="preserve">39.2. C'est un document contradictoire unique. Ses pages sont numérotées et visées. Aucune </w:t>
      </w:r>
      <w:r w:rsidRPr="00BD0A41">
        <w:rPr>
          <w:rFonts w:ascii="Cambria" w:hAnsi="Cambria"/>
          <w:color w:val="221F1F"/>
          <w:spacing w:val="5"/>
          <w:sz w:val="20"/>
          <w:szCs w:val="20"/>
        </w:rPr>
        <w:t>pag</w:t>
      </w:r>
      <w:r w:rsidRPr="00BD0A41">
        <w:rPr>
          <w:rFonts w:ascii="Cambria" w:hAnsi="Cambria"/>
          <w:color w:val="221F1F"/>
          <w:sz w:val="20"/>
          <w:szCs w:val="20"/>
        </w:rPr>
        <w:t xml:space="preserve">e  </w:t>
      </w:r>
      <w:r w:rsidRPr="00BD0A41">
        <w:rPr>
          <w:rFonts w:ascii="Cambria" w:hAnsi="Cambria"/>
          <w:color w:val="221F1F"/>
          <w:spacing w:val="5"/>
          <w:sz w:val="20"/>
          <w:szCs w:val="20"/>
        </w:rPr>
        <w:t>n</w:t>
      </w:r>
      <w:r w:rsidRPr="00BD0A41">
        <w:rPr>
          <w:rFonts w:ascii="Cambria" w:hAnsi="Cambria"/>
          <w:color w:val="221F1F"/>
          <w:sz w:val="20"/>
          <w:szCs w:val="20"/>
        </w:rPr>
        <w:t xml:space="preserve">e  </w:t>
      </w:r>
      <w:r w:rsidRPr="00BD0A41">
        <w:rPr>
          <w:rFonts w:ascii="Cambria" w:hAnsi="Cambria"/>
          <w:color w:val="221F1F"/>
          <w:spacing w:val="5"/>
          <w:sz w:val="20"/>
          <w:szCs w:val="20"/>
        </w:rPr>
        <w:t>doi</w:t>
      </w:r>
      <w:r w:rsidRPr="00BD0A41">
        <w:rPr>
          <w:rFonts w:ascii="Cambria" w:hAnsi="Cambria"/>
          <w:color w:val="221F1F"/>
          <w:sz w:val="20"/>
          <w:szCs w:val="20"/>
        </w:rPr>
        <w:t xml:space="preserve">t  </w:t>
      </w:r>
      <w:r w:rsidRPr="00BD0A41">
        <w:rPr>
          <w:rFonts w:ascii="Cambria" w:hAnsi="Cambria"/>
          <w:color w:val="221F1F"/>
          <w:spacing w:val="5"/>
          <w:sz w:val="20"/>
          <w:szCs w:val="20"/>
        </w:rPr>
        <w:t>êtr</w:t>
      </w:r>
      <w:r w:rsidRPr="00BD0A41">
        <w:rPr>
          <w:rFonts w:ascii="Cambria" w:hAnsi="Cambria"/>
          <w:color w:val="221F1F"/>
          <w:sz w:val="20"/>
          <w:szCs w:val="20"/>
        </w:rPr>
        <w:t xml:space="preserve">e </w:t>
      </w:r>
      <w:r w:rsidRPr="00BD0A41">
        <w:rPr>
          <w:rFonts w:ascii="Cambria" w:hAnsi="Cambria"/>
          <w:color w:val="221F1F"/>
          <w:spacing w:val="5"/>
          <w:sz w:val="20"/>
          <w:szCs w:val="20"/>
        </w:rPr>
        <w:t>enlevée</w:t>
      </w:r>
      <w:r w:rsidRPr="00BD0A41">
        <w:rPr>
          <w:rFonts w:ascii="Cambria" w:hAnsi="Cambria"/>
          <w:color w:val="221F1F"/>
          <w:sz w:val="20"/>
          <w:szCs w:val="20"/>
        </w:rPr>
        <w:t xml:space="preserve">. </w:t>
      </w:r>
      <w:r w:rsidRPr="00BD0A41">
        <w:rPr>
          <w:rFonts w:ascii="Cambria" w:hAnsi="Cambria"/>
          <w:color w:val="221F1F"/>
          <w:spacing w:val="5"/>
          <w:sz w:val="20"/>
          <w:szCs w:val="20"/>
        </w:rPr>
        <w:t>Le</w:t>
      </w:r>
      <w:r w:rsidRPr="00BD0A41">
        <w:rPr>
          <w:rFonts w:ascii="Cambria" w:hAnsi="Cambria"/>
          <w:color w:val="221F1F"/>
          <w:sz w:val="20"/>
          <w:szCs w:val="20"/>
        </w:rPr>
        <w:t xml:space="preserve">s </w:t>
      </w:r>
      <w:r w:rsidRPr="00BD0A41">
        <w:rPr>
          <w:rFonts w:ascii="Cambria" w:hAnsi="Cambria"/>
          <w:color w:val="221F1F"/>
          <w:spacing w:val="5"/>
          <w:sz w:val="20"/>
          <w:szCs w:val="20"/>
        </w:rPr>
        <w:t>parties raturée</w:t>
      </w:r>
      <w:r w:rsidRPr="00BD0A41">
        <w:rPr>
          <w:rFonts w:ascii="Cambria" w:hAnsi="Cambria"/>
          <w:color w:val="221F1F"/>
          <w:sz w:val="20"/>
          <w:szCs w:val="20"/>
        </w:rPr>
        <w:t xml:space="preserve">s </w:t>
      </w:r>
      <w:r w:rsidRPr="00BD0A41">
        <w:rPr>
          <w:rFonts w:ascii="Cambria" w:hAnsi="Cambria"/>
          <w:color w:val="221F1F"/>
          <w:spacing w:val="5"/>
          <w:sz w:val="20"/>
          <w:szCs w:val="20"/>
        </w:rPr>
        <w:t>o</w:t>
      </w:r>
      <w:r w:rsidRPr="00BD0A41">
        <w:rPr>
          <w:rFonts w:ascii="Cambria" w:hAnsi="Cambria"/>
          <w:color w:val="221F1F"/>
          <w:sz w:val="20"/>
          <w:szCs w:val="20"/>
        </w:rPr>
        <w:t xml:space="preserve">u </w:t>
      </w:r>
      <w:r w:rsidRPr="00BD0A41">
        <w:rPr>
          <w:rFonts w:ascii="Cambria" w:hAnsi="Cambria"/>
          <w:color w:val="221F1F"/>
          <w:spacing w:val="5"/>
          <w:sz w:val="20"/>
          <w:szCs w:val="20"/>
        </w:rPr>
        <w:t>annulée</w:t>
      </w:r>
      <w:r w:rsidRPr="00BD0A41">
        <w:rPr>
          <w:rFonts w:ascii="Cambria" w:hAnsi="Cambria"/>
          <w:color w:val="221F1F"/>
          <w:sz w:val="20"/>
          <w:szCs w:val="20"/>
        </w:rPr>
        <w:t xml:space="preserve">s  </w:t>
      </w:r>
      <w:r w:rsidRPr="00BD0A41">
        <w:rPr>
          <w:rFonts w:ascii="Cambria" w:hAnsi="Cambria"/>
          <w:color w:val="221F1F"/>
          <w:spacing w:val="5"/>
          <w:sz w:val="20"/>
          <w:szCs w:val="20"/>
        </w:rPr>
        <w:t>son</w:t>
      </w:r>
      <w:r w:rsidRPr="00BD0A41">
        <w:rPr>
          <w:rFonts w:ascii="Cambria" w:hAnsi="Cambria"/>
          <w:color w:val="221F1F"/>
          <w:sz w:val="20"/>
          <w:szCs w:val="20"/>
        </w:rPr>
        <w:t xml:space="preserve">t  </w:t>
      </w:r>
      <w:r w:rsidRPr="00BD0A41">
        <w:rPr>
          <w:rFonts w:ascii="Cambria" w:hAnsi="Cambria"/>
          <w:color w:val="221F1F"/>
          <w:spacing w:val="5"/>
          <w:sz w:val="20"/>
          <w:szCs w:val="20"/>
        </w:rPr>
        <w:t>signalée</w:t>
      </w:r>
      <w:r w:rsidRPr="00BD0A41">
        <w:rPr>
          <w:rFonts w:ascii="Cambria" w:hAnsi="Cambria"/>
          <w:color w:val="221F1F"/>
          <w:sz w:val="20"/>
          <w:szCs w:val="20"/>
        </w:rPr>
        <w:t xml:space="preserve">s  </w:t>
      </w:r>
      <w:r w:rsidRPr="00BD0A41">
        <w:rPr>
          <w:rFonts w:ascii="Cambria" w:hAnsi="Cambria"/>
          <w:color w:val="221F1F"/>
          <w:spacing w:val="5"/>
          <w:sz w:val="20"/>
          <w:szCs w:val="20"/>
        </w:rPr>
        <w:t xml:space="preserve">en </w:t>
      </w:r>
      <w:r w:rsidRPr="00BD0A41">
        <w:rPr>
          <w:rFonts w:ascii="Cambria" w:hAnsi="Cambria"/>
          <w:color w:val="221F1F"/>
          <w:sz w:val="20"/>
          <w:szCs w:val="20"/>
        </w:rPr>
        <w:t>marge pour validation.</w:t>
      </w:r>
    </w:p>
    <w:p w:rsidR="00130EAB" w:rsidRPr="00E114B8" w:rsidRDefault="00130EAB" w:rsidP="000572FA">
      <w:pPr>
        <w:widowControl w:val="0"/>
        <w:autoSpaceDE w:val="0"/>
        <w:autoSpaceDN w:val="0"/>
        <w:adjustRightInd w:val="0"/>
        <w:ind w:left="624" w:right="90" w:hanging="624"/>
        <w:jc w:val="both"/>
        <w:rPr>
          <w:rFonts w:ascii="Cambria" w:hAnsi="Cambria"/>
          <w:color w:val="000000"/>
          <w:sz w:val="8"/>
          <w:szCs w:val="8"/>
        </w:rPr>
      </w:pPr>
    </w:p>
    <w:p w:rsidR="00130EAB" w:rsidRPr="00BD0A41" w:rsidRDefault="00130EAB" w:rsidP="000572FA">
      <w:pPr>
        <w:widowControl w:val="0"/>
        <w:autoSpaceDE w:val="0"/>
        <w:autoSpaceDN w:val="0"/>
        <w:adjustRightInd w:val="0"/>
        <w:ind w:right="-20"/>
        <w:rPr>
          <w:rFonts w:ascii="Cambria" w:hAnsi="Cambria"/>
          <w:color w:val="000000"/>
          <w:sz w:val="20"/>
          <w:szCs w:val="20"/>
        </w:rPr>
      </w:pPr>
      <w:r w:rsidRPr="00BD0A41">
        <w:rPr>
          <w:rFonts w:ascii="Cambria" w:hAnsi="Cambria"/>
          <w:b/>
          <w:bCs/>
          <w:color w:val="221F1F"/>
          <w:sz w:val="20"/>
          <w:szCs w:val="20"/>
          <w:u w:val="single"/>
        </w:rPr>
        <w:t>Article40</w:t>
      </w:r>
      <w:r w:rsidRPr="00BD0A41">
        <w:rPr>
          <w:rFonts w:ascii="Cambria" w:hAnsi="Cambria"/>
          <w:b/>
          <w:bCs/>
          <w:color w:val="221F1F"/>
          <w:sz w:val="20"/>
          <w:szCs w:val="20"/>
        </w:rPr>
        <w:t>:Utilisation des explosifs(CCAGArticle60)</w:t>
      </w:r>
    </w:p>
    <w:p w:rsidR="00130EAB" w:rsidRPr="00BD0A41" w:rsidRDefault="00130EAB" w:rsidP="000572FA">
      <w:pPr>
        <w:widowControl w:val="0"/>
        <w:autoSpaceDE w:val="0"/>
        <w:autoSpaceDN w:val="0"/>
        <w:adjustRightInd w:val="0"/>
        <w:ind w:right="-20"/>
        <w:rPr>
          <w:rFonts w:ascii="Cambria" w:hAnsi="Cambria"/>
          <w:color w:val="221F1F"/>
          <w:sz w:val="20"/>
          <w:szCs w:val="20"/>
        </w:rPr>
      </w:pPr>
      <w:r w:rsidRPr="00BD0A41">
        <w:rPr>
          <w:rFonts w:ascii="Cambria" w:hAnsi="Cambria"/>
          <w:color w:val="221F1F"/>
          <w:sz w:val="20"/>
          <w:szCs w:val="20"/>
        </w:rPr>
        <w:t>L’utilisation des explosifs dans le chantier est strictement interdite dans le cadre de ce marché.</w:t>
      </w:r>
    </w:p>
    <w:p w:rsidR="00130EAB" w:rsidRPr="00BD0A41" w:rsidRDefault="00130EAB" w:rsidP="000572FA">
      <w:pPr>
        <w:widowControl w:val="0"/>
        <w:autoSpaceDE w:val="0"/>
        <w:autoSpaceDN w:val="0"/>
        <w:adjustRightInd w:val="0"/>
        <w:spacing w:before="44"/>
        <w:ind w:left="3444" w:right="-20"/>
        <w:rPr>
          <w:rFonts w:ascii="Cambria" w:hAnsi="Cambria"/>
          <w:b/>
          <w:bCs/>
          <w:color w:val="221F1F"/>
          <w:sz w:val="20"/>
          <w:szCs w:val="20"/>
        </w:rPr>
      </w:pPr>
      <w:r w:rsidRPr="00BD0A41">
        <w:rPr>
          <w:rFonts w:ascii="Cambria" w:hAnsi="Cambria"/>
          <w:b/>
          <w:bCs/>
          <w:color w:val="221F1F"/>
          <w:sz w:val="20"/>
          <w:szCs w:val="20"/>
        </w:rPr>
        <w:t>Chapitre IV: De la réception</w:t>
      </w:r>
    </w:p>
    <w:p w:rsidR="00130EAB" w:rsidRPr="00BD0A41" w:rsidRDefault="00130EAB" w:rsidP="000572FA">
      <w:pPr>
        <w:widowControl w:val="0"/>
        <w:autoSpaceDE w:val="0"/>
        <w:autoSpaceDN w:val="0"/>
        <w:adjustRightInd w:val="0"/>
        <w:ind w:left="107" w:right="-20"/>
        <w:rPr>
          <w:rFonts w:ascii="Cambria" w:hAnsi="Cambria"/>
          <w:color w:val="000000"/>
          <w:sz w:val="20"/>
          <w:szCs w:val="20"/>
        </w:rPr>
      </w:pPr>
      <w:r w:rsidRPr="00BD0A41">
        <w:rPr>
          <w:rFonts w:ascii="Cambria" w:hAnsi="Cambria"/>
          <w:b/>
          <w:bCs/>
          <w:color w:val="221F1F"/>
          <w:sz w:val="20"/>
          <w:szCs w:val="20"/>
          <w:u w:val="single"/>
        </w:rPr>
        <w:t>Article41</w:t>
      </w:r>
      <w:r w:rsidRPr="00BD0A41">
        <w:rPr>
          <w:rFonts w:ascii="Cambria" w:hAnsi="Cambria"/>
          <w:b/>
          <w:bCs/>
          <w:color w:val="221F1F"/>
          <w:sz w:val="20"/>
          <w:szCs w:val="20"/>
        </w:rPr>
        <w:t>:Réception provisoire (CCAG Article 67)</w:t>
      </w:r>
    </w:p>
    <w:p w:rsidR="00130EAB" w:rsidRPr="00BD0A41" w:rsidRDefault="00130EAB" w:rsidP="000572FA">
      <w:pPr>
        <w:widowControl w:val="0"/>
        <w:tabs>
          <w:tab w:val="left" w:pos="900"/>
          <w:tab w:val="left" w:pos="1300"/>
          <w:tab w:val="left" w:pos="2480"/>
          <w:tab w:val="left" w:pos="3760"/>
        </w:tabs>
        <w:autoSpaceDE w:val="0"/>
        <w:autoSpaceDN w:val="0"/>
        <w:adjustRightInd w:val="0"/>
        <w:ind w:left="107" w:right="-20"/>
        <w:jc w:val="both"/>
        <w:rPr>
          <w:rFonts w:ascii="Cambria" w:hAnsi="Cambria"/>
          <w:color w:val="000000"/>
          <w:sz w:val="20"/>
          <w:szCs w:val="20"/>
        </w:rPr>
      </w:pPr>
      <w:r w:rsidRPr="00BD0A41">
        <w:rPr>
          <w:rFonts w:ascii="Cambria" w:hAnsi="Cambria"/>
          <w:color w:val="221F1F"/>
          <w:spacing w:val="5"/>
          <w:sz w:val="20"/>
          <w:szCs w:val="20"/>
        </w:rPr>
        <w:lastRenderedPageBreak/>
        <w:t>Avan</w:t>
      </w:r>
      <w:r w:rsidRPr="00BD0A41">
        <w:rPr>
          <w:rFonts w:ascii="Cambria" w:hAnsi="Cambria"/>
          <w:color w:val="221F1F"/>
          <w:sz w:val="20"/>
          <w:szCs w:val="20"/>
        </w:rPr>
        <w:t xml:space="preserve">t </w:t>
      </w:r>
      <w:r w:rsidRPr="00BD0A41">
        <w:rPr>
          <w:rFonts w:ascii="Cambria" w:hAnsi="Cambria"/>
          <w:color w:val="221F1F"/>
          <w:spacing w:val="5"/>
          <w:sz w:val="20"/>
          <w:szCs w:val="20"/>
        </w:rPr>
        <w:t>l</w:t>
      </w:r>
      <w:r w:rsidRPr="00BD0A41">
        <w:rPr>
          <w:rFonts w:ascii="Cambria" w:hAnsi="Cambria"/>
          <w:color w:val="221F1F"/>
          <w:sz w:val="20"/>
          <w:szCs w:val="20"/>
        </w:rPr>
        <w:t xml:space="preserve">a </w:t>
      </w:r>
      <w:r w:rsidRPr="00BD0A41">
        <w:rPr>
          <w:rFonts w:ascii="Cambria" w:hAnsi="Cambria"/>
          <w:color w:val="221F1F"/>
          <w:spacing w:val="5"/>
          <w:sz w:val="20"/>
          <w:szCs w:val="20"/>
        </w:rPr>
        <w:t>réceptio</w:t>
      </w:r>
      <w:r w:rsidRPr="00BD0A41">
        <w:rPr>
          <w:rFonts w:ascii="Cambria" w:hAnsi="Cambria"/>
          <w:color w:val="221F1F"/>
          <w:sz w:val="20"/>
          <w:szCs w:val="20"/>
        </w:rPr>
        <w:t xml:space="preserve">n </w:t>
      </w:r>
      <w:r w:rsidRPr="00BD0A41">
        <w:rPr>
          <w:rFonts w:ascii="Cambria" w:hAnsi="Cambria"/>
          <w:color w:val="221F1F"/>
          <w:spacing w:val="5"/>
          <w:sz w:val="20"/>
          <w:szCs w:val="20"/>
        </w:rPr>
        <w:t>provisoire</w:t>
      </w:r>
      <w:r w:rsidRPr="00BD0A41">
        <w:rPr>
          <w:rFonts w:ascii="Cambria" w:hAnsi="Cambria"/>
          <w:color w:val="221F1F"/>
          <w:sz w:val="20"/>
          <w:szCs w:val="20"/>
        </w:rPr>
        <w:t xml:space="preserve">, </w:t>
      </w:r>
      <w:r w:rsidRPr="00BD0A41">
        <w:rPr>
          <w:rFonts w:ascii="Cambria" w:hAnsi="Cambria"/>
          <w:color w:val="221F1F"/>
          <w:spacing w:val="5"/>
          <w:sz w:val="20"/>
          <w:szCs w:val="20"/>
        </w:rPr>
        <w:t xml:space="preserve">l’entrepreneur </w:t>
      </w:r>
      <w:r w:rsidRPr="00BD0A41">
        <w:rPr>
          <w:rFonts w:ascii="Cambria" w:hAnsi="Cambria"/>
          <w:color w:val="221F1F"/>
          <w:sz w:val="20"/>
          <w:szCs w:val="20"/>
        </w:rPr>
        <w:t xml:space="preserve">demande par écrit au Chef de service avec copie à </w:t>
      </w:r>
      <w:r w:rsidRPr="00BD0A41">
        <w:rPr>
          <w:rFonts w:ascii="Cambria" w:hAnsi="Cambria"/>
          <w:color w:val="221F1F"/>
          <w:spacing w:val="3"/>
          <w:sz w:val="20"/>
          <w:szCs w:val="20"/>
        </w:rPr>
        <w:t>l’ingénieur</w:t>
      </w:r>
      <w:r w:rsidRPr="00BD0A41">
        <w:rPr>
          <w:rFonts w:ascii="Cambria" w:hAnsi="Cambria"/>
          <w:color w:val="221F1F"/>
          <w:sz w:val="20"/>
          <w:szCs w:val="20"/>
        </w:rPr>
        <w:t xml:space="preserve">, </w:t>
      </w:r>
      <w:r w:rsidRPr="00BD0A41">
        <w:rPr>
          <w:rFonts w:ascii="Cambria" w:hAnsi="Cambria"/>
          <w:color w:val="221F1F"/>
          <w:spacing w:val="3"/>
          <w:sz w:val="20"/>
          <w:szCs w:val="20"/>
        </w:rPr>
        <w:t>l’organisatio</w:t>
      </w:r>
      <w:r w:rsidRPr="00BD0A41">
        <w:rPr>
          <w:rFonts w:ascii="Cambria" w:hAnsi="Cambria"/>
          <w:color w:val="221F1F"/>
          <w:sz w:val="20"/>
          <w:szCs w:val="20"/>
        </w:rPr>
        <w:t xml:space="preserve">n </w:t>
      </w:r>
      <w:r w:rsidRPr="00BD0A41">
        <w:rPr>
          <w:rFonts w:ascii="Cambria" w:hAnsi="Cambria"/>
          <w:color w:val="221F1F"/>
          <w:spacing w:val="3"/>
          <w:sz w:val="20"/>
          <w:szCs w:val="20"/>
        </w:rPr>
        <w:t>d’un</w:t>
      </w:r>
      <w:r w:rsidRPr="00BD0A41">
        <w:rPr>
          <w:rFonts w:ascii="Cambria" w:hAnsi="Cambria"/>
          <w:color w:val="221F1F"/>
          <w:sz w:val="20"/>
          <w:szCs w:val="20"/>
        </w:rPr>
        <w:t xml:space="preserve">e </w:t>
      </w:r>
      <w:r w:rsidRPr="00BD0A41">
        <w:rPr>
          <w:rFonts w:ascii="Cambria" w:hAnsi="Cambria"/>
          <w:color w:val="221F1F"/>
          <w:spacing w:val="3"/>
          <w:sz w:val="20"/>
          <w:szCs w:val="20"/>
        </w:rPr>
        <w:t>visit</w:t>
      </w:r>
      <w:r w:rsidRPr="00BD0A41">
        <w:rPr>
          <w:rFonts w:ascii="Cambria" w:hAnsi="Cambria"/>
          <w:color w:val="221F1F"/>
          <w:sz w:val="20"/>
          <w:szCs w:val="20"/>
        </w:rPr>
        <w:t xml:space="preserve">e </w:t>
      </w:r>
      <w:r w:rsidRPr="00BD0A41">
        <w:rPr>
          <w:rFonts w:ascii="Cambria" w:hAnsi="Cambria"/>
          <w:color w:val="221F1F"/>
          <w:spacing w:val="3"/>
          <w:sz w:val="20"/>
          <w:szCs w:val="20"/>
        </w:rPr>
        <w:t xml:space="preserve">technique </w:t>
      </w:r>
      <w:r w:rsidRPr="00BD0A41">
        <w:rPr>
          <w:rFonts w:ascii="Cambria" w:hAnsi="Cambria"/>
          <w:color w:val="221F1F"/>
          <w:sz w:val="20"/>
          <w:szCs w:val="20"/>
        </w:rPr>
        <w:t>préalable à la réception</w:t>
      </w:r>
      <w:r w:rsidR="0069560A">
        <w:rPr>
          <w:rFonts w:ascii="Cambria" w:hAnsi="Cambria"/>
          <w:color w:val="221F1F"/>
          <w:sz w:val="20"/>
          <w:szCs w:val="20"/>
        </w:rPr>
        <w:t xml:space="preserve"> à laquelle prendra part la brigade DDMAP/MD</w:t>
      </w:r>
      <w:r w:rsidRPr="00BD0A41">
        <w:rPr>
          <w:rFonts w:ascii="Cambria" w:hAnsi="Cambria"/>
          <w:color w:val="221F1F"/>
          <w:sz w:val="20"/>
          <w:szCs w:val="20"/>
        </w:rPr>
        <w:t>.</w:t>
      </w:r>
    </w:p>
    <w:p w:rsidR="00130EAB" w:rsidRPr="00BD0A41" w:rsidRDefault="00130EAB" w:rsidP="000572FA">
      <w:pPr>
        <w:widowControl w:val="0"/>
        <w:autoSpaceDE w:val="0"/>
        <w:autoSpaceDN w:val="0"/>
        <w:adjustRightInd w:val="0"/>
        <w:ind w:left="731" w:right="-148" w:hanging="624"/>
        <w:rPr>
          <w:rFonts w:ascii="Cambria" w:hAnsi="Cambria"/>
          <w:color w:val="000000"/>
          <w:sz w:val="20"/>
          <w:szCs w:val="20"/>
        </w:rPr>
      </w:pPr>
      <w:r w:rsidRPr="00BD0A41">
        <w:rPr>
          <w:rFonts w:ascii="Cambria" w:hAnsi="Cambria"/>
          <w:color w:val="221F1F"/>
          <w:sz w:val="20"/>
          <w:szCs w:val="20"/>
        </w:rPr>
        <w:t xml:space="preserve">41.1. </w:t>
      </w:r>
      <w:r w:rsidRPr="00BD0A41">
        <w:rPr>
          <w:rFonts w:ascii="Cambria" w:hAnsi="Cambria"/>
          <w:color w:val="221F1F"/>
          <w:spacing w:val="4"/>
          <w:sz w:val="20"/>
          <w:szCs w:val="20"/>
        </w:rPr>
        <w:t>Epreuve</w:t>
      </w:r>
      <w:r w:rsidRPr="00BD0A41">
        <w:rPr>
          <w:rFonts w:ascii="Cambria" w:hAnsi="Cambria"/>
          <w:color w:val="221F1F"/>
          <w:sz w:val="20"/>
          <w:szCs w:val="20"/>
        </w:rPr>
        <w:t xml:space="preserve">s  </w:t>
      </w:r>
      <w:r w:rsidRPr="00BD0A41">
        <w:rPr>
          <w:rFonts w:ascii="Cambria" w:hAnsi="Cambria"/>
          <w:color w:val="221F1F"/>
          <w:spacing w:val="4"/>
          <w:sz w:val="20"/>
          <w:szCs w:val="20"/>
        </w:rPr>
        <w:t>comprise</w:t>
      </w:r>
      <w:r w:rsidRPr="00BD0A41">
        <w:rPr>
          <w:rFonts w:ascii="Cambria" w:hAnsi="Cambria"/>
          <w:color w:val="221F1F"/>
          <w:sz w:val="20"/>
          <w:szCs w:val="20"/>
        </w:rPr>
        <w:t xml:space="preserve">s  </w:t>
      </w:r>
      <w:r w:rsidRPr="00BD0A41">
        <w:rPr>
          <w:rFonts w:ascii="Cambria" w:hAnsi="Cambria"/>
          <w:color w:val="221F1F"/>
          <w:spacing w:val="4"/>
          <w:sz w:val="20"/>
          <w:szCs w:val="20"/>
        </w:rPr>
        <w:t>dan</w:t>
      </w:r>
      <w:r w:rsidRPr="00BD0A41">
        <w:rPr>
          <w:rFonts w:ascii="Cambria" w:hAnsi="Cambria"/>
          <w:color w:val="221F1F"/>
          <w:sz w:val="20"/>
          <w:szCs w:val="20"/>
        </w:rPr>
        <w:t xml:space="preserve">s  </w:t>
      </w:r>
      <w:r w:rsidRPr="00BD0A41">
        <w:rPr>
          <w:rFonts w:ascii="Cambria" w:hAnsi="Cambria"/>
          <w:color w:val="221F1F"/>
          <w:spacing w:val="4"/>
          <w:sz w:val="20"/>
          <w:szCs w:val="20"/>
        </w:rPr>
        <w:t>le</w:t>
      </w:r>
      <w:r w:rsidRPr="00BD0A41">
        <w:rPr>
          <w:rFonts w:ascii="Cambria" w:hAnsi="Cambria"/>
          <w:color w:val="221F1F"/>
          <w:sz w:val="20"/>
          <w:szCs w:val="20"/>
        </w:rPr>
        <w:t xml:space="preserve">s  </w:t>
      </w:r>
      <w:r w:rsidRPr="00BD0A41">
        <w:rPr>
          <w:rFonts w:ascii="Cambria" w:hAnsi="Cambria"/>
          <w:color w:val="221F1F"/>
          <w:spacing w:val="4"/>
          <w:sz w:val="20"/>
          <w:szCs w:val="20"/>
        </w:rPr>
        <w:t xml:space="preserve">opérations </w:t>
      </w:r>
      <w:r w:rsidRPr="00BD0A41">
        <w:rPr>
          <w:rFonts w:ascii="Cambria" w:hAnsi="Cambria"/>
          <w:color w:val="221F1F"/>
          <w:sz w:val="20"/>
          <w:szCs w:val="20"/>
        </w:rPr>
        <w:t>préalables à la réception.</w:t>
      </w:r>
    </w:p>
    <w:p w:rsidR="00130EAB" w:rsidRPr="00BD0A41" w:rsidRDefault="00130EAB" w:rsidP="000572FA">
      <w:pPr>
        <w:widowControl w:val="0"/>
        <w:autoSpaceDE w:val="0"/>
        <w:autoSpaceDN w:val="0"/>
        <w:adjustRightInd w:val="0"/>
        <w:ind w:left="731" w:right="-20" w:hanging="624"/>
        <w:jc w:val="both"/>
        <w:rPr>
          <w:rFonts w:ascii="Cambria" w:hAnsi="Cambria"/>
          <w:color w:val="000000"/>
          <w:sz w:val="20"/>
          <w:szCs w:val="20"/>
        </w:rPr>
      </w:pPr>
      <w:r w:rsidRPr="00BD0A41">
        <w:rPr>
          <w:rFonts w:ascii="Cambria" w:hAnsi="Cambria"/>
          <w:color w:val="221F1F"/>
          <w:sz w:val="20"/>
          <w:szCs w:val="20"/>
        </w:rPr>
        <w:t xml:space="preserve">41.2. </w:t>
      </w:r>
      <w:r w:rsidRPr="00BD0A41">
        <w:rPr>
          <w:rFonts w:ascii="Cambria" w:hAnsi="Cambria"/>
          <w:color w:val="221F1F"/>
          <w:spacing w:val="5"/>
          <w:sz w:val="20"/>
          <w:szCs w:val="20"/>
        </w:rPr>
        <w:t>Constatatio</w:t>
      </w:r>
      <w:r w:rsidRPr="00BD0A41">
        <w:rPr>
          <w:rFonts w:ascii="Cambria" w:hAnsi="Cambria"/>
          <w:color w:val="221F1F"/>
          <w:sz w:val="20"/>
          <w:szCs w:val="20"/>
        </w:rPr>
        <w:t xml:space="preserve">n </w:t>
      </w:r>
      <w:r w:rsidRPr="00BD0A41">
        <w:rPr>
          <w:rFonts w:ascii="Cambria" w:hAnsi="Cambria"/>
          <w:color w:val="221F1F"/>
          <w:spacing w:val="5"/>
          <w:sz w:val="20"/>
          <w:szCs w:val="20"/>
        </w:rPr>
        <w:t>éventue</w:t>
      </w:r>
      <w:r w:rsidRPr="00BD0A41">
        <w:rPr>
          <w:rFonts w:ascii="Cambria" w:hAnsi="Cambria"/>
          <w:color w:val="221F1F"/>
          <w:sz w:val="20"/>
          <w:szCs w:val="20"/>
        </w:rPr>
        <w:t xml:space="preserve">l </w:t>
      </w:r>
      <w:r w:rsidRPr="00BD0A41">
        <w:rPr>
          <w:rFonts w:ascii="Cambria" w:hAnsi="Cambria"/>
          <w:color w:val="221F1F"/>
          <w:spacing w:val="5"/>
          <w:sz w:val="20"/>
          <w:szCs w:val="20"/>
        </w:rPr>
        <w:t>d</w:t>
      </w:r>
      <w:r w:rsidRPr="00BD0A41">
        <w:rPr>
          <w:rFonts w:ascii="Cambria" w:hAnsi="Cambria"/>
          <w:color w:val="221F1F"/>
          <w:sz w:val="20"/>
          <w:szCs w:val="20"/>
        </w:rPr>
        <w:t xml:space="preserve">u </w:t>
      </w:r>
      <w:r w:rsidRPr="00BD0A41">
        <w:rPr>
          <w:rFonts w:ascii="Cambria" w:hAnsi="Cambria"/>
          <w:color w:val="221F1F"/>
          <w:spacing w:val="5"/>
          <w:sz w:val="20"/>
          <w:szCs w:val="20"/>
        </w:rPr>
        <w:t>repliemen</w:t>
      </w:r>
      <w:r w:rsidRPr="00BD0A41">
        <w:rPr>
          <w:rFonts w:ascii="Cambria" w:hAnsi="Cambria"/>
          <w:color w:val="221F1F"/>
          <w:sz w:val="20"/>
          <w:szCs w:val="20"/>
        </w:rPr>
        <w:t xml:space="preserve">t </w:t>
      </w:r>
      <w:r w:rsidRPr="00BD0A41">
        <w:rPr>
          <w:rFonts w:ascii="Cambria" w:hAnsi="Cambria"/>
          <w:color w:val="221F1F"/>
          <w:spacing w:val="5"/>
          <w:sz w:val="20"/>
          <w:szCs w:val="20"/>
        </w:rPr>
        <w:t xml:space="preserve">des </w:t>
      </w:r>
      <w:r w:rsidRPr="00BD0A41">
        <w:rPr>
          <w:rFonts w:ascii="Cambria" w:hAnsi="Cambria"/>
          <w:color w:val="221F1F"/>
          <w:sz w:val="20"/>
          <w:szCs w:val="20"/>
        </w:rPr>
        <w:t>installations de chantier et de la remise en état des lieux.</w:t>
      </w:r>
    </w:p>
    <w:p w:rsidR="00130EAB" w:rsidRPr="00BD0A41" w:rsidRDefault="00130EAB" w:rsidP="000572FA">
      <w:pPr>
        <w:widowControl w:val="0"/>
        <w:autoSpaceDE w:val="0"/>
        <w:autoSpaceDN w:val="0"/>
        <w:adjustRightInd w:val="0"/>
        <w:ind w:left="731" w:right="-144" w:hanging="624"/>
        <w:rPr>
          <w:rFonts w:ascii="Cambria" w:hAnsi="Cambria"/>
          <w:color w:val="000000"/>
          <w:sz w:val="20"/>
          <w:szCs w:val="20"/>
        </w:rPr>
      </w:pPr>
      <w:r w:rsidRPr="00BD0A41">
        <w:rPr>
          <w:rFonts w:ascii="Cambria" w:hAnsi="Cambria"/>
          <w:color w:val="221F1F"/>
          <w:sz w:val="20"/>
          <w:szCs w:val="20"/>
        </w:rPr>
        <w:t>41.3. La Commission de réception sera composée des membres suivants à titre indicatif:</w:t>
      </w:r>
    </w:p>
    <w:p w:rsidR="00130EAB" w:rsidRPr="00BD0A41" w:rsidRDefault="00130EAB" w:rsidP="00384BFF">
      <w:pPr>
        <w:widowControl w:val="0"/>
        <w:numPr>
          <w:ilvl w:val="0"/>
          <w:numId w:val="33"/>
        </w:numPr>
        <w:autoSpaceDE w:val="0"/>
        <w:autoSpaceDN w:val="0"/>
        <w:adjustRightInd w:val="0"/>
        <w:ind w:right="-144"/>
        <w:rPr>
          <w:rFonts w:ascii="Cambria" w:hAnsi="Cambria"/>
          <w:i/>
          <w:color w:val="000000"/>
          <w:sz w:val="20"/>
          <w:szCs w:val="20"/>
        </w:rPr>
      </w:pPr>
      <w:r w:rsidRPr="00BD0A41">
        <w:rPr>
          <w:rFonts w:ascii="Cambria" w:hAnsi="Cambria"/>
          <w:i/>
          <w:iCs/>
          <w:color w:val="221F1F"/>
          <w:sz w:val="20"/>
          <w:szCs w:val="20"/>
        </w:rPr>
        <w:t>Le Maître d’Ouvrage ou son représentant</w:t>
      </w:r>
      <w:r w:rsidRPr="00BD0A41">
        <w:rPr>
          <w:rFonts w:ascii="Cambria" w:hAnsi="Cambria"/>
          <w:i/>
          <w:iCs/>
          <w:color w:val="221F1F"/>
          <w:spacing w:val="28"/>
          <w:sz w:val="20"/>
          <w:szCs w:val="20"/>
        </w:rPr>
        <w:t xml:space="preserve">                                                  </w:t>
      </w:r>
      <w:r w:rsidRPr="00BD0A41">
        <w:rPr>
          <w:rFonts w:ascii="Cambria" w:hAnsi="Cambria"/>
          <w:i/>
          <w:iCs/>
          <w:color w:val="221F1F"/>
          <w:sz w:val="20"/>
          <w:szCs w:val="20"/>
        </w:rPr>
        <w:t>Président;</w:t>
      </w:r>
    </w:p>
    <w:p w:rsidR="00130EAB" w:rsidRPr="00BD0A41" w:rsidRDefault="00130EAB" w:rsidP="00384BFF">
      <w:pPr>
        <w:widowControl w:val="0"/>
        <w:numPr>
          <w:ilvl w:val="0"/>
          <w:numId w:val="33"/>
        </w:numPr>
        <w:autoSpaceDE w:val="0"/>
        <w:autoSpaceDN w:val="0"/>
        <w:adjustRightInd w:val="0"/>
        <w:ind w:right="-144"/>
        <w:rPr>
          <w:rFonts w:ascii="Cambria" w:hAnsi="Cambria"/>
          <w:i/>
          <w:sz w:val="20"/>
          <w:szCs w:val="20"/>
        </w:rPr>
      </w:pPr>
      <w:r w:rsidRPr="00BD0A41">
        <w:rPr>
          <w:rFonts w:ascii="Cambria" w:hAnsi="Cambria"/>
          <w:i/>
          <w:iCs/>
          <w:sz w:val="20"/>
          <w:szCs w:val="20"/>
        </w:rPr>
        <w:t>L’ingénieur du marché,                                                                                                                 Rapporteur ;</w:t>
      </w:r>
    </w:p>
    <w:p w:rsidR="00130EAB" w:rsidRPr="00BD0A41" w:rsidRDefault="00130EAB" w:rsidP="00384BFF">
      <w:pPr>
        <w:widowControl w:val="0"/>
        <w:numPr>
          <w:ilvl w:val="0"/>
          <w:numId w:val="33"/>
        </w:numPr>
        <w:autoSpaceDE w:val="0"/>
        <w:autoSpaceDN w:val="0"/>
        <w:adjustRightInd w:val="0"/>
        <w:ind w:right="-144"/>
        <w:rPr>
          <w:rFonts w:ascii="Cambria" w:hAnsi="Cambria"/>
          <w:i/>
          <w:sz w:val="20"/>
          <w:szCs w:val="20"/>
        </w:rPr>
      </w:pPr>
      <w:r w:rsidRPr="00BD0A41">
        <w:rPr>
          <w:rFonts w:ascii="Cambria" w:hAnsi="Cambria"/>
          <w:i/>
          <w:iCs/>
          <w:sz w:val="20"/>
          <w:szCs w:val="20"/>
        </w:rPr>
        <w:t xml:space="preserve">Le Délégué Départemental des Marchés Publics de ou </w:t>
      </w:r>
      <w:r w:rsidRPr="00BD0A41">
        <w:rPr>
          <w:rFonts w:ascii="Cambria" w:hAnsi="Cambria"/>
          <w:i/>
          <w:iCs/>
          <w:color w:val="221F1F"/>
          <w:sz w:val="20"/>
          <w:szCs w:val="20"/>
        </w:rPr>
        <w:t>son représentant</w:t>
      </w:r>
      <w:r w:rsidRPr="00BD0A41">
        <w:rPr>
          <w:rFonts w:ascii="Cambria" w:hAnsi="Cambria"/>
          <w:i/>
          <w:iCs/>
          <w:sz w:val="20"/>
          <w:szCs w:val="20"/>
        </w:rPr>
        <w:t>,                      Observateur;</w:t>
      </w:r>
    </w:p>
    <w:p w:rsidR="00130EAB" w:rsidRPr="00BD0A41" w:rsidRDefault="00130EAB" w:rsidP="00384BFF">
      <w:pPr>
        <w:widowControl w:val="0"/>
        <w:numPr>
          <w:ilvl w:val="0"/>
          <w:numId w:val="33"/>
        </w:numPr>
        <w:autoSpaceDE w:val="0"/>
        <w:autoSpaceDN w:val="0"/>
        <w:adjustRightInd w:val="0"/>
        <w:ind w:right="-144"/>
        <w:rPr>
          <w:rFonts w:ascii="Cambria" w:hAnsi="Cambria"/>
          <w:i/>
          <w:sz w:val="20"/>
          <w:szCs w:val="20"/>
        </w:rPr>
      </w:pPr>
      <w:r w:rsidRPr="00BD0A41">
        <w:rPr>
          <w:rFonts w:ascii="Cambria" w:hAnsi="Cambria"/>
          <w:i/>
          <w:iCs/>
          <w:sz w:val="20"/>
          <w:szCs w:val="20"/>
        </w:rPr>
        <w:t>Le Chef de Service du marché,                                                                                                     Membre ;</w:t>
      </w:r>
    </w:p>
    <w:p w:rsidR="00130EAB" w:rsidRPr="00BD0A41" w:rsidRDefault="00130EAB" w:rsidP="00384BFF">
      <w:pPr>
        <w:widowControl w:val="0"/>
        <w:numPr>
          <w:ilvl w:val="0"/>
          <w:numId w:val="33"/>
        </w:numPr>
        <w:autoSpaceDE w:val="0"/>
        <w:autoSpaceDN w:val="0"/>
        <w:adjustRightInd w:val="0"/>
        <w:ind w:right="-144"/>
        <w:rPr>
          <w:rFonts w:ascii="Cambria" w:hAnsi="Cambria"/>
          <w:i/>
          <w:sz w:val="20"/>
          <w:szCs w:val="20"/>
        </w:rPr>
      </w:pPr>
      <w:r w:rsidRPr="00BD0A41">
        <w:rPr>
          <w:rFonts w:ascii="Cambria" w:hAnsi="Cambria"/>
          <w:i/>
          <w:iCs/>
          <w:sz w:val="20"/>
          <w:szCs w:val="20"/>
        </w:rPr>
        <w:t>Le Maître d’œuvre,                                                                                                                           Membre ;</w:t>
      </w:r>
    </w:p>
    <w:p w:rsidR="00130EAB" w:rsidRPr="00BD0A41" w:rsidRDefault="00130EAB" w:rsidP="00384BFF">
      <w:pPr>
        <w:widowControl w:val="0"/>
        <w:numPr>
          <w:ilvl w:val="0"/>
          <w:numId w:val="33"/>
        </w:numPr>
        <w:autoSpaceDE w:val="0"/>
        <w:autoSpaceDN w:val="0"/>
        <w:adjustRightInd w:val="0"/>
        <w:ind w:right="-144"/>
        <w:rPr>
          <w:rFonts w:ascii="Cambria" w:hAnsi="Cambria"/>
          <w:i/>
          <w:iCs/>
          <w:sz w:val="20"/>
          <w:szCs w:val="20"/>
        </w:rPr>
      </w:pPr>
      <w:r w:rsidRPr="00BD0A41">
        <w:rPr>
          <w:rFonts w:ascii="Cambria" w:hAnsi="Cambria"/>
          <w:i/>
          <w:iCs/>
          <w:sz w:val="20"/>
          <w:szCs w:val="20"/>
        </w:rPr>
        <w:t xml:space="preserve">L’Entrepreneur </w:t>
      </w:r>
      <w:r w:rsidRPr="00BD0A41">
        <w:rPr>
          <w:rFonts w:ascii="Cambria" w:hAnsi="Cambria"/>
          <w:i/>
          <w:iCs/>
          <w:color w:val="221F1F"/>
          <w:sz w:val="20"/>
          <w:szCs w:val="20"/>
        </w:rPr>
        <w:t>ou son représentant</w:t>
      </w:r>
      <w:r w:rsidRPr="00BD0A41">
        <w:rPr>
          <w:rFonts w:ascii="Cambria" w:hAnsi="Cambria"/>
          <w:i/>
          <w:iCs/>
          <w:sz w:val="20"/>
          <w:szCs w:val="20"/>
        </w:rPr>
        <w:t>,                                                                                          Membre.</w:t>
      </w:r>
    </w:p>
    <w:p w:rsidR="00130EAB" w:rsidRPr="00BD0A41" w:rsidRDefault="00130EAB" w:rsidP="000572FA">
      <w:pPr>
        <w:widowControl w:val="0"/>
        <w:autoSpaceDE w:val="0"/>
        <w:autoSpaceDN w:val="0"/>
        <w:adjustRightInd w:val="0"/>
        <w:ind w:left="107" w:right="-16" w:firstLine="601"/>
        <w:jc w:val="both"/>
        <w:rPr>
          <w:rFonts w:ascii="Cambria" w:hAnsi="Cambria"/>
          <w:color w:val="221F1F"/>
          <w:sz w:val="20"/>
          <w:szCs w:val="20"/>
        </w:rPr>
      </w:pPr>
    </w:p>
    <w:p w:rsidR="00130EAB" w:rsidRPr="00BD0A41" w:rsidRDefault="00130EAB" w:rsidP="000572FA">
      <w:pPr>
        <w:widowControl w:val="0"/>
        <w:autoSpaceDE w:val="0"/>
        <w:autoSpaceDN w:val="0"/>
        <w:adjustRightInd w:val="0"/>
        <w:ind w:left="107" w:right="-16"/>
        <w:jc w:val="both"/>
        <w:rPr>
          <w:rFonts w:ascii="Cambria" w:hAnsi="Cambria"/>
          <w:color w:val="221F1F"/>
          <w:sz w:val="20"/>
          <w:szCs w:val="20"/>
        </w:rPr>
      </w:pPr>
      <w:r w:rsidRPr="00BD0A41">
        <w:rPr>
          <w:rFonts w:ascii="Cambria" w:hAnsi="Cambria"/>
          <w:color w:val="221F1F"/>
          <w:sz w:val="20"/>
          <w:szCs w:val="20"/>
        </w:rPr>
        <w:t>L’entrepreneur est convoqué à la réception par courrier au moins [10 jours] avant la date de la réception. Il est tenu d’y assister (ou de s’y faire représenter).</w:t>
      </w:r>
    </w:p>
    <w:p w:rsidR="00130EAB" w:rsidRPr="00BD0A41" w:rsidRDefault="00130EAB" w:rsidP="000572FA">
      <w:pPr>
        <w:widowControl w:val="0"/>
        <w:autoSpaceDE w:val="0"/>
        <w:autoSpaceDN w:val="0"/>
        <w:adjustRightInd w:val="0"/>
        <w:ind w:left="107" w:right="-15"/>
        <w:jc w:val="both"/>
        <w:rPr>
          <w:rFonts w:ascii="Cambria" w:hAnsi="Cambria"/>
          <w:color w:val="000000"/>
          <w:sz w:val="20"/>
          <w:szCs w:val="20"/>
        </w:rPr>
      </w:pPr>
      <w:r w:rsidRPr="00BD0A41">
        <w:rPr>
          <w:rFonts w:ascii="Cambria" w:hAnsi="Cambria"/>
          <w:color w:val="221F1F"/>
          <w:sz w:val="20"/>
          <w:szCs w:val="20"/>
        </w:rPr>
        <w:t>Il assiste à la réception en qualité d’observateur. Son absence équivaut à l’acceptation sans réserve des conclusions de la commission de réception.</w:t>
      </w:r>
    </w:p>
    <w:p w:rsidR="00130EAB" w:rsidRPr="00BD0A41" w:rsidRDefault="00130EAB" w:rsidP="000572FA">
      <w:pPr>
        <w:widowControl w:val="0"/>
        <w:autoSpaceDE w:val="0"/>
        <w:autoSpaceDN w:val="0"/>
        <w:adjustRightInd w:val="0"/>
        <w:ind w:left="107" w:right="-163"/>
        <w:jc w:val="both"/>
        <w:rPr>
          <w:rFonts w:ascii="Cambria" w:hAnsi="Cambria"/>
          <w:color w:val="000000"/>
          <w:sz w:val="20"/>
          <w:szCs w:val="20"/>
        </w:rPr>
      </w:pPr>
      <w:r w:rsidRPr="00BD0A41">
        <w:rPr>
          <w:rFonts w:ascii="Cambria" w:hAnsi="Cambria"/>
          <w:color w:val="221F1F"/>
          <w:sz w:val="20"/>
          <w:szCs w:val="20"/>
        </w:rPr>
        <w:t xml:space="preserve">La Commission après visite du chantier examine le procès-verbal des opérations préalables à la réception et procède à la réception provisoire des travaux s'il </w:t>
      </w:r>
      <w:proofErr w:type="spellStart"/>
      <w:r w:rsidRPr="00BD0A41">
        <w:rPr>
          <w:rFonts w:ascii="Cambria" w:hAnsi="Cambria"/>
          <w:color w:val="221F1F"/>
          <w:sz w:val="20"/>
          <w:szCs w:val="20"/>
        </w:rPr>
        <w:t>ya</w:t>
      </w:r>
      <w:proofErr w:type="spellEnd"/>
      <w:r w:rsidRPr="00BD0A41">
        <w:rPr>
          <w:rFonts w:ascii="Cambria" w:hAnsi="Cambria"/>
          <w:color w:val="221F1F"/>
          <w:sz w:val="20"/>
          <w:szCs w:val="20"/>
        </w:rPr>
        <w:t xml:space="preserve"> lieu.</w:t>
      </w:r>
    </w:p>
    <w:p w:rsidR="00130EAB" w:rsidRPr="00BD0A41" w:rsidRDefault="00130EAB" w:rsidP="000572FA">
      <w:pPr>
        <w:widowControl w:val="0"/>
        <w:tabs>
          <w:tab w:val="left" w:pos="3620"/>
        </w:tabs>
        <w:autoSpaceDE w:val="0"/>
        <w:autoSpaceDN w:val="0"/>
        <w:adjustRightInd w:val="0"/>
        <w:ind w:left="142" w:right="82"/>
        <w:jc w:val="both"/>
        <w:rPr>
          <w:rFonts w:ascii="Cambria" w:hAnsi="Cambria"/>
          <w:color w:val="000000"/>
          <w:sz w:val="20"/>
          <w:szCs w:val="20"/>
        </w:rPr>
      </w:pPr>
      <w:r w:rsidRPr="00BD0A41">
        <w:rPr>
          <w:rFonts w:ascii="Cambria" w:hAnsi="Cambria"/>
          <w:color w:val="221F1F"/>
          <w:sz w:val="20"/>
          <w:szCs w:val="20"/>
        </w:rPr>
        <w:t>La visite de réception provisoire fera l’objet du procès-</w:t>
      </w:r>
      <w:r w:rsidRPr="00BD0A41">
        <w:rPr>
          <w:rFonts w:ascii="Cambria" w:hAnsi="Cambria"/>
          <w:color w:val="221F1F"/>
          <w:spacing w:val="-19"/>
          <w:sz w:val="20"/>
          <w:szCs w:val="20"/>
        </w:rPr>
        <w:t>v</w:t>
      </w:r>
      <w:r w:rsidRPr="00BD0A41">
        <w:rPr>
          <w:rFonts w:ascii="Cambria" w:hAnsi="Cambria"/>
          <w:color w:val="221F1F"/>
          <w:sz w:val="20"/>
          <w:szCs w:val="20"/>
        </w:rPr>
        <w:t>erbal de réception provisoire signé sur le   champ par tous les membres de la commission.</w:t>
      </w:r>
    </w:p>
    <w:p w:rsidR="00130EAB" w:rsidRPr="00BD0A41" w:rsidRDefault="00130EAB" w:rsidP="000572FA">
      <w:pPr>
        <w:widowControl w:val="0"/>
        <w:autoSpaceDE w:val="0"/>
        <w:autoSpaceDN w:val="0"/>
        <w:adjustRightInd w:val="0"/>
        <w:ind w:right="-47"/>
        <w:jc w:val="both"/>
        <w:rPr>
          <w:rFonts w:ascii="Cambria" w:hAnsi="Cambria"/>
          <w:color w:val="000000"/>
          <w:sz w:val="20"/>
          <w:szCs w:val="20"/>
        </w:rPr>
      </w:pPr>
      <w:r w:rsidRPr="00BD0A41">
        <w:rPr>
          <w:rFonts w:ascii="Cambria" w:hAnsi="Cambria"/>
          <w:color w:val="221F1F"/>
          <w:sz w:val="20"/>
          <w:szCs w:val="20"/>
        </w:rPr>
        <w:t xml:space="preserve">   Le procès</w:t>
      </w:r>
      <w:r w:rsidRPr="00BD0A41">
        <w:rPr>
          <w:rFonts w:ascii="Cambria" w:hAnsi="Cambria"/>
          <w:color w:val="221F1F"/>
          <w:spacing w:val="14"/>
          <w:sz w:val="20"/>
          <w:szCs w:val="20"/>
        </w:rPr>
        <w:t>-</w:t>
      </w:r>
      <w:r w:rsidRPr="00BD0A41">
        <w:rPr>
          <w:rFonts w:ascii="Cambria" w:hAnsi="Cambria"/>
          <w:color w:val="221F1F"/>
          <w:sz w:val="20"/>
          <w:szCs w:val="20"/>
        </w:rPr>
        <w:t>verbal de réception provisoire précise</w:t>
      </w:r>
      <w:r w:rsidRPr="00BD0A41">
        <w:rPr>
          <w:rFonts w:ascii="Cambria" w:hAnsi="Cambria"/>
          <w:color w:val="221F1F"/>
          <w:spacing w:val="14"/>
          <w:sz w:val="20"/>
          <w:szCs w:val="20"/>
        </w:rPr>
        <w:t xml:space="preserve"> la période de garantie.</w:t>
      </w:r>
    </w:p>
    <w:p w:rsidR="00130EAB" w:rsidRPr="00BD0A41" w:rsidRDefault="00130EAB" w:rsidP="000572FA">
      <w:pPr>
        <w:widowControl w:val="0"/>
        <w:autoSpaceDE w:val="0"/>
        <w:autoSpaceDN w:val="0"/>
        <w:adjustRightInd w:val="0"/>
        <w:ind w:right="-20"/>
        <w:rPr>
          <w:rFonts w:ascii="Cambria" w:hAnsi="Cambria"/>
          <w:color w:val="221F1F"/>
          <w:sz w:val="20"/>
          <w:szCs w:val="20"/>
        </w:rPr>
      </w:pPr>
      <w:r w:rsidRPr="00BD0A41">
        <w:rPr>
          <w:rFonts w:ascii="Cambria" w:hAnsi="Cambria"/>
          <w:color w:val="221F1F"/>
          <w:sz w:val="20"/>
          <w:szCs w:val="20"/>
        </w:rPr>
        <w:t>41.4. Ce marché ne pourra pas faire l’objet de réception partielle.</w:t>
      </w:r>
    </w:p>
    <w:p w:rsidR="00130EAB" w:rsidRPr="00BD0A41" w:rsidRDefault="00130EAB" w:rsidP="000572FA">
      <w:pPr>
        <w:widowControl w:val="0"/>
        <w:autoSpaceDE w:val="0"/>
        <w:autoSpaceDN w:val="0"/>
        <w:adjustRightInd w:val="0"/>
        <w:ind w:left="1247" w:right="861" w:hanging="1247"/>
        <w:rPr>
          <w:rFonts w:ascii="Cambria" w:hAnsi="Cambria"/>
          <w:color w:val="000000"/>
          <w:sz w:val="20"/>
          <w:szCs w:val="20"/>
        </w:rPr>
      </w:pPr>
      <w:r w:rsidRPr="00BD0A41">
        <w:rPr>
          <w:rFonts w:ascii="Cambria" w:hAnsi="Cambria"/>
          <w:b/>
          <w:bCs/>
          <w:color w:val="000000"/>
          <w:sz w:val="20"/>
          <w:szCs w:val="20"/>
          <w:u w:val="single"/>
        </w:rPr>
        <w:t>Article42</w:t>
      </w:r>
      <w:r w:rsidRPr="00BD0A41">
        <w:rPr>
          <w:rFonts w:ascii="Cambria" w:hAnsi="Cambria"/>
          <w:b/>
          <w:bCs/>
          <w:color w:val="000000"/>
          <w:sz w:val="20"/>
          <w:szCs w:val="20"/>
        </w:rPr>
        <w:t>: Documents à fournir après exécution(CCAGArticle68)</w:t>
      </w:r>
    </w:p>
    <w:p w:rsidR="00130EAB" w:rsidRPr="00BD0A41" w:rsidRDefault="00130EAB" w:rsidP="000572FA">
      <w:pPr>
        <w:widowControl w:val="0"/>
        <w:autoSpaceDE w:val="0"/>
        <w:autoSpaceDN w:val="0"/>
        <w:adjustRightInd w:val="0"/>
        <w:ind w:left="426" w:right="-47" w:hanging="426"/>
        <w:jc w:val="both"/>
        <w:rPr>
          <w:rFonts w:ascii="Cambria" w:hAnsi="Cambria"/>
          <w:color w:val="000000"/>
          <w:sz w:val="20"/>
          <w:szCs w:val="20"/>
        </w:rPr>
      </w:pPr>
      <w:r w:rsidRPr="00BD0A41">
        <w:rPr>
          <w:rFonts w:ascii="Cambria" w:hAnsi="Cambria"/>
          <w:color w:val="000000"/>
          <w:sz w:val="20"/>
          <w:szCs w:val="20"/>
        </w:rPr>
        <w:t>42.1 Après la visite de pré réception technique, le Cocontractant est tenu de déposer auprès du Maître d’œuvre les plans de recollement pour approbation.</w:t>
      </w:r>
    </w:p>
    <w:p w:rsidR="00130EAB" w:rsidRPr="00BD0A41" w:rsidRDefault="00130EAB" w:rsidP="000572FA">
      <w:pPr>
        <w:widowControl w:val="0"/>
        <w:autoSpaceDE w:val="0"/>
        <w:autoSpaceDN w:val="0"/>
        <w:adjustRightInd w:val="0"/>
        <w:ind w:right="-20"/>
        <w:rPr>
          <w:rFonts w:ascii="Cambria" w:hAnsi="Cambria"/>
          <w:color w:val="000000"/>
          <w:sz w:val="20"/>
          <w:szCs w:val="20"/>
        </w:rPr>
      </w:pPr>
      <w:r w:rsidRPr="00BD0A41">
        <w:rPr>
          <w:rFonts w:ascii="Cambria" w:hAnsi="Cambria"/>
          <w:b/>
          <w:bCs/>
          <w:color w:val="000000"/>
          <w:sz w:val="20"/>
          <w:szCs w:val="20"/>
          <w:u w:val="single"/>
        </w:rPr>
        <w:t>Article43</w:t>
      </w:r>
      <w:r w:rsidRPr="00BD0A41">
        <w:rPr>
          <w:rFonts w:ascii="Cambria" w:hAnsi="Cambria"/>
          <w:b/>
          <w:bCs/>
          <w:color w:val="000000"/>
          <w:sz w:val="20"/>
          <w:szCs w:val="20"/>
        </w:rPr>
        <w:t>:Délai de garantie(CCAGArticle70)</w:t>
      </w:r>
    </w:p>
    <w:p w:rsidR="00130EAB" w:rsidRPr="00BD0A41" w:rsidRDefault="00130EAB" w:rsidP="000572FA">
      <w:pPr>
        <w:widowControl w:val="0"/>
        <w:autoSpaceDE w:val="0"/>
        <w:autoSpaceDN w:val="0"/>
        <w:adjustRightInd w:val="0"/>
        <w:ind w:right="-47"/>
        <w:rPr>
          <w:rFonts w:ascii="Cambria" w:hAnsi="Cambria"/>
          <w:color w:val="000000"/>
          <w:sz w:val="20"/>
          <w:szCs w:val="20"/>
        </w:rPr>
      </w:pPr>
      <w:r w:rsidRPr="00BD0A41">
        <w:rPr>
          <w:rFonts w:ascii="Cambria" w:hAnsi="Cambria"/>
          <w:color w:val="000000"/>
          <w:sz w:val="20"/>
          <w:szCs w:val="20"/>
        </w:rPr>
        <w:t xml:space="preserve">La durée de garantie est </w:t>
      </w:r>
      <w:r w:rsidRPr="00BD0A41">
        <w:rPr>
          <w:rFonts w:ascii="Cambria" w:hAnsi="Cambria"/>
          <w:b/>
          <w:color w:val="000000"/>
          <w:sz w:val="20"/>
          <w:szCs w:val="20"/>
        </w:rPr>
        <w:t>de douze (12) mois</w:t>
      </w:r>
      <w:r w:rsidRPr="00BD0A41">
        <w:rPr>
          <w:rFonts w:ascii="Cambria" w:hAnsi="Cambria"/>
          <w:color w:val="000000"/>
          <w:sz w:val="20"/>
          <w:szCs w:val="20"/>
        </w:rPr>
        <w:t xml:space="preserve"> à compter de la date de réception provisoire des travaux pour les ouvrages en maçonnerie ou en béton et</w:t>
      </w:r>
      <w:r w:rsidRPr="00BD0A41">
        <w:rPr>
          <w:rFonts w:ascii="Cambria" w:hAnsi="Cambria"/>
          <w:b/>
          <w:color w:val="000000"/>
          <w:sz w:val="20"/>
          <w:szCs w:val="20"/>
        </w:rPr>
        <w:t xml:space="preserve"> six (06) mois</w:t>
      </w:r>
      <w:r w:rsidRPr="00BD0A41">
        <w:rPr>
          <w:rFonts w:ascii="Cambria" w:hAnsi="Cambria"/>
          <w:color w:val="000000"/>
          <w:sz w:val="20"/>
          <w:szCs w:val="20"/>
        </w:rPr>
        <w:t xml:space="preserve"> pour les matériaux de remblais.</w:t>
      </w:r>
    </w:p>
    <w:p w:rsidR="00130EAB" w:rsidRPr="00E114B8" w:rsidRDefault="00130EAB" w:rsidP="000572FA">
      <w:pPr>
        <w:widowControl w:val="0"/>
        <w:autoSpaceDE w:val="0"/>
        <w:autoSpaceDN w:val="0"/>
        <w:adjustRightInd w:val="0"/>
        <w:ind w:right="-47"/>
        <w:rPr>
          <w:rFonts w:ascii="Cambria" w:hAnsi="Cambria"/>
          <w:color w:val="000000"/>
          <w:sz w:val="8"/>
          <w:szCs w:val="8"/>
        </w:rPr>
      </w:pPr>
    </w:p>
    <w:p w:rsidR="00130EAB" w:rsidRPr="00BD0A41" w:rsidRDefault="00130EAB" w:rsidP="000572FA">
      <w:pPr>
        <w:widowControl w:val="0"/>
        <w:autoSpaceDE w:val="0"/>
        <w:autoSpaceDN w:val="0"/>
        <w:adjustRightInd w:val="0"/>
        <w:ind w:right="-47"/>
        <w:rPr>
          <w:rFonts w:ascii="Cambria" w:hAnsi="Cambria"/>
          <w:b/>
          <w:color w:val="000000"/>
          <w:sz w:val="20"/>
          <w:szCs w:val="20"/>
        </w:rPr>
      </w:pPr>
      <w:r w:rsidRPr="00BD0A41">
        <w:rPr>
          <w:rFonts w:ascii="Cambria" w:hAnsi="Cambria"/>
          <w:b/>
          <w:color w:val="000000"/>
          <w:sz w:val="20"/>
          <w:szCs w:val="20"/>
          <w:u w:val="single"/>
        </w:rPr>
        <w:t>Article 44</w:t>
      </w:r>
      <w:r w:rsidRPr="00BD0A41">
        <w:rPr>
          <w:rFonts w:ascii="Cambria" w:hAnsi="Cambria"/>
          <w:b/>
          <w:color w:val="000000"/>
          <w:sz w:val="20"/>
          <w:szCs w:val="20"/>
        </w:rPr>
        <w:t xml:space="preserve"> : Réception définitive (CCAG Article 72)</w:t>
      </w:r>
    </w:p>
    <w:p w:rsidR="00130EAB" w:rsidRPr="00BD0A41" w:rsidRDefault="00130EAB" w:rsidP="000572FA">
      <w:pPr>
        <w:widowControl w:val="0"/>
        <w:autoSpaceDE w:val="0"/>
        <w:autoSpaceDN w:val="0"/>
        <w:adjustRightInd w:val="0"/>
        <w:ind w:left="624" w:right="82" w:hanging="624"/>
        <w:jc w:val="both"/>
        <w:rPr>
          <w:rFonts w:ascii="Cambria" w:hAnsi="Cambria"/>
          <w:color w:val="000000"/>
          <w:sz w:val="20"/>
          <w:szCs w:val="20"/>
        </w:rPr>
      </w:pPr>
      <w:r w:rsidRPr="00BD0A41">
        <w:rPr>
          <w:rFonts w:ascii="Cambria" w:hAnsi="Cambria"/>
          <w:color w:val="000000"/>
          <w:sz w:val="20"/>
          <w:szCs w:val="20"/>
        </w:rPr>
        <w:t xml:space="preserve">44.1.  La  réception  définitive  s’effectuera  dans  un </w:t>
      </w:r>
      <w:r w:rsidRPr="00BD0A41">
        <w:rPr>
          <w:rFonts w:ascii="Cambria" w:hAnsi="Cambria"/>
          <w:b/>
          <w:color w:val="000000"/>
          <w:sz w:val="20"/>
          <w:szCs w:val="20"/>
        </w:rPr>
        <w:t>délai maximal de quinze (15) jours</w:t>
      </w:r>
      <w:r w:rsidRPr="00BD0A41">
        <w:rPr>
          <w:rFonts w:ascii="Cambria" w:hAnsi="Cambria"/>
          <w:color w:val="000000"/>
          <w:sz w:val="20"/>
          <w:szCs w:val="20"/>
        </w:rPr>
        <w:t xml:space="preserve"> à compter de l’expiration du délai de garantie.</w:t>
      </w:r>
    </w:p>
    <w:p w:rsidR="00130EAB" w:rsidRPr="00BD0A41" w:rsidRDefault="00130EAB" w:rsidP="000572FA">
      <w:pPr>
        <w:widowControl w:val="0"/>
        <w:autoSpaceDE w:val="0"/>
        <w:autoSpaceDN w:val="0"/>
        <w:adjustRightInd w:val="0"/>
        <w:ind w:left="624" w:right="-47" w:hanging="624"/>
        <w:rPr>
          <w:rFonts w:ascii="Cambria" w:hAnsi="Cambria"/>
          <w:color w:val="000000"/>
          <w:sz w:val="20"/>
          <w:szCs w:val="20"/>
        </w:rPr>
      </w:pPr>
      <w:r w:rsidRPr="00BD0A41">
        <w:rPr>
          <w:rFonts w:ascii="Cambria" w:hAnsi="Cambria"/>
          <w:color w:val="000000"/>
          <w:sz w:val="20"/>
          <w:szCs w:val="20"/>
        </w:rPr>
        <w:t>44.2.  Le Maître d’Œuvre ne sera pas membre de la commission.</w:t>
      </w:r>
    </w:p>
    <w:p w:rsidR="00130EAB" w:rsidRPr="00BD0A41" w:rsidRDefault="00130EAB" w:rsidP="00384BFF">
      <w:pPr>
        <w:widowControl w:val="0"/>
        <w:numPr>
          <w:ilvl w:val="1"/>
          <w:numId w:val="32"/>
        </w:numPr>
        <w:tabs>
          <w:tab w:val="clear" w:pos="720"/>
          <w:tab w:val="num" w:pos="567"/>
        </w:tabs>
        <w:autoSpaceDE w:val="0"/>
        <w:autoSpaceDN w:val="0"/>
        <w:adjustRightInd w:val="0"/>
        <w:ind w:right="-47"/>
        <w:rPr>
          <w:rFonts w:ascii="Cambria" w:hAnsi="Cambria"/>
          <w:color w:val="000000"/>
          <w:sz w:val="20"/>
          <w:szCs w:val="20"/>
        </w:rPr>
      </w:pPr>
      <w:r w:rsidRPr="00BD0A41">
        <w:rPr>
          <w:rFonts w:ascii="Cambria" w:hAnsi="Cambria"/>
          <w:color w:val="000000"/>
          <w:sz w:val="20"/>
          <w:szCs w:val="20"/>
        </w:rPr>
        <w:t>La procédure de réception est la même que celle de la réception provisoire.</w:t>
      </w:r>
    </w:p>
    <w:p w:rsidR="00130EAB" w:rsidRPr="00BD0A41" w:rsidRDefault="00130EAB" w:rsidP="000572FA">
      <w:pPr>
        <w:jc w:val="center"/>
        <w:rPr>
          <w:rFonts w:ascii="Cambria" w:hAnsi="Cambria"/>
          <w:b/>
          <w:bCs/>
          <w:color w:val="000000"/>
          <w:sz w:val="20"/>
          <w:szCs w:val="20"/>
        </w:rPr>
      </w:pPr>
      <w:r w:rsidRPr="00BD0A41">
        <w:rPr>
          <w:rFonts w:ascii="Cambria" w:hAnsi="Cambria"/>
          <w:b/>
          <w:bCs/>
          <w:color w:val="000000"/>
          <w:sz w:val="20"/>
          <w:szCs w:val="20"/>
        </w:rPr>
        <w:t>Chapitre V: Dispositions diverses</w:t>
      </w:r>
    </w:p>
    <w:p w:rsidR="00130EAB" w:rsidRPr="00BD0A41" w:rsidRDefault="00130EAB" w:rsidP="000572FA">
      <w:pPr>
        <w:widowControl w:val="0"/>
        <w:autoSpaceDE w:val="0"/>
        <w:autoSpaceDN w:val="0"/>
        <w:adjustRightInd w:val="0"/>
        <w:ind w:left="114" w:right="-20"/>
        <w:rPr>
          <w:rFonts w:ascii="Cambria" w:hAnsi="Cambria"/>
          <w:color w:val="000000"/>
          <w:sz w:val="20"/>
          <w:szCs w:val="20"/>
        </w:rPr>
      </w:pPr>
      <w:r w:rsidRPr="00BD0A41">
        <w:rPr>
          <w:rFonts w:ascii="Cambria" w:hAnsi="Cambria"/>
          <w:b/>
          <w:bCs/>
          <w:color w:val="000000"/>
          <w:sz w:val="20"/>
          <w:szCs w:val="20"/>
          <w:u w:val="single"/>
        </w:rPr>
        <w:t>Article45</w:t>
      </w:r>
      <w:r w:rsidRPr="00BD0A41">
        <w:rPr>
          <w:rFonts w:ascii="Cambria" w:hAnsi="Cambria"/>
          <w:b/>
          <w:bCs/>
          <w:color w:val="000000"/>
          <w:sz w:val="20"/>
          <w:szCs w:val="20"/>
        </w:rPr>
        <w:t>: Résiliation du marché(CCAGArticle74)</w:t>
      </w:r>
    </w:p>
    <w:p w:rsidR="00130EAB" w:rsidRPr="00BD0A41" w:rsidRDefault="00130EAB" w:rsidP="000572FA">
      <w:pPr>
        <w:widowControl w:val="0"/>
        <w:autoSpaceDE w:val="0"/>
        <w:autoSpaceDN w:val="0"/>
        <w:adjustRightInd w:val="0"/>
        <w:ind w:left="114" w:right="-168"/>
        <w:jc w:val="both"/>
        <w:rPr>
          <w:rFonts w:ascii="Cambria" w:hAnsi="Cambria"/>
          <w:color w:val="000000"/>
          <w:sz w:val="20"/>
          <w:szCs w:val="20"/>
        </w:rPr>
      </w:pPr>
      <w:r w:rsidRPr="00BD0A41">
        <w:rPr>
          <w:rFonts w:ascii="Cambria" w:hAnsi="Cambria"/>
          <w:color w:val="000000"/>
          <w:sz w:val="20"/>
          <w:szCs w:val="20"/>
        </w:rPr>
        <w:t xml:space="preserve">Le marché peut être résilié comme prévu à la section III Titre IV du décret n° 2004/275 du 24 Septembre 2004 et également dans les conditions stipulées aux articles </w:t>
      </w:r>
      <w:proofErr w:type="gramStart"/>
      <w:r w:rsidRPr="00BD0A41">
        <w:rPr>
          <w:rFonts w:ascii="Cambria" w:hAnsi="Cambria"/>
          <w:color w:val="000000"/>
          <w:sz w:val="20"/>
          <w:szCs w:val="20"/>
        </w:rPr>
        <w:t>74 ,</w:t>
      </w:r>
      <w:proofErr w:type="gramEnd"/>
      <w:r w:rsidRPr="00BD0A41">
        <w:rPr>
          <w:rFonts w:ascii="Cambria" w:hAnsi="Cambria"/>
          <w:color w:val="000000"/>
          <w:sz w:val="20"/>
          <w:szCs w:val="20"/>
        </w:rPr>
        <w:t xml:space="preserve"> 75 et 76 du CCAG, notamment dans l’un des cas de:</w:t>
      </w:r>
    </w:p>
    <w:p w:rsidR="00130EAB" w:rsidRPr="00BD0A41" w:rsidRDefault="00130EAB" w:rsidP="000572FA">
      <w:pPr>
        <w:widowControl w:val="0"/>
        <w:autoSpaceDE w:val="0"/>
        <w:autoSpaceDN w:val="0"/>
        <w:adjustRightInd w:val="0"/>
        <w:ind w:left="341" w:right="-20" w:hanging="227"/>
        <w:jc w:val="both"/>
        <w:rPr>
          <w:rFonts w:ascii="Cambria" w:hAnsi="Cambria"/>
          <w:color w:val="000000"/>
          <w:sz w:val="20"/>
          <w:szCs w:val="20"/>
        </w:rPr>
      </w:pPr>
      <w:r w:rsidRPr="00BD0A41">
        <w:rPr>
          <w:rFonts w:ascii="Cambria" w:hAnsi="Cambria"/>
          <w:color w:val="000000"/>
          <w:sz w:val="20"/>
          <w:szCs w:val="20"/>
        </w:rPr>
        <w:t>-  Retard de plus de quinze (15) jours calendaires dans l’exécution d’un ordre de service ou  arrêt injustifié des travaux de plus de sept (07) jours calendaires;</w:t>
      </w:r>
    </w:p>
    <w:p w:rsidR="00130EAB" w:rsidRPr="00BD0A41" w:rsidRDefault="00130EAB" w:rsidP="000572FA">
      <w:pPr>
        <w:widowControl w:val="0"/>
        <w:autoSpaceDE w:val="0"/>
        <w:autoSpaceDN w:val="0"/>
        <w:adjustRightInd w:val="0"/>
        <w:ind w:left="341" w:right="-148" w:hanging="227"/>
        <w:rPr>
          <w:rFonts w:ascii="Cambria" w:hAnsi="Cambria"/>
          <w:color w:val="000000"/>
          <w:sz w:val="20"/>
          <w:szCs w:val="20"/>
        </w:rPr>
      </w:pPr>
      <w:r w:rsidRPr="00BD0A41">
        <w:rPr>
          <w:rFonts w:ascii="Cambria" w:hAnsi="Cambria"/>
          <w:color w:val="000000"/>
          <w:sz w:val="20"/>
          <w:szCs w:val="20"/>
        </w:rPr>
        <w:t>-  Retard dans les travaux entraînant des pénalités au-delàde10% du montant des travaux;</w:t>
      </w:r>
    </w:p>
    <w:p w:rsidR="00130EAB" w:rsidRPr="00BD0A41" w:rsidRDefault="00130EAB" w:rsidP="000572FA">
      <w:pPr>
        <w:widowControl w:val="0"/>
        <w:autoSpaceDE w:val="0"/>
        <w:autoSpaceDN w:val="0"/>
        <w:adjustRightInd w:val="0"/>
        <w:ind w:left="114" w:right="-20"/>
        <w:rPr>
          <w:rFonts w:ascii="Cambria" w:hAnsi="Cambria"/>
          <w:color w:val="000000"/>
          <w:sz w:val="20"/>
          <w:szCs w:val="20"/>
        </w:rPr>
      </w:pPr>
      <w:r w:rsidRPr="00BD0A41">
        <w:rPr>
          <w:rFonts w:ascii="Cambria" w:hAnsi="Cambria"/>
          <w:color w:val="000000"/>
          <w:sz w:val="20"/>
          <w:szCs w:val="20"/>
        </w:rPr>
        <w:t>-  Refus de la reprise des travaux mal exécutés;</w:t>
      </w:r>
    </w:p>
    <w:p w:rsidR="00130EAB" w:rsidRPr="00BD0A41" w:rsidRDefault="00130EAB" w:rsidP="000572FA">
      <w:pPr>
        <w:widowControl w:val="0"/>
        <w:autoSpaceDE w:val="0"/>
        <w:autoSpaceDN w:val="0"/>
        <w:adjustRightInd w:val="0"/>
        <w:ind w:left="114" w:right="-20"/>
        <w:rPr>
          <w:rFonts w:ascii="Cambria" w:hAnsi="Cambria"/>
          <w:color w:val="000000"/>
          <w:sz w:val="20"/>
          <w:szCs w:val="20"/>
        </w:rPr>
      </w:pPr>
      <w:r w:rsidRPr="00BD0A41">
        <w:rPr>
          <w:rFonts w:ascii="Cambria" w:hAnsi="Cambria"/>
          <w:color w:val="000000"/>
          <w:sz w:val="20"/>
          <w:szCs w:val="20"/>
        </w:rPr>
        <w:t>-  Défaillance u Cocontractant;</w:t>
      </w:r>
    </w:p>
    <w:p w:rsidR="00130EAB" w:rsidRPr="00BD0A41" w:rsidRDefault="00130EAB" w:rsidP="000572FA">
      <w:pPr>
        <w:widowControl w:val="0"/>
        <w:autoSpaceDE w:val="0"/>
        <w:autoSpaceDN w:val="0"/>
        <w:adjustRightInd w:val="0"/>
        <w:ind w:left="114" w:right="-20"/>
        <w:rPr>
          <w:rFonts w:ascii="Cambria" w:hAnsi="Cambria"/>
          <w:color w:val="000000"/>
          <w:sz w:val="20"/>
          <w:szCs w:val="20"/>
        </w:rPr>
      </w:pPr>
      <w:r w:rsidRPr="00BD0A41">
        <w:rPr>
          <w:rFonts w:ascii="Cambria" w:hAnsi="Cambria"/>
          <w:color w:val="000000"/>
          <w:sz w:val="20"/>
          <w:szCs w:val="20"/>
        </w:rPr>
        <w:t>-  Non</w:t>
      </w:r>
      <w:r w:rsidRPr="00BD0A41">
        <w:rPr>
          <w:rFonts w:ascii="Cambria" w:hAnsi="Cambria"/>
          <w:color w:val="000000"/>
          <w:spacing w:val="6"/>
          <w:sz w:val="20"/>
          <w:szCs w:val="20"/>
        </w:rPr>
        <w:t>-</w:t>
      </w:r>
      <w:r w:rsidRPr="00BD0A41">
        <w:rPr>
          <w:rFonts w:ascii="Cambria" w:hAnsi="Cambria"/>
          <w:color w:val="000000"/>
          <w:sz w:val="20"/>
          <w:szCs w:val="20"/>
        </w:rPr>
        <w:t>paiement persistant des prestations.</w:t>
      </w:r>
    </w:p>
    <w:p w:rsidR="00E114B8" w:rsidRDefault="00E114B8" w:rsidP="000572FA">
      <w:pPr>
        <w:widowControl w:val="0"/>
        <w:autoSpaceDE w:val="0"/>
        <w:autoSpaceDN w:val="0"/>
        <w:adjustRightInd w:val="0"/>
        <w:ind w:left="114" w:right="-20"/>
        <w:rPr>
          <w:rFonts w:ascii="Cambria" w:hAnsi="Cambria"/>
          <w:b/>
          <w:bCs/>
          <w:sz w:val="20"/>
          <w:szCs w:val="20"/>
          <w:u w:val="single"/>
        </w:rPr>
      </w:pPr>
    </w:p>
    <w:p w:rsidR="00130EAB" w:rsidRPr="00BD0A41" w:rsidRDefault="00130EAB" w:rsidP="000572FA">
      <w:pPr>
        <w:widowControl w:val="0"/>
        <w:autoSpaceDE w:val="0"/>
        <w:autoSpaceDN w:val="0"/>
        <w:adjustRightInd w:val="0"/>
        <w:ind w:left="114" w:right="-20"/>
        <w:rPr>
          <w:rFonts w:ascii="Cambria" w:hAnsi="Cambria"/>
          <w:b/>
          <w:bCs/>
          <w:sz w:val="20"/>
          <w:szCs w:val="20"/>
          <w:u w:val="single"/>
        </w:rPr>
      </w:pPr>
      <w:r w:rsidRPr="00BD0A41">
        <w:rPr>
          <w:rFonts w:ascii="Cambria" w:hAnsi="Cambria"/>
          <w:b/>
          <w:bCs/>
          <w:sz w:val="20"/>
          <w:szCs w:val="20"/>
          <w:u w:val="single"/>
        </w:rPr>
        <w:t xml:space="preserve">Article 46 </w:t>
      </w:r>
      <w:r w:rsidRPr="00BD0A41">
        <w:rPr>
          <w:rFonts w:ascii="Cambria" w:hAnsi="Cambria"/>
          <w:b/>
          <w:bCs/>
          <w:sz w:val="20"/>
          <w:szCs w:val="20"/>
        </w:rPr>
        <w:t>: Cas de force majeure (CCAG article 75)</w:t>
      </w:r>
    </w:p>
    <w:p w:rsidR="00130EAB" w:rsidRPr="00BD0A41" w:rsidRDefault="00130EAB" w:rsidP="00384BFF">
      <w:pPr>
        <w:widowControl w:val="0"/>
        <w:numPr>
          <w:ilvl w:val="1"/>
          <w:numId w:val="31"/>
        </w:numPr>
        <w:autoSpaceDE w:val="0"/>
        <w:autoSpaceDN w:val="0"/>
        <w:adjustRightInd w:val="0"/>
        <w:ind w:right="-20"/>
        <w:jc w:val="both"/>
        <w:rPr>
          <w:rFonts w:ascii="Cambria" w:hAnsi="Cambria"/>
          <w:color w:val="000000"/>
          <w:sz w:val="20"/>
          <w:szCs w:val="20"/>
        </w:rPr>
      </w:pPr>
      <w:r w:rsidRPr="00BD0A41">
        <w:rPr>
          <w:rFonts w:ascii="Cambria" w:hAnsi="Cambria"/>
          <w:color w:val="000000"/>
          <w:sz w:val="20"/>
          <w:szCs w:val="20"/>
        </w:rPr>
        <w:t xml:space="preserve">Dans le cas où le Cocontractant invoquerait le cas de force </w:t>
      </w:r>
      <w:proofErr w:type="gramStart"/>
      <w:r w:rsidRPr="00BD0A41">
        <w:rPr>
          <w:rFonts w:ascii="Cambria" w:hAnsi="Cambria"/>
          <w:color w:val="000000"/>
          <w:sz w:val="20"/>
          <w:szCs w:val="20"/>
        </w:rPr>
        <w:t>majeur ,</w:t>
      </w:r>
      <w:proofErr w:type="gramEnd"/>
      <w:r w:rsidRPr="00BD0A41">
        <w:rPr>
          <w:rFonts w:ascii="Cambria" w:hAnsi="Cambria"/>
          <w:color w:val="000000"/>
          <w:sz w:val="20"/>
          <w:szCs w:val="20"/>
        </w:rPr>
        <w:t xml:space="preserve"> les seuils en deçà des quels aucune réclamation ne sera admise sont:</w:t>
      </w:r>
    </w:p>
    <w:p w:rsidR="00130EAB" w:rsidRPr="00BD0A41" w:rsidRDefault="00130EAB" w:rsidP="000572FA">
      <w:pPr>
        <w:widowControl w:val="0"/>
        <w:autoSpaceDE w:val="0"/>
        <w:autoSpaceDN w:val="0"/>
        <w:adjustRightInd w:val="0"/>
        <w:ind w:right="-20"/>
        <w:rPr>
          <w:rFonts w:ascii="Cambria" w:hAnsi="Cambria"/>
          <w:color w:val="000000"/>
          <w:sz w:val="20"/>
          <w:szCs w:val="20"/>
        </w:rPr>
      </w:pPr>
      <w:r w:rsidRPr="00BD0A41">
        <w:rPr>
          <w:rFonts w:ascii="Cambria" w:hAnsi="Cambria"/>
          <w:i/>
          <w:iCs/>
          <w:color w:val="000000"/>
          <w:sz w:val="20"/>
          <w:szCs w:val="20"/>
        </w:rPr>
        <w:t>-  pluie:</w:t>
      </w:r>
      <w:smartTag w:uri="urn:schemas-microsoft-com:office:smarttags" w:element="metricconverter">
        <w:smartTagPr>
          <w:attr w:name="ProductID" w:val="200 millim￨tres"/>
        </w:smartTagPr>
        <w:r w:rsidRPr="00BD0A41">
          <w:rPr>
            <w:rFonts w:ascii="Cambria" w:hAnsi="Cambria"/>
            <w:i/>
            <w:iCs/>
            <w:color w:val="000000"/>
            <w:sz w:val="20"/>
            <w:szCs w:val="20"/>
          </w:rPr>
          <w:t>200millimètres</w:t>
        </w:r>
      </w:smartTag>
      <w:r w:rsidRPr="00BD0A41">
        <w:rPr>
          <w:rFonts w:ascii="Cambria" w:hAnsi="Cambria"/>
          <w:i/>
          <w:iCs/>
          <w:color w:val="000000"/>
          <w:sz w:val="20"/>
          <w:szCs w:val="20"/>
        </w:rPr>
        <w:t>en24heures;</w:t>
      </w:r>
    </w:p>
    <w:p w:rsidR="00130EAB" w:rsidRPr="00BD0A41" w:rsidRDefault="00130EAB" w:rsidP="000572FA">
      <w:pPr>
        <w:widowControl w:val="0"/>
        <w:autoSpaceDE w:val="0"/>
        <w:autoSpaceDN w:val="0"/>
        <w:adjustRightInd w:val="0"/>
        <w:ind w:right="-20"/>
        <w:rPr>
          <w:rFonts w:ascii="Cambria" w:hAnsi="Cambria"/>
          <w:color w:val="000000"/>
          <w:sz w:val="20"/>
          <w:szCs w:val="20"/>
        </w:rPr>
      </w:pPr>
      <w:r w:rsidRPr="00BD0A41">
        <w:rPr>
          <w:rFonts w:ascii="Cambria" w:hAnsi="Cambria"/>
          <w:i/>
          <w:iCs/>
          <w:color w:val="000000"/>
          <w:sz w:val="20"/>
          <w:szCs w:val="20"/>
        </w:rPr>
        <w:t>-  vent:</w:t>
      </w:r>
      <w:smartTag w:uri="urn:schemas-microsoft-com:office:smarttags" w:element="metricconverter">
        <w:smartTagPr>
          <w:attr w:name="ProductID" w:val="40 m￨tres"/>
        </w:smartTagPr>
        <w:r w:rsidRPr="00BD0A41">
          <w:rPr>
            <w:rFonts w:ascii="Cambria" w:hAnsi="Cambria"/>
            <w:i/>
            <w:iCs/>
            <w:color w:val="000000"/>
            <w:sz w:val="20"/>
            <w:szCs w:val="20"/>
          </w:rPr>
          <w:t>40mètres</w:t>
        </w:r>
      </w:smartTag>
      <w:r w:rsidRPr="00BD0A41">
        <w:rPr>
          <w:rFonts w:ascii="Cambria" w:hAnsi="Cambria"/>
          <w:i/>
          <w:iCs/>
          <w:color w:val="000000"/>
          <w:sz w:val="20"/>
          <w:szCs w:val="20"/>
        </w:rPr>
        <w:t>parseconde;</w:t>
      </w:r>
    </w:p>
    <w:p w:rsidR="00130EAB" w:rsidRPr="00BD0A41" w:rsidRDefault="00130EAB" w:rsidP="000572FA">
      <w:pPr>
        <w:widowControl w:val="0"/>
        <w:autoSpaceDE w:val="0"/>
        <w:autoSpaceDN w:val="0"/>
        <w:adjustRightInd w:val="0"/>
        <w:ind w:right="-20"/>
        <w:rPr>
          <w:rFonts w:ascii="Cambria" w:hAnsi="Cambria"/>
          <w:i/>
          <w:iCs/>
          <w:color w:val="000000"/>
          <w:sz w:val="20"/>
          <w:szCs w:val="20"/>
        </w:rPr>
      </w:pPr>
      <w:r w:rsidRPr="00BD0A41">
        <w:rPr>
          <w:rFonts w:ascii="Cambria" w:hAnsi="Cambria"/>
          <w:i/>
          <w:iCs/>
          <w:color w:val="000000"/>
          <w:sz w:val="20"/>
          <w:szCs w:val="20"/>
        </w:rPr>
        <w:t>-  crue: la crue de fréquence décennale.</w:t>
      </w:r>
    </w:p>
    <w:p w:rsidR="00130EAB" w:rsidRPr="00BD0A41" w:rsidRDefault="00130EAB" w:rsidP="000572FA">
      <w:pPr>
        <w:widowControl w:val="0"/>
        <w:autoSpaceDE w:val="0"/>
        <w:autoSpaceDN w:val="0"/>
        <w:adjustRightInd w:val="0"/>
        <w:ind w:right="-20"/>
        <w:rPr>
          <w:rFonts w:ascii="Cambria" w:hAnsi="Cambria"/>
          <w:i/>
          <w:iCs/>
          <w:color w:val="000000"/>
          <w:sz w:val="20"/>
          <w:szCs w:val="20"/>
        </w:rPr>
      </w:pPr>
    </w:p>
    <w:p w:rsidR="00130EAB" w:rsidRPr="00BD0A41" w:rsidRDefault="00130EAB" w:rsidP="000572FA">
      <w:pPr>
        <w:widowControl w:val="0"/>
        <w:autoSpaceDE w:val="0"/>
        <w:autoSpaceDN w:val="0"/>
        <w:adjustRightInd w:val="0"/>
        <w:ind w:right="-54"/>
        <w:rPr>
          <w:rFonts w:ascii="Cambria" w:hAnsi="Cambria"/>
          <w:color w:val="000000"/>
          <w:sz w:val="20"/>
          <w:szCs w:val="20"/>
        </w:rPr>
      </w:pPr>
      <w:r w:rsidRPr="00BD0A41">
        <w:rPr>
          <w:rFonts w:ascii="Cambria" w:hAnsi="Cambria"/>
          <w:b/>
          <w:bCs/>
          <w:color w:val="000000"/>
          <w:sz w:val="20"/>
          <w:szCs w:val="20"/>
          <w:u w:val="single"/>
        </w:rPr>
        <w:t>Article47</w:t>
      </w:r>
      <w:r w:rsidRPr="00BD0A41">
        <w:rPr>
          <w:rFonts w:ascii="Cambria" w:hAnsi="Cambria"/>
          <w:b/>
          <w:bCs/>
          <w:color w:val="000000"/>
          <w:sz w:val="20"/>
          <w:szCs w:val="20"/>
        </w:rPr>
        <w:t>:Différends et litiges(CCAG article79)</w:t>
      </w:r>
    </w:p>
    <w:p w:rsidR="00130EAB" w:rsidRPr="00BD0A41" w:rsidRDefault="00130EAB" w:rsidP="000572FA">
      <w:pPr>
        <w:widowControl w:val="0"/>
        <w:autoSpaceDE w:val="0"/>
        <w:autoSpaceDN w:val="0"/>
        <w:adjustRightInd w:val="0"/>
        <w:ind w:right="90"/>
        <w:jc w:val="both"/>
        <w:rPr>
          <w:rFonts w:ascii="Cambria" w:hAnsi="Cambria"/>
          <w:color w:val="000000"/>
          <w:sz w:val="20"/>
          <w:szCs w:val="20"/>
        </w:rPr>
      </w:pPr>
      <w:r w:rsidRPr="00BD0A41">
        <w:rPr>
          <w:rFonts w:ascii="Cambria" w:hAnsi="Cambria"/>
          <w:color w:val="000000"/>
          <w:spacing w:val="5"/>
          <w:sz w:val="20"/>
          <w:szCs w:val="20"/>
        </w:rPr>
        <w:t>Lorsqu’aucune solution amiable ne peut être apportée au différend</w:t>
      </w:r>
      <w:r w:rsidRPr="00BD0A41">
        <w:rPr>
          <w:rFonts w:ascii="Cambria" w:hAnsi="Cambria"/>
          <w:color w:val="000000"/>
          <w:sz w:val="20"/>
          <w:szCs w:val="20"/>
        </w:rPr>
        <w:t>, celui-ci est porté devant la juridiction camerounaise compétente.</w:t>
      </w:r>
    </w:p>
    <w:p w:rsidR="00130EAB" w:rsidRPr="00BD0A41" w:rsidRDefault="00130EAB" w:rsidP="000572FA">
      <w:pPr>
        <w:widowControl w:val="0"/>
        <w:autoSpaceDE w:val="0"/>
        <w:autoSpaceDN w:val="0"/>
        <w:adjustRightInd w:val="0"/>
        <w:ind w:right="90"/>
        <w:jc w:val="both"/>
        <w:rPr>
          <w:rFonts w:ascii="Cambria" w:hAnsi="Cambria"/>
          <w:color w:val="000000"/>
          <w:sz w:val="20"/>
          <w:szCs w:val="20"/>
        </w:rPr>
      </w:pPr>
    </w:p>
    <w:p w:rsidR="00130EAB" w:rsidRPr="00BD0A41" w:rsidRDefault="00130EAB" w:rsidP="000572FA">
      <w:pPr>
        <w:widowControl w:val="0"/>
        <w:autoSpaceDE w:val="0"/>
        <w:autoSpaceDN w:val="0"/>
        <w:adjustRightInd w:val="0"/>
        <w:ind w:right="-35"/>
        <w:rPr>
          <w:rFonts w:ascii="Cambria" w:hAnsi="Cambria"/>
          <w:b/>
          <w:bCs/>
          <w:color w:val="000000"/>
          <w:sz w:val="20"/>
          <w:szCs w:val="20"/>
        </w:rPr>
      </w:pPr>
      <w:r w:rsidRPr="00BD0A41">
        <w:rPr>
          <w:rFonts w:ascii="Cambria" w:hAnsi="Cambria"/>
          <w:b/>
          <w:bCs/>
          <w:color w:val="000000"/>
          <w:sz w:val="20"/>
          <w:szCs w:val="20"/>
          <w:u w:val="single"/>
        </w:rPr>
        <w:t>Article 48</w:t>
      </w:r>
      <w:r w:rsidRPr="00BD0A41">
        <w:rPr>
          <w:rFonts w:ascii="Cambria" w:hAnsi="Cambria"/>
          <w:b/>
          <w:bCs/>
          <w:color w:val="000000"/>
          <w:sz w:val="20"/>
          <w:szCs w:val="20"/>
        </w:rPr>
        <w:t xml:space="preserve"> : Edition et diffusion du présent marché</w:t>
      </w:r>
    </w:p>
    <w:p w:rsidR="00130EAB" w:rsidRPr="00BD0A41" w:rsidRDefault="00130EAB" w:rsidP="000572FA">
      <w:pPr>
        <w:widowControl w:val="0"/>
        <w:autoSpaceDE w:val="0"/>
        <w:autoSpaceDN w:val="0"/>
        <w:adjustRightInd w:val="0"/>
        <w:ind w:right="94"/>
        <w:jc w:val="both"/>
        <w:rPr>
          <w:rFonts w:ascii="Cambria" w:hAnsi="Cambria"/>
          <w:color w:val="000000"/>
          <w:spacing w:val="5"/>
          <w:sz w:val="20"/>
          <w:szCs w:val="20"/>
        </w:rPr>
      </w:pPr>
      <w:r w:rsidRPr="00BD0A41">
        <w:rPr>
          <w:rFonts w:ascii="Cambria" w:hAnsi="Cambria"/>
          <w:b/>
          <w:color w:val="000000"/>
          <w:spacing w:val="5"/>
          <w:sz w:val="20"/>
          <w:szCs w:val="20"/>
        </w:rPr>
        <w:t>Vingt (20) exemplaires</w:t>
      </w:r>
      <w:r w:rsidRPr="00BD0A41">
        <w:rPr>
          <w:rFonts w:ascii="Cambria" w:hAnsi="Cambria"/>
          <w:color w:val="000000"/>
          <w:spacing w:val="5"/>
          <w:sz w:val="20"/>
          <w:szCs w:val="20"/>
        </w:rPr>
        <w:t xml:space="preserve"> du présent marché seront édités par les soins du Cocontractant et fournis au chef de service du marché.</w:t>
      </w:r>
    </w:p>
    <w:p w:rsidR="00130EAB" w:rsidRPr="00BD0A41" w:rsidRDefault="00130EAB" w:rsidP="000572FA">
      <w:pPr>
        <w:widowControl w:val="0"/>
        <w:autoSpaceDE w:val="0"/>
        <w:autoSpaceDN w:val="0"/>
        <w:adjustRightInd w:val="0"/>
        <w:ind w:right="94"/>
        <w:jc w:val="both"/>
        <w:rPr>
          <w:rFonts w:ascii="Cambria" w:hAnsi="Cambria"/>
          <w:color w:val="000000"/>
          <w:spacing w:val="5"/>
          <w:sz w:val="20"/>
          <w:szCs w:val="20"/>
        </w:rPr>
      </w:pPr>
    </w:p>
    <w:p w:rsidR="00130EAB" w:rsidRPr="00BD0A41" w:rsidRDefault="00130EAB" w:rsidP="000572FA">
      <w:pPr>
        <w:widowControl w:val="0"/>
        <w:tabs>
          <w:tab w:val="left" w:pos="3260"/>
          <w:tab w:val="left" w:pos="3740"/>
          <w:tab w:val="left" w:pos="4800"/>
        </w:tabs>
        <w:autoSpaceDE w:val="0"/>
        <w:autoSpaceDN w:val="0"/>
        <w:adjustRightInd w:val="0"/>
        <w:ind w:left="2324" w:right="-39" w:hanging="2324"/>
        <w:rPr>
          <w:rFonts w:ascii="Cambria" w:hAnsi="Cambria"/>
          <w:color w:val="000000"/>
          <w:sz w:val="20"/>
          <w:szCs w:val="20"/>
        </w:rPr>
      </w:pPr>
      <w:r w:rsidRPr="00BD0A41">
        <w:rPr>
          <w:rFonts w:ascii="Cambria" w:hAnsi="Cambria"/>
          <w:b/>
          <w:bCs/>
          <w:color w:val="000000"/>
          <w:sz w:val="20"/>
          <w:szCs w:val="20"/>
          <w:u w:val="single"/>
        </w:rPr>
        <w:t>Article 49 et dernier</w:t>
      </w:r>
      <w:r w:rsidRPr="00BD0A41">
        <w:rPr>
          <w:rFonts w:ascii="Cambria" w:hAnsi="Cambria"/>
          <w:b/>
          <w:bCs/>
          <w:color w:val="000000"/>
          <w:sz w:val="20"/>
          <w:szCs w:val="20"/>
        </w:rPr>
        <w:t xml:space="preserve">: </w:t>
      </w:r>
      <w:r w:rsidRPr="00BD0A41">
        <w:rPr>
          <w:rFonts w:ascii="Cambria" w:hAnsi="Cambria"/>
          <w:b/>
          <w:bCs/>
          <w:color w:val="000000"/>
          <w:spacing w:val="5"/>
          <w:sz w:val="20"/>
          <w:szCs w:val="20"/>
        </w:rPr>
        <w:t>Entré</w:t>
      </w:r>
      <w:r w:rsidRPr="00BD0A41">
        <w:rPr>
          <w:rFonts w:ascii="Cambria" w:hAnsi="Cambria"/>
          <w:b/>
          <w:bCs/>
          <w:color w:val="000000"/>
          <w:sz w:val="20"/>
          <w:szCs w:val="20"/>
        </w:rPr>
        <w:t xml:space="preserve">e </w:t>
      </w:r>
      <w:r w:rsidRPr="00BD0A41">
        <w:rPr>
          <w:rFonts w:ascii="Cambria" w:hAnsi="Cambria"/>
          <w:b/>
          <w:bCs/>
          <w:color w:val="000000"/>
          <w:spacing w:val="5"/>
          <w:sz w:val="20"/>
          <w:szCs w:val="20"/>
        </w:rPr>
        <w:t>e</w:t>
      </w:r>
      <w:r w:rsidRPr="00BD0A41">
        <w:rPr>
          <w:rFonts w:ascii="Cambria" w:hAnsi="Cambria"/>
          <w:b/>
          <w:bCs/>
          <w:color w:val="000000"/>
          <w:sz w:val="20"/>
          <w:szCs w:val="20"/>
        </w:rPr>
        <w:t xml:space="preserve">n </w:t>
      </w:r>
      <w:r w:rsidRPr="00BD0A41">
        <w:rPr>
          <w:rFonts w:ascii="Cambria" w:hAnsi="Cambria"/>
          <w:b/>
          <w:bCs/>
          <w:color w:val="000000"/>
          <w:spacing w:val="5"/>
          <w:sz w:val="20"/>
          <w:szCs w:val="20"/>
        </w:rPr>
        <w:t>vigueu</w:t>
      </w:r>
      <w:r w:rsidRPr="00BD0A41">
        <w:rPr>
          <w:rFonts w:ascii="Cambria" w:hAnsi="Cambria"/>
          <w:b/>
          <w:bCs/>
          <w:color w:val="000000"/>
          <w:sz w:val="20"/>
          <w:szCs w:val="20"/>
        </w:rPr>
        <w:t xml:space="preserve">r </w:t>
      </w:r>
      <w:r w:rsidRPr="00BD0A41">
        <w:rPr>
          <w:rFonts w:ascii="Cambria" w:hAnsi="Cambria"/>
          <w:b/>
          <w:bCs/>
          <w:color w:val="000000"/>
          <w:spacing w:val="5"/>
          <w:sz w:val="20"/>
          <w:szCs w:val="20"/>
        </w:rPr>
        <w:t xml:space="preserve">du </w:t>
      </w:r>
      <w:r w:rsidRPr="00BD0A41">
        <w:rPr>
          <w:rFonts w:ascii="Cambria" w:hAnsi="Cambria"/>
          <w:b/>
          <w:bCs/>
          <w:color w:val="000000"/>
          <w:sz w:val="20"/>
          <w:szCs w:val="20"/>
        </w:rPr>
        <w:t>marché</w:t>
      </w:r>
    </w:p>
    <w:p w:rsidR="00130EAB" w:rsidRPr="00BD0A41" w:rsidRDefault="00130EAB" w:rsidP="000572FA">
      <w:pPr>
        <w:widowControl w:val="0"/>
        <w:autoSpaceDE w:val="0"/>
        <w:autoSpaceDN w:val="0"/>
        <w:adjustRightInd w:val="0"/>
        <w:ind w:right="95"/>
        <w:jc w:val="both"/>
        <w:rPr>
          <w:rFonts w:ascii="Cambria" w:hAnsi="Cambria"/>
          <w:color w:val="000000"/>
          <w:sz w:val="20"/>
          <w:szCs w:val="20"/>
        </w:rPr>
      </w:pPr>
      <w:r w:rsidRPr="00BD0A41">
        <w:rPr>
          <w:rFonts w:ascii="Cambria" w:hAnsi="Cambria"/>
          <w:color w:val="000000"/>
          <w:sz w:val="20"/>
          <w:szCs w:val="20"/>
        </w:rPr>
        <w:t xml:space="preserve">Le présent marché ne deviendra définitif qu’après sa signature par </w:t>
      </w:r>
      <w:r w:rsidRPr="00BD0A41">
        <w:rPr>
          <w:rFonts w:ascii="Cambria" w:hAnsi="Cambria"/>
          <w:b/>
          <w:color w:val="000000"/>
          <w:sz w:val="20"/>
          <w:szCs w:val="20"/>
        </w:rPr>
        <w:t xml:space="preserve">le </w:t>
      </w:r>
      <w:r w:rsidRPr="00BD0A41">
        <w:rPr>
          <w:rFonts w:ascii="Cambria" w:hAnsi="Cambria"/>
          <w:b/>
          <w:color w:val="000000"/>
          <w:spacing w:val="12"/>
          <w:sz w:val="20"/>
          <w:szCs w:val="20"/>
        </w:rPr>
        <w:t xml:space="preserve">Maire de la commune de </w:t>
      </w:r>
      <w:proofErr w:type="spellStart"/>
      <w:r w:rsidRPr="00BD0A41">
        <w:rPr>
          <w:rFonts w:ascii="Cambria" w:hAnsi="Cambria"/>
          <w:b/>
          <w:color w:val="000000"/>
          <w:spacing w:val="12"/>
          <w:sz w:val="20"/>
          <w:szCs w:val="20"/>
        </w:rPr>
        <w:t>Yagoua</w:t>
      </w:r>
      <w:proofErr w:type="spellEnd"/>
      <w:r w:rsidRPr="00BD0A41">
        <w:rPr>
          <w:rFonts w:ascii="Cambria" w:hAnsi="Cambria"/>
          <w:b/>
          <w:color w:val="000000"/>
          <w:sz w:val="20"/>
          <w:szCs w:val="20"/>
        </w:rPr>
        <w:t xml:space="preserve">, Autorité Contractante. </w:t>
      </w:r>
      <w:r w:rsidRPr="00BD0A41">
        <w:rPr>
          <w:rFonts w:ascii="Cambria" w:hAnsi="Cambria"/>
          <w:color w:val="000000"/>
          <w:sz w:val="20"/>
          <w:szCs w:val="20"/>
        </w:rPr>
        <w:t>Il entrera en vigueur dès sa notification au Cocontractant.</w:t>
      </w:r>
    </w:p>
    <w:p w:rsidR="00130EAB" w:rsidRPr="0050543A" w:rsidRDefault="00130EAB" w:rsidP="00130EAB">
      <w:pPr>
        <w:rPr>
          <w:bCs/>
          <w:sz w:val="22"/>
          <w:szCs w:val="22"/>
        </w:rPr>
      </w:pPr>
    </w:p>
    <w:p w:rsidR="00130EAB" w:rsidRPr="0050543A" w:rsidRDefault="00130EAB" w:rsidP="00130EAB">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E114B8" w:rsidRDefault="00E114B8" w:rsidP="00173C9E">
      <w:pPr>
        <w:jc w:val="center"/>
        <w:rPr>
          <w:rFonts w:eastAsia="Batang"/>
          <w:b/>
          <w:sz w:val="22"/>
          <w:szCs w:val="22"/>
          <w:u w:val="single"/>
        </w:rPr>
      </w:pPr>
    </w:p>
    <w:p w:rsidR="00952112" w:rsidRDefault="00952112" w:rsidP="00173C9E">
      <w:pPr>
        <w:jc w:val="center"/>
        <w:rPr>
          <w:rFonts w:eastAsia="Batang"/>
          <w:b/>
          <w:sz w:val="22"/>
          <w:szCs w:val="22"/>
          <w:u w:val="single"/>
        </w:rPr>
      </w:pPr>
    </w:p>
    <w:p w:rsidR="00AB6000" w:rsidRPr="0050543A" w:rsidRDefault="00AB6000" w:rsidP="00173C9E">
      <w:pPr>
        <w:jc w:val="center"/>
        <w:rPr>
          <w:rFonts w:eastAsia="Batang"/>
          <w:b/>
          <w:sz w:val="22"/>
          <w:szCs w:val="22"/>
          <w:u w:val="single"/>
        </w:rPr>
      </w:pPr>
    </w:p>
    <w:p w:rsidR="00F40A5D" w:rsidRPr="0050543A" w:rsidRDefault="00F40A5D" w:rsidP="00173C9E">
      <w:pPr>
        <w:jc w:val="center"/>
        <w:rPr>
          <w:rFonts w:eastAsia="Batang"/>
          <w:b/>
          <w:sz w:val="22"/>
          <w:szCs w:val="22"/>
          <w:u w:val="single"/>
        </w:rPr>
      </w:pPr>
    </w:p>
    <w:p w:rsidR="00250028" w:rsidRPr="0050543A" w:rsidRDefault="00250028" w:rsidP="00173C9E">
      <w:pPr>
        <w:jc w:val="center"/>
        <w:rPr>
          <w:rFonts w:eastAsia="Batang"/>
          <w:sz w:val="22"/>
          <w:szCs w:val="22"/>
        </w:rPr>
      </w:pPr>
      <w:r w:rsidRPr="0050543A">
        <w:rPr>
          <w:rFonts w:eastAsia="Batang"/>
          <w:b/>
          <w:sz w:val="22"/>
          <w:szCs w:val="22"/>
          <w:u w:val="single"/>
        </w:rPr>
        <w:t>Pièce 5</w:t>
      </w:r>
    </w:p>
    <w:p w:rsidR="00250028" w:rsidRPr="0050543A" w:rsidRDefault="00250028" w:rsidP="00173C9E">
      <w:pPr>
        <w:rPr>
          <w:rFonts w:eastAsia="Batang"/>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FFFFFF"/>
        <w:tblLayout w:type="fixed"/>
        <w:tblCellMar>
          <w:left w:w="71" w:type="dxa"/>
          <w:right w:w="71" w:type="dxa"/>
        </w:tblCellMar>
        <w:tblLook w:val="0000" w:firstRow="0" w:lastRow="0" w:firstColumn="0" w:lastColumn="0" w:noHBand="0" w:noVBand="0"/>
      </w:tblPr>
      <w:tblGrid>
        <w:gridCol w:w="8859"/>
      </w:tblGrid>
      <w:tr w:rsidR="00250028" w:rsidRPr="0050543A" w:rsidTr="00250028">
        <w:trPr>
          <w:trHeight w:val="1149"/>
          <w:jc w:val="center"/>
        </w:trPr>
        <w:tc>
          <w:tcPr>
            <w:tcW w:w="8859" w:type="dxa"/>
            <w:shd w:val="pct5" w:color="auto" w:fill="FFFFFF"/>
          </w:tcPr>
          <w:p w:rsidR="00250028" w:rsidRPr="0050543A" w:rsidRDefault="00250028" w:rsidP="00173C9E">
            <w:pPr>
              <w:jc w:val="center"/>
              <w:rPr>
                <w:rFonts w:eastAsia="Batang"/>
                <w:b/>
                <w:sz w:val="22"/>
                <w:szCs w:val="22"/>
              </w:rPr>
            </w:pPr>
          </w:p>
          <w:p w:rsidR="00250028" w:rsidRPr="0050543A" w:rsidRDefault="00250028" w:rsidP="00173C9E">
            <w:pPr>
              <w:tabs>
                <w:tab w:val="left" w:pos="697"/>
              </w:tabs>
              <w:jc w:val="center"/>
              <w:rPr>
                <w:rFonts w:eastAsia="Batang"/>
                <w:b/>
                <w:sz w:val="22"/>
                <w:szCs w:val="22"/>
              </w:rPr>
            </w:pPr>
            <w:r w:rsidRPr="0050543A">
              <w:rPr>
                <w:b/>
                <w:bCs/>
                <w:snapToGrid w:val="0"/>
                <w:sz w:val="22"/>
                <w:szCs w:val="22"/>
              </w:rPr>
              <w:t>CAHIER DES CLAUSES TECHNIQUES PARTICULIÈRES (C.C.T.P)</w:t>
            </w:r>
          </w:p>
        </w:tc>
      </w:tr>
    </w:tbl>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696377" w:rsidRDefault="00250028" w:rsidP="00173C9E">
      <w:pPr>
        <w:rPr>
          <w:color w:val="7030A0"/>
          <w:sz w:val="22"/>
          <w:szCs w:val="22"/>
        </w:rPr>
      </w:pPr>
    </w:p>
    <w:p w:rsidR="00250028" w:rsidRPr="00696377" w:rsidRDefault="00250028" w:rsidP="00173C9E">
      <w:pPr>
        <w:rPr>
          <w:color w:val="7030A0"/>
          <w:sz w:val="22"/>
          <w:szCs w:val="22"/>
        </w:rPr>
      </w:pPr>
    </w:p>
    <w:p w:rsidR="00250028" w:rsidRPr="00696377" w:rsidRDefault="00250028" w:rsidP="00173C9E">
      <w:pPr>
        <w:rPr>
          <w:color w:val="7030A0"/>
          <w:sz w:val="22"/>
          <w:szCs w:val="22"/>
        </w:rPr>
      </w:pPr>
    </w:p>
    <w:p w:rsidR="00250028" w:rsidRPr="00696377" w:rsidRDefault="00250028" w:rsidP="00173C9E">
      <w:pPr>
        <w:rPr>
          <w:color w:val="7030A0"/>
          <w:sz w:val="22"/>
          <w:szCs w:val="22"/>
        </w:rPr>
      </w:pPr>
    </w:p>
    <w:p w:rsidR="003D4A4E" w:rsidRPr="004F2C03" w:rsidRDefault="003D4A4E" w:rsidP="00173C9E">
      <w:pPr>
        <w:jc w:val="center"/>
        <w:rPr>
          <w:rFonts w:eastAsia="Batang"/>
          <w:b/>
          <w:bCs/>
          <w:sz w:val="22"/>
          <w:szCs w:val="22"/>
        </w:rPr>
      </w:pPr>
    </w:p>
    <w:p w:rsidR="00130EAB" w:rsidRDefault="00130EAB" w:rsidP="00CD2751">
      <w:pPr>
        <w:pStyle w:val="Titre1"/>
        <w:rPr>
          <w:sz w:val="22"/>
          <w:szCs w:val="22"/>
        </w:rPr>
      </w:pPr>
      <w:bookmarkStart w:id="52" w:name="_Toc483633864"/>
      <w:bookmarkStart w:id="53" w:name="_Toc517053196"/>
      <w:bookmarkStart w:id="54" w:name="_Toc351015347"/>
    </w:p>
    <w:p w:rsidR="00E01817" w:rsidRPr="00E01817" w:rsidRDefault="00E01817" w:rsidP="00E01817"/>
    <w:p w:rsidR="00BB4348" w:rsidRDefault="00BB4348" w:rsidP="00130EAB">
      <w:pPr>
        <w:pStyle w:val="Titre1"/>
        <w:jc w:val="center"/>
        <w:rPr>
          <w:sz w:val="22"/>
          <w:szCs w:val="22"/>
        </w:rPr>
      </w:pPr>
    </w:p>
    <w:p w:rsidR="001B5CAD" w:rsidRDefault="001B5CAD" w:rsidP="001B5CAD"/>
    <w:p w:rsidR="001B5CAD" w:rsidRDefault="001B5CAD" w:rsidP="001B5CAD"/>
    <w:p w:rsidR="001B5CAD" w:rsidRDefault="001B5CAD" w:rsidP="001B5CAD"/>
    <w:p w:rsidR="001B5CAD" w:rsidRDefault="001B5CAD" w:rsidP="001B5CAD"/>
    <w:p w:rsidR="001B5CAD" w:rsidRDefault="001B5CAD" w:rsidP="001B5CAD"/>
    <w:p w:rsidR="001B5CAD" w:rsidRDefault="001B5CAD" w:rsidP="001B5CAD"/>
    <w:p w:rsidR="00AB6000" w:rsidRDefault="00AB6000" w:rsidP="001B5CAD"/>
    <w:p w:rsidR="00AB6000" w:rsidRDefault="00AB6000" w:rsidP="001B5CAD"/>
    <w:p w:rsidR="00AB6000" w:rsidRDefault="00AB6000" w:rsidP="001B5CAD"/>
    <w:p w:rsidR="00AB6000" w:rsidRDefault="00AB6000" w:rsidP="001B5CAD"/>
    <w:p w:rsidR="00AB6000" w:rsidRDefault="00AB6000" w:rsidP="001B5CAD"/>
    <w:p w:rsidR="00AB6000" w:rsidRDefault="00AB6000" w:rsidP="001B5CAD"/>
    <w:p w:rsidR="00955FA9" w:rsidRDefault="00955FA9" w:rsidP="001B5CAD"/>
    <w:p w:rsidR="001B5CAD" w:rsidRDefault="001B5CAD" w:rsidP="001B5CAD"/>
    <w:p w:rsidR="000F4D44" w:rsidRDefault="000F4D44" w:rsidP="001B5CAD"/>
    <w:p w:rsidR="000F4D44" w:rsidRDefault="000F4D44" w:rsidP="001B5CAD"/>
    <w:p w:rsidR="000F4D44" w:rsidRDefault="000F4D44" w:rsidP="001B5CAD"/>
    <w:p w:rsidR="00CD2751" w:rsidRPr="004F2C03" w:rsidRDefault="00CD2751" w:rsidP="000F4D44">
      <w:pPr>
        <w:pStyle w:val="Titre1"/>
        <w:jc w:val="center"/>
        <w:rPr>
          <w:sz w:val="22"/>
          <w:szCs w:val="22"/>
        </w:rPr>
      </w:pPr>
      <w:r w:rsidRPr="004F2C03">
        <w:rPr>
          <w:sz w:val="22"/>
          <w:szCs w:val="22"/>
        </w:rPr>
        <w:lastRenderedPageBreak/>
        <w:t>CHAPITRE I : GENERALITES</w:t>
      </w:r>
      <w:bookmarkEnd w:id="52"/>
      <w:bookmarkEnd w:id="53"/>
      <w:bookmarkEnd w:id="54"/>
    </w:p>
    <w:p w:rsidR="00CD2751" w:rsidRPr="004F2C03" w:rsidRDefault="00CD2751" w:rsidP="000F4D44">
      <w:pPr>
        <w:pStyle w:val="Style1"/>
        <w:rPr>
          <w:sz w:val="22"/>
          <w:szCs w:val="22"/>
          <w:lang w:val="fr-CA"/>
        </w:rPr>
      </w:pPr>
    </w:p>
    <w:p w:rsidR="000B2797" w:rsidRPr="00DA1FB9" w:rsidRDefault="000B2797" w:rsidP="000B2797">
      <w:pPr>
        <w:pStyle w:val="Titre3"/>
        <w:jc w:val="left"/>
        <w:rPr>
          <w:rFonts w:ascii="Bodoni MT" w:hAnsi="Bodoni MT" w:cs="Calibri"/>
          <w:u w:val="single"/>
        </w:rPr>
      </w:pPr>
      <w:bookmarkStart w:id="55" w:name="_Toc516041887"/>
      <w:r w:rsidRPr="00DA1FB9">
        <w:rPr>
          <w:rFonts w:ascii="Bodoni MT" w:hAnsi="Bodoni MT" w:cs="Calibri"/>
          <w:u w:val="single"/>
        </w:rPr>
        <w:t>Article 1 :</w:t>
      </w:r>
      <w:r w:rsidRPr="00557495">
        <w:rPr>
          <w:rFonts w:ascii="Bodoni MT" w:hAnsi="Bodoni MT" w:cs="Calibri"/>
        </w:rPr>
        <w:t xml:space="preserve"> Objet</w:t>
      </w:r>
      <w:bookmarkEnd w:id="55"/>
    </w:p>
    <w:p w:rsidR="000B2797" w:rsidRPr="00DA1FB9" w:rsidRDefault="000B2797" w:rsidP="000B2797">
      <w:pPr>
        <w:jc w:val="both"/>
        <w:rPr>
          <w:rFonts w:ascii="Bodoni MT" w:hAnsi="Bodoni MT" w:cs="Calibri"/>
        </w:rPr>
      </w:pPr>
      <w:r w:rsidRPr="00DA1FB9">
        <w:rPr>
          <w:rFonts w:ascii="Bodoni MT" w:hAnsi="Bodoni MT" w:cs="Calibri"/>
        </w:rPr>
        <w:t>Le présent Cahier des Clauses Techniques Particulières (CCTP) a pour ob</w:t>
      </w:r>
      <w:bookmarkStart w:id="56" w:name="_Toc431994527"/>
      <w:r w:rsidRPr="00DA1FB9">
        <w:rPr>
          <w:rFonts w:ascii="Bodoni MT" w:hAnsi="Bodoni MT" w:cs="Calibri"/>
        </w:rPr>
        <w:t>jet la descriptio</w:t>
      </w:r>
      <w:bookmarkEnd w:id="56"/>
      <w:r w:rsidRPr="00DA1FB9">
        <w:rPr>
          <w:rFonts w:ascii="Bodoni MT" w:hAnsi="Bodoni MT" w:cs="Calibri"/>
        </w:rPr>
        <w:t xml:space="preserve">n des travaux de </w:t>
      </w:r>
      <w:r>
        <w:rPr>
          <w:rFonts w:ascii="Bodoni MT" w:hAnsi="Bodoni MT" w:cs="Calibri"/>
        </w:rPr>
        <w:t>stabi</w:t>
      </w:r>
      <w:r w:rsidRPr="00DA1FB9">
        <w:rPr>
          <w:rFonts w:ascii="Bodoni MT" w:hAnsi="Bodoni MT" w:cs="Calibri"/>
        </w:rPr>
        <w:t xml:space="preserve">lisation </w:t>
      </w:r>
      <w:proofErr w:type="gramStart"/>
      <w:r w:rsidRPr="00DA1FB9">
        <w:rPr>
          <w:rFonts w:ascii="Bodoni MT" w:hAnsi="Bodoni MT" w:cs="Calibri"/>
        </w:rPr>
        <w:t>de la parois</w:t>
      </w:r>
      <w:proofErr w:type="gramEnd"/>
      <w:r w:rsidRPr="00DA1FB9">
        <w:rPr>
          <w:rFonts w:ascii="Bodoni MT" w:hAnsi="Bodoni MT" w:cs="Calibri"/>
        </w:rPr>
        <w:t xml:space="preserve"> </w:t>
      </w:r>
      <w:r>
        <w:rPr>
          <w:rFonts w:ascii="Bodoni MT" w:hAnsi="Bodoni MT" w:cs="Calibri"/>
        </w:rPr>
        <w:t>des berges du Logone</w:t>
      </w:r>
      <w:r w:rsidRPr="002A7567">
        <w:rPr>
          <w:rFonts w:ascii="Bodoni MT" w:hAnsi="Bodoni MT" w:cs="Calibri"/>
        </w:rPr>
        <w:t xml:space="preserve"> </w:t>
      </w:r>
      <w:r w:rsidRPr="00DA1FB9">
        <w:rPr>
          <w:rFonts w:ascii="Bodoni MT" w:hAnsi="Bodoni MT" w:cs="Calibri"/>
        </w:rPr>
        <w:t xml:space="preserve">dans la Commune de </w:t>
      </w:r>
      <w:proofErr w:type="spellStart"/>
      <w:r w:rsidRPr="002A7567">
        <w:rPr>
          <w:rFonts w:ascii="Bodoni MT" w:hAnsi="Bodoni MT" w:cs="Calibri"/>
        </w:rPr>
        <w:t>Yagoua</w:t>
      </w:r>
      <w:proofErr w:type="spellEnd"/>
      <w:r w:rsidRPr="002A7567">
        <w:rPr>
          <w:rFonts w:ascii="Bodoni MT" w:hAnsi="Bodoni MT" w:cs="Calibri"/>
        </w:rPr>
        <w:t>.</w:t>
      </w:r>
    </w:p>
    <w:p w:rsidR="000B2797" w:rsidRPr="00DA1FB9" w:rsidRDefault="000B2797" w:rsidP="000B2797">
      <w:pPr>
        <w:pStyle w:val="Titre3"/>
        <w:jc w:val="left"/>
        <w:rPr>
          <w:rFonts w:ascii="Bodoni MT" w:hAnsi="Bodoni MT" w:cs="Calibri"/>
          <w:u w:val="single"/>
        </w:rPr>
      </w:pPr>
      <w:bookmarkStart w:id="57" w:name="_Toc516041888"/>
      <w:r w:rsidRPr="00DA1FB9">
        <w:rPr>
          <w:rFonts w:ascii="Bodoni MT" w:hAnsi="Bodoni MT" w:cs="Calibri"/>
          <w:u w:val="single"/>
        </w:rPr>
        <w:t>Article 2 :</w:t>
      </w:r>
      <w:r w:rsidRPr="00557495">
        <w:rPr>
          <w:rFonts w:ascii="Bodoni MT" w:hAnsi="Bodoni MT" w:cs="Calibri"/>
        </w:rPr>
        <w:t xml:space="preserve"> Etendu des prestations</w:t>
      </w:r>
      <w:bookmarkEnd w:id="57"/>
    </w:p>
    <w:p w:rsidR="000B2797" w:rsidRPr="00DA1FB9" w:rsidRDefault="000B2797" w:rsidP="000B2797">
      <w:pPr>
        <w:ind w:firstLine="426"/>
        <w:jc w:val="both"/>
        <w:rPr>
          <w:rFonts w:ascii="Bodoni MT" w:hAnsi="Bodoni MT" w:cs="Calibri"/>
        </w:rPr>
      </w:pPr>
      <w:r w:rsidRPr="00DA1FB9">
        <w:rPr>
          <w:rFonts w:ascii="Bodoni MT" w:hAnsi="Bodoni MT" w:cs="Calibri"/>
        </w:rPr>
        <w:t xml:space="preserve">Les prestations objet du présent Cahier des Clauses Techniques Particulières (CCTP)  comprennent : </w:t>
      </w:r>
    </w:p>
    <w:p w:rsidR="000B2797" w:rsidRPr="00DA1FB9" w:rsidRDefault="000B2797" w:rsidP="00384BFF">
      <w:pPr>
        <w:pStyle w:val="Paragraphedeliste"/>
        <w:numPr>
          <w:ilvl w:val="0"/>
          <w:numId w:val="58"/>
        </w:numPr>
        <w:spacing w:line="276" w:lineRule="auto"/>
        <w:ind w:left="567" w:firstLine="0"/>
        <w:jc w:val="both"/>
        <w:rPr>
          <w:rFonts w:ascii="Bodoni MT" w:hAnsi="Bodoni MT" w:cs="Calibri"/>
          <w:bCs/>
          <w:lang w:val="fr-CM"/>
        </w:rPr>
      </w:pPr>
      <w:r w:rsidRPr="00DA1FB9">
        <w:rPr>
          <w:rFonts w:ascii="Bodoni MT" w:hAnsi="Bodoni MT" w:cs="Calibri"/>
          <w:bCs/>
        </w:rPr>
        <w:t>Les études</w:t>
      </w:r>
      <w:r w:rsidRPr="00DA1FB9">
        <w:rPr>
          <w:rFonts w:ascii="Bodoni MT" w:hAnsi="Bodoni MT" w:cs="Calibri"/>
          <w:bCs/>
          <w:lang w:val="fr-CM"/>
        </w:rPr>
        <w:t xml:space="preserve"> techniques</w:t>
      </w:r>
    </w:p>
    <w:p w:rsidR="000B2797" w:rsidRPr="00DA1FB9" w:rsidRDefault="000B2797" w:rsidP="00384BFF">
      <w:pPr>
        <w:pStyle w:val="Paragraphedeliste"/>
        <w:numPr>
          <w:ilvl w:val="0"/>
          <w:numId w:val="58"/>
        </w:numPr>
        <w:spacing w:line="276" w:lineRule="auto"/>
        <w:ind w:left="567" w:firstLine="0"/>
        <w:jc w:val="both"/>
        <w:rPr>
          <w:rFonts w:ascii="Bodoni MT" w:hAnsi="Bodoni MT" w:cs="Calibri"/>
          <w:bCs/>
          <w:lang w:val="fr-CM"/>
        </w:rPr>
      </w:pPr>
      <w:r w:rsidRPr="00DA1FB9">
        <w:rPr>
          <w:rFonts w:ascii="Bodoni MT" w:hAnsi="Bodoni MT" w:cs="Calibri"/>
          <w:bCs/>
          <w:lang w:val="fr-CM"/>
        </w:rPr>
        <w:t>La mobilisation et installation de chantier</w:t>
      </w:r>
    </w:p>
    <w:p w:rsidR="000B2797" w:rsidRPr="00DA1FB9" w:rsidRDefault="000B2797" w:rsidP="00384BFF">
      <w:pPr>
        <w:pStyle w:val="Paragraphedeliste"/>
        <w:numPr>
          <w:ilvl w:val="0"/>
          <w:numId w:val="58"/>
        </w:numPr>
        <w:spacing w:line="276" w:lineRule="auto"/>
        <w:ind w:left="567" w:firstLine="0"/>
        <w:jc w:val="both"/>
        <w:rPr>
          <w:rFonts w:ascii="Bodoni MT" w:hAnsi="Bodoni MT" w:cs="Calibri"/>
          <w:bCs/>
          <w:lang w:val="fr-CM"/>
        </w:rPr>
      </w:pPr>
      <w:r w:rsidRPr="00DA1FB9">
        <w:rPr>
          <w:rFonts w:ascii="Bodoni MT" w:hAnsi="Bodoni MT" w:cs="Calibri"/>
          <w:bCs/>
          <w:lang w:val="fr-CM"/>
        </w:rPr>
        <w:t>Les travaux préparatoires</w:t>
      </w:r>
    </w:p>
    <w:p w:rsidR="000B2797" w:rsidRPr="00DA1FB9" w:rsidRDefault="000B2797" w:rsidP="00384BFF">
      <w:pPr>
        <w:pStyle w:val="Paragraphedeliste"/>
        <w:numPr>
          <w:ilvl w:val="0"/>
          <w:numId w:val="58"/>
        </w:numPr>
        <w:spacing w:line="276" w:lineRule="auto"/>
        <w:ind w:left="567" w:firstLine="0"/>
        <w:jc w:val="both"/>
        <w:rPr>
          <w:rFonts w:ascii="Bodoni MT" w:hAnsi="Bodoni MT" w:cs="Calibri"/>
          <w:bCs/>
          <w:lang w:val="fr-CM"/>
        </w:rPr>
      </w:pPr>
      <w:r w:rsidRPr="00DA1FB9">
        <w:rPr>
          <w:rFonts w:ascii="Bodoni MT" w:hAnsi="Bodoni MT" w:cs="Calibri"/>
          <w:bCs/>
          <w:lang w:val="fr-CM"/>
        </w:rPr>
        <w:t>L’approvisionnement en végétaux (</w:t>
      </w:r>
      <w:proofErr w:type="gramStart"/>
      <w:r w:rsidRPr="00DA1FB9">
        <w:rPr>
          <w:rFonts w:ascii="Bodoni MT" w:hAnsi="Bodoni MT" w:cs="Calibri"/>
          <w:bCs/>
          <w:lang w:val="fr-CM"/>
        </w:rPr>
        <w:t>vétiver ,</w:t>
      </w:r>
      <w:proofErr w:type="gramEnd"/>
      <w:r w:rsidRPr="00DA1FB9">
        <w:rPr>
          <w:rFonts w:ascii="Bodoni MT" w:hAnsi="Bodoni MT" w:cs="Calibri"/>
          <w:bCs/>
          <w:lang w:val="fr-CM"/>
        </w:rPr>
        <w:t xml:space="preserve"> fascine, acier et ficelle)</w:t>
      </w:r>
    </w:p>
    <w:p w:rsidR="000B2797" w:rsidRPr="00DA1FB9" w:rsidRDefault="000B2797" w:rsidP="00384BFF">
      <w:pPr>
        <w:pStyle w:val="Paragraphedeliste"/>
        <w:numPr>
          <w:ilvl w:val="0"/>
          <w:numId w:val="58"/>
        </w:numPr>
        <w:spacing w:line="276" w:lineRule="auto"/>
        <w:ind w:left="567" w:firstLine="0"/>
        <w:jc w:val="both"/>
        <w:rPr>
          <w:rFonts w:ascii="Bodoni MT" w:hAnsi="Bodoni MT" w:cs="Calibri"/>
          <w:bCs/>
          <w:lang w:val="fr-CM"/>
        </w:rPr>
      </w:pPr>
      <w:r w:rsidRPr="00DA1FB9">
        <w:rPr>
          <w:rFonts w:ascii="Bodoni MT" w:hAnsi="Bodoni MT" w:cs="Calibri"/>
          <w:bCs/>
          <w:lang w:val="fr-CM"/>
        </w:rPr>
        <w:t>L’aménagement et protection des bassins</w:t>
      </w:r>
    </w:p>
    <w:p w:rsidR="000B2797" w:rsidRPr="00DA1FB9" w:rsidRDefault="000B2797" w:rsidP="000B2797">
      <w:pPr>
        <w:ind w:right="-1" w:firstLine="426"/>
        <w:jc w:val="both"/>
        <w:rPr>
          <w:rFonts w:ascii="Bodoni MT" w:hAnsi="Bodoni MT" w:cs="Calibri"/>
        </w:rPr>
      </w:pPr>
      <w:r w:rsidRPr="00DA1FB9">
        <w:rPr>
          <w:rFonts w:ascii="Bodoni MT" w:hAnsi="Bodoni MT" w:cs="Calibri"/>
        </w:rPr>
        <w:t xml:space="preserve">La définition, la méthode de travail, le contrôle de qualité, les mesures environnementales pour certaines tâches, la mesure et le paiement sont détaillées dans le présent CCTP. Les travaux seront manuels c'est-à-dire suivant la méthode HIMO par les populations bénéficiaires organisées autour d’un Comité de Gestion et en Haute Intensité de main d'œuvre. </w:t>
      </w:r>
    </w:p>
    <w:p w:rsidR="000B2797" w:rsidRPr="00DA1FB9" w:rsidRDefault="000B2797" w:rsidP="000B2797">
      <w:pPr>
        <w:pStyle w:val="Titre3"/>
        <w:jc w:val="left"/>
        <w:rPr>
          <w:rFonts w:ascii="Bodoni MT" w:hAnsi="Bodoni MT" w:cs="Calibri"/>
          <w:u w:val="single"/>
        </w:rPr>
      </w:pPr>
      <w:bookmarkStart w:id="58" w:name="_Toc516041889"/>
      <w:r w:rsidRPr="00DA1FB9">
        <w:rPr>
          <w:rFonts w:ascii="Bodoni MT" w:hAnsi="Bodoni MT" w:cs="Calibri"/>
          <w:u w:val="single"/>
        </w:rPr>
        <w:t>Article 3 :</w:t>
      </w:r>
      <w:r w:rsidRPr="00557495">
        <w:rPr>
          <w:rFonts w:ascii="Bodoni MT" w:hAnsi="Bodoni MT" w:cs="Calibri"/>
        </w:rPr>
        <w:t> Description des travaux</w:t>
      </w:r>
      <w:bookmarkEnd w:id="58"/>
      <w:r w:rsidRPr="00DA1FB9">
        <w:rPr>
          <w:rFonts w:ascii="Bodoni MT" w:hAnsi="Bodoni MT" w:cs="Calibri"/>
          <w:u w:val="single"/>
        </w:rPr>
        <w:t xml:space="preserve"> </w:t>
      </w:r>
    </w:p>
    <w:p w:rsidR="000B2797" w:rsidRDefault="000B2797" w:rsidP="000B2797">
      <w:pPr>
        <w:ind w:right="-1" w:firstLine="426"/>
        <w:jc w:val="both"/>
        <w:rPr>
          <w:rFonts w:ascii="Bodoni MT" w:hAnsi="Bodoni MT" w:cs="Calibri"/>
        </w:rPr>
      </w:pPr>
      <w:r w:rsidRPr="00DA1FB9">
        <w:rPr>
          <w:rFonts w:ascii="Bodoni MT" w:hAnsi="Bodoni MT" w:cs="Calibri"/>
        </w:rPr>
        <w:t>Les variations du plan d’eau dans les mares créent des conditions écologiques différentes entre la partie basse submergée et la partie haute (rives) exondée. De p</w:t>
      </w:r>
      <w:r>
        <w:rPr>
          <w:rFonts w:ascii="Bodoni MT" w:hAnsi="Bodoni MT" w:cs="Calibri"/>
        </w:rPr>
        <w:t>lus on attend de la partie bass</w:t>
      </w:r>
      <w:r w:rsidRPr="00DA1FB9">
        <w:rPr>
          <w:rFonts w:ascii="Bodoni MT" w:hAnsi="Bodoni MT" w:cs="Calibri"/>
        </w:rPr>
        <w:t xml:space="preserve">e que sa végétation assure un effet </w:t>
      </w:r>
      <w:proofErr w:type="spellStart"/>
      <w:r w:rsidRPr="00DA1FB9">
        <w:rPr>
          <w:rFonts w:ascii="Bodoni MT" w:hAnsi="Bodoni MT" w:cs="Calibri"/>
        </w:rPr>
        <w:t>anti-érosif</w:t>
      </w:r>
      <w:proofErr w:type="spellEnd"/>
      <w:r w:rsidRPr="00DA1FB9">
        <w:rPr>
          <w:rFonts w:ascii="Bodoni MT" w:hAnsi="Bodoni MT" w:cs="Calibri"/>
        </w:rPr>
        <w:t xml:space="preserve">, et que la partie haute joue en même temps un effet </w:t>
      </w:r>
      <w:proofErr w:type="spellStart"/>
      <w:r w:rsidRPr="00DA1FB9">
        <w:rPr>
          <w:rFonts w:ascii="Bodoni MT" w:hAnsi="Bodoni MT" w:cs="Calibri"/>
        </w:rPr>
        <w:t>anti-érosif</w:t>
      </w:r>
      <w:proofErr w:type="spellEnd"/>
      <w:r w:rsidRPr="00DA1FB9">
        <w:rPr>
          <w:rFonts w:ascii="Bodoni MT" w:hAnsi="Bodoni MT" w:cs="Calibri"/>
        </w:rPr>
        <w:t xml:space="preserve"> qu’un brise-vent.</w:t>
      </w:r>
    </w:p>
    <w:p w:rsidR="000B2797" w:rsidRPr="00DA1FB9" w:rsidRDefault="000B2797" w:rsidP="00384BFF">
      <w:pPr>
        <w:pStyle w:val="Titre2"/>
        <w:numPr>
          <w:ilvl w:val="0"/>
          <w:numId w:val="61"/>
        </w:numPr>
        <w:suppressAutoHyphens/>
        <w:spacing w:before="240" w:after="60"/>
        <w:jc w:val="left"/>
        <w:rPr>
          <w:rFonts w:ascii="Bodoni MT" w:hAnsi="Bodoni MT"/>
        </w:rPr>
      </w:pPr>
      <w:bookmarkStart w:id="59" w:name="_Toc516041890"/>
      <w:r w:rsidRPr="00DA1FB9">
        <w:rPr>
          <w:rFonts w:ascii="Bodoni MT" w:hAnsi="Bodoni MT"/>
        </w:rPr>
        <w:t>CHAPITRE II : PROVENANCE ET QUALITE DES MATERIAUX</w:t>
      </w:r>
      <w:bookmarkEnd w:id="59"/>
    </w:p>
    <w:p w:rsidR="000B2797" w:rsidRPr="00DA1FB9" w:rsidRDefault="000B2797" w:rsidP="000B2797">
      <w:pPr>
        <w:shd w:val="clear" w:color="auto" w:fill="FFFFFF"/>
        <w:jc w:val="both"/>
        <w:rPr>
          <w:rFonts w:ascii="Bodoni MT" w:hAnsi="Bodoni MT" w:cs="Calibri"/>
        </w:rPr>
      </w:pPr>
      <w:r w:rsidRPr="00DA1FB9">
        <w:rPr>
          <w:rFonts w:ascii="Bodoni MT" w:hAnsi="Bodoni MT" w:cs="Calibri"/>
        </w:rPr>
        <w:t xml:space="preserve">Le Vétiver </w:t>
      </w:r>
      <w:r>
        <w:rPr>
          <w:rFonts w:ascii="Bodoni MT" w:hAnsi="Bodoni MT" w:cs="Calibri"/>
        </w:rPr>
        <w:t>est une graminée endo</w:t>
      </w:r>
      <w:r w:rsidRPr="00DA1FB9">
        <w:rPr>
          <w:rFonts w:ascii="Bodoni MT" w:hAnsi="Bodoni MT" w:cs="Calibri"/>
        </w:rPr>
        <w:t xml:space="preserve">gène </w:t>
      </w:r>
      <w:proofErr w:type="spellStart"/>
      <w:r w:rsidRPr="00DA1FB9">
        <w:rPr>
          <w:rFonts w:ascii="Bodoni MT" w:hAnsi="Bodoni MT" w:cs="Calibri"/>
        </w:rPr>
        <w:t>perenne</w:t>
      </w:r>
      <w:proofErr w:type="spellEnd"/>
      <w:r w:rsidRPr="00DA1FB9">
        <w:rPr>
          <w:rFonts w:ascii="Bodoni MT" w:hAnsi="Bodoni MT" w:cs="Calibri"/>
        </w:rPr>
        <w:t xml:space="preserve">, très rustique et qui aime les milieux à la fois partiellement humide et exondé. D’après l’IRAD (2002) et Patrick (2015), le Vétiver est capable de résister jusqu’à 8 mois en terre exondée pendant les périodes de sécheresse. C’est une plante très résistante aux pâturages. Ses racines sont très denses et peuvent pénétrer jusqu’à 6 m de profondeur dans le sol. Le Vétiver est une plante très dense et grâce à cette structure, il stabilise la structure du sol et empêche l’érosion du sol. </w:t>
      </w:r>
      <w:proofErr w:type="spellStart"/>
      <w:r w:rsidRPr="00DA1FB9">
        <w:rPr>
          <w:rFonts w:ascii="Bodoni MT" w:hAnsi="Bodoni MT" w:cs="Calibri"/>
        </w:rPr>
        <w:t>Fotius</w:t>
      </w:r>
      <w:proofErr w:type="spellEnd"/>
      <w:r w:rsidRPr="00DA1FB9">
        <w:rPr>
          <w:rFonts w:ascii="Bodoni MT" w:hAnsi="Bodoni MT" w:cs="Calibri"/>
        </w:rPr>
        <w:t xml:space="preserve"> G. (2000) mentionne dans Atlas de l’Extrême-nord du Cameroun, une expérience des années 90 qui a permis de protéger les berges abruptes du fleuve Chari, à </w:t>
      </w:r>
      <w:proofErr w:type="spellStart"/>
      <w:r w:rsidRPr="00DA1FB9">
        <w:rPr>
          <w:rFonts w:ascii="Bodoni MT" w:hAnsi="Bodoni MT" w:cs="Calibri"/>
        </w:rPr>
        <w:t>Kousseri</w:t>
      </w:r>
      <w:proofErr w:type="spellEnd"/>
      <w:r w:rsidRPr="00DA1FB9">
        <w:rPr>
          <w:rFonts w:ascii="Bodoni MT" w:hAnsi="Bodoni MT" w:cs="Calibri"/>
        </w:rPr>
        <w:t xml:space="preserve">. </w:t>
      </w:r>
    </w:p>
    <w:p w:rsidR="000B2797" w:rsidRPr="00DA1FB9" w:rsidRDefault="000B2797" w:rsidP="000B2797">
      <w:pPr>
        <w:pStyle w:val="Titre3"/>
        <w:jc w:val="left"/>
        <w:rPr>
          <w:rFonts w:ascii="Bodoni MT" w:hAnsi="Bodoni MT" w:cs="Calibri"/>
          <w:u w:val="single"/>
        </w:rPr>
      </w:pPr>
      <w:bookmarkStart w:id="60" w:name="_Toc516041891"/>
      <w:r w:rsidRPr="00DA1FB9">
        <w:rPr>
          <w:rFonts w:ascii="Bodoni MT" w:hAnsi="Bodoni MT" w:cs="Calibri"/>
          <w:u w:val="single"/>
        </w:rPr>
        <w:t xml:space="preserve">Article </w:t>
      </w:r>
      <w:r>
        <w:rPr>
          <w:rFonts w:ascii="Bodoni MT" w:hAnsi="Bodoni MT" w:cs="Calibri"/>
          <w:u w:val="single"/>
        </w:rPr>
        <w:t>4</w:t>
      </w:r>
      <w:r w:rsidRPr="00DA1FB9">
        <w:rPr>
          <w:rFonts w:ascii="Bodoni MT" w:hAnsi="Bodoni MT" w:cs="Calibri"/>
          <w:u w:val="single"/>
        </w:rPr>
        <w:t> :</w:t>
      </w:r>
      <w:r w:rsidRPr="00557495">
        <w:rPr>
          <w:rFonts w:ascii="Bodoni MT" w:hAnsi="Bodoni MT" w:cs="Calibri"/>
        </w:rPr>
        <w:t> Provenance des matériaux</w:t>
      </w:r>
      <w:bookmarkEnd w:id="60"/>
    </w:p>
    <w:p w:rsidR="000B2797" w:rsidRPr="00DA1FB9" w:rsidRDefault="000B2797" w:rsidP="000B2797">
      <w:pPr>
        <w:pStyle w:val="NO"/>
        <w:rPr>
          <w:rFonts w:ascii="Bodoni MT" w:hAnsi="Bodoni MT" w:cs="Calibri"/>
          <w:szCs w:val="24"/>
        </w:rPr>
      </w:pPr>
      <w:r w:rsidRPr="00DA1FB9">
        <w:rPr>
          <w:rFonts w:ascii="Bodoni MT" w:hAnsi="Bodoni MT" w:cs="Calibri"/>
          <w:szCs w:val="24"/>
        </w:rPr>
        <w:t>L’entrepreneur soumet à l'autorisation du maître d’œuvre les matériaux et matériels qu'il compte employer avec indication de leur nature et de leur provenance.</w:t>
      </w:r>
    </w:p>
    <w:p w:rsidR="000B2797" w:rsidRPr="00DA1FB9" w:rsidRDefault="000B2797" w:rsidP="000B2797">
      <w:pPr>
        <w:pStyle w:val="NO"/>
        <w:tabs>
          <w:tab w:val="left" w:pos="9912"/>
        </w:tabs>
        <w:rPr>
          <w:rFonts w:ascii="Bodoni MT" w:hAnsi="Bodoni MT" w:cs="Calibri"/>
          <w:szCs w:val="24"/>
        </w:rPr>
      </w:pPr>
      <w:r w:rsidRPr="00DA1FB9">
        <w:rPr>
          <w:rFonts w:ascii="Bodoni MT" w:hAnsi="Bodoni MT" w:cs="Calibri"/>
          <w:szCs w:val="24"/>
        </w:rPr>
        <w:t>Tous les matériaux ou matériels reconnus défectueux doivent être évacués par l’entrepreneur  à ses frais.</w:t>
      </w:r>
    </w:p>
    <w:p w:rsidR="000B2797" w:rsidRPr="00DA1FB9" w:rsidRDefault="000B2797" w:rsidP="000B2797">
      <w:pPr>
        <w:pStyle w:val="NO"/>
        <w:rPr>
          <w:rFonts w:ascii="Bodoni MT" w:hAnsi="Bodoni MT" w:cs="Calibri"/>
          <w:szCs w:val="24"/>
        </w:rPr>
      </w:pPr>
      <w:r w:rsidRPr="00DA1FB9">
        <w:rPr>
          <w:rFonts w:ascii="Bodoni MT" w:hAnsi="Bodoni MT" w:cs="Calibri"/>
          <w:szCs w:val="24"/>
        </w:rPr>
        <w:t>L’entrepreneur s'engage à exécuter avec le matériel et les matériaux qu'il propose tous les travaux dans les règles de l'art, quelles que soient les conditions et la nature des sols de fondation.</w:t>
      </w:r>
    </w:p>
    <w:p w:rsidR="000B2797" w:rsidRPr="00DA1FB9" w:rsidRDefault="000B2797" w:rsidP="000B2797">
      <w:pPr>
        <w:pStyle w:val="NO"/>
        <w:rPr>
          <w:rFonts w:ascii="Bodoni MT" w:hAnsi="Bodoni MT" w:cs="Calibri"/>
          <w:szCs w:val="24"/>
        </w:rPr>
      </w:pPr>
      <w:r w:rsidRPr="00DA1FB9">
        <w:rPr>
          <w:rFonts w:ascii="Bodoni MT" w:hAnsi="Bodoni MT" w:cs="Calibri"/>
          <w:szCs w:val="24"/>
        </w:rPr>
        <w:t>L’entrepreneur  assure sous sa propre responsabilité l'approvisionnement régulier de matériaux pour la bonne marche des chantiers.</w:t>
      </w:r>
    </w:p>
    <w:p w:rsidR="000B2797" w:rsidRPr="00DA1FB9" w:rsidRDefault="000B2797" w:rsidP="000B2797">
      <w:pPr>
        <w:pStyle w:val="NO"/>
        <w:rPr>
          <w:rFonts w:ascii="Bodoni MT" w:hAnsi="Bodoni MT" w:cs="Calibri"/>
          <w:szCs w:val="24"/>
        </w:rPr>
      </w:pPr>
      <w:r w:rsidRPr="00DA1FB9">
        <w:rPr>
          <w:rFonts w:ascii="Bodoni MT" w:hAnsi="Bodoni MT" w:cs="Calibri"/>
          <w:szCs w:val="24"/>
        </w:rPr>
        <w:t xml:space="preserve">Nonobstant l'agrément du maître d’œuvre pour la qualité des matériaux et le lieu </w:t>
      </w:r>
      <w:proofErr w:type="gramStart"/>
      <w:r w:rsidRPr="00DA1FB9">
        <w:rPr>
          <w:rFonts w:ascii="Bodoni MT" w:hAnsi="Bodoni MT" w:cs="Calibri"/>
          <w:szCs w:val="24"/>
        </w:rPr>
        <w:t>d'approvisionnement ,</w:t>
      </w:r>
      <w:proofErr w:type="gramEnd"/>
      <w:r w:rsidRPr="00DA1FB9">
        <w:rPr>
          <w:rFonts w:ascii="Bodoni MT" w:hAnsi="Bodoni MT" w:cs="Calibri"/>
          <w:szCs w:val="24"/>
        </w:rPr>
        <w:t xml:space="preserve"> l’entrepreneur reste responsable de la qualité des matériaux mis en œuvre.</w:t>
      </w:r>
    </w:p>
    <w:p w:rsidR="000B2797" w:rsidRPr="00DA1FB9" w:rsidRDefault="000B2797" w:rsidP="000B2797">
      <w:pPr>
        <w:pStyle w:val="NO"/>
        <w:rPr>
          <w:rFonts w:ascii="Bodoni MT" w:hAnsi="Bodoni MT" w:cs="Calibri"/>
          <w:szCs w:val="24"/>
        </w:rPr>
      </w:pPr>
      <w:r w:rsidRPr="00DA1FB9">
        <w:rPr>
          <w:rFonts w:ascii="Bodoni MT" w:hAnsi="Bodoni MT" w:cs="Calibri"/>
        </w:rPr>
        <w:t xml:space="preserve">La fourniture et le stockage de tous les matériaux nécessaires aux travaux sont à la charge de l’Entrepreneur et sont effectués sous sa seule responsabilité. Les matériaux devront satisfaire aux normes fixées par les présentes spécifications particulières. Toutefois, pourront être également acceptés, les produits correspondant à d’autres normes couramment admises et assurant des qualités </w:t>
      </w:r>
      <w:r w:rsidRPr="00DA1FB9">
        <w:rPr>
          <w:rFonts w:ascii="Bodoni MT" w:hAnsi="Bodoni MT" w:cs="Calibri"/>
          <w:szCs w:val="24"/>
        </w:rPr>
        <w:t>égales ou supérieures aux normes exigées. Ces produits et ces normes devront faire l’objet d’un agrément au préalable de l’Autorité chargée de contrôle.</w:t>
      </w:r>
    </w:p>
    <w:p w:rsidR="000B2797" w:rsidRDefault="000B2797" w:rsidP="000B2797">
      <w:pPr>
        <w:pStyle w:val="NO"/>
        <w:rPr>
          <w:rFonts w:ascii="Bodoni MT" w:hAnsi="Bodoni MT" w:cs="Calibri"/>
          <w:szCs w:val="24"/>
        </w:rPr>
      </w:pPr>
      <w:r w:rsidRPr="00DA1FB9">
        <w:rPr>
          <w:rFonts w:ascii="Bodoni MT" w:hAnsi="Bodoni MT" w:cs="Calibri"/>
          <w:szCs w:val="24"/>
        </w:rPr>
        <w:t xml:space="preserve">L’Entrepreneur devra être tenu responsable de la qualité de la mise en œuvre des matériaux de revêtement. </w:t>
      </w:r>
    </w:p>
    <w:p w:rsidR="000B2797" w:rsidRPr="00DA1FB9" w:rsidRDefault="000B2797" w:rsidP="000B2797">
      <w:pPr>
        <w:pStyle w:val="NO"/>
        <w:rPr>
          <w:rFonts w:ascii="Bodoni MT" w:hAnsi="Bodoni MT" w:cs="Calibri"/>
          <w:szCs w:val="24"/>
        </w:rPr>
      </w:pPr>
    </w:p>
    <w:p w:rsidR="000B2797" w:rsidRPr="00DA1FB9" w:rsidRDefault="000B2797" w:rsidP="000B2797">
      <w:pPr>
        <w:rPr>
          <w:rFonts w:ascii="Bodoni MT" w:hAnsi="Bodoni MT"/>
          <w:b/>
        </w:rPr>
      </w:pPr>
      <w:bookmarkStart w:id="61" w:name="_Toc508750649"/>
      <w:r w:rsidRPr="00DA1FB9">
        <w:rPr>
          <w:rFonts w:ascii="Bodoni MT" w:hAnsi="Bodoni MT"/>
          <w:b/>
        </w:rPr>
        <w:lastRenderedPageBreak/>
        <w:t>1</w:t>
      </w:r>
      <w:r>
        <w:rPr>
          <w:rFonts w:ascii="Bodoni MT" w:hAnsi="Bodoni MT"/>
          <w:b/>
        </w:rPr>
        <w:t>.</w:t>
      </w:r>
      <w:r w:rsidRPr="00DA1FB9">
        <w:rPr>
          <w:rFonts w:ascii="Bodoni MT" w:hAnsi="Bodoni MT"/>
          <w:b/>
        </w:rPr>
        <w:t xml:space="preserve"> Vétiver  (</w:t>
      </w:r>
      <w:proofErr w:type="spellStart"/>
      <w:r w:rsidRPr="00DA1FB9">
        <w:rPr>
          <w:rFonts w:ascii="Bodoni MT" w:hAnsi="Bodoni MT"/>
          <w:b/>
        </w:rPr>
        <w:t>Vetiveranigritana</w:t>
      </w:r>
      <w:proofErr w:type="spellEnd"/>
      <w:r w:rsidRPr="00DA1FB9">
        <w:rPr>
          <w:rFonts w:ascii="Bodoni MT" w:hAnsi="Bodoni MT"/>
          <w:b/>
        </w:rPr>
        <w:t>)</w:t>
      </w:r>
      <w:bookmarkEnd w:id="61"/>
    </w:p>
    <w:p w:rsidR="000B2797" w:rsidRDefault="000B2797" w:rsidP="000B2797">
      <w:pPr>
        <w:pStyle w:val="NO"/>
        <w:rPr>
          <w:rFonts w:ascii="Bodoni MT" w:hAnsi="Bodoni MT" w:cs="Calibri"/>
          <w:szCs w:val="24"/>
        </w:rPr>
      </w:pPr>
      <w:r w:rsidRPr="00DA1FB9">
        <w:rPr>
          <w:rFonts w:ascii="Bodoni MT" w:hAnsi="Bodoni MT" w:cs="Calibri"/>
          <w:szCs w:val="24"/>
        </w:rPr>
        <w:t xml:space="preserve">Le Vétiver est une graminée </w:t>
      </w:r>
      <w:proofErr w:type="spellStart"/>
      <w:r w:rsidRPr="00DA1FB9">
        <w:rPr>
          <w:rFonts w:ascii="Bodoni MT" w:hAnsi="Bodoni MT" w:cs="Calibri"/>
          <w:szCs w:val="24"/>
        </w:rPr>
        <w:t>endigène</w:t>
      </w:r>
      <w:proofErr w:type="spellEnd"/>
      <w:r w:rsidRPr="00DA1FB9">
        <w:rPr>
          <w:rFonts w:ascii="Bodoni MT" w:hAnsi="Bodoni MT" w:cs="Calibri"/>
          <w:szCs w:val="24"/>
        </w:rPr>
        <w:t xml:space="preserve"> </w:t>
      </w:r>
      <w:proofErr w:type="spellStart"/>
      <w:r w:rsidRPr="00DA1FB9">
        <w:rPr>
          <w:rFonts w:ascii="Bodoni MT" w:hAnsi="Bodoni MT" w:cs="Calibri"/>
          <w:szCs w:val="24"/>
        </w:rPr>
        <w:t>perenne</w:t>
      </w:r>
      <w:proofErr w:type="spellEnd"/>
      <w:r w:rsidRPr="00DA1FB9">
        <w:rPr>
          <w:rFonts w:ascii="Bodoni MT" w:hAnsi="Bodoni MT" w:cs="Calibri"/>
          <w:szCs w:val="24"/>
        </w:rPr>
        <w:t xml:space="preserve">, très rustique et qui aime les milieux à la fois partiellement humide et exondé. D’après l’IRAD (2002) et Patrick (2015), le Vétiver est capable de résister jusqu’à 8 mois en terre exondée pendant les périodes de sécheresse. C’est une plante très résistante aux pâturages. Ses racines sont très denses et peuvent pénétrer jusqu’à 6 m de profondeur dans le sol. Le Vétiver est une plante très dense et grâce à cette structure, il stabilise la structure du sol et empêche l’érosion du sol. </w:t>
      </w:r>
      <w:proofErr w:type="spellStart"/>
      <w:r w:rsidRPr="00DA1FB9">
        <w:rPr>
          <w:rFonts w:ascii="Bodoni MT" w:hAnsi="Bodoni MT" w:cs="Calibri"/>
          <w:szCs w:val="24"/>
        </w:rPr>
        <w:t>Fotius</w:t>
      </w:r>
      <w:proofErr w:type="spellEnd"/>
      <w:r w:rsidRPr="00DA1FB9">
        <w:rPr>
          <w:rFonts w:ascii="Bodoni MT" w:hAnsi="Bodoni MT" w:cs="Calibri"/>
          <w:szCs w:val="24"/>
        </w:rPr>
        <w:t xml:space="preserve"> G. (2000) mentionne dans Atlas de l’Extrême-nord du Cameroun, une expérience des années 90 qui a permis de</w:t>
      </w:r>
      <w:r>
        <w:rPr>
          <w:rFonts w:ascii="Bodoni MT" w:hAnsi="Bodoni MT" w:cs="Calibri"/>
          <w:szCs w:val="24"/>
        </w:rPr>
        <w:t xml:space="preserve"> </w:t>
      </w:r>
      <w:r w:rsidRPr="00DA1FB9">
        <w:rPr>
          <w:rFonts w:ascii="Bodoni MT" w:hAnsi="Bodoni MT" w:cs="Calibri"/>
          <w:szCs w:val="24"/>
        </w:rPr>
        <w:t xml:space="preserve">protéger les berges abruptes du fleuve Chari, à </w:t>
      </w:r>
      <w:proofErr w:type="spellStart"/>
      <w:r w:rsidRPr="00DA1FB9">
        <w:rPr>
          <w:rFonts w:ascii="Bodoni MT" w:hAnsi="Bodoni MT" w:cs="Calibri"/>
          <w:szCs w:val="24"/>
        </w:rPr>
        <w:t>Kousseri</w:t>
      </w:r>
      <w:proofErr w:type="spellEnd"/>
      <w:r w:rsidRPr="00DA1FB9">
        <w:rPr>
          <w:rFonts w:ascii="Bodoni MT" w:hAnsi="Bodoni MT" w:cs="Calibri"/>
          <w:szCs w:val="24"/>
        </w:rPr>
        <w:t>.</w:t>
      </w:r>
    </w:p>
    <w:p w:rsidR="000B2797" w:rsidRPr="00DA1FB9" w:rsidRDefault="000B2797" w:rsidP="000B2797">
      <w:pPr>
        <w:pStyle w:val="NO"/>
        <w:rPr>
          <w:rFonts w:ascii="Bodoni MT" w:hAnsi="Bodoni MT" w:cs="Calibri"/>
          <w:szCs w:val="24"/>
        </w:rPr>
      </w:pPr>
    </w:p>
    <w:p w:rsidR="000B2797" w:rsidRPr="00DA1FB9" w:rsidRDefault="000B2797" w:rsidP="000B2797">
      <w:pPr>
        <w:rPr>
          <w:rFonts w:ascii="Bodoni MT" w:hAnsi="Bodoni MT"/>
          <w:b/>
        </w:rPr>
      </w:pPr>
      <w:bookmarkStart w:id="62" w:name="_Toc508750650"/>
      <w:r w:rsidRPr="00DA1FB9">
        <w:rPr>
          <w:rFonts w:ascii="Bodoni MT" w:hAnsi="Bodoni MT"/>
          <w:b/>
        </w:rPr>
        <w:t>2. Fascine</w:t>
      </w:r>
      <w:bookmarkEnd w:id="62"/>
    </w:p>
    <w:p w:rsidR="000B2797" w:rsidRPr="00557495" w:rsidRDefault="000B2797" w:rsidP="000B2797">
      <w:pPr>
        <w:pStyle w:val="NO"/>
        <w:rPr>
          <w:rFonts w:ascii="Bodoni MT" w:hAnsi="Bodoni MT" w:cs="Calibri"/>
          <w:szCs w:val="24"/>
        </w:rPr>
      </w:pPr>
      <w:r w:rsidRPr="00557495">
        <w:rPr>
          <w:rFonts w:ascii="Bodoni MT" w:hAnsi="Bodoni MT" w:cs="Calibri"/>
          <w:szCs w:val="24"/>
        </w:rPr>
        <w:t>La fascine est fabriquée à partir de branchages/brindilles de faible grosseur de 1 à 5 cm, soutenus par une ficelle. Son rôle est de modérer ou de freiner l'érosion hydrique sur les talus et les berges. Elle a aussi pour fonction de maintenir la terre végétale afin de favoriser l’installation du matériel végétal utilisé pour la stabilisation. Dans le présent projet, les fascines auront une épaisseur de 15 cm.</w:t>
      </w:r>
      <w:r>
        <w:rPr>
          <w:rFonts w:ascii="Bodoni MT" w:hAnsi="Bodoni MT" w:cs="Calibri"/>
          <w:szCs w:val="24"/>
        </w:rPr>
        <w:t xml:space="preserve"> </w:t>
      </w:r>
      <w:r w:rsidRPr="00557495">
        <w:rPr>
          <w:rFonts w:ascii="Bodoni MT" w:hAnsi="Bodoni MT" w:cs="Calibri"/>
          <w:szCs w:val="24"/>
        </w:rPr>
        <w:t>En effet, Il est important de noter que les fascines sont fixées à l’aide des piquets de soutien. Ces piquets sont généralement faits avec le fer de 8, découpé en morceaux de 40 cm.</w:t>
      </w:r>
    </w:p>
    <w:p w:rsidR="000B2797" w:rsidRDefault="000B2797" w:rsidP="000B2797">
      <w:pPr>
        <w:pStyle w:val="NO"/>
        <w:rPr>
          <w:rFonts w:ascii="Bodoni MT" w:hAnsi="Bodoni MT" w:cs="Calibri"/>
          <w:szCs w:val="24"/>
        </w:rPr>
      </w:pPr>
      <w:r w:rsidRPr="00557495">
        <w:rPr>
          <w:rFonts w:ascii="Bodoni MT" w:hAnsi="Bodoni MT" w:cs="Calibri"/>
          <w:szCs w:val="24"/>
        </w:rPr>
        <w:t>Avec l’expérience d’ABIOGET, les tiges d’</w:t>
      </w:r>
      <w:proofErr w:type="spellStart"/>
      <w:r w:rsidRPr="00557495">
        <w:rPr>
          <w:rFonts w:ascii="Bodoni MT" w:hAnsi="Bodoni MT" w:cs="Calibri"/>
          <w:szCs w:val="24"/>
        </w:rPr>
        <w:t>Ipomea</w:t>
      </w:r>
      <w:proofErr w:type="spellEnd"/>
      <w:r w:rsidRPr="00557495">
        <w:rPr>
          <w:rFonts w:ascii="Bodoni MT" w:hAnsi="Bodoni MT" w:cs="Calibri"/>
          <w:szCs w:val="24"/>
        </w:rPr>
        <w:t xml:space="preserve"> </w:t>
      </w:r>
      <w:proofErr w:type="spellStart"/>
      <w:r w:rsidRPr="00557495">
        <w:rPr>
          <w:rFonts w:ascii="Bodoni MT" w:hAnsi="Bodoni MT" w:cs="Calibri"/>
          <w:szCs w:val="24"/>
        </w:rPr>
        <w:t>carnea</w:t>
      </w:r>
      <w:proofErr w:type="spellEnd"/>
      <w:r w:rsidRPr="00557495">
        <w:rPr>
          <w:rFonts w:ascii="Bodoni MT" w:hAnsi="Bodoni MT" w:cs="Calibri"/>
          <w:szCs w:val="24"/>
        </w:rPr>
        <w:t xml:space="preserve"> sont plus appropriées pour la confection des fascines, et compte tenu de la rareté du matériel végétal dans les environs des sites du projet, les fascines proviendront de l’arrondissement de Maga où se trouvent en quantité suffisante les peuplements d’</w:t>
      </w:r>
      <w:proofErr w:type="spellStart"/>
      <w:r w:rsidRPr="00557495">
        <w:rPr>
          <w:rFonts w:ascii="Bodoni MT" w:hAnsi="Bodoni MT" w:cs="Calibri"/>
          <w:szCs w:val="24"/>
        </w:rPr>
        <w:t>Ipomea</w:t>
      </w:r>
      <w:proofErr w:type="spellEnd"/>
      <w:r w:rsidRPr="00557495">
        <w:rPr>
          <w:rFonts w:ascii="Bodoni MT" w:hAnsi="Bodoni MT" w:cs="Calibri"/>
          <w:szCs w:val="24"/>
        </w:rPr>
        <w:t>.</w:t>
      </w:r>
    </w:p>
    <w:p w:rsidR="000B2797" w:rsidRPr="00557495" w:rsidRDefault="000B2797" w:rsidP="000B2797">
      <w:pPr>
        <w:pStyle w:val="NO"/>
        <w:rPr>
          <w:rFonts w:ascii="Bodoni MT" w:hAnsi="Bodoni MT" w:cs="Calibri"/>
          <w:szCs w:val="24"/>
        </w:rPr>
      </w:pPr>
    </w:p>
    <w:p w:rsidR="000B2797" w:rsidRPr="00557495" w:rsidRDefault="000B2797" w:rsidP="000B2797">
      <w:pPr>
        <w:rPr>
          <w:rFonts w:ascii="Bodoni MT" w:hAnsi="Bodoni MT"/>
          <w:b/>
        </w:rPr>
      </w:pPr>
      <w:bookmarkStart w:id="63" w:name="_Toc508750651"/>
      <w:r>
        <w:rPr>
          <w:rFonts w:ascii="Bodoni MT" w:hAnsi="Bodoni MT"/>
          <w:b/>
        </w:rPr>
        <w:t xml:space="preserve">3. </w:t>
      </w:r>
      <w:r w:rsidRPr="00557495">
        <w:rPr>
          <w:rFonts w:ascii="Bodoni MT" w:hAnsi="Bodoni MT"/>
          <w:b/>
        </w:rPr>
        <w:t>Terre végétale</w:t>
      </w:r>
      <w:bookmarkEnd w:id="63"/>
    </w:p>
    <w:p w:rsidR="000B2797" w:rsidRPr="00557495" w:rsidRDefault="000B2797" w:rsidP="000B2797">
      <w:pPr>
        <w:pStyle w:val="NO"/>
        <w:rPr>
          <w:rFonts w:ascii="Bodoni MT" w:hAnsi="Bodoni MT" w:cs="Calibri"/>
          <w:szCs w:val="24"/>
        </w:rPr>
      </w:pPr>
      <w:r w:rsidRPr="00557495">
        <w:rPr>
          <w:rFonts w:ascii="Bodoni MT" w:hAnsi="Bodoni MT" w:cs="Calibri"/>
          <w:szCs w:val="24"/>
        </w:rPr>
        <w:t>La </w:t>
      </w:r>
      <w:hyperlink r:id="rId17" w:history="1">
        <w:r w:rsidRPr="00557495">
          <w:rPr>
            <w:rFonts w:ascii="Bodoni MT" w:hAnsi="Bodoni MT" w:cs="Calibri"/>
            <w:szCs w:val="24"/>
          </w:rPr>
          <w:t>terre</w:t>
        </w:r>
      </w:hyperlink>
      <w:r w:rsidRPr="00557495">
        <w:rPr>
          <w:rFonts w:ascii="Bodoni MT" w:hAnsi="Bodoni MT" w:cs="Calibri"/>
          <w:szCs w:val="24"/>
        </w:rPr>
        <w:t> végétale désigne la couche supérieure d'un sol, née de la décomposition de la </w:t>
      </w:r>
      <w:hyperlink r:id="rId18" w:history="1">
        <w:r w:rsidRPr="00557495">
          <w:rPr>
            <w:rFonts w:ascii="Bodoni MT" w:hAnsi="Bodoni MT" w:cs="Calibri"/>
            <w:szCs w:val="24"/>
          </w:rPr>
          <w:t>matière</w:t>
        </w:r>
      </w:hyperlink>
      <w:r w:rsidRPr="00557495">
        <w:rPr>
          <w:rFonts w:ascii="Bodoni MT" w:hAnsi="Bodoni MT" w:cs="Calibri"/>
          <w:szCs w:val="24"/>
        </w:rPr>
        <w:t xml:space="preserve"> organique et que l'on retrouve généralement presque partout. Dans notre cas, on aura besoin d’une terre végétale argileuse riche en éléments fertilisants et possédant des qualités nécessaires pour la rétention de l'eau pendant l’</w:t>
      </w:r>
      <w:hyperlink r:id="rId19" w:tgtFrame="_blank" w:tooltip="Dossier : l'arrosage automatique" w:history="1">
        <w:r w:rsidRPr="00557495">
          <w:rPr>
            <w:rFonts w:ascii="Bodoni MT" w:hAnsi="Bodoni MT" w:cs="Calibri"/>
            <w:szCs w:val="24"/>
          </w:rPr>
          <w:t>arrosag</w:t>
        </w:r>
      </w:hyperlink>
      <w:r w:rsidRPr="00557495">
        <w:rPr>
          <w:rFonts w:ascii="Bodoni MT" w:hAnsi="Bodoni MT" w:cs="Calibri"/>
          <w:szCs w:val="24"/>
        </w:rPr>
        <w:t>e.</w:t>
      </w:r>
    </w:p>
    <w:p w:rsidR="000B2797" w:rsidRDefault="000B2797" w:rsidP="000B2797">
      <w:pPr>
        <w:pStyle w:val="NO"/>
        <w:rPr>
          <w:rFonts w:ascii="Bodoni MT" w:hAnsi="Bodoni MT" w:cs="Calibri"/>
          <w:szCs w:val="24"/>
        </w:rPr>
      </w:pPr>
      <w:r w:rsidRPr="00557495">
        <w:rPr>
          <w:rFonts w:ascii="Bodoni MT" w:hAnsi="Bodoni MT" w:cs="Calibri"/>
          <w:szCs w:val="24"/>
        </w:rPr>
        <w:t>Le débroussaillement, décapage des terres végétales et l'abattage d’arbres requis pour l’exploitation des emprunts sont à la charge du Contractant et ne donneront pas droit à une rémunération explicite.</w:t>
      </w:r>
    </w:p>
    <w:p w:rsidR="000B2797" w:rsidRPr="00557495" w:rsidRDefault="000B2797" w:rsidP="00384BFF">
      <w:pPr>
        <w:pStyle w:val="Titre2"/>
        <w:numPr>
          <w:ilvl w:val="0"/>
          <w:numId w:val="61"/>
        </w:numPr>
        <w:suppressAutoHyphens/>
        <w:spacing w:before="240" w:after="60"/>
        <w:jc w:val="left"/>
        <w:rPr>
          <w:rFonts w:ascii="Bodoni MT" w:hAnsi="Bodoni MT"/>
        </w:rPr>
      </w:pPr>
      <w:bookmarkStart w:id="64" w:name="_Toc516041892"/>
      <w:r w:rsidRPr="00557495">
        <w:rPr>
          <w:rFonts w:ascii="Bodoni MT" w:hAnsi="Bodoni MT"/>
        </w:rPr>
        <w:t>CHAPITRE III : EXECUTION DES TRAVAUX</w:t>
      </w:r>
      <w:bookmarkEnd w:id="64"/>
    </w:p>
    <w:p w:rsidR="000B2797" w:rsidRPr="00557495" w:rsidRDefault="000B2797" w:rsidP="000B2797">
      <w:pPr>
        <w:pStyle w:val="Titre3"/>
        <w:jc w:val="left"/>
        <w:rPr>
          <w:rFonts w:ascii="Bodoni MT" w:hAnsi="Bodoni MT" w:cs="Calibri"/>
          <w:u w:val="single"/>
        </w:rPr>
      </w:pPr>
      <w:bookmarkStart w:id="65" w:name="_Toc516041893"/>
      <w:r w:rsidRPr="00557495">
        <w:rPr>
          <w:rFonts w:ascii="Bodoni MT" w:hAnsi="Bodoni MT" w:cs="Calibri"/>
          <w:u w:val="single"/>
        </w:rPr>
        <w:t xml:space="preserve">Article </w:t>
      </w:r>
      <w:r>
        <w:rPr>
          <w:rFonts w:ascii="Bodoni MT" w:hAnsi="Bodoni MT" w:cs="Calibri"/>
          <w:u w:val="single"/>
        </w:rPr>
        <w:t>5</w:t>
      </w:r>
      <w:r w:rsidRPr="00557495">
        <w:rPr>
          <w:rFonts w:ascii="Bodoni MT" w:hAnsi="Bodoni MT" w:cs="Calibri"/>
          <w:u w:val="single"/>
        </w:rPr>
        <w:t xml:space="preserve"> :</w:t>
      </w:r>
      <w:r w:rsidRPr="00557495">
        <w:rPr>
          <w:rFonts w:ascii="Bodoni MT" w:hAnsi="Bodoni MT" w:cs="Calibri"/>
        </w:rPr>
        <w:t xml:space="preserve"> Généralités.</w:t>
      </w:r>
      <w:bookmarkEnd w:id="65"/>
    </w:p>
    <w:p w:rsidR="000B2797" w:rsidRPr="00557495" w:rsidRDefault="000B2797" w:rsidP="000B2797">
      <w:pPr>
        <w:rPr>
          <w:rFonts w:ascii="Bodoni MT" w:hAnsi="Bodoni MT"/>
          <w:b/>
        </w:rPr>
      </w:pPr>
      <w:r w:rsidRPr="00557495">
        <w:rPr>
          <w:rFonts w:ascii="Bodoni MT" w:hAnsi="Bodoni MT"/>
          <w:b/>
        </w:rPr>
        <w:t>1. Sécurité</w:t>
      </w:r>
    </w:p>
    <w:p w:rsidR="000B2797" w:rsidRDefault="000B2797" w:rsidP="000B2797">
      <w:pPr>
        <w:pStyle w:val="NO"/>
        <w:rPr>
          <w:rFonts w:ascii="Bodoni MT" w:hAnsi="Bodoni MT" w:cs="Calibri"/>
          <w:szCs w:val="24"/>
        </w:rPr>
      </w:pPr>
      <w:r w:rsidRPr="00557495">
        <w:rPr>
          <w:rFonts w:ascii="Bodoni MT" w:hAnsi="Bodoni MT" w:cs="Calibri"/>
          <w:szCs w:val="24"/>
        </w:rPr>
        <w:t>L’Entrepreneu</w:t>
      </w:r>
      <w:bookmarkStart w:id="66" w:name="_Toc431994535"/>
      <w:r w:rsidRPr="00557495">
        <w:rPr>
          <w:rFonts w:ascii="Bodoni MT" w:hAnsi="Bodoni MT" w:cs="Calibri"/>
          <w:szCs w:val="24"/>
        </w:rPr>
        <w:t xml:space="preserve">r est tenu de placer aux entrées du </w:t>
      </w:r>
      <w:bookmarkEnd w:id="66"/>
      <w:r w:rsidRPr="00557495">
        <w:rPr>
          <w:rFonts w:ascii="Bodoni MT" w:hAnsi="Bodoni MT" w:cs="Calibri"/>
          <w:szCs w:val="24"/>
        </w:rPr>
        <w:t>c</w:t>
      </w:r>
      <w:bookmarkStart w:id="67" w:name="_Toc431994536"/>
      <w:r w:rsidRPr="00557495">
        <w:rPr>
          <w:rFonts w:ascii="Bodoni MT" w:hAnsi="Bodoni MT" w:cs="Calibri"/>
          <w:szCs w:val="24"/>
        </w:rPr>
        <w:t>hantier, et au voisinage</w:t>
      </w:r>
      <w:bookmarkEnd w:id="67"/>
      <w:r w:rsidRPr="00557495">
        <w:rPr>
          <w:rFonts w:ascii="Bodoni MT" w:hAnsi="Bodoni MT" w:cs="Calibri"/>
          <w:szCs w:val="24"/>
        </w:rPr>
        <w:t xml:space="preserve"> des travaux des panneaux indicateurs de travaux et de limitations de vitesse. Il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de l’Entrepreneur.</w:t>
      </w:r>
    </w:p>
    <w:p w:rsidR="000B2797" w:rsidRPr="00557495" w:rsidRDefault="000B2797" w:rsidP="000B2797">
      <w:pPr>
        <w:rPr>
          <w:rFonts w:ascii="Bodoni MT" w:hAnsi="Bodoni MT"/>
          <w:b/>
        </w:rPr>
      </w:pPr>
      <w:r>
        <w:rPr>
          <w:rFonts w:ascii="Bodoni MT" w:hAnsi="Bodoni MT"/>
          <w:b/>
        </w:rPr>
        <w:t>2.</w:t>
      </w:r>
      <w:r w:rsidRPr="00557495">
        <w:rPr>
          <w:rFonts w:ascii="Bodoni MT" w:hAnsi="Bodoni MT"/>
          <w:b/>
        </w:rPr>
        <w:t xml:space="preserve"> Planning des travaux - programme d’exécution</w:t>
      </w:r>
    </w:p>
    <w:p w:rsidR="000B2797" w:rsidRPr="00557495" w:rsidRDefault="000B2797" w:rsidP="000B2797">
      <w:pPr>
        <w:tabs>
          <w:tab w:val="left" w:pos="780"/>
          <w:tab w:val="left" w:pos="851"/>
        </w:tabs>
        <w:spacing w:after="120" w:line="280" w:lineRule="exact"/>
        <w:ind w:right="-1"/>
        <w:jc w:val="both"/>
        <w:rPr>
          <w:rFonts w:ascii="Bodoni MT" w:hAnsi="Bodoni MT" w:cs="Calibri"/>
        </w:rPr>
      </w:pPr>
      <w:r w:rsidRPr="00557495">
        <w:rPr>
          <w:rFonts w:ascii="Bodoni MT" w:hAnsi="Bodoni MT" w:cs="Calibri"/>
        </w:rPr>
        <w:t>Le Contractant devra fournir un programme d’exécution des travaux et un planning des travaux qui devra être tenu à jour et notamment réactualisé après la définition précise des travaux conformément aux dispositions du CCTP.</w:t>
      </w:r>
    </w:p>
    <w:p w:rsidR="000B2797" w:rsidRPr="00557495" w:rsidRDefault="000B2797" w:rsidP="000B2797">
      <w:pPr>
        <w:pStyle w:val="Titre3"/>
        <w:jc w:val="left"/>
        <w:rPr>
          <w:rFonts w:ascii="Bodoni MT" w:hAnsi="Bodoni MT" w:cs="Calibri"/>
          <w:u w:val="single"/>
        </w:rPr>
      </w:pPr>
      <w:bookmarkStart w:id="68" w:name="_Toc516041894"/>
      <w:r w:rsidRPr="00557495">
        <w:rPr>
          <w:rFonts w:ascii="Bodoni MT" w:hAnsi="Bodoni MT" w:cs="Calibri"/>
          <w:u w:val="single"/>
        </w:rPr>
        <w:t xml:space="preserve">Article </w:t>
      </w:r>
      <w:r>
        <w:rPr>
          <w:rFonts w:ascii="Bodoni MT" w:hAnsi="Bodoni MT" w:cs="Calibri"/>
          <w:u w:val="single"/>
        </w:rPr>
        <w:t>6</w:t>
      </w:r>
      <w:r w:rsidRPr="00557495">
        <w:rPr>
          <w:rFonts w:ascii="Bodoni MT" w:hAnsi="Bodoni MT" w:cs="Calibri"/>
          <w:u w:val="single"/>
        </w:rPr>
        <w:t> :</w:t>
      </w:r>
      <w:r w:rsidRPr="00557495">
        <w:rPr>
          <w:rFonts w:ascii="Bodoni MT" w:hAnsi="Bodoni MT" w:cs="Calibri"/>
        </w:rPr>
        <w:t xml:space="preserve"> Les études</w:t>
      </w:r>
      <w:bookmarkEnd w:id="68"/>
    </w:p>
    <w:p w:rsidR="000B2797" w:rsidRPr="00557495" w:rsidRDefault="000B2797" w:rsidP="000B2797">
      <w:pPr>
        <w:tabs>
          <w:tab w:val="left" w:pos="780"/>
          <w:tab w:val="left" w:pos="851"/>
        </w:tabs>
        <w:spacing w:after="120" w:line="280" w:lineRule="exact"/>
        <w:ind w:right="-1"/>
        <w:jc w:val="both"/>
        <w:rPr>
          <w:rFonts w:ascii="Bodoni MT" w:hAnsi="Bodoni MT" w:cs="Calibri"/>
        </w:rPr>
      </w:pPr>
      <w:r w:rsidRPr="00557495">
        <w:rPr>
          <w:rFonts w:ascii="Bodoni MT" w:hAnsi="Bodoni MT" w:cs="Calibri"/>
        </w:rPr>
        <w:t>Avant le démarrage des travaux sur le terrain, l’entreprise réalisera des études techniques dans le but de rechercher les conditions les plus favorables à la livraison et la mise en œuvre des matériaux de revêtement.</w:t>
      </w:r>
    </w:p>
    <w:p w:rsidR="000B2797" w:rsidRPr="00557495" w:rsidRDefault="000B2797" w:rsidP="000B2797">
      <w:pPr>
        <w:rPr>
          <w:rFonts w:ascii="Bodoni MT" w:hAnsi="Bodoni MT"/>
          <w:b/>
        </w:rPr>
      </w:pPr>
      <w:r w:rsidRPr="00557495">
        <w:rPr>
          <w:rFonts w:ascii="Bodoni MT" w:hAnsi="Bodoni MT"/>
          <w:b/>
        </w:rPr>
        <w:t>1. Les études pédologiques simplifiées</w:t>
      </w:r>
    </w:p>
    <w:p w:rsidR="000B2797" w:rsidRPr="00557495" w:rsidRDefault="000B2797" w:rsidP="000B2797">
      <w:pPr>
        <w:tabs>
          <w:tab w:val="left" w:pos="780"/>
          <w:tab w:val="left" w:pos="851"/>
        </w:tabs>
        <w:spacing w:after="120" w:line="280" w:lineRule="exact"/>
        <w:ind w:right="-1"/>
        <w:jc w:val="both"/>
        <w:rPr>
          <w:rFonts w:ascii="Bodoni MT" w:hAnsi="Bodoni MT" w:cs="Calibri"/>
        </w:rPr>
      </w:pPr>
      <w:r w:rsidRPr="00557495">
        <w:rPr>
          <w:rFonts w:ascii="Bodoni MT" w:hAnsi="Bodoni MT" w:cs="Calibri"/>
        </w:rPr>
        <w:t xml:space="preserve">L’Entrepreneur devra apprécier l’aspect du sol (perméabilité) et les tendances pédologiques sur la base d’un sondage manuel (cinq tous minimum) exécuté jusqu’à 50 cm sur le site de la mare </w:t>
      </w:r>
    </w:p>
    <w:p w:rsidR="000B2797" w:rsidRPr="00557495" w:rsidRDefault="000B2797" w:rsidP="000B2797">
      <w:pPr>
        <w:tabs>
          <w:tab w:val="left" w:pos="780"/>
          <w:tab w:val="left" w:pos="851"/>
        </w:tabs>
        <w:spacing w:after="120" w:line="280" w:lineRule="exact"/>
        <w:ind w:right="-1"/>
        <w:jc w:val="both"/>
        <w:rPr>
          <w:rFonts w:ascii="Bodoni MT" w:hAnsi="Bodoni MT" w:cs="Calibri"/>
        </w:rPr>
      </w:pPr>
      <w:r w:rsidRPr="00557495">
        <w:rPr>
          <w:rFonts w:ascii="Bodoni MT" w:hAnsi="Bodoni MT" w:cs="Calibri"/>
        </w:rPr>
        <w:lastRenderedPageBreak/>
        <w:t xml:space="preserve">A l’issu du sondage, l’Entrepreneur devra dresser une coupe lithologique du site avec description commentée des différentes couches traversées. </w:t>
      </w:r>
      <w:proofErr w:type="gramStart"/>
      <w:r w:rsidRPr="00557495">
        <w:rPr>
          <w:rFonts w:ascii="Bodoni MT" w:hAnsi="Bodoni MT" w:cs="Calibri"/>
        </w:rPr>
        <w:t>cette</w:t>
      </w:r>
      <w:proofErr w:type="gramEnd"/>
      <w:r w:rsidRPr="00557495">
        <w:rPr>
          <w:rFonts w:ascii="Bodoni MT" w:hAnsi="Bodoni MT" w:cs="Calibri"/>
        </w:rPr>
        <w:t xml:space="preserve"> étude permettra de déterminer l'épaisseur moyen de la terre végétale à prélever pour les travaux de stabilisation.</w:t>
      </w:r>
    </w:p>
    <w:p w:rsidR="000B2797" w:rsidRPr="00557495" w:rsidRDefault="000B2797" w:rsidP="000B2797">
      <w:pPr>
        <w:pStyle w:val="Titre3"/>
        <w:jc w:val="left"/>
        <w:rPr>
          <w:rFonts w:ascii="Bodoni MT" w:hAnsi="Bodoni MT" w:cs="Calibri"/>
          <w:u w:val="single"/>
        </w:rPr>
      </w:pPr>
      <w:bookmarkStart w:id="69" w:name="_Toc516041895"/>
      <w:r w:rsidRPr="00557495">
        <w:rPr>
          <w:rFonts w:ascii="Bodoni MT" w:hAnsi="Bodoni MT" w:cs="Calibri"/>
          <w:u w:val="single"/>
        </w:rPr>
        <w:t xml:space="preserve">Article </w:t>
      </w:r>
      <w:r>
        <w:rPr>
          <w:rFonts w:ascii="Bodoni MT" w:hAnsi="Bodoni MT" w:cs="Calibri"/>
          <w:u w:val="single"/>
        </w:rPr>
        <w:t>7</w:t>
      </w:r>
      <w:r w:rsidRPr="00557495">
        <w:rPr>
          <w:rFonts w:ascii="Bodoni MT" w:hAnsi="Bodoni MT" w:cs="Calibri"/>
          <w:u w:val="single"/>
        </w:rPr>
        <w:t> :</w:t>
      </w:r>
      <w:r w:rsidRPr="00557495">
        <w:rPr>
          <w:rFonts w:ascii="Bodoni MT" w:hAnsi="Bodoni MT" w:cs="Calibri"/>
        </w:rPr>
        <w:t xml:space="preserve"> Document d’exécution</w:t>
      </w:r>
      <w:bookmarkEnd w:id="69"/>
    </w:p>
    <w:p w:rsidR="000B2797" w:rsidRPr="00557495" w:rsidRDefault="000B2797" w:rsidP="000B2797">
      <w:pPr>
        <w:tabs>
          <w:tab w:val="left" w:pos="780"/>
          <w:tab w:val="left" w:pos="851"/>
        </w:tabs>
        <w:spacing w:after="120" w:line="280" w:lineRule="exact"/>
        <w:ind w:right="-1"/>
        <w:jc w:val="both"/>
        <w:rPr>
          <w:rFonts w:ascii="Bodoni MT" w:hAnsi="Bodoni MT" w:cs="Calibri"/>
        </w:rPr>
      </w:pPr>
      <w:r w:rsidRPr="00557495">
        <w:rPr>
          <w:rFonts w:ascii="Bodoni MT" w:hAnsi="Bodoni MT" w:cs="Calibri"/>
        </w:rPr>
        <w:t xml:space="preserve">Après la reconnaissance, faite conjointement avec le Maître d’œuvre et la réalisation des études prescrites ci-dessus, l’Entrepreneur définira les travaux à exécuter et aboutira à l’élaboration d’un Avant-projet d’Exécution, conformément aux pièces constitutives du marché, et le soumettra au Maître d'œuvre  dans un délai dans un délai de quinze (15) jours calendaires à compter de la notification de l’Ordre de Service de commencer les travaux. </w:t>
      </w:r>
    </w:p>
    <w:p w:rsidR="000B2797" w:rsidRPr="00557495" w:rsidRDefault="000B2797" w:rsidP="000B2797">
      <w:pPr>
        <w:tabs>
          <w:tab w:val="left" w:pos="780"/>
          <w:tab w:val="left" w:pos="851"/>
        </w:tabs>
        <w:spacing w:after="120" w:line="280" w:lineRule="exact"/>
        <w:ind w:right="-1"/>
        <w:jc w:val="both"/>
        <w:rPr>
          <w:rFonts w:ascii="Bodoni MT" w:hAnsi="Bodoni MT" w:cs="Calibri"/>
        </w:rPr>
      </w:pPr>
      <w:r w:rsidRPr="00557495">
        <w:rPr>
          <w:rFonts w:ascii="Bodoni MT" w:hAnsi="Bodoni MT" w:cs="Calibri"/>
        </w:rPr>
        <w:t>Ce document devra expliciter notamment :</w:t>
      </w:r>
    </w:p>
    <w:p w:rsidR="000B2797" w:rsidRPr="00557495" w:rsidRDefault="000B2797" w:rsidP="00384BFF">
      <w:pPr>
        <w:pStyle w:val="Paragraphedeliste"/>
        <w:numPr>
          <w:ilvl w:val="0"/>
          <w:numId w:val="55"/>
        </w:numPr>
        <w:autoSpaceDE w:val="0"/>
        <w:autoSpaceDN w:val="0"/>
        <w:spacing w:before="120" w:after="120"/>
        <w:ind w:left="680"/>
        <w:contextualSpacing/>
        <w:jc w:val="both"/>
        <w:rPr>
          <w:rFonts w:ascii="Bodoni MT" w:hAnsi="Bodoni MT" w:cs="Calibri"/>
        </w:rPr>
      </w:pPr>
      <w:r w:rsidRPr="00557495">
        <w:rPr>
          <w:rFonts w:ascii="Bodoni MT" w:hAnsi="Bodoni MT" w:cs="Calibri"/>
          <w:bCs/>
        </w:rPr>
        <w:t>Les processus et la méthodologie d’exécution envisagés </w:t>
      </w:r>
      <w:r w:rsidRPr="00557495">
        <w:rPr>
          <w:rFonts w:ascii="Bodoni MT" w:hAnsi="Bodoni MT" w:cs="Calibri"/>
        </w:rPr>
        <w:t>ainsi que l</w:t>
      </w:r>
      <w:r w:rsidRPr="00557495">
        <w:rPr>
          <w:rFonts w:ascii="Bodoni MT" w:hAnsi="Bodoni MT" w:cs="Calibri"/>
          <w:bCs/>
        </w:rPr>
        <w:t>es prévisions d’emploi du personnel</w:t>
      </w:r>
      <w:r w:rsidRPr="00557495">
        <w:rPr>
          <w:rFonts w:ascii="Bodoni MT" w:hAnsi="Bodoni MT" w:cs="Calibri"/>
        </w:rPr>
        <w:t xml:space="preserve"> (effectifs) employés ;</w:t>
      </w:r>
    </w:p>
    <w:p w:rsidR="000B2797" w:rsidRPr="00557495" w:rsidRDefault="000B2797" w:rsidP="00384BFF">
      <w:pPr>
        <w:pStyle w:val="Paragraphedeliste"/>
        <w:numPr>
          <w:ilvl w:val="0"/>
          <w:numId w:val="55"/>
        </w:numPr>
        <w:autoSpaceDE w:val="0"/>
        <w:autoSpaceDN w:val="0"/>
        <w:spacing w:before="120" w:after="120"/>
        <w:ind w:left="680"/>
        <w:contextualSpacing/>
        <w:jc w:val="both"/>
        <w:rPr>
          <w:rFonts w:ascii="Bodoni MT" w:hAnsi="Bodoni MT" w:cs="Calibri"/>
        </w:rPr>
      </w:pPr>
      <w:r w:rsidRPr="00557495">
        <w:rPr>
          <w:rFonts w:ascii="Bodoni MT" w:hAnsi="Bodoni MT" w:cs="Calibri"/>
        </w:rPr>
        <w:t>une note précisant l</w:t>
      </w:r>
      <w:r w:rsidRPr="00557495">
        <w:rPr>
          <w:rFonts w:ascii="Bodoni MT" w:hAnsi="Bodoni MT" w:cs="Calibri"/>
          <w:bCs/>
        </w:rPr>
        <w:t>es prévisions d’emploi des matériels, matériaux </w:t>
      </w:r>
      <w:r w:rsidRPr="00557495">
        <w:rPr>
          <w:rFonts w:ascii="Bodoni MT" w:hAnsi="Bodoni MT" w:cs="Calibri"/>
        </w:rPr>
        <w:t xml:space="preserve"> et l’outillage mis à la disposition du chantier ;</w:t>
      </w:r>
    </w:p>
    <w:p w:rsidR="000B2797" w:rsidRPr="00557495" w:rsidRDefault="000B2797" w:rsidP="00384BFF">
      <w:pPr>
        <w:pStyle w:val="Paragraphedeliste"/>
        <w:numPr>
          <w:ilvl w:val="0"/>
          <w:numId w:val="55"/>
        </w:numPr>
        <w:autoSpaceDE w:val="0"/>
        <w:autoSpaceDN w:val="0"/>
        <w:spacing w:before="120" w:after="120"/>
        <w:ind w:left="680"/>
        <w:contextualSpacing/>
        <w:jc w:val="both"/>
        <w:rPr>
          <w:rFonts w:ascii="Bodoni MT" w:hAnsi="Bodoni MT" w:cs="Calibri"/>
        </w:rPr>
      </w:pPr>
      <w:r w:rsidRPr="00557495">
        <w:rPr>
          <w:rFonts w:ascii="Bodoni MT" w:hAnsi="Bodoni MT" w:cs="Calibri"/>
          <w:bCs/>
        </w:rPr>
        <w:t xml:space="preserve">La description des </w:t>
      </w:r>
      <w:r w:rsidRPr="00557495">
        <w:rPr>
          <w:rFonts w:ascii="Bodoni MT" w:hAnsi="Bodoni MT" w:cs="Calibri"/>
        </w:rPr>
        <w:t>différentes</w:t>
      </w:r>
      <w:r w:rsidRPr="00557495">
        <w:rPr>
          <w:rFonts w:ascii="Bodoni MT" w:hAnsi="Bodoni MT" w:cs="Calibri"/>
          <w:bCs/>
        </w:rPr>
        <w:t xml:space="preserve"> installations de chantier envisagées</w:t>
      </w:r>
      <w:r w:rsidRPr="00557495">
        <w:rPr>
          <w:rFonts w:ascii="Bodoni MT" w:hAnsi="Bodoni MT" w:cs="Calibri"/>
        </w:rPr>
        <w:t xml:space="preserve"> ; </w:t>
      </w:r>
    </w:p>
    <w:p w:rsidR="000B2797" w:rsidRPr="00557495" w:rsidRDefault="000B2797" w:rsidP="00384BFF">
      <w:pPr>
        <w:pStyle w:val="Paragraphedeliste"/>
        <w:numPr>
          <w:ilvl w:val="0"/>
          <w:numId w:val="55"/>
        </w:numPr>
        <w:autoSpaceDE w:val="0"/>
        <w:autoSpaceDN w:val="0"/>
        <w:spacing w:before="120" w:after="120"/>
        <w:ind w:left="680"/>
        <w:contextualSpacing/>
        <w:jc w:val="both"/>
        <w:rPr>
          <w:rFonts w:ascii="Bodoni MT" w:hAnsi="Bodoni MT" w:cs="Calibri"/>
        </w:rPr>
      </w:pPr>
      <w:r w:rsidRPr="00557495">
        <w:rPr>
          <w:rFonts w:ascii="Bodoni MT" w:hAnsi="Bodoni MT" w:cs="Calibri"/>
        </w:rPr>
        <w:t xml:space="preserve">le programme de transport des matériaux </w:t>
      </w:r>
      <w:r w:rsidRPr="00557495">
        <w:rPr>
          <w:rFonts w:ascii="Bodoni MT" w:hAnsi="Bodoni MT" w:cs="Calibri"/>
          <w:iCs/>
        </w:rPr>
        <w:t>(planning d’approvisionnement) ;</w:t>
      </w:r>
    </w:p>
    <w:p w:rsidR="000B2797" w:rsidRPr="00557495" w:rsidRDefault="000B2797" w:rsidP="00384BFF">
      <w:pPr>
        <w:pStyle w:val="Paragraphedeliste"/>
        <w:numPr>
          <w:ilvl w:val="0"/>
          <w:numId w:val="55"/>
        </w:numPr>
        <w:autoSpaceDE w:val="0"/>
        <w:autoSpaceDN w:val="0"/>
        <w:spacing w:before="120" w:after="120"/>
        <w:ind w:left="680"/>
        <w:contextualSpacing/>
        <w:jc w:val="both"/>
        <w:rPr>
          <w:rFonts w:ascii="Bodoni MT" w:hAnsi="Bodoni MT" w:cs="Calibri"/>
          <w:iCs/>
        </w:rPr>
      </w:pPr>
      <w:r w:rsidRPr="00557495">
        <w:rPr>
          <w:rFonts w:ascii="Bodoni MT" w:hAnsi="Bodoni MT" w:cs="Calibri"/>
          <w:iCs/>
        </w:rPr>
        <w:t>le planning d’exécution des travaux mis à jour ;</w:t>
      </w:r>
    </w:p>
    <w:p w:rsidR="000B2797" w:rsidRPr="00557495" w:rsidRDefault="000B2797" w:rsidP="000B2797">
      <w:pPr>
        <w:spacing w:before="120" w:after="120"/>
        <w:jc w:val="both"/>
        <w:rPr>
          <w:rFonts w:ascii="Bodoni MT" w:hAnsi="Bodoni MT" w:cs="Calibri"/>
        </w:rPr>
      </w:pPr>
      <w:r w:rsidRPr="00557495">
        <w:rPr>
          <w:rFonts w:ascii="Bodoni MT" w:hAnsi="Bodoni MT" w:cs="Calibri"/>
        </w:rPr>
        <w:t xml:space="preserve">En cours de travaux, l’Entrepreneur devra tenir à jour le programme d’exécution des travaux compte tenu de l’avancement réel du chantier. </w:t>
      </w:r>
    </w:p>
    <w:p w:rsidR="000B2797" w:rsidRPr="00557495" w:rsidRDefault="000B2797" w:rsidP="000B2797">
      <w:pPr>
        <w:tabs>
          <w:tab w:val="left" w:pos="0"/>
        </w:tabs>
        <w:spacing w:before="120" w:after="120"/>
        <w:jc w:val="both"/>
        <w:rPr>
          <w:rFonts w:ascii="Bodoni MT" w:hAnsi="Bodoni MT" w:cs="Calibri"/>
          <w:bCs/>
        </w:rPr>
      </w:pPr>
      <w:r w:rsidRPr="00557495">
        <w:rPr>
          <w:rFonts w:ascii="Bodoni MT" w:hAnsi="Bodoni MT" w:cs="Calibri"/>
          <w:bCs/>
        </w:rPr>
        <w:t>Les métrés seront calculés par l’Entrepreneur contradictoirement avec le Maître d'œuvre  en relevant les mesures de chaque partie d’ouvrage exécutée. Ces mesures pourront être réalisées à l’aide des moyens tels que décamètre, niveau de maçon, règle ruban etc. après approbation du Maître d'Œuvre.</w:t>
      </w:r>
    </w:p>
    <w:p w:rsidR="000B2797" w:rsidRPr="00557495" w:rsidRDefault="000B2797" w:rsidP="000B2797">
      <w:pPr>
        <w:tabs>
          <w:tab w:val="left" w:pos="0"/>
        </w:tabs>
        <w:spacing w:before="120" w:after="120"/>
        <w:jc w:val="both"/>
        <w:rPr>
          <w:rFonts w:ascii="Bodoni MT" w:hAnsi="Bodoni MT" w:cs="Calibri"/>
          <w:bCs/>
        </w:rPr>
      </w:pPr>
      <w:r w:rsidRPr="00557495">
        <w:rPr>
          <w:rFonts w:ascii="Bodoni MT" w:hAnsi="Bodoni MT" w:cs="Calibri"/>
          <w:bCs/>
        </w:rPr>
        <w:t>Un exemplaire des documents d’exécution sera retourné à l’Entrepreneur revêtu du visa du Maître d'Œuvre  ou accompagné, s’il y a lieu, de ses observations dans un délai de sept (07) jours à partir de leur réception. Ce dossier servira de base pour la détermination des quantités à prendre en attachements sauf modification sur le chantier dûment constatée et approuvée par le Maître d'Œuvre et métrée contradictoirement.</w:t>
      </w:r>
    </w:p>
    <w:p w:rsidR="000B2797" w:rsidRPr="00557495" w:rsidRDefault="000B2797" w:rsidP="000B2797">
      <w:pPr>
        <w:pStyle w:val="Titre3"/>
        <w:jc w:val="left"/>
        <w:rPr>
          <w:rFonts w:ascii="Bodoni MT" w:hAnsi="Bodoni MT" w:cs="Calibri"/>
          <w:u w:val="single"/>
        </w:rPr>
      </w:pPr>
      <w:bookmarkStart w:id="70" w:name="_Toc516041896"/>
      <w:r w:rsidRPr="00557495">
        <w:rPr>
          <w:rFonts w:ascii="Bodoni MT" w:hAnsi="Bodoni MT" w:cs="Calibri"/>
          <w:u w:val="single"/>
        </w:rPr>
        <w:t xml:space="preserve">Article </w:t>
      </w:r>
      <w:r>
        <w:rPr>
          <w:rFonts w:ascii="Bodoni MT" w:hAnsi="Bodoni MT" w:cs="Calibri"/>
          <w:u w:val="single"/>
        </w:rPr>
        <w:t>8</w:t>
      </w:r>
      <w:r w:rsidRPr="00557495">
        <w:rPr>
          <w:rFonts w:ascii="Bodoni MT" w:hAnsi="Bodoni MT" w:cs="Calibri"/>
          <w:u w:val="single"/>
        </w:rPr>
        <w:t> :</w:t>
      </w:r>
      <w:r w:rsidRPr="00557495">
        <w:rPr>
          <w:rFonts w:ascii="Bodoni MT" w:hAnsi="Bodoni MT" w:cs="Calibri"/>
        </w:rPr>
        <w:t xml:space="preserve"> Finition et protection des </w:t>
      </w:r>
      <w:bookmarkEnd w:id="70"/>
      <w:r>
        <w:rPr>
          <w:rFonts w:ascii="Bodoni MT" w:hAnsi="Bodoni MT" w:cs="Calibri"/>
        </w:rPr>
        <w:t>parois</w:t>
      </w:r>
    </w:p>
    <w:p w:rsidR="000B2797" w:rsidRPr="00557495" w:rsidRDefault="000B2797" w:rsidP="000B2797">
      <w:pPr>
        <w:jc w:val="both"/>
        <w:rPr>
          <w:rFonts w:ascii="Bodoni MT" w:hAnsi="Bodoni MT" w:cs="Calibri"/>
        </w:rPr>
      </w:pPr>
      <w:r w:rsidRPr="00557495">
        <w:rPr>
          <w:rFonts w:ascii="Bodoni MT" w:hAnsi="Bodoni MT" w:cs="Calibri"/>
        </w:rPr>
        <w:t>Après achèvement des remblai</w:t>
      </w:r>
      <w:bookmarkStart w:id="71" w:name="_Toc431994540"/>
      <w:r w:rsidRPr="00557495">
        <w:rPr>
          <w:rFonts w:ascii="Bodoni MT" w:hAnsi="Bodoni MT" w:cs="Calibri"/>
        </w:rPr>
        <w:t>s, un talutage au gabarit sera effectué de façon à obteni</w:t>
      </w:r>
      <w:bookmarkEnd w:id="71"/>
      <w:r w:rsidRPr="00557495">
        <w:rPr>
          <w:rFonts w:ascii="Bodoni MT" w:hAnsi="Bodoni MT" w:cs="Calibri"/>
        </w:rPr>
        <w:t xml:space="preserve">r un profil plan correspondant aux profils en travers-types. </w:t>
      </w:r>
    </w:p>
    <w:p w:rsidR="000B2797" w:rsidRPr="00557495" w:rsidRDefault="000B2797" w:rsidP="000B2797">
      <w:pPr>
        <w:jc w:val="both"/>
        <w:rPr>
          <w:rFonts w:ascii="Bodoni MT" w:hAnsi="Bodoni MT" w:cs="Calibri"/>
        </w:rPr>
      </w:pPr>
      <w:r w:rsidRPr="00557495">
        <w:rPr>
          <w:rFonts w:ascii="Bodoni MT" w:hAnsi="Bodoni MT" w:cs="Calibri"/>
        </w:rPr>
        <w:t xml:space="preserve">Ces travaux seront être faits par la Haute intensité de Main d’œuvre et sous la supervision et l’encadrement effectifs de l’Entreprise. </w:t>
      </w:r>
    </w:p>
    <w:p w:rsidR="000B2797" w:rsidRPr="00557495" w:rsidRDefault="000B2797" w:rsidP="000B2797">
      <w:pPr>
        <w:rPr>
          <w:rFonts w:ascii="Bodoni MT" w:hAnsi="Bodoni MT"/>
        </w:rPr>
      </w:pPr>
      <w:r w:rsidRPr="00557495">
        <w:rPr>
          <w:rFonts w:ascii="Bodoni MT" w:hAnsi="Bodoni MT"/>
        </w:rPr>
        <w:t xml:space="preserve">Après l'aménagement des talus, on procède à sa végétalisation par la mise en place  des </w:t>
      </w:r>
      <w:proofErr w:type="gramStart"/>
      <w:r w:rsidRPr="00557495">
        <w:rPr>
          <w:rFonts w:ascii="Bodoni MT" w:hAnsi="Bodoni MT"/>
        </w:rPr>
        <w:t>fascines ,</w:t>
      </w:r>
      <w:proofErr w:type="gramEnd"/>
      <w:r w:rsidRPr="00557495">
        <w:rPr>
          <w:rFonts w:ascii="Bodoni MT" w:hAnsi="Bodoni MT"/>
        </w:rPr>
        <w:t xml:space="preserve"> de la terre végétale et enfin la transplantation des vétiver.</w:t>
      </w:r>
    </w:p>
    <w:p w:rsidR="000B2797" w:rsidRPr="00557495" w:rsidRDefault="000B2797" w:rsidP="000B2797">
      <w:pPr>
        <w:pStyle w:val="Titre3"/>
        <w:jc w:val="left"/>
        <w:rPr>
          <w:rFonts w:ascii="Bodoni MT" w:hAnsi="Bodoni MT" w:cs="Calibri"/>
          <w:u w:val="single"/>
        </w:rPr>
      </w:pPr>
      <w:bookmarkStart w:id="72" w:name="_Toc458506622"/>
      <w:bookmarkStart w:id="73" w:name="_Toc516041897"/>
      <w:r w:rsidRPr="00557495">
        <w:rPr>
          <w:rFonts w:ascii="Bodoni MT" w:hAnsi="Bodoni MT" w:cs="Calibri"/>
          <w:u w:val="single"/>
        </w:rPr>
        <w:t xml:space="preserve">Article </w:t>
      </w:r>
      <w:r>
        <w:rPr>
          <w:rFonts w:ascii="Bodoni MT" w:hAnsi="Bodoni MT" w:cs="Calibri"/>
          <w:u w:val="single"/>
        </w:rPr>
        <w:t>9</w:t>
      </w:r>
      <w:r w:rsidRPr="00557495">
        <w:rPr>
          <w:rFonts w:ascii="Bodoni MT" w:hAnsi="Bodoni MT" w:cs="Calibri"/>
          <w:u w:val="single"/>
        </w:rPr>
        <w:t> :</w:t>
      </w:r>
      <w:r w:rsidRPr="00557495">
        <w:rPr>
          <w:rFonts w:ascii="Bodoni MT" w:hAnsi="Bodoni MT" w:cs="Calibri"/>
        </w:rPr>
        <w:t xml:space="preserve"> Entretien des ouvrages</w:t>
      </w:r>
      <w:bookmarkEnd w:id="72"/>
      <w:bookmarkEnd w:id="73"/>
    </w:p>
    <w:p w:rsidR="000B2797" w:rsidRPr="00557495" w:rsidRDefault="000B2797" w:rsidP="000B2797">
      <w:pPr>
        <w:jc w:val="both"/>
        <w:rPr>
          <w:rFonts w:ascii="Bodoni MT" w:hAnsi="Bodoni MT" w:cs="Calibri"/>
        </w:rPr>
      </w:pPr>
      <w:r w:rsidRPr="00557495">
        <w:rPr>
          <w:rFonts w:ascii="Bodoni MT" w:hAnsi="Bodoni MT" w:cs="Calibri"/>
        </w:rPr>
        <w:t>L’Entrepreneur sera tenu d’entretenir les ouvrages ju</w:t>
      </w:r>
      <w:bookmarkStart w:id="74" w:name="_Toc431994541"/>
      <w:r w:rsidRPr="00557495">
        <w:rPr>
          <w:rFonts w:ascii="Bodoni MT" w:hAnsi="Bodoni MT" w:cs="Calibri"/>
        </w:rPr>
        <w:t xml:space="preserve">squ’à leur réception définitive. A </w:t>
      </w:r>
      <w:bookmarkEnd w:id="74"/>
      <w:r w:rsidRPr="00557495">
        <w:rPr>
          <w:rFonts w:ascii="Bodoni MT" w:hAnsi="Bodoni MT" w:cs="Calibri"/>
        </w:rPr>
        <w:t>titre d’entretien courant et préventif durant le délai de garantie, l'Entrepreneur, ou ses sous-traitants éventuels, devra exécuter les travaux suivants :</w:t>
      </w:r>
    </w:p>
    <w:p w:rsidR="000B2797" w:rsidRPr="00557495" w:rsidRDefault="000B2797" w:rsidP="00384BFF">
      <w:pPr>
        <w:pStyle w:val="Paragraphedeliste"/>
        <w:numPr>
          <w:ilvl w:val="0"/>
          <w:numId w:val="53"/>
        </w:numPr>
        <w:autoSpaceDE w:val="0"/>
        <w:autoSpaceDN w:val="0"/>
        <w:ind w:left="680"/>
        <w:jc w:val="both"/>
        <w:rPr>
          <w:rFonts w:ascii="Bodoni MT" w:hAnsi="Bodoni MT" w:cs="Calibri"/>
        </w:rPr>
      </w:pPr>
      <w:r w:rsidRPr="00557495">
        <w:rPr>
          <w:rFonts w:ascii="Bodoni MT" w:hAnsi="Bodoni MT" w:cs="Calibri"/>
        </w:rPr>
        <w:t xml:space="preserve">la reprise de tous les ravinements ou griffes d’érosion sur les talus de remblais de la digue ;  </w:t>
      </w:r>
    </w:p>
    <w:p w:rsidR="000B2797" w:rsidRPr="00557495" w:rsidRDefault="000B2797" w:rsidP="00384BFF">
      <w:pPr>
        <w:pStyle w:val="Paragraphedeliste"/>
        <w:numPr>
          <w:ilvl w:val="0"/>
          <w:numId w:val="53"/>
        </w:numPr>
        <w:autoSpaceDE w:val="0"/>
        <w:autoSpaceDN w:val="0"/>
        <w:ind w:left="680"/>
        <w:jc w:val="both"/>
        <w:rPr>
          <w:rFonts w:ascii="Bodoni MT" w:hAnsi="Bodoni MT" w:cs="Calibri"/>
        </w:rPr>
      </w:pPr>
      <w:r w:rsidRPr="00557495">
        <w:rPr>
          <w:rFonts w:ascii="Bodoni MT" w:hAnsi="Bodoni MT" w:cs="Calibri"/>
        </w:rPr>
        <w:t>l’élagage et l’enlèvement de toute végétation aux abords immédiats des bassins ;</w:t>
      </w:r>
    </w:p>
    <w:p w:rsidR="000B2797" w:rsidRPr="00443602" w:rsidRDefault="000B2797" w:rsidP="00384BFF">
      <w:pPr>
        <w:pStyle w:val="Paragraphedeliste"/>
        <w:numPr>
          <w:ilvl w:val="0"/>
          <w:numId w:val="53"/>
        </w:numPr>
        <w:autoSpaceDE w:val="0"/>
        <w:autoSpaceDN w:val="0"/>
        <w:ind w:left="680"/>
        <w:jc w:val="both"/>
        <w:rPr>
          <w:rFonts w:ascii="Bodoni MT" w:hAnsi="Bodoni MT" w:cs="Calibri"/>
        </w:rPr>
      </w:pPr>
      <w:r w:rsidRPr="00443602">
        <w:rPr>
          <w:rFonts w:ascii="Bodoni MT" w:hAnsi="Bodoni MT" w:cs="Calibri"/>
        </w:rPr>
        <w:t>Nettoyage et arrosage des plans.</w:t>
      </w:r>
    </w:p>
    <w:p w:rsidR="000B2797" w:rsidRPr="00557495" w:rsidRDefault="000B2797" w:rsidP="000B2797">
      <w:pPr>
        <w:jc w:val="both"/>
        <w:rPr>
          <w:rFonts w:ascii="Bodoni MT" w:hAnsi="Bodoni MT" w:cs="Calibri"/>
        </w:rPr>
      </w:pPr>
      <w:r w:rsidRPr="00557495">
        <w:rPr>
          <w:rFonts w:ascii="Bodoni MT" w:hAnsi="Bodoni MT" w:cs="Calibri"/>
        </w:rPr>
        <w:t xml:space="preserve">Ces travaux devront être menés à l’initiative de l’Entrepreneur de la façon la plus systématique et la plus régulière possible compte tenu de l’évolution constatée sur les ouvrages. Il devra assurer en toute circonstance la viabilité et la stabilité des ouvrages. En cas d’urgence reconnue, l’Entrepreneur sera tenu d’entreprendre les travaux qui lui seraient demandés par le Maître d’œuvre dans un délai de cinq (5) jours à compter de la réception de cette demande. </w:t>
      </w:r>
    </w:p>
    <w:p w:rsidR="000B2797" w:rsidRPr="00557495" w:rsidRDefault="000B2797" w:rsidP="000B2797">
      <w:pPr>
        <w:jc w:val="both"/>
        <w:rPr>
          <w:rFonts w:ascii="Bodoni MT" w:hAnsi="Bodoni MT" w:cs="Calibri"/>
        </w:rPr>
      </w:pPr>
      <w:r w:rsidRPr="00557495">
        <w:rPr>
          <w:rFonts w:ascii="Bodoni MT" w:hAnsi="Bodoni MT" w:cs="Calibri"/>
        </w:rPr>
        <w:t xml:space="preserve">Ces travaux seront être faits par la Haute intensité de Main d’œuvre et sous la supervision et l’encadrement effectifs de l’Entreprise. </w:t>
      </w:r>
    </w:p>
    <w:p w:rsidR="000B2797" w:rsidRPr="00557495" w:rsidRDefault="000B2797" w:rsidP="00384BFF">
      <w:pPr>
        <w:pStyle w:val="Titre2"/>
        <w:numPr>
          <w:ilvl w:val="0"/>
          <w:numId w:val="61"/>
        </w:numPr>
        <w:suppressAutoHyphens/>
        <w:spacing w:before="240" w:after="60"/>
        <w:jc w:val="left"/>
        <w:rPr>
          <w:rFonts w:ascii="Bodoni MT" w:hAnsi="Bodoni MT"/>
        </w:rPr>
      </w:pPr>
      <w:bookmarkStart w:id="75" w:name="_Toc516041898"/>
      <w:r w:rsidRPr="00557495">
        <w:rPr>
          <w:rFonts w:ascii="Bodoni MT" w:hAnsi="Bodoni MT"/>
        </w:rPr>
        <w:lastRenderedPageBreak/>
        <w:t>CHAPITRE V : MODE D'EVALUATION DES PRESTATIONS</w:t>
      </w:r>
      <w:bookmarkEnd w:id="75"/>
    </w:p>
    <w:p w:rsidR="000B2797" w:rsidRPr="00557495" w:rsidRDefault="000B2797" w:rsidP="000B2797">
      <w:pPr>
        <w:pStyle w:val="Titre3"/>
        <w:jc w:val="left"/>
        <w:rPr>
          <w:rFonts w:ascii="Bodoni MT" w:hAnsi="Bodoni MT" w:cs="Calibri"/>
          <w:u w:val="single"/>
        </w:rPr>
      </w:pPr>
      <w:bookmarkStart w:id="76" w:name="_Toc516041899"/>
      <w:r w:rsidRPr="00557495">
        <w:rPr>
          <w:rFonts w:ascii="Bodoni MT" w:hAnsi="Bodoni MT" w:cs="Calibri"/>
          <w:u w:val="single"/>
        </w:rPr>
        <w:t>Article 1</w:t>
      </w:r>
      <w:r>
        <w:rPr>
          <w:rFonts w:ascii="Bodoni MT" w:hAnsi="Bodoni MT" w:cs="Calibri"/>
          <w:u w:val="single"/>
        </w:rPr>
        <w:t>0</w:t>
      </w:r>
      <w:r w:rsidRPr="00557495">
        <w:rPr>
          <w:rFonts w:ascii="Bodoni MT" w:hAnsi="Bodoni MT" w:cs="Calibri"/>
          <w:u w:val="single"/>
        </w:rPr>
        <w:t>:</w:t>
      </w:r>
      <w:r w:rsidRPr="00557495">
        <w:rPr>
          <w:rFonts w:ascii="Bodoni MT" w:hAnsi="Bodoni MT" w:cs="Calibri"/>
        </w:rPr>
        <w:t xml:space="preserve"> Définition des prestations</w:t>
      </w:r>
      <w:bookmarkEnd w:id="76"/>
    </w:p>
    <w:p w:rsidR="000B2797" w:rsidRPr="00557495" w:rsidRDefault="000B2797" w:rsidP="000B2797">
      <w:pPr>
        <w:jc w:val="both"/>
        <w:rPr>
          <w:rFonts w:ascii="Bodoni MT" w:hAnsi="Bodoni MT" w:cs="Calibri"/>
        </w:rPr>
      </w:pPr>
      <w:r w:rsidRPr="00557495">
        <w:rPr>
          <w:rFonts w:ascii="Bodoni MT" w:hAnsi="Bodoni MT" w:cs="Calibri"/>
        </w:rPr>
        <w:t>S</w:t>
      </w:r>
      <w:bookmarkStart w:id="77" w:name="_Toc431994546"/>
      <w:r w:rsidRPr="00557495">
        <w:rPr>
          <w:rFonts w:ascii="Bodoni MT" w:hAnsi="Bodoni MT" w:cs="Calibri"/>
        </w:rPr>
        <w:t>auf dispositions contraires précisées ci-après</w:t>
      </w:r>
      <w:bookmarkEnd w:id="77"/>
      <w:r w:rsidRPr="00557495">
        <w:rPr>
          <w:rFonts w:ascii="Bodoni MT" w:hAnsi="Bodoni MT" w:cs="Calibri"/>
        </w:rPr>
        <w:t xml:space="preserve">, </w:t>
      </w:r>
      <w:bookmarkStart w:id="78" w:name="_Toc431994547"/>
      <w:r w:rsidRPr="00557495">
        <w:rPr>
          <w:rFonts w:ascii="Bodoni MT" w:hAnsi="Bodoni MT" w:cs="Calibri"/>
        </w:rPr>
        <w:t>les quantités payées à l’Entrepreneur s</w:t>
      </w:r>
      <w:bookmarkEnd w:id="78"/>
      <w:r w:rsidRPr="00557495">
        <w:rPr>
          <w:rFonts w:ascii="Bodoni MT" w:hAnsi="Bodoni MT" w:cs="Calibri"/>
        </w:rPr>
        <w:t xml:space="preserve">eront celles réellement exécutées, résultant des attachements, levés et métrés établis contradictoirement à l’exclusion de toute augmentation qui résulterait d’une modification apportée sur l’initiative de l’Entrepreneur pour quelque raison que ce soit et dont il resterait seul responsable en tout cas des variantes, ces quantités seront plafonnées aux estimations données dans le projet d’exécution. </w:t>
      </w:r>
    </w:p>
    <w:p w:rsidR="000B2797" w:rsidRPr="00557495" w:rsidRDefault="000B2797" w:rsidP="000B2797">
      <w:pPr>
        <w:jc w:val="both"/>
        <w:rPr>
          <w:rFonts w:ascii="Bodoni MT" w:hAnsi="Bodoni MT" w:cs="Calibri"/>
        </w:rPr>
      </w:pPr>
      <w:r w:rsidRPr="00557495">
        <w:rPr>
          <w:rFonts w:ascii="Bodoni MT" w:hAnsi="Bodoni MT" w:cs="Calibri"/>
        </w:rPr>
        <w:t xml:space="preserve">Les prix du bordereau sont censés être établis après la visite des lieux par l’Entrepreneur. </w:t>
      </w:r>
    </w:p>
    <w:p w:rsidR="000B2797" w:rsidRPr="00557495" w:rsidRDefault="000B2797" w:rsidP="000B2797">
      <w:pPr>
        <w:rPr>
          <w:rFonts w:ascii="Bodoni MT" w:hAnsi="Bodoni MT" w:cs="Calibri"/>
        </w:rPr>
      </w:pPr>
      <w:r w:rsidRPr="00557495">
        <w:rPr>
          <w:rFonts w:ascii="Bodoni MT" w:hAnsi="Bodoni MT" w:cs="Calibri"/>
        </w:rPr>
        <w:t xml:space="preserve">Ils comprennent notamment </w:t>
      </w:r>
    </w:p>
    <w:p w:rsidR="000B2797" w:rsidRPr="00557495" w:rsidRDefault="000B2797" w:rsidP="00384BFF">
      <w:pPr>
        <w:pStyle w:val="Paragraphedeliste"/>
        <w:numPr>
          <w:ilvl w:val="0"/>
          <w:numId w:val="54"/>
        </w:numPr>
        <w:autoSpaceDE w:val="0"/>
        <w:autoSpaceDN w:val="0"/>
        <w:spacing w:line="276" w:lineRule="auto"/>
        <w:ind w:left="510"/>
        <w:contextualSpacing/>
        <w:jc w:val="both"/>
        <w:rPr>
          <w:rFonts w:ascii="Bodoni MT" w:hAnsi="Bodoni MT" w:cs="Calibri"/>
        </w:rPr>
      </w:pPr>
      <w:r w:rsidRPr="00557495">
        <w:rPr>
          <w:rFonts w:ascii="Bodoni MT" w:hAnsi="Bodoni MT" w:cs="Calibri"/>
        </w:rPr>
        <w:t>les fournitures diverses telles  et leur transport à pied d’œuvre ;</w:t>
      </w:r>
    </w:p>
    <w:p w:rsidR="000B2797" w:rsidRPr="00557495" w:rsidRDefault="000B2797" w:rsidP="00384BFF">
      <w:pPr>
        <w:pStyle w:val="Paragraphedeliste"/>
        <w:numPr>
          <w:ilvl w:val="0"/>
          <w:numId w:val="54"/>
        </w:numPr>
        <w:autoSpaceDE w:val="0"/>
        <w:autoSpaceDN w:val="0"/>
        <w:spacing w:line="276" w:lineRule="auto"/>
        <w:ind w:left="510"/>
        <w:contextualSpacing/>
        <w:jc w:val="both"/>
        <w:rPr>
          <w:rFonts w:ascii="Bodoni MT" w:hAnsi="Bodoni MT" w:cs="Calibri"/>
        </w:rPr>
      </w:pPr>
      <w:r w:rsidRPr="00557495">
        <w:rPr>
          <w:rFonts w:ascii="Bodoni MT" w:hAnsi="Bodoni MT" w:cs="Calibri"/>
        </w:rPr>
        <w:t>la main d’œuvre ;</w:t>
      </w:r>
    </w:p>
    <w:p w:rsidR="000B2797" w:rsidRPr="00557495" w:rsidRDefault="000B2797" w:rsidP="00384BFF">
      <w:pPr>
        <w:pStyle w:val="Paragraphedeliste"/>
        <w:numPr>
          <w:ilvl w:val="0"/>
          <w:numId w:val="54"/>
        </w:numPr>
        <w:autoSpaceDE w:val="0"/>
        <w:autoSpaceDN w:val="0"/>
        <w:spacing w:line="276" w:lineRule="auto"/>
        <w:ind w:left="510"/>
        <w:contextualSpacing/>
        <w:jc w:val="both"/>
        <w:rPr>
          <w:rFonts w:ascii="Bodoni MT" w:hAnsi="Bodoni MT" w:cs="Calibri"/>
        </w:rPr>
      </w:pPr>
      <w:r w:rsidRPr="00557495">
        <w:rPr>
          <w:rFonts w:ascii="Bodoni MT" w:hAnsi="Bodoni MT" w:cs="Calibri"/>
        </w:rPr>
        <w:t>les frais d’implantation et d’arpentage ;</w:t>
      </w:r>
    </w:p>
    <w:p w:rsidR="000B2797" w:rsidRPr="00557495" w:rsidRDefault="000B2797" w:rsidP="00384BFF">
      <w:pPr>
        <w:pStyle w:val="Paragraphedeliste"/>
        <w:numPr>
          <w:ilvl w:val="0"/>
          <w:numId w:val="54"/>
        </w:numPr>
        <w:autoSpaceDE w:val="0"/>
        <w:autoSpaceDN w:val="0"/>
        <w:spacing w:line="276" w:lineRule="auto"/>
        <w:ind w:left="510"/>
        <w:contextualSpacing/>
        <w:jc w:val="both"/>
        <w:rPr>
          <w:rFonts w:ascii="Bodoni MT" w:hAnsi="Bodoni MT" w:cs="Calibri"/>
        </w:rPr>
      </w:pPr>
      <w:r w:rsidRPr="00557495">
        <w:rPr>
          <w:rFonts w:ascii="Bodoni MT" w:hAnsi="Bodoni MT" w:cs="Calibri"/>
        </w:rPr>
        <w:t>les frais d’études et d’agrément. des métrés ;</w:t>
      </w:r>
    </w:p>
    <w:p w:rsidR="000B2797" w:rsidRPr="00557495" w:rsidRDefault="000B2797" w:rsidP="00384BFF">
      <w:pPr>
        <w:pStyle w:val="Paragraphedeliste"/>
        <w:numPr>
          <w:ilvl w:val="0"/>
          <w:numId w:val="54"/>
        </w:numPr>
        <w:autoSpaceDE w:val="0"/>
        <w:autoSpaceDN w:val="0"/>
        <w:spacing w:line="276" w:lineRule="auto"/>
        <w:ind w:left="510"/>
        <w:contextualSpacing/>
        <w:jc w:val="both"/>
        <w:rPr>
          <w:rFonts w:ascii="Bodoni MT" w:hAnsi="Bodoni MT" w:cs="Calibri"/>
        </w:rPr>
      </w:pPr>
      <w:r w:rsidRPr="00557495">
        <w:rPr>
          <w:rFonts w:ascii="Bodoni MT" w:hAnsi="Bodoni MT" w:cs="Calibri"/>
        </w:rPr>
        <w:t>la remise en état des abords de chantier ;</w:t>
      </w:r>
    </w:p>
    <w:p w:rsidR="000B2797" w:rsidRPr="00557495" w:rsidRDefault="000B2797" w:rsidP="00384BFF">
      <w:pPr>
        <w:pStyle w:val="Paragraphedeliste"/>
        <w:numPr>
          <w:ilvl w:val="0"/>
          <w:numId w:val="54"/>
        </w:numPr>
        <w:autoSpaceDE w:val="0"/>
        <w:autoSpaceDN w:val="0"/>
        <w:spacing w:line="276" w:lineRule="auto"/>
        <w:ind w:left="510"/>
        <w:contextualSpacing/>
        <w:jc w:val="both"/>
        <w:rPr>
          <w:rFonts w:ascii="Bodoni MT" w:hAnsi="Bodoni MT" w:cs="Calibri"/>
        </w:rPr>
      </w:pPr>
      <w:r w:rsidRPr="00557495">
        <w:rPr>
          <w:rFonts w:ascii="Bodoni MT" w:hAnsi="Bodoni MT" w:cs="Calibri"/>
        </w:rPr>
        <w:t xml:space="preserve">les faux frais et toutes sujétions d’exécution pour obtenir les qualités définies au chapitre I et Il précédents ; </w:t>
      </w:r>
    </w:p>
    <w:p w:rsidR="000B2797" w:rsidRPr="00557495" w:rsidRDefault="000B2797" w:rsidP="00384BFF">
      <w:pPr>
        <w:pStyle w:val="Paragraphedeliste"/>
        <w:numPr>
          <w:ilvl w:val="0"/>
          <w:numId w:val="54"/>
        </w:numPr>
        <w:autoSpaceDE w:val="0"/>
        <w:autoSpaceDN w:val="0"/>
        <w:spacing w:line="276" w:lineRule="auto"/>
        <w:ind w:left="510"/>
        <w:contextualSpacing/>
        <w:jc w:val="both"/>
        <w:rPr>
          <w:rFonts w:ascii="Bodoni MT" w:hAnsi="Bodoni MT" w:cs="Calibri"/>
        </w:rPr>
      </w:pPr>
      <w:r w:rsidRPr="00557495">
        <w:rPr>
          <w:rFonts w:ascii="Bodoni MT" w:hAnsi="Bodoni MT" w:cs="Calibri"/>
        </w:rPr>
        <w:t xml:space="preserve">les matériels et leur fonctionnement </w:t>
      </w:r>
      <w:r w:rsidRPr="00557495">
        <w:rPr>
          <w:rFonts w:ascii="Bodoni MT" w:hAnsi="Bodoni MT" w:cs="Calibri"/>
          <w:i/>
        </w:rPr>
        <w:t>(carburant, huile, graisse, pièces de rechange, etc.</w:t>
      </w:r>
      <w:r w:rsidRPr="00557495">
        <w:rPr>
          <w:rFonts w:ascii="Bodoni MT" w:hAnsi="Bodoni MT" w:cs="Calibri"/>
        </w:rPr>
        <w:t xml:space="preserve">) ; </w:t>
      </w:r>
    </w:p>
    <w:p w:rsidR="000B2797" w:rsidRPr="00557495" w:rsidRDefault="000B2797" w:rsidP="00384BFF">
      <w:pPr>
        <w:pStyle w:val="Paragraphedeliste"/>
        <w:numPr>
          <w:ilvl w:val="0"/>
          <w:numId w:val="54"/>
        </w:numPr>
        <w:autoSpaceDE w:val="0"/>
        <w:autoSpaceDN w:val="0"/>
        <w:spacing w:line="276" w:lineRule="auto"/>
        <w:ind w:left="510"/>
        <w:contextualSpacing/>
        <w:jc w:val="both"/>
        <w:rPr>
          <w:rFonts w:ascii="Bodoni MT" w:hAnsi="Bodoni MT" w:cs="Calibri"/>
        </w:rPr>
      </w:pPr>
      <w:r w:rsidRPr="00557495">
        <w:rPr>
          <w:rFonts w:ascii="Bodoni MT" w:hAnsi="Bodoni MT" w:cs="Calibri"/>
        </w:rPr>
        <w:t>le transport du personnel et de manière générale tous frais généraux, aléas et bénéfices du Titulaire ;</w:t>
      </w:r>
    </w:p>
    <w:p w:rsidR="000B2797" w:rsidRPr="00557495" w:rsidRDefault="000B2797" w:rsidP="00384BFF">
      <w:pPr>
        <w:pStyle w:val="Paragraphedeliste"/>
        <w:numPr>
          <w:ilvl w:val="0"/>
          <w:numId w:val="54"/>
        </w:numPr>
        <w:autoSpaceDE w:val="0"/>
        <w:autoSpaceDN w:val="0"/>
        <w:spacing w:line="276" w:lineRule="auto"/>
        <w:ind w:left="510"/>
        <w:contextualSpacing/>
        <w:jc w:val="both"/>
        <w:rPr>
          <w:rFonts w:ascii="Bodoni MT" w:hAnsi="Bodoni MT" w:cs="Calibri"/>
        </w:rPr>
      </w:pPr>
      <w:r w:rsidRPr="00557495">
        <w:rPr>
          <w:rFonts w:ascii="Bodoni MT" w:hAnsi="Bodoni MT" w:cs="Calibri"/>
        </w:rPr>
        <w:t>la reprise de tous les travaux biologiques, y compris la plantation des vétivers ;</w:t>
      </w:r>
    </w:p>
    <w:p w:rsidR="000B2797" w:rsidRPr="00557495" w:rsidRDefault="000B2797" w:rsidP="00384BFF">
      <w:pPr>
        <w:pStyle w:val="Paragraphedeliste"/>
        <w:numPr>
          <w:ilvl w:val="0"/>
          <w:numId w:val="54"/>
        </w:numPr>
        <w:autoSpaceDE w:val="0"/>
        <w:autoSpaceDN w:val="0"/>
        <w:spacing w:line="276" w:lineRule="auto"/>
        <w:ind w:left="510"/>
        <w:contextualSpacing/>
        <w:jc w:val="both"/>
        <w:rPr>
          <w:rFonts w:ascii="Bodoni MT" w:hAnsi="Bodoni MT" w:cs="Calibri"/>
        </w:rPr>
      </w:pPr>
      <w:r w:rsidRPr="00557495">
        <w:rPr>
          <w:rFonts w:ascii="Bodoni MT" w:hAnsi="Bodoni MT" w:cs="Calibri"/>
        </w:rPr>
        <w:t>l’entretien des travaux biologiques pendant un an à partir de la date de la réception provisoire des travaux jusqu’à la réception définitive (notamment l'arrosage et le remplacement des plants ou boutures mortes) ;</w:t>
      </w:r>
    </w:p>
    <w:p w:rsidR="000B2797" w:rsidRPr="00557495" w:rsidRDefault="000B2797" w:rsidP="000B2797">
      <w:pPr>
        <w:jc w:val="both"/>
        <w:rPr>
          <w:rFonts w:ascii="Bodoni MT" w:hAnsi="Bodoni MT" w:cs="Calibri"/>
        </w:rPr>
      </w:pPr>
      <w:r w:rsidRPr="00557495">
        <w:rPr>
          <w:rFonts w:ascii="Bodoni MT" w:hAnsi="Bodoni MT" w:cs="Calibri"/>
        </w:rPr>
        <w:t xml:space="preserve">Les prix du bordereau s’appliquent à des travaux exécutés selon les règles de l’art et conformément aux prescriptions du marché. En particulier, l’acceptation et la rémunération de toutes les fournitures et travaux devant être soumis à des essais contractuels de qualité ou de mise en œuvre, seront subordonnées à des résultats conformes aux spécifications exigées. </w:t>
      </w:r>
    </w:p>
    <w:p w:rsidR="000B2797" w:rsidRPr="00557495" w:rsidRDefault="000B2797" w:rsidP="000B2797">
      <w:pPr>
        <w:pStyle w:val="Titre3"/>
        <w:rPr>
          <w:rFonts w:ascii="Bodoni MT" w:hAnsi="Bodoni MT" w:cs="Calibri"/>
          <w:u w:val="single"/>
        </w:rPr>
      </w:pPr>
      <w:bookmarkStart w:id="79" w:name="_Toc516041900"/>
      <w:r w:rsidRPr="00557495">
        <w:rPr>
          <w:rFonts w:ascii="Bodoni MT" w:hAnsi="Bodoni MT" w:cs="Calibri"/>
          <w:u w:val="single"/>
        </w:rPr>
        <w:t>Article 1</w:t>
      </w:r>
      <w:r>
        <w:rPr>
          <w:rFonts w:ascii="Bodoni MT" w:hAnsi="Bodoni MT" w:cs="Calibri"/>
          <w:u w:val="single"/>
        </w:rPr>
        <w:t>1</w:t>
      </w:r>
      <w:r w:rsidRPr="00557495">
        <w:rPr>
          <w:rFonts w:ascii="Bodoni MT" w:hAnsi="Bodoni MT" w:cs="Calibri"/>
          <w:u w:val="single"/>
        </w:rPr>
        <w:t xml:space="preserve"> :</w:t>
      </w:r>
      <w:r w:rsidRPr="00557495">
        <w:rPr>
          <w:rFonts w:ascii="Bodoni MT" w:hAnsi="Bodoni MT" w:cs="Calibri"/>
        </w:rPr>
        <w:t xml:space="preserve"> Définition des prix et évaluation des travaux</w:t>
      </w:r>
      <w:bookmarkEnd w:id="79"/>
    </w:p>
    <w:p w:rsidR="000B2797" w:rsidRPr="00557495" w:rsidRDefault="000B2797" w:rsidP="000B2797">
      <w:pPr>
        <w:spacing w:before="120" w:after="120"/>
        <w:ind w:right="-1"/>
        <w:rPr>
          <w:rFonts w:ascii="Bodoni MT" w:hAnsi="Bodoni MT" w:cs="Calibri"/>
        </w:rPr>
      </w:pPr>
      <w:r w:rsidRPr="00557495">
        <w:rPr>
          <w:rFonts w:ascii="Bodoni MT" w:hAnsi="Bodoni MT" w:cs="Calibri"/>
        </w:rPr>
        <w:t>Les prix unitaires sont définis au bordereau des prix.</w:t>
      </w:r>
    </w:p>
    <w:p w:rsidR="000B2797" w:rsidRPr="00557495" w:rsidRDefault="000B2797" w:rsidP="000B2797">
      <w:pPr>
        <w:pStyle w:val="Corpsdetexte2"/>
        <w:tabs>
          <w:tab w:val="left" w:pos="851"/>
        </w:tabs>
        <w:spacing w:line="276" w:lineRule="auto"/>
        <w:jc w:val="both"/>
        <w:rPr>
          <w:rFonts w:ascii="Bodoni MT" w:hAnsi="Bodoni MT" w:cs="Calibri"/>
          <w:bCs/>
        </w:rPr>
      </w:pPr>
      <w:r w:rsidRPr="000B2797">
        <w:rPr>
          <w:rFonts w:ascii="Bodoni MT" w:hAnsi="Bodoni MT" w:cs="Calibri"/>
          <w:bCs/>
          <w:sz w:val="22"/>
          <w:szCs w:val="22"/>
        </w:rPr>
        <w:t>Les ouvrages réalisés seront payés à l’Entrepreneur par application des prix du bordereau aux quantités des travaux évalués selon les prescriptions de l’article 8 du présent CCTP</w:t>
      </w:r>
      <w:r w:rsidRPr="00557495">
        <w:rPr>
          <w:rFonts w:ascii="Bodoni MT" w:hAnsi="Bodoni MT" w:cs="Calibri"/>
          <w:bCs/>
        </w:rPr>
        <w:t>.</w:t>
      </w:r>
    </w:p>
    <w:p w:rsidR="000B2797" w:rsidRPr="00557495" w:rsidRDefault="000B2797" w:rsidP="000B2797">
      <w:pPr>
        <w:jc w:val="both"/>
        <w:rPr>
          <w:rFonts w:ascii="Bodoni MT" w:hAnsi="Bodoni MT" w:cs="Calibri"/>
          <w:b/>
        </w:rPr>
      </w:pPr>
      <w:r w:rsidRPr="00557495">
        <w:rPr>
          <w:rFonts w:ascii="Bodoni MT" w:hAnsi="Bodoni MT" w:cs="Calibri"/>
          <w:bCs/>
        </w:rPr>
        <w:t>En cas de constatation de travaux supplémentaires dont les prix unitaires ne sont pas définis dans le bordereau des prix, le Chef de Service du Marché se réserve le droit d’appliquer ses prix unitaires de références.</w:t>
      </w:r>
    </w:p>
    <w:p w:rsidR="000B2797" w:rsidRDefault="000B2797" w:rsidP="000B2797">
      <w:pPr>
        <w:jc w:val="both"/>
        <w:rPr>
          <w:rFonts w:asciiTheme="minorHAnsi" w:hAnsiTheme="minorHAnsi" w:cs="Calibri"/>
          <w:b/>
        </w:rPr>
      </w:pPr>
      <w:r w:rsidRPr="00B96F1C">
        <w:rPr>
          <w:rFonts w:ascii="Bodoni MT" w:hAnsi="Bodoni MT" w:cs="Calibri"/>
          <w:b/>
        </w:rPr>
        <w:t>Les travaux ci-dessous seront exécutés entièrement ou une partie par les populations bénéficiaires, regroupées au sein d’un Comité de Gestion</w:t>
      </w:r>
      <w:r>
        <w:rPr>
          <w:rFonts w:ascii="Bodoni MT" w:hAnsi="Bodoni MT" w:cs="Calibri"/>
          <w:b/>
        </w:rPr>
        <w:t xml:space="preserve"> avec l’encadrement de l’entreprise</w:t>
      </w:r>
      <w:r w:rsidRPr="00B96F1C">
        <w:rPr>
          <w:rFonts w:ascii="Bodoni MT" w:hAnsi="Bodoni MT" w:cs="Calibri"/>
          <w:b/>
        </w:rPr>
        <w:t>.</w:t>
      </w:r>
    </w:p>
    <w:p w:rsidR="000B2797" w:rsidRPr="004D2DF5" w:rsidRDefault="000B2797" w:rsidP="000B2797">
      <w:pPr>
        <w:pStyle w:val="Titre3"/>
        <w:jc w:val="left"/>
        <w:rPr>
          <w:rFonts w:ascii="Bodoni MT" w:hAnsi="Bodoni MT" w:cs="Calibri"/>
          <w:u w:val="single"/>
        </w:rPr>
      </w:pPr>
      <w:bookmarkStart w:id="80" w:name="_Toc458506655"/>
      <w:bookmarkStart w:id="81" w:name="_Toc516041901"/>
      <w:r w:rsidRPr="004D2DF5">
        <w:rPr>
          <w:rFonts w:ascii="Bodoni MT" w:hAnsi="Bodoni MT" w:cs="Calibri"/>
          <w:u w:val="single"/>
        </w:rPr>
        <w:t>Article 1</w:t>
      </w:r>
      <w:r>
        <w:rPr>
          <w:rFonts w:ascii="Bodoni MT" w:hAnsi="Bodoni MT" w:cs="Calibri"/>
          <w:u w:val="single"/>
        </w:rPr>
        <w:t>2</w:t>
      </w:r>
      <w:r w:rsidRPr="004D2DF5">
        <w:rPr>
          <w:rFonts w:ascii="Bodoni MT" w:hAnsi="Bodoni MT" w:cs="Calibri"/>
          <w:u w:val="single"/>
        </w:rPr>
        <w:t>:</w:t>
      </w:r>
      <w:r w:rsidRPr="004D2DF5">
        <w:rPr>
          <w:rFonts w:ascii="Bodoni MT" w:hAnsi="Bodoni MT" w:cs="Calibri"/>
        </w:rPr>
        <w:t xml:space="preserve"> Description des prix HIMO sensible</w:t>
      </w:r>
      <w:bookmarkEnd w:id="80"/>
      <w:bookmarkEnd w:id="81"/>
    </w:p>
    <w:p w:rsidR="000B2797" w:rsidRPr="004D2DF5" w:rsidRDefault="000B2797" w:rsidP="000B2797">
      <w:pPr>
        <w:rPr>
          <w:rFonts w:ascii="Bodoni MT" w:hAnsi="Bodoni MT" w:cs="Calibri"/>
        </w:rPr>
      </w:pPr>
      <w:r w:rsidRPr="004D2DF5">
        <w:rPr>
          <w:rFonts w:ascii="Bodoni MT" w:hAnsi="Bodoni MT" w:cs="Calibri"/>
        </w:rPr>
        <w:t xml:space="preserve">La brève description que l’on donne ci-après aux divers postes a pour but leur identification. </w:t>
      </w:r>
    </w:p>
    <w:p w:rsidR="000B2797" w:rsidRPr="004D2DF5" w:rsidRDefault="000B2797" w:rsidP="000B2797">
      <w:pPr>
        <w:rPr>
          <w:rFonts w:ascii="Bodoni MT" w:hAnsi="Bodoni MT" w:cs="Calibri"/>
        </w:rPr>
      </w:pPr>
      <w:r w:rsidRPr="004D2DF5">
        <w:rPr>
          <w:rFonts w:ascii="Bodoni MT" w:hAnsi="Bodoni MT" w:cs="Calibri"/>
        </w:rPr>
        <w:t xml:space="preserve">Pour définir le contenu des prix unitaires des divers postes, pour trouver les renseignements complets et la description appropriée du travail et des matériaux, il faudra se rapporter aux deux chapitres précédents des Spécifications Particulières. </w:t>
      </w:r>
    </w:p>
    <w:p w:rsidR="000B2797" w:rsidRPr="004D2DF5" w:rsidRDefault="000B2797" w:rsidP="000B2797">
      <w:pPr>
        <w:jc w:val="both"/>
        <w:rPr>
          <w:rFonts w:ascii="Bodoni MT" w:hAnsi="Bodoni MT" w:cs="Calibri"/>
          <w:b/>
        </w:rPr>
      </w:pPr>
      <w:r w:rsidRPr="004D2DF5">
        <w:rPr>
          <w:rFonts w:ascii="Bodoni MT" w:hAnsi="Bodoni MT" w:cs="Calibri"/>
        </w:rPr>
        <w:t>L’Entrepreneur est aussi tenu de respecter les indications et/ou les prescriptions données par le Maître d’œuvre délégué avant et durant l’exécution des travaux,</w:t>
      </w:r>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0210"/>
      </w:tblGrid>
      <w:tr w:rsidR="000B2797" w:rsidRPr="00630023" w:rsidTr="000B2797">
        <w:trPr>
          <w:trHeight w:val="20"/>
        </w:trPr>
        <w:tc>
          <w:tcPr>
            <w:tcW w:w="10210" w:type="dxa"/>
            <w:shd w:val="clear" w:color="auto" w:fill="FBD4B4" w:themeFill="accent6" w:themeFillTint="66"/>
          </w:tcPr>
          <w:p w:rsidR="000B2797" w:rsidRPr="00630023" w:rsidRDefault="000B2797" w:rsidP="000B2797">
            <w:pPr>
              <w:widowControl w:val="0"/>
              <w:autoSpaceDE w:val="0"/>
              <w:autoSpaceDN w:val="0"/>
              <w:rPr>
                <w:rFonts w:ascii="Bodoni MT" w:hAnsi="Bodoni MT" w:cs="Calibri"/>
                <w:b/>
                <w:i/>
                <w:highlight w:val="yellow"/>
              </w:rPr>
            </w:pPr>
            <w:r w:rsidRPr="00443602">
              <w:rPr>
                <w:rFonts w:ascii="Bodoni MT" w:hAnsi="Bodoni MT" w:cs="Calibri"/>
                <w:b/>
                <w:i/>
              </w:rPr>
              <w:t>Sous- prix </w:t>
            </w:r>
            <w:r>
              <w:rPr>
                <w:rFonts w:ascii="Bodoni MT" w:hAnsi="Bodoni MT" w:cs="Calibri"/>
                <w:b/>
                <w:i/>
              </w:rPr>
              <w:t>100</w:t>
            </w:r>
            <w:r w:rsidRPr="00443602">
              <w:rPr>
                <w:rFonts w:ascii="Bodoni MT" w:hAnsi="Bodoni MT" w:cs="Calibri"/>
                <w:b/>
                <w:i/>
              </w:rPr>
              <w:t xml:space="preserve"> : Étude pédologique </w:t>
            </w:r>
          </w:p>
        </w:tc>
      </w:tr>
      <w:tr w:rsidR="000B2797" w:rsidRPr="00630023" w:rsidTr="000B2797">
        <w:trPr>
          <w:trHeight w:val="1238"/>
        </w:trPr>
        <w:tc>
          <w:tcPr>
            <w:tcW w:w="10210" w:type="dxa"/>
          </w:tcPr>
          <w:p w:rsidR="000B2797" w:rsidRPr="00484EF2" w:rsidRDefault="000B2797" w:rsidP="000B2797">
            <w:pPr>
              <w:widowControl w:val="0"/>
              <w:autoSpaceDE w:val="0"/>
              <w:autoSpaceDN w:val="0"/>
              <w:rPr>
                <w:rStyle w:val="hps"/>
                <w:rFonts w:ascii="Bodoni MT" w:hAnsi="Bodoni MT" w:cs="Calibri"/>
                <w:b/>
                <w:u w:val="single"/>
              </w:rPr>
            </w:pPr>
            <w:r w:rsidRPr="00484EF2">
              <w:rPr>
                <w:rStyle w:val="hps"/>
                <w:rFonts w:ascii="Bodoni MT" w:hAnsi="Bodoni MT" w:cs="Calibri"/>
                <w:b/>
                <w:u w:val="single"/>
              </w:rPr>
              <w:t>Description</w:t>
            </w:r>
            <w:r w:rsidRPr="00484EF2">
              <w:rPr>
                <w:rStyle w:val="hps"/>
                <w:rFonts w:ascii="Bodoni MT" w:hAnsi="Bodoni MT" w:cs="Calibri"/>
                <w:b/>
              </w:rPr>
              <w:t xml:space="preserve"> :</w:t>
            </w:r>
          </w:p>
          <w:p w:rsidR="000B2797" w:rsidRPr="00484EF2" w:rsidRDefault="000B2797" w:rsidP="000B2797">
            <w:pPr>
              <w:widowControl w:val="0"/>
              <w:autoSpaceDE w:val="0"/>
              <w:autoSpaceDN w:val="0"/>
              <w:rPr>
                <w:rFonts w:ascii="Bodoni MT" w:hAnsi="Bodoni MT" w:cs="Calibri"/>
              </w:rPr>
            </w:pPr>
            <w:r w:rsidRPr="00484EF2">
              <w:rPr>
                <w:rFonts w:ascii="Bodoni MT" w:hAnsi="Bodoni MT" w:cs="Calibri"/>
              </w:rPr>
              <w:t xml:space="preserve">Ce poste couvre toutes les activités préalables aux études du sol en réalisant des fouilles d'environ 50cm de profondeur  à des endroits différent afin de déterminer la nature et le comportement du sol en place. ceci permettra de déterminer l'épaisseur moyenne de la terre végétale à décaper. </w:t>
            </w:r>
          </w:p>
          <w:p w:rsidR="000B2797" w:rsidRPr="00484EF2" w:rsidRDefault="000B2797" w:rsidP="000B2797">
            <w:pPr>
              <w:widowControl w:val="0"/>
              <w:autoSpaceDE w:val="0"/>
              <w:autoSpaceDN w:val="0"/>
              <w:rPr>
                <w:rFonts w:ascii="Bodoni MT" w:hAnsi="Bodoni MT" w:cs="Calibri"/>
              </w:rPr>
            </w:pPr>
            <w:r w:rsidRPr="00484EF2">
              <w:rPr>
                <w:rFonts w:ascii="Bodoni MT" w:hAnsi="Bodoni MT" w:cs="Calibri"/>
              </w:rPr>
              <w:lastRenderedPageBreak/>
              <w:t>Il comprend :</w:t>
            </w:r>
          </w:p>
          <w:p w:rsidR="000B2797" w:rsidRPr="00484EF2" w:rsidRDefault="000B2797" w:rsidP="00384BFF">
            <w:pPr>
              <w:numPr>
                <w:ilvl w:val="0"/>
                <w:numId w:val="51"/>
              </w:numPr>
              <w:rPr>
                <w:rFonts w:ascii="Bodoni MT" w:hAnsi="Bodoni MT" w:cs="Calibri"/>
              </w:rPr>
            </w:pPr>
            <w:r w:rsidRPr="00484EF2">
              <w:rPr>
                <w:rFonts w:ascii="Bodoni MT" w:hAnsi="Bodoni MT" w:cs="Calibri"/>
              </w:rPr>
              <w:t>l’excavation des fouilles ;</w:t>
            </w:r>
          </w:p>
          <w:p w:rsidR="000B2797" w:rsidRPr="00484EF2" w:rsidRDefault="000B2797" w:rsidP="00384BFF">
            <w:pPr>
              <w:numPr>
                <w:ilvl w:val="0"/>
                <w:numId w:val="51"/>
              </w:numPr>
              <w:rPr>
                <w:rFonts w:ascii="Bodoni MT" w:hAnsi="Bodoni MT" w:cs="Calibri"/>
              </w:rPr>
            </w:pPr>
            <w:r w:rsidRPr="00484EF2">
              <w:rPr>
                <w:rFonts w:ascii="Bodoni MT" w:hAnsi="Bodoni MT" w:cs="Calibri"/>
              </w:rPr>
              <w:t>Relevé et report (coupe lithologique)</w:t>
            </w:r>
          </w:p>
          <w:p w:rsidR="000B2797" w:rsidRPr="00484EF2" w:rsidRDefault="000B2797" w:rsidP="00384BFF">
            <w:pPr>
              <w:numPr>
                <w:ilvl w:val="0"/>
                <w:numId w:val="51"/>
              </w:numPr>
              <w:rPr>
                <w:rFonts w:ascii="Bodoni MT" w:hAnsi="Bodoni MT" w:cs="Calibri"/>
              </w:rPr>
            </w:pPr>
            <w:r w:rsidRPr="00484EF2">
              <w:rPr>
                <w:rFonts w:ascii="Bodoni MT" w:hAnsi="Bodoni MT" w:cs="Calibri"/>
              </w:rPr>
              <w:t xml:space="preserve">Et toutes sujétions </w:t>
            </w:r>
          </w:p>
          <w:p w:rsidR="000B2797" w:rsidRPr="00484EF2" w:rsidRDefault="000B2797" w:rsidP="000B2797">
            <w:pPr>
              <w:widowControl w:val="0"/>
              <w:autoSpaceDE w:val="0"/>
              <w:autoSpaceDN w:val="0"/>
              <w:rPr>
                <w:rFonts w:ascii="Bodoni MT" w:hAnsi="Bodoni MT" w:cs="Calibri"/>
              </w:rPr>
            </w:pPr>
            <w:r w:rsidRPr="00484EF2">
              <w:rPr>
                <w:rFonts w:ascii="Bodoni MT" w:hAnsi="Bodoni MT" w:cs="Calibri"/>
                <w:b/>
                <w:u w:val="single"/>
              </w:rPr>
              <w:t>Méthode de travail:</w:t>
            </w:r>
          </w:p>
          <w:p w:rsidR="000B2797" w:rsidRPr="00484EF2" w:rsidRDefault="000B2797" w:rsidP="000B2797">
            <w:pPr>
              <w:widowControl w:val="0"/>
              <w:autoSpaceDE w:val="0"/>
              <w:autoSpaceDN w:val="0"/>
              <w:rPr>
                <w:rFonts w:ascii="Bodoni MT" w:hAnsi="Bodoni MT" w:cs="Calibri"/>
              </w:rPr>
            </w:pPr>
            <w:r w:rsidRPr="00484EF2">
              <w:rPr>
                <w:rStyle w:val="hps"/>
                <w:rFonts w:ascii="Bodoni MT" w:hAnsi="Bodoni MT" w:cs="Calibri"/>
              </w:rPr>
              <w:t>La méthode HIMO sera appliquée</w:t>
            </w:r>
            <w:r w:rsidRPr="00484EF2">
              <w:rPr>
                <w:rFonts w:ascii="Bodoni MT" w:hAnsi="Bodoni MT" w:cs="Calibri"/>
              </w:rPr>
              <w:t>. Le travail comprend :</w:t>
            </w:r>
          </w:p>
          <w:p w:rsidR="000B2797" w:rsidRPr="00484EF2" w:rsidRDefault="000B2797" w:rsidP="00384BFF">
            <w:pPr>
              <w:pStyle w:val="Paragraphedeliste"/>
              <w:widowControl w:val="0"/>
              <w:numPr>
                <w:ilvl w:val="0"/>
                <w:numId w:val="56"/>
              </w:numPr>
              <w:autoSpaceDE w:val="0"/>
              <w:autoSpaceDN w:val="0"/>
              <w:ind w:left="454"/>
              <w:contextualSpacing/>
              <w:jc w:val="both"/>
              <w:rPr>
                <w:rFonts w:ascii="Bodoni MT" w:hAnsi="Bodoni MT" w:cs="Calibri"/>
                <w:lang w:eastAsia="en-GB"/>
              </w:rPr>
            </w:pPr>
            <w:r w:rsidRPr="00484EF2">
              <w:rPr>
                <w:rFonts w:ascii="Bodoni MT" w:hAnsi="Bodoni MT" w:cs="Calibri"/>
                <w:lang w:eastAsia="en-GB"/>
              </w:rPr>
              <w:t xml:space="preserve">Les fouilles des terres à la pioche et à la barre-à-mine, </w:t>
            </w:r>
          </w:p>
        </w:tc>
      </w:tr>
      <w:tr w:rsidR="000B2797" w:rsidRPr="00630023" w:rsidTr="000B2797">
        <w:trPr>
          <w:trHeight w:val="1726"/>
        </w:trPr>
        <w:tc>
          <w:tcPr>
            <w:tcW w:w="10210" w:type="dxa"/>
          </w:tcPr>
          <w:p w:rsidR="000B2797" w:rsidRPr="00484EF2" w:rsidRDefault="000B2797" w:rsidP="000B2797">
            <w:pPr>
              <w:widowControl w:val="0"/>
              <w:autoSpaceDE w:val="0"/>
              <w:autoSpaceDN w:val="0"/>
              <w:rPr>
                <w:rStyle w:val="hps"/>
                <w:rFonts w:ascii="Bodoni MT" w:hAnsi="Bodoni MT" w:cs="Calibri"/>
                <w:b/>
                <w:u w:val="single"/>
              </w:rPr>
            </w:pPr>
            <w:r w:rsidRPr="00484EF2">
              <w:rPr>
                <w:rStyle w:val="hps"/>
                <w:rFonts w:ascii="Bodoni MT" w:hAnsi="Bodoni MT" w:cs="Calibri"/>
                <w:b/>
                <w:u w:val="single"/>
              </w:rPr>
              <w:lastRenderedPageBreak/>
              <w:t>Ressource: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686"/>
              <w:gridCol w:w="3402"/>
            </w:tblGrid>
            <w:tr w:rsidR="000B2797" w:rsidRPr="00630023" w:rsidTr="000B2797">
              <w:trPr>
                <w:trHeight w:val="170"/>
              </w:trPr>
              <w:tc>
                <w:tcPr>
                  <w:tcW w:w="2830" w:type="dxa"/>
                  <w:vAlign w:val="center"/>
                </w:tcPr>
                <w:p w:rsidR="000B2797" w:rsidRPr="00484EF2" w:rsidRDefault="000B2797" w:rsidP="000B2797">
                  <w:pPr>
                    <w:widowControl w:val="0"/>
                    <w:autoSpaceDE w:val="0"/>
                    <w:autoSpaceDN w:val="0"/>
                    <w:jc w:val="center"/>
                    <w:rPr>
                      <w:rFonts w:ascii="Bodoni MT" w:hAnsi="Bodoni MT" w:cs="Calibri"/>
                      <w:i/>
                    </w:rPr>
                  </w:pPr>
                  <w:r>
                    <w:rPr>
                      <w:rFonts w:ascii="Bodoni MT" w:hAnsi="Bodoni MT" w:cs="Calibri"/>
                      <w:i/>
                    </w:rPr>
                    <w:t>Main d’œuvre</w:t>
                  </w:r>
                </w:p>
              </w:tc>
              <w:tc>
                <w:tcPr>
                  <w:tcW w:w="3686" w:type="dxa"/>
                  <w:vAlign w:val="center"/>
                </w:tcPr>
                <w:p w:rsidR="000B2797" w:rsidRPr="00484EF2" w:rsidRDefault="000B2797" w:rsidP="000B2797">
                  <w:pPr>
                    <w:widowControl w:val="0"/>
                    <w:autoSpaceDE w:val="0"/>
                    <w:autoSpaceDN w:val="0"/>
                    <w:jc w:val="center"/>
                    <w:rPr>
                      <w:rFonts w:ascii="Bodoni MT" w:hAnsi="Bodoni MT" w:cs="Calibri"/>
                      <w:i/>
                    </w:rPr>
                  </w:pPr>
                  <w:r>
                    <w:rPr>
                      <w:rFonts w:ascii="Bodoni MT" w:hAnsi="Bodoni MT" w:cs="Calibri"/>
                      <w:i/>
                    </w:rPr>
                    <w:t>Matériels</w:t>
                  </w:r>
                </w:p>
              </w:tc>
              <w:tc>
                <w:tcPr>
                  <w:tcW w:w="3402" w:type="dxa"/>
                  <w:vAlign w:val="center"/>
                </w:tcPr>
                <w:p w:rsidR="000B2797" w:rsidRPr="00484EF2" w:rsidRDefault="000B2797" w:rsidP="000B2797">
                  <w:pPr>
                    <w:widowControl w:val="0"/>
                    <w:autoSpaceDE w:val="0"/>
                    <w:autoSpaceDN w:val="0"/>
                    <w:jc w:val="center"/>
                    <w:rPr>
                      <w:rFonts w:ascii="Bodoni MT" w:hAnsi="Bodoni MT" w:cs="Calibri"/>
                      <w:i/>
                    </w:rPr>
                  </w:pPr>
                  <w:r>
                    <w:rPr>
                      <w:rFonts w:ascii="Bodoni MT" w:hAnsi="Bodoni MT" w:cs="Calibri"/>
                      <w:i/>
                    </w:rPr>
                    <w:t>Outillage-Engin</w:t>
                  </w:r>
                </w:p>
              </w:tc>
            </w:tr>
            <w:tr w:rsidR="000B2797" w:rsidRPr="00630023" w:rsidTr="000B2797">
              <w:trPr>
                <w:trHeight w:val="941"/>
              </w:trPr>
              <w:tc>
                <w:tcPr>
                  <w:tcW w:w="2830" w:type="dxa"/>
                  <w:vAlign w:val="center"/>
                </w:tcPr>
                <w:p w:rsidR="000B2797" w:rsidRPr="00484EF2" w:rsidRDefault="000B2797" w:rsidP="000B2797">
                  <w:pPr>
                    <w:widowControl w:val="0"/>
                    <w:autoSpaceDE w:val="0"/>
                    <w:autoSpaceDN w:val="0"/>
                    <w:jc w:val="center"/>
                    <w:rPr>
                      <w:rStyle w:val="hps"/>
                      <w:rFonts w:ascii="Bodoni MT" w:hAnsi="Bodoni MT" w:cs="Calibri"/>
                    </w:rPr>
                  </w:pPr>
                  <w:r w:rsidRPr="00484EF2">
                    <w:rPr>
                      <w:rStyle w:val="hps"/>
                      <w:rFonts w:ascii="Bodoni MT" w:hAnsi="Bodoni MT" w:cs="Calibri"/>
                    </w:rPr>
                    <w:t>01 Chef d’équipe</w:t>
                  </w:r>
                </w:p>
                <w:p w:rsidR="000B2797" w:rsidRPr="00484EF2" w:rsidRDefault="000B2797" w:rsidP="000B2797">
                  <w:pPr>
                    <w:widowControl w:val="0"/>
                    <w:autoSpaceDE w:val="0"/>
                    <w:autoSpaceDN w:val="0"/>
                    <w:jc w:val="center"/>
                    <w:rPr>
                      <w:rStyle w:val="hps"/>
                      <w:rFonts w:ascii="Bodoni MT" w:hAnsi="Bodoni MT" w:cs="Calibri"/>
                    </w:rPr>
                  </w:pPr>
                  <w:r>
                    <w:rPr>
                      <w:rStyle w:val="hps"/>
                      <w:rFonts w:ascii="Bodoni MT" w:hAnsi="Bodoni MT" w:cs="Calibri"/>
                    </w:rPr>
                    <w:t>09</w:t>
                  </w:r>
                  <w:r w:rsidRPr="00484EF2">
                    <w:rPr>
                      <w:rStyle w:val="hps"/>
                      <w:rFonts w:ascii="Bodoni MT" w:hAnsi="Bodoni MT" w:cs="Calibri"/>
                    </w:rPr>
                    <w:t xml:space="preserve"> Manœuvres </w:t>
                  </w:r>
                </w:p>
              </w:tc>
              <w:tc>
                <w:tcPr>
                  <w:tcW w:w="3686" w:type="dxa"/>
                </w:tcPr>
                <w:p w:rsidR="000B2797" w:rsidRDefault="000B2797" w:rsidP="000B2797">
                  <w:pPr>
                    <w:rPr>
                      <w:rFonts w:ascii="Bodoni MT" w:hAnsi="Bodoni MT"/>
                    </w:rPr>
                  </w:pPr>
                  <w:r w:rsidRPr="008115E2">
                    <w:rPr>
                      <w:rFonts w:ascii="Bodoni MT" w:hAnsi="Bodoni MT"/>
                    </w:rPr>
                    <w:tab/>
                  </w:r>
                </w:p>
                <w:p w:rsidR="000B2797" w:rsidRPr="008115E2" w:rsidRDefault="000B2797" w:rsidP="000B2797">
                  <w:pPr>
                    <w:jc w:val="center"/>
                    <w:rPr>
                      <w:rFonts w:ascii="Bodoni MT" w:hAnsi="Bodoni MT"/>
                    </w:rPr>
                  </w:pPr>
                  <w:r>
                    <w:rPr>
                      <w:rFonts w:ascii="Bodoni MT" w:hAnsi="Bodoni MT"/>
                    </w:rPr>
                    <w:t>_</w:t>
                  </w:r>
                </w:p>
              </w:tc>
              <w:tc>
                <w:tcPr>
                  <w:tcW w:w="3402" w:type="dxa"/>
                </w:tcPr>
                <w:p w:rsidR="000B2797" w:rsidRPr="0093470A" w:rsidRDefault="000B2797" w:rsidP="000B2797">
                  <w:pPr>
                    <w:rPr>
                      <w:rFonts w:ascii="Bodoni MT" w:hAnsi="Bodoni MT"/>
                    </w:rPr>
                  </w:pPr>
                  <w:r>
                    <w:rPr>
                      <w:rFonts w:ascii="Bodoni MT" w:hAnsi="Bodoni MT"/>
                    </w:rPr>
                    <w:t xml:space="preserve">Machette, Râteau, </w:t>
                  </w:r>
                  <w:r w:rsidRPr="0093470A">
                    <w:rPr>
                      <w:rFonts w:ascii="Bodoni MT" w:hAnsi="Bodoni MT"/>
                    </w:rPr>
                    <w:t>arrosoir</w:t>
                  </w:r>
                  <w:r>
                    <w:rPr>
                      <w:rFonts w:ascii="Bodoni MT" w:hAnsi="Bodoni MT"/>
                    </w:rPr>
                    <w:t xml:space="preserve">, Houe, Brouettes, </w:t>
                  </w:r>
                  <w:r w:rsidRPr="0093470A">
                    <w:rPr>
                      <w:rFonts w:ascii="Bodoni MT" w:hAnsi="Bodoni MT"/>
                    </w:rPr>
                    <w:t>Pelle bêche</w:t>
                  </w:r>
                </w:p>
                <w:p w:rsidR="000B2797" w:rsidRDefault="000B2797" w:rsidP="000B2797">
                  <w:pPr>
                    <w:rPr>
                      <w:rFonts w:ascii="Bodoni MT" w:hAnsi="Bodoni MT"/>
                    </w:rPr>
                  </w:pPr>
                </w:p>
                <w:p w:rsidR="000B2797" w:rsidRPr="00484EF2" w:rsidRDefault="000B2797" w:rsidP="000B2797">
                  <w:pPr>
                    <w:rPr>
                      <w:rFonts w:ascii="Bodoni MT" w:hAnsi="Bodoni MT"/>
                    </w:rPr>
                  </w:pPr>
                </w:p>
              </w:tc>
            </w:tr>
          </w:tbl>
          <w:p w:rsidR="000B2797" w:rsidRPr="00630023" w:rsidRDefault="000B2797" w:rsidP="000B2797">
            <w:pPr>
              <w:widowControl w:val="0"/>
              <w:autoSpaceDE w:val="0"/>
              <w:autoSpaceDN w:val="0"/>
              <w:rPr>
                <w:rStyle w:val="hps"/>
                <w:rFonts w:ascii="Bodoni MT" w:hAnsi="Bodoni MT" w:cs="Calibri"/>
                <w:b/>
                <w:highlight w:val="yellow"/>
                <w:u w:val="single"/>
              </w:rPr>
            </w:pPr>
          </w:p>
        </w:tc>
      </w:tr>
      <w:tr w:rsidR="000B2797" w:rsidRPr="00630023" w:rsidTr="000B2797">
        <w:trPr>
          <w:trHeight w:val="1137"/>
        </w:trPr>
        <w:tc>
          <w:tcPr>
            <w:tcW w:w="10210" w:type="dxa"/>
          </w:tcPr>
          <w:p w:rsidR="000B2797" w:rsidRPr="00EC68F3" w:rsidRDefault="000B2797" w:rsidP="000B2797">
            <w:pPr>
              <w:widowControl w:val="0"/>
              <w:autoSpaceDE w:val="0"/>
              <w:autoSpaceDN w:val="0"/>
              <w:rPr>
                <w:rFonts w:ascii="Bodoni MT" w:hAnsi="Bodoni MT" w:cs="Calibri"/>
                <w:b/>
                <w:u w:val="single"/>
              </w:rPr>
            </w:pPr>
            <w:r w:rsidRPr="00EC68F3">
              <w:rPr>
                <w:rStyle w:val="hps"/>
                <w:rFonts w:ascii="Bodoni MT" w:hAnsi="Bodoni MT" w:cs="Calibri"/>
                <w:b/>
                <w:u w:val="single"/>
              </w:rPr>
              <w:t>Contrôle de la qualité</w:t>
            </w:r>
            <w:r w:rsidRPr="00EC68F3">
              <w:rPr>
                <w:rFonts w:ascii="Bodoni MT" w:hAnsi="Bodoni MT" w:cs="Calibri"/>
                <w:b/>
                <w:u w:val="single"/>
              </w:rPr>
              <w:t>:</w:t>
            </w: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7"/>
              <w:gridCol w:w="3686"/>
              <w:gridCol w:w="1984"/>
              <w:gridCol w:w="1421"/>
            </w:tblGrid>
            <w:tr w:rsidR="000B2797" w:rsidRPr="00EC68F3" w:rsidTr="000B2797">
              <w:trPr>
                <w:trHeight w:val="170"/>
                <w:jc w:val="center"/>
              </w:trPr>
              <w:tc>
                <w:tcPr>
                  <w:tcW w:w="2767" w:type="dxa"/>
                  <w:vAlign w:val="center"/>
                </w:tcPr>
                <w:p w:rsidR="000B2797" w:rsidRPr="00EC68F3" w:rsidRDefault="000B2797" w:rsidP="000B2797">
                  <w:pPr>
                    <w:widowControl w:val="0"/>
                    <w:autoSpaceDE w:val="0"/>
                    <w:autoSpaceDN w:val="0"/>
                    <w:jc w:val="center"/>
                    <w:rPr>
                      <w:rFonts w:ascii="Bodoni MT" w:hAnsi="Bodoni MT" w:cs="Calibri"/>
                    </w:rPr>
                  </w:pPr>
                  <w:r w:rsidRPr="00EC68F3">
                    <w:rPr>
                      <w:rFonts w:ascii="Bodoni MT" w:hAnsi="Bodoni MT" w:cs="Calibri"/>
                    </w:rPr>
                    <w:t>Test</w:t>
                  </w:r>
                </w:p>
              </w:tc>
              <w:tc>
                <w:tcPr>
                  <w:tcW w:w="3686" w:type="dxa"/>
                  <w:vAlign w:val="center"/>
                </w:tcPr>
                <w:p w:rsidR="000B2797" w:rsidRPr="00EC68F3" w:rsidRDefault="000B2797" w:rsidP="000B2797">
                  <w:pPr>
                    <w:widowControl w:val="0"/>
                    <w:autoSpaceDE w:val="0"/>
                    <w:autoSpaceDN w:val="0"/>
                    <w:jc w:val="center"/>
                    <w:rPr>
                      <w:rFonts w:ascii="Bodoni MT" w:hAnsi="Bodoni MT" w:cs="Calibri"/>
                    </w:rPr>
                  </w:pPr>
                  <w:r w:rsidRPr="00EC68F3">
                    <w:rPr>
                      <w:rFonts w:ascii="Bodoni MT" w:hAnsi="Bodoni MT" w:cs="Calibri"/>
                    </w:rPr>
                    <w:t>Méthode</w:t>
                  </w:r>
                </w:p>
              </w:tc>
              <w:tc>
                <w:tcPr>
                  <w:tcW w:w="1984" w:type="dxa"/>
                  <w:vAlign w:val="center"/>
                </w:tcPr>
                <w:p w:rsidR="000B2797" w:rsidRPr="00EC68F3" w:rsidRDefault="000B2797" w:rsidP="000B2797">
                  <w:pPr>
                    <w:widowControl w:val="0"/>
                    <w:autoSpaceDE w:val="0"/>
                    <w:autoSpaceDN w:val="0"/>
                    <w:jc w:val="center"/>
                    <w:rPr>
                      <w:rFonts w:ascii="Bodoni MT" w:hAnsi="Bodoni MT" w:cs="Calibri"/>
                    </w:rPr>
                  </w:pPr>
                  <w:r w:rsidRPr="00EC68F3">
                    <w:rPr>
                      <w:rFonts w:ascii="Bodoni MT" w:hAnsi="Bodoni MT" w:cs="Calibri"/>
                    </w:rPr>
                    <w:t>Fréquence</w:t>
                  </w:r>
                </w:p>
              </w:tc>
              <w:tc>
                <w:tcPr>
                  <w:tcW w:w="1421" w:type="dxa"/>
                  <w:vAlign w:val="center"/>
                </w:tcPr>
                <w:p w:rsidR="000B2797" w:rsidRPr="00EC68F3" w:rsidRDefault="000B2797" w:rsidP="000B2797">
                  <w:pPr>
                    <w:widowControl w:val="0"/>
                    <w:autoSpaceDE w:val="0"/>
                    <w:autoSpaceDN w:val="0"/>
                    <w:jc w:val="center"/>
                    <w:rPr>
                      <w:rFonts w:ascii="Bodoni MT" w:hAnsi="Bodoni MT" w:cs="Calibri"/>
                    </w:rPr>
                  </w:pPr>
                  <w:r w:rsidRPr="00EC68F3">
                    <w:rPr>
                      <w:rFonts w:ascii="Bodoni MT" w:hAnsi="Bodoni MT" w:cs="Calibri"/>
                    </w:rPr>
                    <w:t>Tolérance</w:t>
                  </w:r>
                </w:p>
              </w:tc>
            </w:tr>
            <w:tr w:rsidR="000B2797" w:rsidRPr="00EC68F3" w:rsidTr="000B2797">
              <w:trPr>
                <w:trHeight w:val="64"/>
                <w:jc w:val="center"/>
              </w:trPr>
              <w:tc>
                <w:tcPr>
                  <w:tcW w:w="2767" w:type="dxa"/>
                  <w:vAlign w:val="center"/>
                </w:tcPr>
                <w:p w:rsidR="000B2797" w:rsidRPr="00EC68F3" w:rsidRDefault="000B2797" w:rsidP="000B2797">
                  <w:pPr>
                    <w:widowControl w:val="0"/>
                    <w:autoSpaceDE w:val="0"/>
                    <w:autoSpaceDN w:val="0"/>
                    <w:jc w:val="center"/>
                    <w:rPr>
                      <w:rStyle w:val="hps"/>
                      <w:rFonts w:ascii="Bodoni MT" w:hAnsi="Bodoni MT" w:cs="Calibri"/>
                    </w:rPr>
                  </w:pPr>
                  <w:r w:rsidRPr="00EC68F3">
                    <w:rPr>
                      <w:rFonts w:ascii="Bodoni MT" w:hAnsi="Bodoni MT" w:cs="Calibri"/>
                    </w:rPr>
                    <w:t xml:space="preserve">Contrôle </w:t>
                  </w:r>
                </w:p>
              </w:tc>
              <w:tc>
                <w:tcPr>
                  <w:tcW w:w="3686" w:type="dxa"/>
                  <w:vAlign w:val="center"/>
                </w:tcPr>
                <w:p w:rsidR="000B2797" w:rsidRPr="00EC68F3" w:rsidRDefault="000B2797" w:rsidP="000B2797">
                  <w:pPr>
                    <w:widowControl w:val="0"/>
                    <w:autoSpaceDE w:val="0"/>
                    <w:autoSpaceDN w:val="0"/>
                    <w:jc w:val="center"/>
                    <w:rPr>
                      <w:rFonts w:ascii="Bodoni MT" w:hAnsi="Bodoni MT" w:cs="Calibri"/>
                    </w:rPr>
                  </w:pPr>
                  <w:r w:rsidRPr="00EC68F3">
                    <w:rPr>
                      <w:rFonts w:ascii="Bodoni MT" w:hAnsi="Bodoni MT" w:cs="Calibri"/>
                    </w:rPr>
                    <w:t xml:space="preserve">Visuel, </w:t>
                  </w:r>
                </w:p>
                <w:p w:rsidR="000B2797" w:rsidRPr="00EC68F3" w:rsidRDefault="000B2797" w:rsidP="000B2797">
                  <w:pPr>
                    <w:widowControl w:val="0"/>
                    <w:autoSpaceDE w:val="0"/>
                    <w:autoSpaceDN w:val="0"/>
                    <w:jc w:val="center"/>
                    <w:rPr>
                      <w:rStyle w:val="hps"/>
                      <w:rFonts w:ascii="Bodoni MT" w:hAnsi="Bodoni MT" w:cs="Calibri"/>
                    </w:rPr>
                  </w:pPr>
                  <w:r w:rsidRPr="00EC68F3">
                    <w:rPr>
                      <w:rFonts w:ascii="Bodoni MT" w:hAnsi="Bodoni MT" w:cs="Calibri"/>
                    </w:rPr>
                    <w:t>mesure</w:t>
                  </w:r>
                </w:p>
              </w:tc>
              <w:tc>
                <w:tcPr>
                  <w:tcW w:w="1984" w:type="dxa"/>
                  <w:vAlign w:val="center"/>
                </w:tcPr>
                <w:p w:rsidR="000B2797" w:rsidRPr="00EC68F3" w:rsidRDefault="000B2797" w:rsidP="000B2797">
                  <w:pPr>
                    <w:widowControl w:val="0"/>
                    <w:autoSpaceDE w:val="0"/>
                    <w:autoSpaceDN w:val="0"/>
                    <w:jc w:val="center"/>
                    <w:rPr>
                      <w:rStyle w:val="hps"/>
                      <w:rFonts w:ascii="Bodoni MT" w:hAnsi="Bodoni MT" w:cs="Calibri"/>
                    </w:rPr>
                  </w:pPr>
                  <w:r w:rsidRPr="00EC68F3">
                    <w:rPr>
                      <w:rFonts w:ascii="Bodoni MT" w:hAnsi="Bodoni MT" w:cs="Calibri"/>
                    </w:rPr>
                    <w:t xml:space="preserve">Chaque trou </w:t>
                  </w:r>
                </w:p>
              </w:tc>
              <w:tc>
                <w:tcPr>
                  <w:tcW w:w="1421" w:type="dxa"/>
                  <w:vAlign w:val="center"/>
                </w:tcPr>
                <w:p w:rsidR="000B2797" w:rsidRPr="00EC68F3" w:rsidRDefault="000B2797" w:rsidP="000B2797">
                  <w:pPr>
                    <w:widowControl w:val="0"/>
                    <w:autoSpaceDE w:val="0"/>
                    <w:autoSpaceDN w:val="0"/>
                    <w:jc w:val="center"/>
                    <w:rPr>
                      <w:rStyle w:val="hps"/>
                      <w:rFonts w:ascii="Bodoni MT" w:hAnsi="Bodoni MT" w:cs="Calibri"/>
                    </w:rPr>
                  </w:pPr>
                  <w:r w:rsidRPr="00EC68F3">
                    <w:rPr>
                      <w:rFonts w:ascii="Bodoni MT" w:hAnsi="Bodoni MT" w:cs="Calibri"/>
                    </w:rPr>
                    <w:t>-</w:t>
                  </w:r>
                </w:p>
              </w:tc>
            </w:tr>
          </w:tbl>
          <w:p w:rsidR="000B2797" w:rsidRPr="00EC68F3" w:rsidRDefault="000B2797" w:rsidP="000B2797">
            <w:pPr>
              <w:widowControl w:val="0"/>
              <w:autoSpaceDE w:val="0"/>
              <w:autoSpaceDN w:val="0"/>
              <w:rPr>
                <w:rFonts w:ascii="Bodoni MT" w:hAnsi="Bodoni MT" w:cs="Calibri"/>
              </w:rPr>
            </w:pPr>
          </w:p>
        </w:tc>
      </w:tr>
      <w:tr w:rsidR="000B2797" w:rsidRPr="00630023" w:rsidTr="000B2797">
        <w:trPr>
          <w:trHeight w:val="725"/>
        </w:trPr>
        <w:tc>
          <w:tcPr>
            <w:tcW w:w="10210" w:type="dxa"/>
          </w:tcPr>
          <w:p w:rsidR="000B2797" w:rsidRPr="00EC68F3" w:rsidRDefault="000B2797" w:rsidP="000B2797">
            <w:pPr>
              <w:widowControl w:val="0"/>
              <w:autoSpaceDE w:val="0"/>
              <w:autoSpaceDN w:val="0"/>
              <w:rPr>
                <w:rFonts w:ascii="Bodoni MT" w:hAnsi="Bodoni MT" w:cs="Calibri"/>
                <w:b/>
                <w:u w:val="single"/>
              </w:rPr>
            </w:pPr>
            <w:r w:rsidRPr="00EC68F3">
              <w:rPr>
                <w:rStyle w:val="hps"/>
                <w:rFonts w:ascii="Bodoni MT" w:hAnsi="Bodoni MT" w:cs="Calibri"/>
                <w:b/>
                <w:u w:val="single"/>
              </w:rPr>
              <w:t>Environnement :</w:t>
            </w:r>
          </w:p>
          <w:p w:rsidR="000B2797" w:rsidRPr="00EC68F3" w:rsidRDefault="000B2797" w:rsidP="000B2797">
            <w:pPr>
              <w:widowControl w:val="0"/>
              <w:autoSpaceDE w:val="0"/>
              <w:autoSpaceDN w:val="0"/>
              <w:rPr>
                <w:rFonts w:ascii="Bodoni MT" w:hAnsi="Bodoni MT" w:cs="Calibri"/>
              </w:rPr>
            </w:pPr>
            <w:r w:rsidRPr="00EC68F3">
              <w:rPr>
                <w:rFonts w:ascii="Bodoni MT" w:hAnsi="Bodoni MT" w:cs="Calibri"/>
              </w:rPr>
              <w:t>Prévoir les EPI pour les ouvriers</w:t>
            </w:r>
          </w:p>
        </w:tc>
      </w:tr>
      <w:tr w:rsidR="000B2797" w:rsidRPr="00630023" w:rsidTr="000B2797">
        <w:trPr>
          <w:trHeight w:val="20"/>
        </w:trPr>
        <w:tc>
          <w:tcPr>
            <w:tcW w:w="10210" w:type="dxa"/>
          </w:tcPr>
          <w:p w:rsidR="000B2797" w:rsidRPr="00EC68F3" w:rsidRDefault="000B2797" w:rsidP="000B2797">
            <w:pPr>
              <w:widowControl w:val="0"/>
              <w:autoSpaceDE w:val="0"/>
              <w:autoSpaceDN w:val="0"/>
              <w:rPr>
                <w:rFonts w:ascii="Bodoni MT" w:hAnsi="Bodoni MT" w:cs="Calibri"/>
                <w:u w:val="single"/>
              </w:rPr>
            </w:pPr>
            <w:r w:rsidRPr="00EC68F3">
              <w:rPr>
                <w:rFonts w:ascii="Bodoni MT" w:hAnsi="Bodoni MT" w:cs="Calibri"/>
                <w:b/>
                <w:u w:val="single"/>
              </w:rPr>
              <w:t>Mesure et paiement</w:t>
            </w:r>
            <w:r w:rsidRPr="00EC68F3">
              <w:rPr>
                <w:rFonts w:ascii="Bodoni MT" w:hAnsi="Bodoni MT" w:cs="Calibri"/>
                <w:u w:val="single"/>
              </w:rPr>
              <w:t>:</w:t>
            </w:r>
          </w:p>
          <w:p w:rsidR="000B2797" w:rsidRPr="00EC68F3" w:rsidRDefault="000B2797" w:rsidP="000B2797">
            <w:pPr>
              <w:widowControl w:val="0"/>
              <w:autoSpaceDE w:val="0"/>
              <w:autoSpaceDN w:val="0"/>
              <w:rPr>
                <w:rFonts w:ascii="Bodoni MT" w:hAnsi="Bodoni MT" w:cs="Calibri"/>
                <w:u w:val="single"/>
              </w:rPr>
            </w:pPr>
            <w:r w:rsidRPr="00EC68F3">
              <w:rPr>
                <w:rStyle w:val="hps"/>
                <w:rFonts w:ascii="Bodoni MT" w:hAnsi="Bodoni MT" w:cs="Calibri"/>
                <w:i/>
                <w:u w:val="single"/>
              </w:rPr>
              <w:t>Mesure :</w:t>
            </w: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961"/>
              <w:gridCol w:w="1843"/>
              <w:gridCol w:w="1917"/>
            </w:tblGrid>
            <w:tr w:rsidR="000B2797" w:rsidRPr="00EC68F3" w:rsidTr="000B2797">
              <w:trPr>
                <w:trHeight w:val="179"/>
              </w:trPr>
              <w:tc>
                <w:tcPr>
                  <w:tcW w:w="1271" w:type="dxa"/>
                  <w:vAlign w:val="center"/>
                </w:tcPr>
                <w:p w:rsidR="000B2797" w:rsidRPr="00EC68F3" w:rsidRDefault="000B2797" w:rsidP="000B2797">
                  <w:pPr>
                    <w:widowControl w:val="0"/>
                    <w:suppressLineNumbers/>
                    <w:autoSpaceDE w:val="0"/>
                    <w:autoSpaceDN w:val="0"/>
                    <w:jc w:val="center"/>
                    <w:rPr>
                      <w:rFonts w:ascii="Bodoni MT" w:hAnsi="Bodoni MT" w:cs="Calibri"/>
                    </w:rPr>
                  </w:pPr>
                  <w:r w:rsidRPr="00EC68F3">
                    <w:rPr>
                      <w:rStyle w:val="hps"/>
                      <w:rFonts w:ascii="Bodoni MT" w:hAnsi="Bodoni MT" w:cs="Calibri"/>
                    </w:rPr>
                    <w:t xml:space="preserve">Sous- prix   </w:t>
                  </w:r>
                </w:p>
              </w:tc>
              <w:tc>
                <w:tcPr>
                  <w:tcW w:w="4961" w:type="dxa"/>
                  <w:vAlign w:val="center"/>
                </w:tcPr>
                <w:p w:rsidR="000B2797" w:rsidRPr="00EC68F3" w:rsidRDefault="000B2797" w:rsidP="000B2797">
                  <w:pPr>
                    <w:widowControl w:val="0"/>
                    <w:suppressLineNumbers/>
                    <w:autoSpaceDE w:val="0"/>
                    <w:autoSpaceDN w:val="0"/>
                    <w:jc w:val="center"/>
                    <w:rPr>
                      <w:rFonts w:ascii="Bodoni MT" w:hAnsi="Bodoni MT" w:cs="Calibri"/>
                    </w:rPr>
                  </w:pPr>
                  <w:r w:rsidRPr="00EC68F3">
                    <w:rPr>
                      <w:rStyle w:val="hps"/>
                      <w:rFonts w:ascii="Bodoni MT" w:hAnsi="Bodoni MT" w:cs="Calibri"/>
                    </w:rPr>
                    <w:t>Description</w:t>
                  </w:r>
                </w:p>
              </w:tc>
              <w:tc>
                <w:tcPr>
                  <w:tcW w:w="1843" w:type="dxa"/>
                  <w:vAlign w:val="center"/>
                </w:tcPr>
                <w:p w:rsidR="000B2797" w:rsidRPr="00EC68F3" w:rsidRDefault="000B2797" w:rsidP="000B2797">
                  <w:pPr>
                    <w:widowControl w:val="0"/>
                    <w:suppressLineNumbers/>
                    <w:autoSpaceDE w:val="0"/>
                    <w:autoSpaceDN w:val="0"/>
                    <w:jc w:val="center"/>
                    <w:rPr>
                      <w:rFonts w:ascii="Bodoni MT" w:hAnsi="Bodoni MT" w:cs="Calibri"/>
                    </w:rPr>
                  </w:pPr>
                  <w:r w:rsidRPr="00EC68F3">
                    <w:rPr>
                      <w:rStyle w:val="hps"/>
                      <w:rFonts w:ascii="Bodoni MT" w:hAnsi="Bodoni MT" w:cs="Calibri"/>
                    </w:rPr>
                    <w:t>Unité de mesure</w:t>
                  </w:r>
                </w:p>
              </w:tc>
              <w:tc>
                <w:tcPr>
                  <w:tcW w:w="1917" w:type="dxa"/>
                  <w:vAlign w:val="center"/>
                </w:tcPr>
                <w:p w:rsidR="000B2797" w:rsidRPr="00EC68F3" w:rsidRDefault="000B2797" w:rsidP="000B2797">
                  <w:pPr>
                    <w:widowControl w:val="0"/>
                    <w:suppressLineNumbers/>
                    <w:autoSpaceDE w:val="0"/>
                    <w:autoSpaceDN w:val="0"/>
                    <w:jc w:val="center"/>
                    <w:rPr>
                      <w:rFonts w:ascii="Bodoni MT" w:hAnsi="Bodoni MT" w:cs="Calibri"/>
                    </w:rPr>
                  </w:pPr>
                  <w:r w:rsidRPr="00EC68F3">
                    <w:rPr>
                      <w:rStyle w:val="hps"/>
                      <w:rFonts w:ascii="Bodoni MT" w:hAnsi="Bodoni MT" w:cs="Calibri"/>
                    </w:rPr>
                    <w:t>Méthode de mesure</w:t>
                  </w:r>
                </w:p>
              </w:tc>
            </w:tr>
            <w:tr w:rsidR="000B2797" w:rsidRPr="00EC68F3" w:rsidTr="000B2797">
              <w:trPr>
                <w:trHeight w:val="271"/>
              </w:trPr>
              <w:tc>
                <w:tcPr>
                  <w:tcW w:w="1271" w:type="dxa"/>
                  <w:vAlign w:val="center"/>
                </w:tcPr>
                <w:p w:rsidR="000B2797" w:rsidRPr="00EC68F3" w:rsidRDefault="000B2797" w:rsidP="000B2797">
                  <w:pPr>
                    <w:widowControl w:val="0"/>
                    <w:autoSpaceDE w:val="0"/>
                    <w:autoSpaceDN w:val="0"/>
                    <w:adjustRightInd w:val="0"/>
                    <w:rPr>
                      <w:rFonts w:ascii="Bodoni MT" w:hAnsi="Bodoni MT" w:cs="Calibri"/>
                    </w:rPr>
                  </w:pPr>
                  <w:r w:rsidRPr="00EC68F3">
                    <w:rPr>
                      <w:rFonts w:ascii="Bodoni MT" w:hAnsi="Bodoni MT" w:cs="Calibri"/>
                    </w:rPr>
                    <w:t>001</w:t>
                  </w:r>
                </w:p>
              </w:tc>
              <w:tc>
                <w:tcPr>
                  <w:tcW w:w="4961" w:type="dxa"/>
                  <w:vAlign w:val="center"/>
                </w:tcPr>
                <w:p w:rsidR="000B2797" w:rsidRPr="00EC68F3" w:rsidRDefault="000B2797" w:rsidP="000B2797">
                  <w:pPr>
                    <w:widowControl w:val="0"/>
                    <w:autoSpaceDE w:val="0"/>
                    <w:autoSpaceDN w:val="0"/>
                    <w:adjustRightInd w:val="0"/>
                    <w:rPr>
                      <w:rFonts w:ascii="Bodoni MT" w:hAnsi="Bodoni MT" w:cs="Calibri"/>
                    </w:rPr>
                  </w:pPr>
                  <w:r w:rsidRPr="00EC68F3">
                    <w:rPr>
                      <w:rFonts w:ascii="Bodoni MT" w:hAnsi="Bodoni MT" w:cs="Calibri"/>
                    </w:rPr>
                    <w:t>Études simplifiée de la couche végétale</w:t>
                  </w:r>
                </w:p>
              </w:tc>
              <w:tc>
                <w:tcPr>
                  <w:tcW w:w="1843" w:type="dxa"/>
                  <w:vAlign w:val="center"/>
                </w:tcPr>
                <w:p w:rsidR="000B2797" w:rsidRPr="00EC68F3" w:rsidRDefault="000B2797" w:rsidP="000B2797">
                  <w:pPr>
                    <w:widowControl w:val="0"/>
                    <w:autoSpaceDE w:val="0"/>
                    <w:autoSpaceDN w:val="0"/>
                    <w:jc w:val="center"/>
                    <w:rPr>
                      <w:rFonts w:ascii="Bodoni MT" w:hAnsi="Bodoni MT" w:cs="Calibri"/>
                    </w:rPr>
                  </w:pPr>
                  <w:r w:rsidRPr="00EC68F3">
                    <w:rPr>
                      <w:rFonts w:ascii="Bodoni MT" w:hAnsi="Bodoni MT" w:cs="Calibri"/>
                    </w:rPr>
                    <w:t>forfaitaire</w:t>
                  </w:r>
                </w:p>
              </w:tc>
              <w:tc>
                <w:tcPr>
                  <w:tcW w:w="1917" w:type="dxa"/>
                  <w:vAlign w:val="center"/>
                </w:tcPr>
                <w:p w:rsidR="000B2797" w:rsidRPr="00EC68F3" w:rsidRDefault="000B2797" w:rsidP="000B2797">
                  <w:pPr>
                    <w:widowControl w:val="0"/>
                    <w:autoSpaceDE w:val="0"/>
                    <w:autoSpaceDN w:val="0"/>
                    <w:jc w:val="center"/>
                    <w:rPr>
                      <w:rFonts w:ascii="Bodoni MT" w:hAnsi="Bodoni MT" w:cs="Calibri"/>
                    </w:rPr>
                  </w:pPr>
                  <w:r w:rsidRPr="00EC68F3">
                    <w:rPr>
                      <w:rFonts w:ascii="Bodoni MT" w:hAnsi="Bodoni MT" w:cs="Calibri"/>
                    </w:rPr>
                    <w:t>Forfait</w:t>
                  </w:r>
                </w:p>
              </w:tc>
            </w:tr>
          </w:tbl>
          <w:p w:rsidR="000B2797" w:rsidRPr="00630023" w:rsidRDefault="000B2797" w:rsidP="000B2797">
            <w:pPr>
              <w:widowControl w:val="0"/>
              <w:autoSpaceDE w:val="0"/>
              <w:autoSpaceDN w:val="0"/>
              <w:rPr>
                <w:rFonts w:ascii="Bodoni MT" w:hAnsi="Bodoni MT" w:cs="Calibri"/>
                <w:highlight w:val="yellow"/>
              </w:rPr>
            </w:pPr>
            <w:r w:rsidRPr="00EC68F3">
              <w:rPr>
                <w:rStyle w:val="hps"/>
                <w:rFonts w:ascii="Bodoni MT" w:hAnsi="Bodoni MT" w:cs="Calibri"/>
                <w:i/>
                <w:u w:val="single"/>
              </w:rPr>
              <w:t>Paiement </w:t>
            </w:r>
            <w:r w:rsidRPr="00EC68F3">
              <w:rPr>
                <w:rFonts w:ascii="Bodoni MT" w:hAnsi="Bodoni MT" w:cs="Calibri"/>
              </w:rPr>
              <w:t xml:space="preserve">    Il sera proportionnel aux travaux réalisés au moment de la préparation de l’attachement et à l'approbation des travaux et sera payé au forfait.</w:t>
            </w:r>
          </w:p>
        </w:tc>
      </w:tr>
    </w:tbl>
    <w:p w:rsidR="000B2797" w:rsidRPr="00630023" w:rsidRDefault="000B2797" w:rsidP="000B2797">
      <w:pPr>
        <w:rPr>
          <w:rFonts w:asciiTheme="minorHAnsi" w:hAnsiTheme="minorHAnsi" w:cs="Calibri"/>
          <w:b/>
          <w:highlight w:val="yellow"/>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0314"/>
      </w:tblGrid>
      <w:tr w:rsidR="000B2797" w:rsidRPr="00630023" w:rsidTr="000B2797">
        <w:trPr>
          <w:trHeight w:val="19"/>
          <w:jc w:val="center"/>
        </w:trPr>
        <w:tc>
          <w:tcPr>
            <w:tcW w:w="10314" w:type="dxa"/>
            <w:shd w:val="clear" w:color="auto" w:fill="FBD4B4" w:themeFill="accent6" w:themeFillTint="66"/>
          </w:tcPr>
          <w:p w:rsidR="000B2797" w:rsidRPr="0039784A" w:rsidRDefault="000B2797" w:rsidP="000B2797">
            <w:pPr>
              <w:widowControl w:val="0"/>
              <w:autoSpaceDE w:val="0"/>
              <w:autoSpaceDN w:val="0"/>
              <w:rPr>
                <w:rFonts w:ascii="Bodoni MT" w:hAnsi="Bodoni MT" w:cs="Calibri"/>
                <w:b/>
                <w:i/>
              </w:rPr>
            </w:pPr>
            <w:r w:rsidRPr="0039784A">
              <w:rPr>
                <w:rFonts w:ascii="Bodoni MT" w:hAnsi="Bodoni MT" w:cs="Calibri"/>
                <w:b/>
                <w:i/>
              </w:rPr>
              <w:t>Sous- prix </w:t>
            </w:r>
            <w:r>
              <w:rPr>
                <w:rFonts w:ascii="Bodoni MT" w:hAnsi="Bodoni MT" w:cs="Calibri"/>
                <w:b/>
                <w:i/>
              </w:rPr>
              <w:t>300</w:t>
            </w:r>
            <w:r w:rsidRPr="0039784A">
              <w:rPr>
                <w:rFonts w:ascii="Bodoni MT" w:hAnsi="Bodoni MT" w:cs="Calibri"/>
                <w:b/>
                <w:i/>
              </w:rPr>
              <w:t> : Fourniture et pose des Fascines</w:t>
            </w:r>
          </w:p>
        </w:tc>
      </w:tr>
      <w:tr w:rsidR="000B2797" w:rsidRPr="00630023" w:rsidTr="000B2797">
        <w:trPr>
          <w:trHeight w:val="932"/>
          <w:jc w:val="center"/>
        </w:trPr>
        <w:tc>
          <w:tcPr>
            <w:tcW w:w="10314" w:type="dxa"/>
          </w:tcPr>
          <w:p w:rsidR="000B2797" w:rsidRPr="0039784A" w:rsidRDefault="000B2797" w:rsidP="000B2797">
            <w:pPr>
              <w:widowControl w:val="0"/>
              <w:autoSpaceDE w:val="0"/>
              <w:autoSpaceDN w:val="0"/>
              <w:rPr>
                <w:rStyle w:val="hps"/>
                <w:rFonts w:ascii="Bodoni MT" w:hAnsi="Bodoni MT" w:cs="Calibri"/>
                <w:b/>
                <w:u w:val="single"/>
              </w:rPr>
            </w:pPr>
            <w:r w:rsidRPr="0039784A">
              <w:rPr>
                <w:rStyle w:val="hps"/>
                <w:rFonts w:ascii="Bodoni MT" w:hAnsi="Bodoni MT" w:cs="Calibri"/>
                <w:b/>
                <w:u w:val="single"/>
              </w:rPr>
              <w:t>Description</w:t>
            </w:r>
            <w:r w:rsidRPr="0039784A">
              <w:rPr>
                <w:rStyle w:val="hps"/>
                <w:rFonts w:ascii="Bodoni MT" w:hAnsi="Bodoni MT" w:cs="Calibri"/>
                <w:b/>
              </w:rPr>
              <w:t xml:space="preserve"> :</w:t>
            </w:r>
          </w:p>
          <w:p w:rsidR="000B2797" w:rsidRPr="0039784A" w:rsidRDefault="000B2797" w:rsidP="000B2797">
            <w:pPr>
              <w:widowControl w:val="0"/>
              <w:autoSpaceDE w:val="0"/>
              <w:autoSpaceDN w:val="0"/>
              <w:rPr>
                <w:rFonts w:ascii="Bodoni MT" w:hAnsi="Bodoni MT" w:cs="Calibri"/>
              </w:rPr>
            </w:pPr>
            <w:r w:rsidRPr="0039784A">
              <w:rPr>
                <w:rFonts w:ascii="Bodoni MT" w:hAnsi="Bodoni MT" w:cs="Calibri"/>
              </w:rPr>
              <w:t xml:space="preserve">C'est  le  découpage manuel  des branche </w:t>
            </w:r>
            <w:proofErr w:type="gramStart"/>
            <w:r w:rsidRPr="0039784A">
              <w:rPr>
                <w:rFonts w:ascii="Bodoni MT" w:hAnsi="Bodoni MT" w:cs="Calibri"/>
              </w:rPr>
              <w:t>d'</w:t>
            </w:r>
            <w:proofErr w:type="spellStart"/>
            <w:r w:rsidRPr="0039784A">
              <w:rPr>
                <w:rFonts w:ascii="Bodoni MT" w:hAnsi="Bodoni MT" w:cs="Calibri"/>
              </w:rPr>
              <w:t>Ipoméa</w:t>
            </w:r>
            <w:proofErr w:type="spellEnd"/>
            <w:r w:rsidRPr="0039784A">
              <w:rPr>
                <w:rFonts w:ascii="Bodoni MT" w:hAnsi="Bodoni MT" w:cs="Calibri"/>
              </w:rPr>
              <w:t xml:space="preserve"> ,</w:t>
            </w:r>
            <w:proofErr w:type="gramEnd"/>
            <w:r w:rsidRPr="0039784A">
              <w:rPr>
                <w:rFonts w:ascii="Bodoni MT" w:hAnsi="Bodoni MT" w:cs="Calibri"/>
              </w:rPr>
              <w:t xml:space="preserve"> leur assemblage en continue et en </w:t>
            </w:r>
            <w:proofErr w:type="spellStart"/>
            <w:r w:rsidRPr="0039784A">
              <w:rPr>
                <w:rFonts w:ascii="Bodoni MT" w:hAnsi="Bodoni MT" w:cs="Calibri"/>
              </w:rPr>
              <w:t>epaisseur</w:t>
            </w:r>
            <w:proofErr w:type="spellEnd"/>
            <w:r w:rsidRPr="0039784A">
              <w:rPr>
                <w:rFonts w:ascii="Bodoni MT" w:hAnsi="Bodoni MT" w:cs="Calibri"/>
              </w:rPr>
              <w:t xml:space="preserve"> de 20cm et leur fixation sur les talus. </w:t>
            </w:r>
          </w:p>
          <w:p w:rsidR="000B2797" w:rsidRPr="0039784A" w:rsidRDefault="000B2797" w:rsidP="000B2797">
            <w:pPr>
              <w:widowControl w:val="0"/>
              <w:autoSpaceDE w:val="0"/>
              <w:autoSpaceDN w:val="0"/>
              <w:rPr>
                <w:rFonts w:ascii="Bodoni MT" w:hAnsi="Bodoni MT" w:cs="Calibri"/>
              </w:rPr>
            </w:pPr>
            <w:r>
              <w:rPr>
                <w:rFonts w:ascii="Bodoni MT" w:hAnsi="Bodoni MT" w:cs="Calibri"/>
              </w:rPr>
              <w:t>C</w:t>
            </w:r>
            <w:r w:rsidRPr="0039784A">
              <w:rPr>
                <w:rFonts w:ascii="Bodoni MT" w:hAnsi="Bodoni MT" w:cs="Calibri"/>
              </w:rPr>
              <w:t>onfection des fascines : Tâche comprenant coupe, ramassage, l'assemblage des branchages/brindilles de faible grosseur de 1 à 5 cm d'</w:t>
            </w:r>
            <w:proofErr w:type="spellStart"/>
            <w:r w:rsidRPr="0039784A">
              <w:rPr>
                <w:rFonts w:ascii="Bodoni MT" w:hAnsi="Bodoni MT" w:cs="Calibri"/>
              </w:rPr>
              <w:t>ipomeas</w:t>
            </w:r>
            <w:proofErr w:type="spellEnd"/>
            <w:r w:rsidRPr="0039784A">
              <w:rPr>
                <w:rFonts w:ascii="Bodoni MT" w:hAnsi="Bodoni MT" w:cs="Calibri"/>
              </w:rPr>
              <w:t xml:space="preserve"> </w:t>
            </w:r>
            <w:proofErr w:type="spellStart"/>
            <w:r w:rsidRPr="0039784A">
              <w:rPr>
                <w:rFonts w:ascii="Bodoni MT" w:hAnsi="Bodoni MT" w:cs="Calibri"/>
              </w:rPr>
              <w:t>carneas</w:t>
            </w:r>
            <w:proofErr w:type="spellEnd"/>
            <w:r w:rsidRPr="0039784A">
              <w:rPr>
                <w:rFonts w:ascii="Bodoni MT" w:hAnsi="Bodoni MT" w:cs="Calibri"/>
              </w:rPr>
              <w:t xml:space="preserve"> et soutenu par une </w:t>
            </w:r>
            <w:proofErr w:type="spellStart"/>
            <w:r w:rsidRPr="0039784A">
              <w:rPr>
                <w:rFonts w:ascii="Bodoni MT" w:hAnsi="Bodoni MT" w:cs="Calibri"/>
              </w:rPr>
              <w:t>fiscèle</w:t>
            </w:r>
            <w:proofErr w:type="spellEnd"/>
            <w:r w:rsidRPr="0039784A">
              <w:rPr>
                <w:rFonts w:ascii="Bodoni MT" w:hAnsi="Bodoni MT" w:cs="Calibri"/>
              </w:rPr>
              <w:t xml:space="preserve"> </w:t>
            </w:r>
            <w:proofErr w:type="gramStart"/>
            <w:r w:rsidRPr="0039784A">
              <w:rPr>
                <w:rFonts w:ascii="Bodoni MT" w:hAnsi="Bodoni MT" w:cs="Calibri"/>
              </w:rPr>
              <w:t>biodégradable ,</w:t>
            </w:r>
            <w:proofErr w:type="gramEnd"/>
            <w:r w:rsidRPr="0039784A">
              <w:rPr>
                <w:rFonts w:ascii="Bodoni MT" w:hAnsi="Bodoni MT" w:cs="Calibri"/>
              </w:rPr>
              <w:t xml:space="preserve"> elle se fait en continu  en rouleau de 100m .</w:t>
            </w:r>
          </w:p>
          <w:p w:rsidR="000B2797" w:rsidRPr="0039784A" w:rsidRDefault="000B2797" w:rsidP="000B2797">
            <w:pPr>
              <w:widowControl w:val="0"/>
              <w:autoSpaceDE w:val="0"/>
              <w:autoSpaceDN w:val="0"/>
              <w:rPr>
                <w:rFonts w:ascii="Bodoni MT" w:hAnsi="Bodoni MT" w:cs="Calibri"/>
                <w:u w:val="single"/>
              </w:rPr>
            </w:pPr>
            <w:r w:rsidRPr="0039784A">
              <w:rPr>
                <w:rFonts w:ascii="Bodoni MT" w:hAnsi="Bodoni MT" w:cs="Calibri"/>
                <w:u w:val="single"/>
              </w:rPr>
              <w:t>IL comprend :</w:t>
            </w:r>
          </w:p>
          <w:p w:rsidR="000B2797" w:rsidRPr="0039784A" w:rsidRDefault="000B2797" w:rsidP="00384BFF">
            <w:pPr>
              <w:numPr>
                <w:ilvl w:val="0"/>
                <w:numId w:val="51"/>
              </w:numPr>
              <w:rPr>
                <w:rFonts w:ascii="Bodoni MT" w:hAnsi="Bodoni MT" w:cs="Calibri"/>
              </w:rPr>
            </w:pPr>
            <w:r w:rsidRPr="0039784A">
              <w:rPr>
                <w:rFonts w:ascii="Bodoni MT" w:hAnsi="Bodoni MT" w:cs="Calibri"/>
              </w:rPr>
              <w:t>Le découpage manuel  des branches d'</w:t>
            </w:r>
            <w:proofErr w:type="spellStart"/>
            <w:r w:rsidRPr="0039784A">
              <w:rPr>
                <w:rFonts w:ascii="Bodoni MT" w:hAnsi="Bodoni MT" w:cs="Calibri"/>
              </w:rPr>
              <w:t>Ipoméa</w:t>
            </w:r>
            <w:proofErr w:type="spellEnd"/>
            <w:r w:rsidRPr="0039784A">
              <w:rPr>
                <w:rFonts w:ascii="Bodoni MT" w:hAnsi="Bodoni MT" w:cs="Calibri"/>
              </w:rPr>
              <w:t xml:space="preserve"> </w:t>
            </w:r>
          </w:p>
          <w:p w:rsidR="000B2797" w:rsidRPr="0039784A" w:rsidRDefault="000B2797" w:rsidP="00384BFF">
            <w:pPr>
              <w:numPr>
                <w:ilvl w:val="0"/>
                <w:numId w:val="51"/>
              </w:numPr>
              <w:rPr>
                <w:rFonts w:ascii="Bodoni MT" w:hAnsi="Bodoni MT" w:cs="Calibri"/>
              </w:rPr>
            </w:pPr>
            <w:r w:rsidRPr="0039784A">
              <w:rPr>
                <w:rFonts w:ascii="Bodoni MT" w:hAnsi="Bodoni MT" w:cs="Calibri"/>
              </w:rPr>
              <w:t xml:space="preserve">leur assemblage en continue et en épaisseur de 20cm </w:t>
            </w:r>
          </w:p>
          <w:p w:rsidR="000B2797" w:rsidRPr="0039784A" w:rsidRDefault="000B2797" w:rsidP="00384BFF">
            <w:pPr>
              <w:numPr>
                <w:ilvl w:val="0"/>
                <w:numId w:val="51"/>
              </w:numPr>
              <w:rPr>
                <w:rFonts w:ascii="Bodoni MT" w:hAnsi="Bodoni MT" w:cs="Calibri"/>
              </w:rPr>
            </w:pPr>
            <w:r w:rsidRPr="0039784A">
              <w:rPr>
                <w:rFonts w:ascii="Bodoni MT" w:hAnsi="Bodoni MT" w:cs="Calibri"/>
              </w:rPr>
              <w:t>Le ramassage, l'assemblage des branchages/brindilles de faible grosseur de 1 à 5 cm d'</w:t>
            </w:r>
            <w:proofErr w:type="spellStart"/>
            <w:r w:rsidRPr="0039784A">
              <w:rPr>
                <w:rFonts w:ascii="Bodoni MT" w:hAnsi="Bodoni MT" w:cs="Calibri"/>
              </w:rPr>
              <w:t>ipomeas</w:t>
            </w:r>
            <w:proofErr w:type="spellEnd"/>
            <w:r w:rsidRPr="0039784A">
              <w:rPr>
                <w:rFonts w:ascii="Bodoni MT" w:hAnsi="Bodoni MT" w:cs="Calibri"/>
              </w:rPr>
              <w:t xml:space="preserve"> </w:t>
            </w:r>
            <w:proofErr w:type="spellStart"/>
            <w:r w:rsidRPr="0039784A">
              <w:rPr>
                <w:rFonts w:ascii="Bodoni MT" w:hAnsi="Bodoni MT" w:cs="Calibri"/>
              </w:rPr>
              <w:t>carneas</w:t>
            </w:r>
            <w:proofErr w:type="spellEnd"/>
            <w:r w:rsidRPr="0039784A">
              <w:rPr>
                <w:rFonts w:ascii="Bodoni MT" w:hAnsi="Bodoni MT" w:cs="Calibri"/>
              </w:rPr>
              <w:t xml:space="preserve"> </w:t>
            </w:r>
          </w:p>
          <w:p w:rsidR="000B2797" w:rsidRPr="0039784A" w:rsidRDefault="000B2797" w:rsidP="00384BFF">
            <w:pPr>
              <w:numPr>
                <w:ilvl w:val="0"/>
                <w:numId w:val="51"/>
              </w:numPr>
              <w:rPr>
                <w:rFonts w:ascii="Bodoni MT" w:hAnsi="Bodoni MT" w:cs="Calibri"/>
              </w:rPr>
            </w:pPr>
            <w:r w:rsidRPr="0039784A">
              <w:rPr>
                <w:rFonts w:ascii="Bodoni MT" w:hAnsi="Bodoni MT" w:cs="Calibri"/>
              </w:rPr>
              <w:t>Le transport jusqu’au lieu de stockage</w:t>
            </w:r>
          </w:p>
          <w:p w:rsidR="000B2797" w:rsidRPr="0039784A" w:rsidRDefault="000B2797" w:rsidP="00384BFF">
            <w:pPr>
              <w:numPr>
                <w:ilvl w:val="0"/>
                <w:numId w:val="51"/>
              </w:numPr>
              <w:rPr>
                <w:rFonts w:ascii="Bodoni MT" w:hAnsi="Bodoni MT" w:cs="Calibri"/>
              </w:rPr>
            </w:pPr>
            <w:r w:rsidRPr="0039784A">
              <w:rPr>
                <w:rFonts w:ascii="Bodoni MT" w:hAnsi="Bodoni MT" w:cs="Calibri"/>
              </w:rPr>
              <w:t xml:space="preserve">Et toutes sujétions </w:t>
            </w:r>
          </w:p>
          <w:p w:rsidR="000B2797" w:rsidRPr="0039784A" w:rsidRDefault="000B2797" w:rsidP="000B2797">
            <w:pPr>
              <w:widowControl w:val="0"/>
              <w:autoSpaceDE w:val="0"/>
              <w:autoSpaceDN w:val="0"/>
              <w:rPr>
                <w:rFonts w:ascii="Bodoni MT" w:hAnsi="Bodoni MT" w:cs="Calibri"/>
              </w:rPr>
            </w:pPr>
            <w:r w:rsidRPr="0039784A">
              <w:rPr>
                <w:rFonts w:ascii="Bodoni MT" w:hAnsi="Bodoni MT" w:cs="Calibri"/>
                <w:b/>
                <w:u w:val="single"/>
              </w:rPr>
              <w:t>Méthode de travail:</w:t>
            </w:r>
          </w:p>
          <w:p w:rsidR="000B2797" w:rsidRPr="0039784A" w:rsidRDefault="000B2797" w:rsidP="000B2797">
            <w:pPr>
              <w:widowControl w:val="0"/>
              <w:autoSpaceDE w:val="0"/>
              <w:autoSpaceDN w:val="0"/>
              <w:rPr>
                <w:rFonts w:ascii="Bodoni MT" w:hAnsi="Bodoni MT" w:cs="Calibri"/>
              </w:rPr>
            </w:pPr>
            <w:r w:rsidRPr="0039784A">
              <w:rPr>
                <w:rFonts w:ascii="Bodoni MT" w:hAnsi="Bodoni MT" w:cs="Calibri"/>
              </w:rPr>
              <w:t>Cette activité se fera en HIMO.</w:t>
            </w:r>
          </w:p>
          <w:p w:rsidR="000B2797" w:rsidRPr="0039784A" w:rsidRDefault="000B2797" w:rsidP="000B2797">
            <w:pPr>
              <w:jc w:val="both"/>
              <w:rPr>
                <w:rFonts w:ascii="Bodoni MT" w:hAnsi="Bodoni MT"/>
              </w:rPr>
            </w:pPr>
            <w:r w:rsidRPr="0039784A">
              <w:rPr>
                <w:rFonts w:ascii="Bodoni MT" w:hAnsi="Bodoni MT"/>
                <w:szCs w:val="26"/>
              </w:rPr>
              <w:t>L’installation des fascines est préalable à l’étalement de la terre végétale et nécessite les piquets de soutien.</w:t>
            </w:r>
          </w:p>
        </w:tc>
      </w:tr>
      <w:tr w:rsidR="000B2797" w:rsidRPr="00630023" w:rsidTr="000B2797">
        <w:trPr>
          <w:trHeight w:val="1728"/>
          <w:jc w:val="center"/>
        </w:trPr>
        <w:tc>
          <w:tcPr>
            <w:tcW w:w="10314" w:type="dxa"/>
          </w:tcPr>
          <w:p w:rsidR="000B2797" w:rsidRPr="0039784A" w:rsidRDefault="000B2797" w:rsidP="000B2797">
            <w:pPr>
              <w:widowControl w:val="0"/>
              <w:autoSpaceDE w:val="0"/>
              <w:autoSpaceDN w:val="0"/>
              <w:rPr>
                <w:rStyle w:val="hps"/>
                <w:rFonts w:ascii="Bodoni MT" w:hAnsi="Bodoni MT" w:cs="Calibri"/>
                <w:b/>
                <w:u w:val="single"/>
              </w:rPr>
            </w:pPr>
            <w:r w:rsidRPr="0039784A">
              <w:rPr>
                <w:rStyle w:val="hps"/>
                <w:rFonts w:ascii="Bodoni MT" w:hAnsi="Bodoni MT" w:cs="Calibri"/>
                <w:b/>
                <w:u w:val="single"/>
              </w:rPr>
              <w:lastRenderedPageBreak/>
              <w:t>Ressource:</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1"/>
              <w:gridCol w:w="3492"/>
              <w:gridCol w:w="3223"/>
            </w:tblGrid>
            <w:tr w:rsidR="000B2797" w:rsidRPr="00630023" w:rsidTr="000B2797">
              <w:trPr>
                <w:trHeight w:val="165"/>
              </w:trPr>
              <w:tc>
                <w:tcPr>
                  <w:tcW w:w="2681" w:type="dxa"/>
                  <w:vAlign w:val="center"/>
                </w:tcPr>
                <w:p w:rsidR="000B2797" w:rsidRPr="00484EF2" w:rsidRDefault="000B2797" w:rsidP="000B2797">
                  <w:pPr>
                    <w:widowControl w:val="0"/>
                    <w:autoSpaceDE w:val="0"/>
                    <w:autoSpaceDN w:val="0"/>
                    <w:jc w:val="center"/>
                    <w:rPr>
                      <w:rFonts w:ascii="Bodoni MT" w:hAnsi="Bodoni MT" w:cs="Calibri"/>
                      <w:i/>
                    </w:rPr>
                  </w:pPr>
                  <w:r>
                    <w:rPr>
                      <w:rFonts w:ascii="Bodoni MT" w:hAnsi="Bodoni MT" w:cs="Calibri"/>
                      <w:i/>
                    </w:rPr>
                    <w:t>Main d’œuvre</w:t>
                  </w:r>
                </w:p>
              </w:tc>
              <w:tc>
                <w:tcPr>
                  <w:tcW w:w="3492" w:type="dxa"/>
                  <w:vAlign w:val="center"/>
                </w:tcPr>
                <w:p w:rsidR="000B2797" w:rsidRPr="00484EF2" w:rsidRDefault="000B2797" w:rsidP="000B2797">
                  <w:pPr>
                    <w:widowControl w:val="0"/>
                    <w:autoSpaceDE w:val="0"/>
                    <w:autoSpaceDN w:val="0"/>
                    <w:jc w:val="center"/>
                    <w:rPr>
                      <w:rFonts w:ascii="Bodoni MT" w:hAnsi="Bodoni MT" w:cs="Calibri"/>
                      <w:i/>
                    </w:rPr>
                  </w:pPr>
                  <w:r>
                    <w:rPr>
                      <w:rFonts w:ascii="Bodoni MT" w:hAnsi="Bodoni MT" w:cs="Calibri"/>
                      <w:i/>
                    </w:rPr>
                    <w:t>Matériels</w:t>
                  </w:r>
                </w:p>
              </w:tc>
              <w:tc>
                <w:tcPr>
                  <w:tcW w:w="3223" w:type="dxa"/>
                  <w:vAlign w:val="center"/>
                </w:tcPr>
                <w:p w:rsidR="000B2797" w:rsidRPr="00484EF2" w:rsidRDefault="000B2797" w:rsidP="000B2797">
                  <w:pPr>
                    <w:widowControl w:val="0"/>
                    <w:autoSpaceDE w:val="0"/>
                    <w:autoSpaceDN w:val="0"/>
                    <w:jc w:val="center"/>
                    <w:rPr>
                      <w:rFonts w:ascii="Bodoni MT" w:hAnsi="Bodoni MT" w:cs="Calibri"/>
                      <w:i/>
                    </w:rPr>
                  </w:pPr>
                  <w:r>
                    <w:rPr>
                      <w:rFonts w:ascii="Bodoni MT" w:hAnsi="Bodoni MT" w:cs="Calibri"/>
                      <w:i/>
                    </w:rPr>
                    <w:t>Outillage-Engin</w:t>
                  </w:r>
                </w:p>
              </w:tc>
            </w:tr>
            <w:tr w:rsidR="000B2797" w:rsidRPr="00630023" w:rsidTr="000B2797">
              <w:trPr>
                <w:trHeight w:val="1137"/>
              </w:trPr>
              <w:tc>
                <w:tcPr>
                  <w:tcW w:w="2681" w:type="dxa"/>
                  <w:vAlign w:val="center"/>
                </w:tcPr>
                <w:p w:rsidR="000B2797" w:rsidRPr="0039784A" w:rsidRDefault="000B2797" w:rsidP="000B2797">
                  <w:pPr>
                    <w:widowControl w:val="0"/>
                    <w:autoSpaceDE w:val="0"/>
                    <w:autoSpaceDN w:val="0"/>
                    <w:jc w:val="center"/>
                    <w:rPr>
                      <w:rStyle w:val="hps"/>
                      <w:rFonts w:ascii="Bodoni MT" w:hAnsi="Bodoni MT" w:cs="Calibri"/>
                    </w:rPr>
                  </w:pPr>
                  <w:r w:rsidRPr="0039784A">
                    <w:rPr>
                      <w:rStyle w:val="hps"/>
                      <w:rFonts w:ascii="Bodoni MT" w:hAnsi="Bodoni MT" w:cs="Calibri"/>
                    </w:rPr>
                    <w:t>1 Acheteur</w:t>
                  </w:r>
                </w:p>
                <w:p w:rsidR="000B2797" w:rsidRPr="0039784A" w:rsidRDefault="000B2797" w:rsidP="000B2797">
                  <w:pPr>
                    <w:widowControl w:val="0"/>
                    <w:autoSpaceDE w:val="0"/>
                    <w:autoSpaceDN w:val="0"/>
                    <w:jc w:val="center"/>
                    <w:rPr>
                      <w:rStyle w:val="hps"/>
                      <w:rFonts w:ascii="Bodoni MT" w:hAnsi="Bodoni MT" w:cs="Calibri"/>
                    </w:rPr>
                  </w:pPr>
                  <w:r>
                    <w:rPr>
                      <w:rStyle w:val="hps"/>
                      <w:rFonts w:ascii="Bodoni MT" w:hAnsi="Bodoni MT" w:cs="Calibri"/>
                    </w:rPr>
                    <w:t xml:space="preserve">3 </w:t>
                  </w:r>
                  <w:r w:rsidRPr="0039784A">
                    <w:rPr>
                      <w:rStyle w:val="hps"/>
                      <w:rFonts w:ascii="Bodoni MT" w:hAnsi="Bodoni MT" w:cs="Calibri"/>
                    </w:rPr>
                    <w:t>Technicien spécialisé (jouent également le rôle de chef d'équipe)</w:t>
                  </w:r>
                  <w:r w:rsidRPr="0039784A">
                    <w:rPr>
                      <w:rStyle w:val="hps"/>
                      <w:rFonts w:ascii="Bodoni MT" w:hAnsi="Bodoni MT" w:cs="Calibri"/>
                    </w:rPr>
                    <w:tab/>
                    <w:t xml:space="preserve"> </w:t>
                  </w:r>
                </w:p>
                <w:p w:rsidR="000B2797" w:rsidRPr="0039784A" w:rsidRDefault="000B2797" w:rsidP="000B2797">
                  <w:pPr>
                    <w:widowControl w:val="0"/>
                    <w:autoSpaceDE w:val="0"/>
                    <w:autoSpaceDN w:val="0"/>
                    <w:rPr>
                      <w:rStyle w:val="hps"/>
                      <w:rFonts w:ascii="Bodoni MT" w:hAnsi="Bodoni MT" w:cs="Calibri"/>
                    </w:rPr>
                  </w:pPr>
                  <w:r>
                    <w:rPr>
                      <w:rStyle w:val="hps"/>
                      <w:rFonts w:ascii="Bodoni MT" w:hAnsi="Bodoni MT" w:cs="Calibri"/>
                    </w:rPr>
                    <w:t xml:space="preserve">10 </w:t>
                  </w:r>
                  <w:r w:rsidRPr="0039784A">
                    <w:rPr>
                      <w:rStyle w:val="hps"/>
                      <w:rFonts w:ascii="Bodoni MT" w:hAnsi="Bodoni MT" w:cs="Calibri"/>
                    </w:rPr>
                    <w:t>Ouvriers pour recherche/coupe de fascine/manutention des fascines</w:t>
                  </w:r>
                  <w:r w:rsidRPr="0039784A">
                    <w:rPr>
                      <w:rStyle w:val="hps"/>
                      <w:rFonts w:ascii="Bodoni MT" w:hAnsi="Bodoni MT" w:cs="Calibri"/>
                    </w:rPr>
                    <w:tab/>
                    <w:t xml:space="preserve"> </w:t>
                  </w:r>
                </w:p>
                <w:p w:rsidR="000B2797" w:rsidRPr="0039784A" w:rsidRDefault="000B2797" w:rsidP="000B2797">
                  <w:pPr>
                    <w:widowControl w:val="0"/>
                    <w:autoSpaceDE w:val="0"/>
                    <w:autoSpaceDN w:val="0"/>
                    <w:rPr>
                      <w:rStyle w:val="hps"/>
                      <w:rFonts w:ascii="Bodoni MT" w:hAnsi="Bodoni MT" w:cs="Calibri"/>
                    </w:rPr>
                  </w:pPr>
                  <w:r>
                    <w:rPr>
                      <w:rStyle w:val="hps"/>
                      <w:rFonts w:ascii="Bodoni MT" w:hAnsi="Bodoni MT" w:cs="Calibri"/>
                    </w:rPr>
                    <w:t xml:space="preserve">5 </w:t>
                  </w:r>
                  <w:r w:rsidRPr="0039784A">
                    <w:rPr>
                      <w:rStyle w:val="hps"/>
                      <w:rFonts w:ascii="Bodoni MT" w:hAnsi="Bodoni MT" w:cs="Calibri"/>
                    </w:rPr>
                    <w:t xml:space="preserve">Ouvriers pour façonnage de fascine </w:t>
                  </w:r>
                  <w:r w:rsidRPr="0039784A">
                    <w:rPr>
                      <w:rStyle w:val="hps"/>
                      <w:rFonts w:ascii="Bodoni MT" w:hAnsi="Bodoni MT" w:cs="Calibri"/>
                    </w:rPr>
                    <w:tab/>
                    <w:t xml:space="preserve">   </w:t>
                  </w:r>
                </w:p>
                <w:p w:rsidR="000B2797" w:rsidRPr="00630023" w:rsidRDefault="000B2797" w:rsidP="000B2797">
                  <w:pPr>
                    <w:widowControl w:val="0"/>
                    <w:autoSpaceDE w:val="0"/>
                    <w:autoSpaceDN w:val="0"/>
                    <w:jc w:val="center"/>
                    <w:rPr>
                      <w:rStyle w:val="hps"/>
                      <w:rFonts w:ascii="Bodoni MT" w:hAnsi="Bodoni MT" w:cs="Calibri"/>
                      <w:highlight w:val="yellow"/>
                    </w:rPr>
                  </w:pPr>
                  <w:r>
                    <w:rPr>
                      <w:rStyle w:val="hps"/>
                      <w:rFonts w:ascii="Bodoni MT" w:hAnsi="Bodoni MT" w:cs="Calibri"/>
                    </w:rPr>
                    <w:t xml:space="preserve">5 </w:t>
                  </w:r>
                  <w:r w:rsidRPr="0039784A">
                    <w:rPr>
                      <w:rStyle w:val="hps"/>
                      <w:rFonts w:ascii="Bodoni MT" w:hAnsi="Bodoni MT" w:cs="Calibri"/>
                    </w:rPr>
                    <w:t xml:space="preserve">Ouvriers pour fixation des fascines </w:t>
                  </w:r>
                  <w:r w:rsidRPr="0039784A">
                    <w:rPr>
                      <w:rStyle w:val="hps"/>
                      <w:rFonts w:ascii="Bodoni MT" w:hAnsi="Bodoni MT" w:cs="Calibri"/>
                    </w:rPr>
                    <w:tab/>
                    <w:t xml:space="preserve"> </w:t>
                  </w:r>
                </w:p>
              </w:tc>
              <w:tc>
                <w:tcPr>
                  <w:tcW w:w="3492" w:type="dxa"/>
                  <w:vAlign w:val="center"/>
                </w:tcPr>
                <w:p w:rsidR="000B2797" w:rsidRPr="00630023" w:rsidRDefault="000B2797" w:rsidP="000B2797">
                  <w:pPr>
                    <w:jc w:val="center"/>
                    <w:rPr>
                      <w:rFonts w:ascii="Bodoni MT" w:hAnsi="Bodoni MT"/>
                      <w:highlight w:val="yellow"/>
                    </w:rPr>
                  </w:pPr>
                  <w:r>
                    <w:rPr>
                      <w:rFonts w:ascii="Bodoni MT" w:hAnsi="Bodoni MT" w:cs="Arial"/>
                    </w:rPr>
                    <w:t xml:space="preserve">Un </w:t>
                  </w:r>
                  <w:r w:rsidRPr="007F1977">
                    <w:rPr>
                      <w:rFonts w:ascii="Bodoni MT" w:hAnsi="Bodoni MT" w:cs="Arial"/>
                    </w:rPr>
                    <w:t>Camion</w:t>
                  </w:r>
                </w:p>
              </w:tc>
              <w:tc>
                <w:tcPr>
                  <w:tcW w:w="3223" w:type="dxa"/>
                  <w:vAlign w:val="center"/>
                </w:tcPr>
                <w:p w:rsidR="000B2797" w:rsidRPr="00D91F4B" w:rsidRDefault="000B2797" w:rsidP="00384BFF">
                  <w:pPr>
                    <w:pStyle w:val="Paragraphedeliste"/>
                    <w:numPr>
                      <w:ilvl w:val="0"/>
                      <w:numId w:val="59"/>
                    </w:numPr>
                    <w:contextualSpacing/>
                    <w:rPr>
                      <w:rFonts w:ascii="Bodoni MT" w:hAnsi="Bodoni MT" w:cs="Arial"/>
                    </w:rPr>
                  </w:pPr>
                  <w:r w:rsidRPr="00D91F4B">
                    <w:rPr>
                      <w:rFonts w:ascii="Bodoni MT" w:hAnsi="Bodoni MT" w:cs="Arial"/>
                    </w:rPr>
                    <w:t>Machette</w:t>
                  </w:r>
                  <w:r w:rsidRPr="00D91F4B">
                    <w:rPr>
                      <w:rFonts w:ascii="Bodoni MT" w:hAnsi="Bodoni MT" w:cs="Arial"/>
                    </w:rPr>
                    <w:tab/>
                  </w:r>
                </w:p>
                <w:p w:rsidR="000B2797" w:rsidRPr="007F1977" w:rsidRDefault="000B2797" w:rsidP="00384BFF">
                  <w:pPr>
                    <w:pStyle w:val="Paragraphedeliste"/>
                    <w:numPr>
                      <w:ilvl w:val="0"/>
                      <w:numId w:val="59"/>
                    </w:numPr>
                    <w:contextualSpacing/>
                    <w:rPr>
                      <w:rFonts w:ascii="Bodoni MT" w:hAnsi="Bodoni MT" w:cs="Arial"/>
                    </w:rPr>
                  </w:pPr>
                  <w:r w:rsidRPr="007F1977">
                    <w:rPr>
                      <w:rFonts w:ascii="Bodoni MT" w:hAnsi="Bodoni MT" w:cs="Arial"/>
                    </w:rPr>
                    <w:t>Râteau</w:t>
                  </w:r>
                  <w:r w:rsidRPr="007F1977">
                    <w:rPr>
                      <w:rFonts w:ascii="Bodoni MT" w:hAnsi="Bodoni MT" w:cs="Arial"/>
                    </w:rPr>
                    <w:tab/>
                  </w:r>
                </w:p>
                <w:p w:rsidR="000B2797" w:rsidRPr="007F1977" w:rsidRDefault="000B2797" w:rsidP="00384BFF">
                  <w:pPr>
                    <w:pStyle w:val="Paragraphedeliste"/>
                    <w:numPr>
                      <w:ilvl w:val="0"/>
                      <w:numId w:val="59"/>
                    </w:numPr>
                    <w:contextualSpacing/>
                    <w:rPr>
                      <w:rFonts w:ascii="Bodoni MT" w:hAnsi="Bodoni MT" w:cs="Arial"/>
                    </w:rPr>
                  </w:pPr>
                  <w:r w:rsidRPr="007F1977">
                    <w:rPr>
                      <w:rFonts w:ascii="Bodoni MT" w:hAnsi="Bodoni MT" w:cs="Arial"/>
                    </w:rPr>
                    <w:t>Double décamètre (60 m)</w:t>
                  </w:r>
                  <w:r w:rsidRPr="007F1977">
                    <w:rPr>
                      <w:rFonts w:ascii="Bodoni MT" w:hAnsi="Bodoni MT" w:cs="Arial"/>
                    </w:rPr>
                    <w:tab/>
                  </w:r>
                </w:p>
                <w:p w:rsidR="000B2797" w:rsidRPr="007F1977" w:rsidRDefault="000B2797" w:rsidP="00384BFF">
                  <w:pPr>
                    <w:pStyle w:val="Paragraphedeliste"/>
                    <w:numPr>
                      <w:ilvl w:val="0"/>
                      <w:numId w:val="59"/>
                    </w:numPr>
                    <w:contextualSpacing/>
                    <w:rPr>
                      <w:rFonts w:ascii="Bodoni MT" w:hAnsi="Bodoni MT" w:cs="Arial"/>
                    </w:rPr>
                  </w:pPr>
                  <w:r w:rsidRPr="007F1977">
                    <w:rPr>
                      <w:rFonts w:ascii="Bodoni MT" w:hAnsi="Bodoni MT" w:cs="Arial"/>
                    </w:rPr>
                    <w:t>Houe</w:t>
                  </w:r>
                  <w:r w:rsidRPr="007F1977">
                    <w:rPr>
                      <w:rFonts w:ascii="Bodoni MT" w:hAnsi="Bodoni MT" w:cs="Arial"/>
                    </w:rPr>
                    <w:tab/>
                  </w:r>
                </w:p>
                <w:p w:rsidR="000B2797" w:rsidRPr="007F1977" w:rsidRDefault="000B2797" w:rsidP="00384BFF">
                  <w:pPr>
                    <w:pStyle w:val="Paragraphedeliste"/>
                    <w:numPr>
                      <w:ilvl w:val="0"/>
                      <w:numId w:val="59"/>
                    </w:numPr>
                    <w:contextualSpacing/>
                    <w:rPr>
                      <w:rFonts w:ascii="Bodoni MT" w:hAnsi="Bodoni MT" w:cs="Arial"/>
                    </w:rPr>
                  </w:pPr>
                  <w:r w:rsidRPr="007F1977">
                    <w:rPr>
                      <w:rFonts w:ascii="Bodoni MT" w:hAnsi="Bodoni MT" w:cs="Arial"/>
                    </w:rPr>
                    <w:t>Pioche</w:t>
                  </w:r>
                  <w:r w:rsidRPr="007F1977">
                    <w:rPr>
                      <w:rFonts w:ascii="Bodoni MT" w:hAnsi="Bodoni MT" w:cs="Arial"/>
                    </w:rPr>
                    <w:tab/>
                  </w:r>
                </w:p>
                <w:p w:rsidR="000B2797" w:rsidRPr="007F1977" w:rsidRDefault="000B2797" w:rsidP="00384BFF">
                  <w:pPr>
                    <w:pStyle w:val="Paragraphedeliste"/>
                    <w:numPr>
                      <w:ilvl w:val="0"/>
                      <w:numId w:val="59"/>
                    </w:numPr>
                    <w:contextualSpacing/>
                    <w:rPr>
                      <w:rFonts w:ascii="Bodoni MT" w:hAnsi="Bodoni MT" w:cs="Arial"/>
                    </w:rPr>
                  </w:pPr>
                  <w:r w:rsidRPr="007F1977">
                    <w:rPr>
                      <w:rFonts w:ascii="Bodoni MT" w:hAnsi="Bodoni MT" w:cs="Arial"/>
                    </w:rPr>
                    <w:t>Pelle ronde</w:t>
                  </w:r>
                  <w:r w:rsidRPr="007F1977">
                    <w:rPr>
                      <w:rFonts w:ascii="Bodoni MT" w:hAnsi="Bodoni MT" w:cs="Arial"/>
                    </w:rPr>
                    <w:tab/>
                  </w:r>
                </w:p>
                <w:p w:rsidR="000B2797" w:rsidRPr="007F1977" w:rsidRDefault="000B2797" w:rsidP="00384BFF">
                  <w:pPr>
                    <w:pStyle w:val="Paragraphedeliste"/>
                    <w:numPr>
                      <w:ilvl w:val="0"/>
                      <w:numId w:val="59"/>
                    </w:numPr>
                    <w:contextualSpacing/>
                    <w:rPr>
                      <w:rFonts w:ascii="Bodoni MT" w:hAnsi="Bodoni MT" w:cs="Arial"/>
                    </w:rPr>
                  </w:pPr>
                  <w:r w:rsidRPr="007F1977">
                    <w:rPr>
                      <w:rFonts w:ascii="Bodoni MT" w:hAnsi="Bodoni MT" w:cs="Arial"/>
                    </w:rPr>
                    <w:t>Brouettes</w:t>
                  </w:r>
                  <w:r w:rsidRPr="007F1977">
                    <w:rPr>
                      <w:rFonts w:ascii="Bodoni MT" w:hAnsi="Bodoni MT" w:cs="Arial"/>
                    </w:rPr>
                    <w:tab/>
                  </w:r>
                </w:p>
                <w:p w:rsidR="000B2797" w:rsidRPr="007F1977" w:rsidRDefault="000B2797" w:rsidP="00384BFF">
                  <w:pPr>
                    <w:pStyle w:val="Paragraphedeliste"/>
                    <w:numPr>
                      <w:ilvl w:val="0"/>
                      <w:numId w:val="59"/>
                    </w:numPr>
                    <w:contextualSpacing/>
                    <w:rPr>
                      <w:rFonts w:ascii="Bodoni MT" w:hAnsi="Bodoni MT" w:cs="Arial"/>
                      <w:sz w:val="16"/>
                      <w:szCs w:val="16"/>
                    </w:rPr>
                  </w:pPr>
                  <w:r w:rsidRPr="007F1977">
                    <w:rPr>
                      <w:rFonts w:ascii="Bodoni MT" w:hAnsi="Bodoni MT" w:cs="Arial"/>
                    </w:rPr>
                    <w:t>Pelle bêche</w:t>
                  </w:r>
                  <w:r w:rsidRPr="007F1977">
                    <w:rPr>
                      <w:rFonts w:ascii="Bodoni MT" w:hAnsi="Bodoni MT" w:cs="Arial"/>
                    </w:rPr>
                    <w:tab/>
                  </w:r>
                </w:p>
              </w:tc>
            </w:tr>
          </w:tbl>
          <w:p w:rsidR="000B2797" w:rsidRPr="00630023" w:rsidRDefault="000B2797" w:rsidP="000B2797">
            <w:pPr>
              <w:widowControl w:val="0"/>
              <w:autoSpaceDE w:val="0"/>
              <w:autoSpaceDN w:val="0"/>
              <w:rPr>
                <w:rStyle w:val="hps"/>
                <w:rFonts w:ascii="Bodoni MT" w:hAnsi="Bodoni MT" w:cs="Calibri"/>
                <w:b/>
                <w:highlight w:val="yellow"/>
                <w:u w:val="single"/>
              </w:rPr>
            </w:pPr>
          </w:p>
        </w:tc>
      </w:tr>
      <w:tr w:rsidR="000B2797" w:rsidRPr="00630023" w:rsidTr="000B2797">
        <w:trPr>
          <w:trHeight w:val="1101"/>
          <w:jc w:val="center"/>
        </w:trPr>
        <w:tc>
          <w:tcPr>
            <w:tcW w:w="10314" w:type="dxa"/>
          </w:tcPr>
          <w:p w:rsidR="000B2797" w:rsidRPr="004628DD" w:rsidRDefault="000B2797" w:rsidP="000B2797">
            <w:pPr>
              <w:widowControl w:val="0"/>
              <w:autoSpaceDE w:val="0"/>
              <w:autoSpaceDN w:val="0"/>
              <w:rPr>
                <w:rFonts w:ascii="Bodoni MT" w:hAnsi="Bodoni MT" w:cs="Calibri"/>
                <w:b/>
                <w:u w:val="single"/>
              </w:rPr>
            </w:pPr>
            <w:r w:rsidRPr="004628DD">
              <w:rPr>
                <w:rStyle w:val="hps"/>
                <w:rFonts w:ascii="Bodoni MT" w:hAnsi="Bodoni MT" w:cs="Calibri"/>
                <w:b/>
                <w:u w:val="single"/>
              </w:rPr>
              <w:t>Contrôle de la qualité</w:t>
            </w:r>
            <w:r w:rsidRPr="004628DD">
              <w:rPr>
                <w:rFonts w:ascii="Bodoni MT" w:hAnsi="Bodoni MT" w:cs="Calibri"/>
                <w:b/>
                <w:u w:val="single"/>
              </w:rPr>
              <w:t>:</w:t>
            </w: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1"/>
              <w:gridCol w:w="3492"/>
              <w:gridCol w:w="1880"/>
              <w:gridCol w:w="1346"/>
            </w:tblGrid>
            <w:tr w:rsidR="000B2797" w:rsidRPr="004628DD" w:rsidTr="000B2797">
              <w:trPr>
                <w:trHeight w:val="165"/>
                <w:jc w:val="center"/>
              </w:trPr>
              <w:tc>
                <w:tcPr>
                  <w:tcW w:w="2621" w:type="dxa"/>
                  <w:vAlign w:val="center"/>
                </w:tcPr>
                <w:p w:rsidR="000B2797" w:rsidRPr="004628DD" w:rsidRDefault="000B2797" w:rsidP="000B2797">
                  <w:pPr>
                    <w:widowControl w:val="0"/>
                    <w:autoSpaceDE w:val="0"/>
                    <w:autoSpaceDN w:val="0"/>
                    <w:jc w:val="center"/>
                    <w:rPr>
                      <w:rFonts w:ascii="Bodoni MT" w:hAnsi="Bodoni MT" w:cs="Calibri"/>
                    </w:rPr>
                  </w:pPr>
                  <w:r w:rsidRPr="004628DD">
                    <w:rPr>
                      <w:rFonts w:ascii="Bodoni MT" w:hAnsi="Bodoni MT" w:cs="Calibri"/>
                    </w:rPr>
                    <w:t>Test</w:t>
                  </w:r>
                </w:p>
              </w:tc>
              <w:tc>
                <w:tcPr>
                  <w:tcW w:w="3492" w:type="dxa"/>
                  <w:vAlign w:val="center"/>
                </w:tcPr>
                <w:p w:rsidR="000B2797" w:rsidRPr="004628DD" w:rsidRDefault="000B2797" w:rsidP="000B2797">
                  <w:pPr>
                    <w:widowControl w:val="0"/>
                    <w:autoSpaceDE w:val="0"/>
                    <w:autoSpaceDN w:val="0"/>
                    <w:jc w:val="center"/>
                    <w:rPr>
                      <w:rFonts w:ascii="Bodoni MT" w:hAnsi="Bodoni MT" w:cs="Calibri"/>
                    </w:rPr>
                  </w:pPr>
                  <w:r w:rsidRPr="004628DD">
                    <w:rPr>
                      <w:rFonts w:ascii="Bodoni MT" w:hAnsi="Bodoni MT" w:cs="Calibri"/>
                    </w:rPr>
                    <w:t>Méthode</w:t>
                  </w:r>
                </w:p>
              </w:tc>
              <w:tc>
                <w:tcPr>
                  <w:tcW w:w="1880" w:type="dxa"/>
                  <w:vAlign w:val="center"/>
                </w:tcPr>
                <w:p w:rsidR="000B2797" w:rsidRPr="004628DD" w:rsidRDefault="000B2797" w:rsidP="000B2797">
                  <w:pPr>
                    <w:widowControl w:val="0"/>
                    <w:autoSpaceDE w:val="0"/>
                    <w:autoSpaceDN w:val="0"/>
                    <w:jc w:val="center"/>
                    <w:rPr>
                      <w:rFonts w:ascii="Bodoni MT" w:hAnsi="Bodoni MT" w:cs="Calibri"/>
                    </w:rPr>
                  </w:pPr>
                  <w:r w:rsidRPr="004628DD">
                    <w:rPr>
                      <w:rFonts w:ascii="Bodoni MT" w:hAnsi="Bodoni MT" w:cs="Calibri"/>
                    </w:rPr>
                    <w:t>Fréquence</w:t>
                  </w:r>
                </w:p>
              </w:tc>
              <w:tc>
                <w:tcPr>
                  <w:tcW w:w="1346" w:type="dxa"/>
                  <w:vAlign w:val="center"/>
                </w:tcPr>
                <w:p w:rsidR="000B2797" w:rsidRPr="004628DD" w:rsidRDefault="000B2797" w:rsidP="000B2797">
                  <w:pPr>
                    <w:widowControl w:val="0"/>
                    <w:autoSpaceDE w:val="0"/>
                    <w:autoSpaceDN w:val="0"/>
                    <w:jc w:val="center"/>
                    <w:rPr>
                      <w:rFonts w:ascii="Bodoni MT" w:hAnsi="Bodoni MT" w:cs="Calibri"/>
                    </w:rPr>
                  </w:pPr>
                  <w:r w:rsidRPr="004628DD">
                    <w:rPr>
                      <w:rFonts w:ascii="Bodoni MT" w:hAnsi="Bodoni MT" w:cs="Calibri"/>
                    </w:rPr>
                    <w:t>Tolérance</w:t>
                  </w:r>
                </w:p>
              </w:tc>
            </w:tr>
            <w:tr w:rsidR="000B2797" w:rsidRPr="004628DD" w:rsidTr="000B2797">
              <w:trPr>
                <w:trHeight w:val="335"/>
                <w:jc w:val="center"/>
              </w:trPr>
              <w:tc>
                <w:tcPr>
                  <w:tcW w:w="2621" w:type="dxa"/>
                  <w:vAlign w:val="center"/>
                </w:tcPr>
                <w:p w:rsidR="000B2797" w:rsidRPr="004628DD" w:rsidRDefault="000B2797" w:rsidP="000B2797">
                  <w:pPr>
                    <w:widowControl w:val="0"/>
                    <w:autoSpaceDE w:val="0"/>
                    <w:autoSpaceDN w:val="0"/>
                    <w:jc w:val="center"/>
                    <w:rPr>
                      <w:rStyle w:val="hps"/>
                      <w:rFonts w:ascii="Bodoni MT" w:hAnsi="Bodoni MT" w:cs="Calibri"/>
                    </w:rPr>
                  </w:pPr>
                  <w:r w:rsidRPr="004628DD">
                    <w:rPr>
                      <w:rFonts w:ascii="Bodoni MT" w:hAnsi="Bodoni MT" w:cs="Calibri"/>
                    </w:rPr>
                    <w:t xml:space="preserve">Contrôle </w:t>
                  </w:r>
                </w:p>
              </w:tc>
              <w:tc>
                <w:tcPr>
                  <w:tcW w:w="3492" w:type="dxa"/>
                  <w:vAlign w:val="center"/>
                </w:tcPr>
                <w:p w:rsidR="000B2797" w:rsidRPr="004628DD" w:rsidRDefault="000B2797" w:rsidP="000B2797">
                  <w:pPr>
                    <w:widowControl w:val="0"/>
                    <w:autoSpaceDE w:val="0"/>
                    <w:autoSpaceDN w:val="0"/>
                    <w:jc w:val="center"/>
                    <w:rPr>
                      <w:rFonts w:ascii="Bodoni MT" w:hAnsi="Bodoni MT" w:cs="Calibri"/>
                    </w:rPr>
                  </w:pPr>
                  <w:r w:rsidRPr="004628DD">
                    <w:rPr>
                      <w:rFonts w:ascii="Bodoni MT" w:hAnsi="Bodoni MT" w:cs="Calibri"/>
                    </w:rPr>
                    <w:t xml:space="preserve">Visuel, </w:t>
                  </w:r>
                </w:p>
                <w:p w:rsidR="000B2797" w:rsidRPr="004628DD" w:rsidRDefault="000B2797" w:rsidP="000B2797">
                  <w:pPr>
                    <w:widowControl w:val="0"/>
                    <w:autoSpaceDE w:val="0"/>
                    <w:autoSpaceDN w:val="0"/>
                    <w:jc w:val="center"/>
                    <w:rPr>
                      <w:rStyle w:val="hps"/>
                      <w:rFonts w:ascii="Bodoni MT" w:hAnsi="Bodoni MT" w:cs="Calibri"/>
                    </w:rPr>
                  </w:pPr>
                  <w:r w:rsidRPr="004628DD">
                    <w:rPr>
                      <w:rFonts w:ascii="Bodoni MT" w:hAnsi="Bodoni MT" w:cs="Calibri"/>
                    </w:rPr>
                    <w:t>Comptage</w:t>
                  </w:r>
                </w:p>
              </w:tc>
              <w:tc>
                <w:tcPr>
                  <w:tcW w:w="1880" w:type="dxa"/>
                  <w:vAlign w:val="center"/>
                </w:tcPr>
                <w:p w:rsidR="000B2797" w:rsidRPr="004628DD" w:rsidRDefault="000B2797" w:rsidP="000B2797">
                  <w:pPr>
                    <w:widowControl w:val="0"/>
                    <w:autoSpaceDE w:val="0"/>
                    <w:autoSpaceDN w:val="0"/>
                    <w:jc w:val="center"/>
                    <w:rPr>
                      <w:rStyle w:val="hps"/>
                      <w:rFonts w:ascii="Bodoni MT" w:hAnsi="Bodoni MT" w:cs="Calibri"/>
                    </w:rPr>
                  </w:pPr>
                  <w:r w:rsidRPr="004628DD">
                    <w:rPr>
                      <w:rFonts w:ascii="Bodoni MT" w:hAnsi="Bodoni MT" w:cs="Calibri"/>
                    </w:rPr>
                    <w:t xml:space="preserve">tous </w:t>
                  </w:r>
                </w:p>
              </w:tc>
              <w:tc>
                <w:tcPr>
                  <w:tcW w:w="1346" w:type="dxa"/>
                  <w:vAlign w:val="center"/>
                </w:tcPr>
                <w:p w:rsidR="000B2797" w:rsidRPr="004628DD" w:rsidRDefault="000B2797" w:rsidP="000B2797">
                  <w:pPr>
                    <w:widowControl w:val="0"/>
                    <w:autoSpaceDE w:val="0"/>
                    <w:autoSpaceDN w:val="0"/>
                    <w:jc w:val="center"/>
                    <w:rPr>
                      <w:rStyle w:val="hps"/>
                      <w:rFonts w:ascii="Bodoni MT" w:hAnsi="Bodoni MT" w:cs="Calibri"/>
                    </w:rPr>
                  </w:pPr>
                  <w:r w:rsidRPr="004628DD">
                    <w:rPr>
                      <w:rFonts w:ascii="Bodoni MT" w:hAnsi="Bodoni MT" w:cs="Calibri"/>
                    </w:rPr>
                    <w:t>-</w:t>
                  </w:r>
                </w:p>
              </w:tc>
            </w:tr>
          </w:tbl>
          <w:p w:rsidR="000B2797" w:rsidRPr="004628DD" w:rsidRDefault="000B2797" w:rsidP="000B2797">
            <w:pPr>
              <w:widowControl w:val="0"/>
              <w:autoSpaceDE w:val="0"/>
              <w:autoSpaceDN w:val="0"/>
              <w:rPr>
                <w:rFonts w:ascii="Bodoni MT" w:hAnsi="Bodoni MT" w:cs="Calibri"/>
              </w:rPr>
            </w:pPr>
          </w:p>
        </w:tc>
      </w:tr>
      <w:tr w:rsidR="000B2797" w:rsidRPr="00630023" w:rsidTr="000B2797">
        <w:trPr>
          <w:trHeight w:val="702"/>
          <w:jc w:val="center"/>
        </w:trPr>
        <w:tc>
          <w:tcPr>
            <w:tcW w:w="10314" w:type="dxa"/>
          </w:tcPr>
          <w:p w:rsidR="000B2797" w:rsidRPr="004628DD" w:rsidRDefault="000B2797" w:rsidP="000B2797">
            <w:pPr>
              <w:widowControl w:val="0"/>
              <w:autoSpaceDE w:val="0"/>
              <w:autoSpaceDN w:val="0"/>
              <w:rPr>
                <w:rFonts w:ascii="Bodoni MT" w:hAnsi="Bodoni MT" w:cs="Calibri"/>
                <w:b/>
                <w:u w:val="single"/>
              </w:rPr>
            </w:pPr>
            <w:r w:rsidRPr="004628DD">
              <w:rPr>
                <w:rStyle w:val="hps"/>
                <w:rFonts w:ascii="Bodoni MT" w:hAnsi="Bodoni MT" w:cs="Calibri"/>
                <w:b/>
                <w:u w:val="single"/>
              </w:rPr>
              <w:t>Environnement :</w:t>
            </w:r>
          </w:p>
          <w:p w:rsidR="000B2797" w:rsidRPr="004628DD" w:rsidRDefault="000B2797" w:rsidP="000B2797">
            <w:pPr>
              <w:widowControl w:val="0"/>
              <w:autoSpaceDE w:val="0"/>
              <w:autoSpaceDN w:val="0"/>
              <w:rPr>
                <w:rFonts w:ascii="Bodoni MT" w:hAnsi="Bodoni MT" w:cs="Calibri"/>
              </w:rPr>
            </w:pPr>
            <w:r w:rsidRPr="004628DD">
              <w:rPr>
                <w:rFonts w:ascii="Bodoni MT" w:hAnsi="Bodoni MT" w:cs="Calibri"/>
              </w:rPr>
              <w:t>Le matériel sur le chantier doit être en bonne état. Les ouvriers qui s’occupent de la manutention doivent être protégés.</w:t>
            </w:r>
          </w:p>
        </w:tc>
      </w:tr>
      <w:tr w:rsidR="000B2797" w:rsidRPr="00630023" w:rsidTr="000B2797">
        <w:trPr>
          <w:trHeight w:val="394"/>
          <w:jc w:val="center"/>
        </w:trPr>
        <w:tc>
          <w:tcPr>
            <w:tcW w:w="10314" w:type="dxa"/>
          </w:tcPr>
          <w:p w:rsidR="000B2797" w:rsidRPr="00404636" w:rsidRDefault="000B2797" w:rsidP="000B2797">
            <w:pPr>
              <w:widowControl w:val="0"/>
              <w:autoSpaceDE w:val="0"/>
              <w:autoSpaceDN w:val="0"/>
              <w:rPr>
                <w:rFonts w:ascii="Bodoni MT" w:hAnsi="Bodoni MT" w:cs="Calibri"/>
                <w:u w:val="single"/>
              </w:rPr>
            </w:pPr>
            <w:r w:rsidRPr="00404636">
              <w:rPr>
                <w:rFonts w:ascii="Bodoni MT" w:hAnsi="Bodoni MT" w:cs="Calibri"/>
                <w:b/>
                <w:u w:val="single"/>
              </w:rPr>
              <w:t>Mesure et paiement</w:t>
            </w:r>
            <w:r w:rsidRPr="00404636">
              <w:rPr>
                <w:rFonts w:ascii="Bodoni MT" w:hAnsi="Bodoni MT" w:cs="Calibri"/>
                <w:u w:val="single"/>
              </w:rPr>
              <w:t>:</w:t>
            </w:r>
          </w:p>
          <w:p w:rsidR="000B2797" w:rsidRPr="00404636" w:rsidRDefault="000B2797" w:rsidP="000B2797">
            <w:pPr>
              <w:widowControl w:val="0"/>
              <w:autoSpaceDE w:val="0"/>
              <w:autoSpaceDN w:val="0"/>
              <w:rPr>
                <w:rFonts w:ascii="Bodoni MT" w:hAnsi="Bodoni MT" w:cs="Calibri"/>
                <w:u w:val="single"/>
              </w:rPr>
            </w:pPr>
            <w:r w:rsidRPr="00404636">
              <w:rPr>
                <w:rStyle w:val="hps"/>
                <w:rFonts w:ascii="Bodoni MT" w:hAnsi="Bodoni MT" w:cs="Calibri"/>
                <w:i/>
                <w:u w:val="single"/>
              </w:rPr>
              <w:t>Mesure :</w:t>
            </w:r>
          </w:p>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4700"/>
              <w:gridCol w:w="1746"/>
              <w:gridCol w:w="1816"/>
            </w:tblGrid>
            <w:tr w:rsidR="000B2797" w:rsidRPr="00404636" w:rsidTr="000B2797">
              <w:trPr>
                <w:trHeight w:val="538"/>
              </w:trPr>
              <w:tc>
                <w:tcPr>
                  <w:tcW w:w="1204" w:type="dxa"/>
                  <w:vAlign w:val="center"/>
                </w:tcPr>
                <w:p w:rsidR="000B2797" w:rsidRPr="00404636" w:rsidRDefault="000B2797" w:rsidP="000B2797">
                  <w:pPr>
                    <w:widowControl w:val="0"/>
                    <w:suppressLineNumbers/>
                    <w:autoSpaceDE w:val="0"/>
                    <w:autoSpaceDN w:val="0"/>
                    <w:jc w:val="center"/>
                    <w:rPr>
                      <w:rFonts w:ascii="Bodoni MT" w:hAnsi="Bodoni MT" w:cs="Calibri"/>
                    </w:rPr>
                  </w:pPr>
                  <w:r w:rsidRPr="00404636">
                    <w:rPr>
                      <w:rStyle w:val="hps"/>
                      <w:rFonts w:ascii="Bodoni MT" w:hAnsi="Bodoni MT" w:cs="Calibri"/>
                    </w:rPr>
                    <w:t xml:space="preserve">Sous- prix   </w:t>
                  </w:r>
                </w:p>
              </w:tc>
              <w:tc>
                <w:tcPr>
                  <w:tcW w:w="4700" w:type="dxa"/>
                  <w:vAlign w:val="center"/>
                </w:tcPr>
                <w:p w:rsidR="000B2797" w:rsidRPr="00404636" w:rsidRDefault="000B2797" w:rsidP="000B2797">
                  <w:pPr>
                    <w:widowControl w:val="0"/>
                    <w:suppressLineNumbers/>
                    <w:autoSpaceDE w:val="0"/>
                    <w:autoSpaceDN w:val="0"/>
                    <w:jc w:val="center"/>
                    <w:rPr>
                      <w:rFonts w:ascii="Bodoni MT" w:hAnsi="Bodoni MT" w:cs="Calibri"/>
                    </w:rPr>
                  </w:pPr>
                  <w:r w:rsidRPr="00404636">
                    <w:rPr>
                      <w:rStyle w:val="hps"/>
                      <w:rFonts w:ascii="Bodoni MT" w:hAnsi="Bodoni MT" w:cs="Calibri"/>
                    </w:rPr>
                    <w:t>Description</w:t>
                  </w:r>
                </w:p>
              </w:tc>
              <w:tc>
                <w:tcPr>
                  <w:tcW w:w="1746" w:type="dxa"/>
                  <w:vAlign w:val="center"/>
                </w:tcPr>
                <w:p w:rsidR="000B2797" w:rsidRPr="00404636" w:rsidRDefault="000B2797" w:rsidP="000B2797">
                  <w:pPr>
                    <w:widowControl w:val="0"/>
                    <w:suppressLineNumbers/>
                    <w:autoSpaceDE w:val="0"/>
                    <w:autoSpaceDN w:val="0"/>
                    <w:jc w:val="center"/>
                    <w:rPr>
                      <w:rFonts w:ascii="Bodoni MT" w:hAnsi="Bodoni MT" w:cs="Calibri"/>
                    </w:rPr>
                  </w:pPr>
                  <w:r w:rsidRPr="00404636">
                    <w:rPr>
                      <w:rStyle w:val="hps"/>
                      <w:rFonts w:ascii="Bodoni MT" w:hAnsi="Bodoni MT" w:cs="Calibri"/>
                    </w:rPr>
                    <w:t>Unité de mesure</w:t>
                  </w:r>
                </w:p>
              </w:tc>
              <w:tc>
                <w:tcPr>
                  <w:tcW w:w="1816" w:type="dxa"/>
                  <w:vAlign w:val="center"/>
                </w:tcPr>
                <w:p w:rsidR="000B2797" w:rsidRPr="00404636" w:rsidRDefault="000B2797" w:rsidP="000B2797">
                  <w:pPr>
                    <w:widowControl w:val="0"/>
                    <w:suppressLineNumbers/>
                    <w:autoSpaceDE w:val="0"/>
                    <w:autoSpaceDN w:val="0"/>
                    <w:jc w:val="center"/>
                    <w:rPr>
                      <w:rFonts w:ascii="Bodoni MT" w:hAnsi="Bodoni MT" w:cs="Calibri"/>
                    </w:rPr>
                  </w:pPr>
                  <w:r w:rsidRPr="00404636">
                    <w:rPr>
                      <w:rStyle w:val="hps"/>
                      <w:rFonts w:ascii="Bodoni MT" w:hAnsi="Bodoni MT" w:cs="Calibri"/>
                    </w:rPr>
                    <w:t>Méthode de mesure</w:t>
                  </w:r>
                </w:p>
              </w:tc>
            </w:tr>
            <w:tr w:rsidR="000B2797" w:rsidRPr="00404636" w:rsidTr="000B2797">
              <w:trPr>
                <w:trHeight w:val="262"/>
              </w:trPr>
              <w:tc>
                <w:tcPr>
                  <w:tcW w:w="1204" w:type="dxa"/>
                  <w:vAlign w:val="center"/>
                </w:tcPr>
                <w:p w:rsidR="000B2797" w:rsidRPr="00404636" w:rsidRDefault="000B2797" w:rsidP="000B2797">
                  <w:pPr>
                    <w:widowControl w:val="0"/>
                    <w:autoSpaceDE w:val="0"/>
                    <w:autoSpaceDN w:val="0"/>
                    <w:adjustRightInd w:val="0"/>
                    <w:rPr>
                      <w:rFonts w:ascii="Bodoni MT" w:hAnsi="Bodoni MT" w:cs="Calibri"/>
                    </w:rPr>
                  </w:pPr>
                  <w:r>
                    <w:rPr>
                      <w:rFonts w:ascii="Bodoni MT" w:hAnsi="Bodoni MT" w:cs="Calibri"/>
                    </w:rPr>
                    <w:t>300</w:t>
                  </w:r>
                </w:p>
              </w:tc>
              <w:tc>
                <w:tcPr>
                  <w:tcW w:w="4700" w:type="dxa"/>
                  <w:vAlign w:val="center"/>
                </w:tcPr>
                <w:p w:rsidR="000B2797" w:rsidRPr="00404636" w:rsidRDefault="000B2797" w:rsidP="000B2797">
                  <w:pPr>
                    <w:widowControl w:val="0"/>
                    <w:autoSpaceDE w:val="0"/>
                    <w:autoSpaceDN w:val="0"/>
                    <w:rPr>
                      <w:rFonts w:ascii="Bodoni MT" w:hAnsi="Bodoni MT" w:cs="Calibri"/>
                    </w:rPr>
                  </w:pPr>
                  <w:r w:rsidRPr="00404636">
                    <w:rPr>
                      <w:rFonts w:ascii="Bodoni MT" w:hAnsi="Bodoni MT" w:cs="Calibri"/>
                    </w:rPr>
                    <w:t>confection des fascines : Tâche comprenant coupe, ramassage, l'assemblage des branchages/brindilles de faible grosseur de 1 à 5 cm d'</w:t>
                  </w:r>
                  <w:proofErr w:type="spellStart"/>
                  <w:r w:rsidRPr="00404636">
                    <w:rPr>
                      <w:rFonts w:ascii="Bodoni MT" w:hAnsi="Bodoni MT" w:cs="Calibri"/>
                    </w:rPr>
                    <w:t>ipomeas</w:t>
                  </w:r>
                  <w:proofErr w:type="spellEnd"/>
                  <w:r w:rsidRPr="00404636">
                    <w:rPr>
                      <w:rFonts w:ascii="Bodoni MT" w:hAnsi="Bodoni MT" w:cs="Calibri"/>
                    </w:rPr>
                    <w:t xml:space="preserve"> </w:t>
                  </w:r>
                  <w:proofErr w:type="spellStart"/>
                  <w:r w:rsidRPr="00404636">
                    <w:rPr>
                      <w:rFonts w:ascii="Bodoni MT" w:hAnsi="Bodoni MT" w:cs="Calibri"/>
                    </w:rPr>
                    <w:t>carneas</w:t>
                  </w:r>
                  <w:proofErr w:type="spellEnd"/>
                  <w:r w:rsidRPr="00404636">
                    <w:rPr>
                      <w:rFonts w:ascii="Bodoni MT" w:hAnsi="Bodoni MT" w:cs="Calibri"/>
                    </w:rPr>
                    <w:t xml:space="preserve"> et soutenu par une </w:t>
                  </w:r>
                  <w:proofErr w:type="spellStart"/>
                  <w:r w:rsidRPr="00404636">
                    <w:rPr>
                      <w:rFonts w:ascii="Bodoni MT" w:hAnsi="Bodoni MT" w:cs="Calibri"/>
                    </w:rPr>
                    <w:t>fiscèle</w:t>
                  </w:r>
                  <w:proofErr w:type="spellEnd"/>
                  <w:r w:rsidRPr="00404636">
                    <w:rPr>
                      <w:rFonts w:ascii="Bodoni MT" w:hAnsi="Bodoni MT" w:cs="Calibri"/>
                    </w:rPr>
                    <w:t xml:space="preserve"> biodégradable, elle se fait en continu  en rouleau de 100m.</w:t>
                  </w:r>
                </w:p>
              </w:tc>
              <w:tc>
                <w:tcPr>
                  <w:tcW w:w="1746" w:type="dxa"/>
                  <w:vAlign w:val="center"/>
                </w:tcPr>
                <w:p w:rsidR="000B2797" w:rsidRPr="00404636" w:rsidRDefault="000B2797" w:rsidP="000B2797">
                  <w:pPr>
                    <w:widowControl w:val="0"/>
                    <w:autoSpaceDE w:val="0"/>
                    <w:autoSpaceDN w:val="0"/>
                    <w:jc w:val="center"/>
                    <w:rPr>
                      <w:rFonts w:ascii="Bodoni MT" w:hAnsi="Bodoni MT" w:cs="Calibri"/>
                    </w:rPr>
                  </w:pPr>
                  <w:r w:rsidRPr="00404636">
                    <w:rPr>
                      <w:rFonts w:ascii="Bodoni MT" w:hAnsi="Bodoni MT" w:cs="Calibri"/>
                    </w:rPr>
                    <w:t xml:space="preserve">Mètre linéaire </w:t>
                  </w:r>
                </w:p>
              </w:tc>
              <w:tc>
                <w:tcPr>
                  <w:tcW w:w="1816" w:type="dxa"/>
                  <w:vAlign w:val="center"/>
                </w:tcPr>
                <w:p w:rsidR="000B2797" w:rsidRPr="00404636" w:rsidRDefault="000B2797" w:rsidP="000B2797">
                  <w:pPr>
                    <w:widowControl w:val="0"/>
                    <w:autoSpaceDE w:val="0"/>
                    <w:autoSpaceDN w:val="0"/>
                    <w:jc w:val="center"/>
                    <w:rPr>
                      <w:rFonts w:ascii="Bodoni MT" w:hAnsi="Bodoni MT" w:cs="Calibri"/>
                    </w:rPr>
                  </w:pPr>
                  <w:r w:rsidRPr="00404636">
                    <w:rPr>
                      <w:rFonts w:ascii="Bodoni MT" w:hAnsi="Bodoni MT" w:cs="Calibri"/>
                    </w:rPr>
                    <w:t>ml</w:t>
                  </w:r>
                </w:p>
              </w:tc>
            </w:tr>
          </w:tbl>
          <w:p w:rsidR="000B2797" w:rsidRPr="00630023" w:rsidRDefault="000B2797" w:rsidP="000B2797">
            <w:pPr>
              <w:widowControl w:val="0"/>
              <w:autoSpaceDE w:val="0"/>
              <w:autoSpaceDN w:val="0"/>
              <w:rPr>
                <w:rFonts w:ascii="Bodoni MT" w:hAnsi="Bodoni MT" w:cs="Calibri"/>
                <w:highlight w:val="yellow"/>
              </w:rPr>
            </w:pPr>
            <w:r w:rsidRPr="00404636">
              <w:rPr>
                <w:rStyle w:val="hps"/>
                <w:rFonts w:ascii="Bodoni MT" w:hAnsi="Bodoni MT" w:cs="Calibri"/>
                <w:i/>
                <w:u w:val="single"/>
              </w:rPr>
              <w:t>Paiement </w:t>
            </w:r>
            <w:r w:rsidRPr="00404636">
              <w:rPr>
                <w:rFonts w:ascii="Bodoni MT" w:hAnsi="Bodoni MT" w:cs="Calibri"/>
              </w:rPr>
              <w:t xml:space="preserve">   Le paiement de ce point se fera après le </w:t>
            </w:r>
            <w:proofErr w:type="gramStart"/>
            <w:r w:rsidRPr="00404636">
              <w:rPr>
                <w:rFonts w:ascii="Bodoni MT" w:hAnsi="Bodoni MT" w:cs="Calibri"/>
              </w:rPr>
              <w:t>transport ,</w:t>
            </w:r>
            <w:proofErr w:type="gramEnd"/>
            <w:r w:rsidRPr="00404636">
              <w:rPr>
                <w:rFonts w:ascii="Bodoni MT" w:hAnsi="Bodoni MT" w:cs="Calibri"/>
              </w:rPr>
              <w:t xml:space="preserve">  manutention diverses et livraison  et fixation sur le talus .</w:t>
            </w:r>
          </w:p>
        </w:tc>
      </w:tr>
    </w:tbl>
    <w:p w:rsidR="000B2797" w:rsidRPr="00630023" w:rsidRDefault="000B2797" w:rsidP="000B2797">
      <w:pPr>
        <w:rPr>
          <w:rFonts w:asciiTheme="minorHAnsi" w:hAnsiTheme="minorHAnsi" w:cs="Calibri"/>
          <w:b/>
          <w:highlight w:val="yellow"/>
        </w:rPr>
      </w:pPr>
    </w:p>
    <w:tbl>
      <w:tblPr>
        <w:tblpPr w:leftFromText="141" w:rightFromText="141" w:vertAnchor="text" w:horzAnchor="margin" w:tblpXSpec="center" w:tblpY="185"/>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0210"/>
      </w:tblGrid>
      <w:tr w:rsidR="000B2797" w:rsidRPr="00630023" w:rsidTr="000B2797">
        <w:trPr>
          <w:trHeight w:val="20"/>
        </w:trPr>
        <w:tc>
          <w:tcPr>
            <w:tcW w:w="10210" w:type="dxa"/>
            <w:shd w:val="clear" w:color="auto" w:fill="FBD4B4" w:themeFill="accent6" w:themeFillTint="66"/>
          </w:tcPr>
          <w:p w:rsidR="000B2797" w:rsidRPr="005C5F5D" w:rsidRDefault="000B2797" w:rsidP="000B2797">
            <w:pPr>
              <w:widowControl w:val="0"/>
              <w:autoSpaceDE w:val="0"/>
              <w:autoSpaceDN w:val="0"/>
              <w:rPr>
                <w:rFonts w:ascii="Bodoni MT" w:hAnsi="Bodoni MT" w:cs="Calibri"/>
                <w:b/>
                <w:i/>
              </w:rPr>
            </w:pPr>
            <w:r w:rsidRPr="005C5F5D">
              <w:rPr>
                <w:rFonts w:ascii="Bodoni MT" w:hAnsi="Bodoni MT" w:cs="Calibri"/>
                <w:b/>
                <w:i/>
              </w:rPr>
              <w:t xml:space="preserve">Sous- prix 400 : </w:t>
            </w:r>
            <w:r w:rsidRPr="005C5F5D">
              <w:rPr>
                <w:rFonts w:ascii="Bodoni MT" w:hAnsi="Bodoni MT"/>
              </w:rPr>
              <w:t>Creusement</w:t>
            </w:r>
            <w:r w:rsidRPr="005C5F5D">
              <w:rPr>
                <w:rFonts w:ascii="Bodoni MT" w:hAnsi="Bodoni MT" w:cs="Calibri"/>
                <w:b/>
                <w:i/>
              </w:rPr>
              <w:t>, chargement et épandage  de la terre végétale</w:t>
            </w:r>
          </w:p>
        </w:tc>
      </w:tr>
      <w:tr w:rsidR="000B2797" w:rsidRPr="00630023" w:rsidTr="000B2797">
        <w:trPr>
          <w:trHeight w:val="395"/>
        </w:trPr>
        <w:tc>
          <w:tcPr>
            <w:tcW w:w="10210" w:type="dxa"/>
          </w:tcPr>
          <w:p w:rsidR="000B2797" w:rsidRPr="005C5F5D" w:rsidRDefault="000B2797" w:rsidP="000B2797">
            <w:pPr>
              <w:widowControl w:val="0"/>
              <w:autoSpaceDE w:val="0"/>
              <w:autoSpaceDN w:val="0"/>
              <w:rPr>
                <w:rStyle w:val="hps"/>
                <w:rFonts w:ascii="Bodoni MT" w:hAnsi="Bodoni MT" w:cs="Calibri"/>
                <w:b/>
                <w:u w:val="single"/>
              </w:rPr>
            </w:pPr>
            <w:r w:rsidRPr="005C5F5D">
              <w:rPr>
                <w:rStyle w:val="hps"/>
                <w:rFonts w:ascii="Bodoni MT" w:hAnsi="Bodoni MT" w:cs="Calibri"/>
                <w:b/>
                <w:u w:val="single"/>
              </w:rPr>
              <w:t>Description</w:t>
            </w:r>
            <w:r w:rsidRPr="005C5F5D">
              <w:rPr>
                <w:rStyle w:val="hps"/>
                <w:rFonts w:ascii="Bodoni MT" w:hAnsi="Bodoni MT" w:cs="Calibri"/>
                <w:b/>
              </w:rPr>
              <w:t xml:space="preserve"> :</w:t>
            </w:r>
          </w:p>
          <w:p w:rsidR="000B2797" w:rsidRDefault="000B2797" w:rsidP="000B2797">
            <w:pPr>
              <w:widowControl w:val="0"/>
              <w:autoSpaceDE w:val="0"/>
              <w:autoSpaceDN w:val="0"/>
              <w:rPr>
                <w:rFonts w:ascii="Bodoni MT" w:hAnsi="Bodoni MT" w:cs="Calibri"/>
              </w:rPr>
            </w:pPr>
            <w:r w:rsidRPr="005C5F5D">
              <w:rPr>
                <w:rFonts w:ascii="Bodoni MT" w:hAnsi="Bodoni MT" w:cs="Calibri"/>
              </w:rPr>
              <w:t xml:space="preserve">Ce poste couvre </w:t>
            </w:r>
            <w:r w:rsidRPr="005C5F5D">
              <w:rPr>
                <w:rFonts w:ascii="Bodoni MT" w:hAnsi="Bodoni MT"/>
              </w:rPr>
              <w:t xml:space="preserve"> </w:t>
            </w:r>
            <w:r w:rsidRPr="005C5F5D">
              <w:rPr>
                <w:rFonts w:ascii="Bodoni MT" w:hAnsi="Bodoni MT" w:cs="Calibri"/>
              </w:rPr>
              <w:t xml:space="preserve">l'excavation régulière dans le sol naturel, de la terre végétale à une épaisseur moyenne de 15cm, dans un rayon de moins de 100 mètres de la mare, permettant de créer </w:t>
            </w:r>
            <w:proofErr w:type="gramStart"/>
            <w:r w:rsidRPr="005C5F5D">
              <w:rPr>
                <w:rFonts w:ascii="Bodoni MT" w:hAnsi="Bodoni MT" w:cs="Calibri"/>
              </w:rPr>
              <w:t>les con</w:t>
            </w:r>
            <w:r>
              <w:rPr>
                <w:rFonts w:ascii="Bodoni MT" w:hAnsi="Bodoni MT" w:cs="Calibri"/>
              </w:rPr>
              <w:t>dition</w:t>
            </w:r>
            <w:proofErr w:type="gramEnd"/>
            <w:r>
              <w:rPr>
                <w:rFonts w:ascii="Bodoni MT" w:hAnsi="Bodoni MT" w:cs="Calibri"/>
              </w:rPr>
              <w:t xml:space="preserve"> de croissance du vétiver</w:t>
            </w:r>
            <w:r w:rsidRPr="005C5F5D">
              <w:rPr>
                <w:rFonts w:ascii="Bodoni MT" w:hAnsi="Bodoni MT" w:cs="Calibri"/>
              </w:rPr>
              <w:t xml:space="preserve">.  </w:t>
            </w:r>
          </w:p>
          <w:p w:rsidR="000B2797" w:rsidRPr="005C5F5D" w:rsidRDefault="000B2797" w:rsidP="000B2797">
            <w:pPr>
              <w:widowControl w:val="0"/>
              <w:autoSpaceDE w:val="0"/>
              <w:autoSpaceDN w:val="0"/>
              <w:rPr>
                <w:rFonts w:ascii="Bodoni MT" w:hAnsi="Bodoni MT" w:cs="Calibri"/>
                <w:u w:val="single"/>
              </w:rPr>
            </w:pPr>
            <w:r w:rsidRPr="005C5F5D">
              <w:rPr>
                <w:rFonts w:ascii="Bodoni MT" w:hAnsi="Bodoni MT" w:cs="Calibri"/>
              </w:rPr>
              <w:t>IL comprend :</w:t>
            </w:r>
          </w:p>
          <w:p w:rsidR="000B2797" w:rsidRPr="005C5F5D" w:rsidRDefault="000B2797" w:rsidP="00384BFF">
            <w:pPr>
              <w:numPr>
                <w:ilvl w:val="0"/>
                <w:numId w:val="51"/>
              </w:numPr>
              <w:rPr>
                <w:rFonts w:ascii="Bodoni MT" w:hAnsi="Bodoni MT" w:cs="Calibri"/>
              </w:rPr>
            </w:pPr>
            <w:r w:rsidRPr="005C5F5D">
              <w:rPr>
                <w:rFonts w:ascii="Bodoni MT" w:hAnsi="Bodoni MT" w:cs="Calibri"/>
              </w:rPr>
              <w:t>La fourniture sur le site de ces petits matériels</w:t>
            </w:r>
          </w:p>
          <w:p w:rsidR="000B2797" w:rsidRPr="005C5F5D" w:rsidRDefault="000B2797" w:rsidP="00384BFF">
            <w:pPr>
              <w:numPr>
                <w:ilvl w:val="0"/>
                <w:numId w:val="51"/>
              </w:numPr>
              <w:rPr>
                <w:rFonts w:ascii="Bodoni MT" w:hAnsi="Bodoni MT" w:cs="Calibri"/>
              </w:rPr>
            </w:pPr>
            <w:r w:rsidRPr="005C5F5D">
              <w:rPr>
                <w:rFonts w:ascii="Bodoni MT" w:hAnsi="Bodoni MT" w:cs="Calibri"/>
              </w:rPr>
              <w:t xml:space="preserve">Et toutes sujétions </w:t>
            </w:r>
          </w:p>
          <w:p w:rsidR="000B2797" w:rsidRPr="005C5F5D" w:rsidRDefault="000B2797" w:rsidP="000B2797">
            <w:pPr>
              <w:widowControl w:val="0"/>
              <w:autoSpaceDE w:val="0"/>
              <w:autoSpaceDN w:val="0"/>
              <w:rPr>
                <w:rFonts w:ascii="Bodoni MT" w:hAnsi="Bodoni MT" w:cs="Calibri"/>
              </w:rPr>
            </w:pPr>
            <w:r w:rsidRPr="005C5F5D">
              <w:rPr>
                <w:rFonts w:ascii="Bodoni MT" w:hAnsi="Bodoni MT" w:cs="Calibri"/>
                <w:b/>
                <w:u w:val="single"/>
              </w:rPr>
              <w:t>Méthode de travail:</w:t>
            </w:r>
          </w:p>
          <w:p w:rsidR="000B2797" w:rsidRPr="005C5F5D" w:rsidRDefault="000B2797" w:rsidP="000B2797">
            <w:pPr>
              <w:widowControl w:val="0"/>
              <w:autoSpaceDE w:val="0"/>
              <w:autoSpaceDN w:val="0"/>
              <w:rPr>
                <w:rFonts w:ascii="Bodoni MT" w:hAnsi="Bodoni MT" w:cs="Calibri"/>
              </w:rPr>
            </w:pPr>
            <w:r w:rsidRPr="005C5F5D">
              <w:rPr>
                <w:rFonts w:ascii="Bodoni MT" w:hAnsi="Bodoni MT" w:cs="Calibri"/>
              </w:rPr>
              <w:t>Il sera appliqué  à cette activité la méthode HIMO qui consistera  au :</w:t>
            </w:r>
          </w:p>
          <w:p w:rsidR="000B2797" w:rsidRPr="005C5F5D" w:rsidRDefault="000B2797" w:rsidP="00384BFF">
            <w:pPr>
              <w:pStyle w:val="Paragraphedeliste"/>
              <w:widowControl w:val="0"/>
              <w:numPr>
                <w:ilvl w:val="0"/>
                <w:numId w:val="57"/>
              </w:numPr>
              <w:autoSpaceDE w:val="0"/>
              <w:autoSpaceDN w:val="0"/>
              <w:contextualSpacing/>
              <w:rPr>
                <w:rFonts w:ascii="Bodoni MT" w:hAnsi="Bodoni MT" w:cs="Calibri"/>
              </w:rPr>
            </w:pPr>
            <w:r w:rsidRPr="005C5F5D">
              <w:rPr>
                <w:rFonts w:ascii="Bodoni MT" w:hAnsi="Bodoni MT" w:cs="Calibri"/>
              </w:rPr>
              <w:t>Chargement</w:t>
            </w:r>
          </w:p>
          <w:p w:rsidR="000B2797" w:rsidRPr="005C5F5D" w:rsidRDefault="000B2797" w:rsidP="00384BFF">
            <w:pPr>
              <w:pStyle w:val="Paragraphedeliste"/>
              <w:widowControl w:val="0"/>
              <w:numPr>
                <w:ilvl w:val="0"/>
                <w:numId w:val="57"/>
              </w:numPr>
              <w:autoSpaceDE w:val="0"/>
              <w:autoSpaceDN w:val="0"/>
              <w:contextualSpacing/>
              <w:rPr>
                <w:rFonts w:ascii="Bodoni MT" w:hAnsi="Bodoni MT" w:cs="Calibri"/>
              </w:rPr>
            </w:pPr>
            <w:r w:rsidRPr="005C5F5D">
              <w:rPr>
                <w:rFonts w:ascii="Bodoni MT" w:hAnsi="Bodoni MT" w:cs="Calibri"/>
              </w:rPr>
              <w:t>Déchargement</w:t>
            </w:r>
          </w:p>
          <w:p w:rsidR="000B2797" w:rsidRPr="005C5F5D" w:rsidRDefault="000B2797" w:rsidP="00384BFF">
            <w:pPr>
              <w:pStyle w:val="Paragraphedeliste"/>
              <w:widowControl w:val="0"/>
              <w:numPr>
                <w:ilvl w:val="0"/>
                <w:numId w:val="57"/>
              </w:numPr>
              <w:autoSpaceDE w:val="0"/>
              <w:autoSpaceDN w:val="0"/>
              <w:contextualSpacing/>
              <w:rPr>
                <w:rFonts w:ascii="Bodoni MT" w:hAnsi="Bodoni MT" w:cs="Calibri"/>
              </w:rPr>
            </w:pPr>
            <w:r w:rsidRPr="005C5F5D">
              <w:rPr>
                <w:rFonts w:ascii="Bodoni MT" w:hAnsi="Bodoni MT" w:cs="Calibri"/>
              </w:rPr>
              <w:t>Transport jusqu’au lieu de stockage.</w:t>
            </w:r>
          </w:p>
        </w:tc>
      </w:tr>
      <w:tr w:rsidR="000B2797" w:rsidRPr="00630023" w:rsidTr="000B2797">
        <w:trPr>
          <w:trHeight w:val="2066"/>
        </w:trPr>
        <w:tc>
          <w:tcPr>
            <w:tcW w:w="10210" w:type="dxa"/>
          </w:tcPr>
          <w:p w:rsidR="000B2797" w:rsidRPr="00D60D29" w:rsidRDefault="000B2797" w:rsidP="000B2797">
            <w:pPr>
              <w:widowControl w:val="0"/>
              <w:autoSpaceDE w:val="0"/>
              <w:autoSpaceDN w:val="0"/>
              <w:rPr>
                <w:rStyle w:val="hps"/>
                <w:rFonts w:ascii="Bodoni MT" w:hAnsi="Bodoni MT" w:cs="Calibri"/>
                <w:b/>
                <w:u w:val="single"/>
              </w:rPr>
            </w:pPr>
            <w:r w:rsidRPr="00D60D29">
              <w:rPr>
                <w:rStyle w:val="hps"/>
                <w:rFonts w:ascii="Bodoni MT" w:hAnsi="Bodoni MT" w:cs="Calibri"/>
                <w:b/>
                <w:u w:val="single"/>
              </w:rPr>
              <w:lastRenderedPageBreak/>
              <w:t>Ressource: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260"/>
              <w:gridCol w:w="3402"/>
            </w:tblGrid>
            <w:tr w:rsidR="000B2797" w:rsidRPr="00630023" w:rsidTr="000B2797">
              <w:trPr>
                <w:trHeight w:val="170"/>
              </w:trPr>
              <w:tc>
                <w:tcPr>
                  <w:tcW w:w="3256" w:type="dxa"/>
                  <w:vAlign w:val="center"/>
                </w:tcPr>
                <w:p w:rsidR="000B2797" w:rsidRPr="00D60D29" w:rsidRDefault="000B2797" w:rsidP="00750DAE">
                  <w:pPr>
                    <w:framePr w:hSpace="141" w:wrap="around" w:vAnchor="text" w:hAnchor="margin" w:xAlign="center" w:y="185"/>
                    <w:widowControl w:val="0"/>
                    <w:autoSpaceDE w:val="0"/>
                    <w:autoSpaceDN w:val="0"/>
                    <w:jc w:val="center"/>
                    <w:rPr>
                      <w:rFonts w:ascii="Bodoni MT" w:hAnsi="Bodoni MT" w:cs="Calibri"/>
                      <w:i/>
                    </w:rPr>
                  </w:pPr>
                  <w:r w:rsidRPr="00D60D29">
                    <w:rPr>
                      <w:rFonts w:ascii="Bodoni MT" w:hAnsi="Bodoni MT" w:cs="Calibri"/>
                      <w:i/>
                    </w:rPr>
                    <w:t>Main d’œuvre</w:t>
                  </w:r>
                </w:p>
              </w:tc>
              <w:tc>
                <w:tcPr>
                  <w:tcW w:w="3260" w:type="dxa"/>
                  <w:vAlign w:val="center"/>
                </w:tcPr>
                <w:p w:rsidR="000B2797" w:rsidRPr="00D60D29" w:rsidRDefault="000B2797" w:rsidP="00750DAE">
                  <w:pPr>
                    <w:framePr w:hSpace="141" w:wrap="around" w:vAnchor="text" w:hAnchor="margin" w:xAlign="center" w:y="185"/>
                    <w:widowControl w:val="0"/>
                    <w:autoSpaceDE w:val="0"/>
                    <w:autoSpaceDN w:val="0"/>
                    <w:jc w:val="center"/>
                    <w:rPr>
                      <w:rFonts w:ascii="Bodoni MT" w:hAnsi="Bodoni MT" w:cs="Calibri"/>
                      <w:i/>
                    </w:rPr>
                  </w:pPr>
                  <w:r w:rsidRPr="00D60D29">
                    <w:rPr>
                      <w:rFonts w:ascii="Bodoni MT" w:hAnsi="Bodoni MT" w:cs="Calibri"/>
                      <w:i/>
                    </w:rPr>
                    <w:t>Matériel</w:t>
                  </w:r>
                  <w:r>
                    <w:rPr>
                      <w:rFonts w:ascii="Bodoni MT" w:hAnsi="Bodoni MT" w:cs="Calibri"/>
                      <w:i/>
                    </w:rPr>
                    <w:t>s</w:t>
                  </w:r>
                </w:p>
              </w:tc>
              <w:tc>
                <w:tcPr>
                  <w:tcW w:w="3402" w:type="dxa"/>
                  <w:vAlign w:val="center"/>
                </w:tcPr>
                <w:p w:rsidR="000B2797" w:rsidRPr="00D60D29" w:rsidRDefault="000B2797" w:rsidP="00750DAE">
                  <w:pPr>
                    <w:framePr w:hSpace="141" w:wrap="around" w:vAnchor="text" w:hAnchor="margin" w:xAlign="center" w:y="185"/>
                    <w:widowControl w:val="0"/>
                    <w:autoSpaceDE w:val="0"/>
                    <w:autoSpaceDN w:val="0"/>
                    <w:jc w:val="center"/>
                    <w:rPr>
                      <w:rFonts w:ascii="Bodoni MT" w:hAnsi="Bodoni MT" w:cs="Calibri"/>
                      <w:i/>
                    </w:rPr>
                  </w:pPr>
                  <w:r w:rsidRPr="00D60D29">
                    <w:rPr>
                      <w:rFonts w:ascii="Bodoni MT" w:hAnsi="Bodoni MT" w:cs="Calibri"/>
                      <w:i/>
                    </w:rPr>
                    <w:t>Outillage</w:t>
                  </w:r>
                </w:p>
              </w:tc>
            </w:tr>
            <w:tr w:rsidR="000B2797" w:rsidRPr="00630023" w:rsidTr="000B2797">
              <w:trPr>
                <w:trHeight w:val="1458"/>
              </w:trPr>
              <w:tc>
                <w:tcPr>
                  <w:tcW w:w="3256" w:type="dxa"/>
                  <w:vAlign w:val="center"/>
                </w:tcPr>
                <w:p w:rsidR="000B2797" w:rsidRPr="00326658" w:rsidRDefault="000B2797" w:rsidP="00750DAE">
                  <w:pPr>
                    <w:pStyle w:val="Paragraphedeliste"/>
                    <w:framePr w:hSpace="141" w:wrap="around" w:vAnchor="text" w:hAnchor="margin" w:xAlign="center" w:y="185"/>
                    <w:widowControl w:val="0"/>
                    <w:numPr>
                      <w:ilvl w:val="0"/>
                      <w:numId w:val="57"/>
                    </w:numPr>
                    <w:autoSpaceDE w:val="0"/>
                    <w:autoSpaceDN w:val="0"/>
                    <w:contextualSpacing/>
                    <w:rPr>
                      <w:rFonts w:ascii="Bodoni MT" w:hAnsi="Bodoni MT" w:cs="Calibri"/>
                      <w:sz w:val="18"/>
                    </w:rPr>
                  </w:pPr>
                  <w:r>
                    <w:rPr>
                      <w:rFonts w:ascii="Bodoni MT" w:hAnsi="Bodoni MT" w:cs="Calibri"/>
                      <w:sz w:val="18"/>
                    </w:rPr>
                    <w:t xml:space="preserve">3 </w:t>
                  </w:r>
                  <w:r w:rsidRPr="00326658">
                    <w:rPr>
                      <w:rFonts w:ascii="Bodoni MT" w:hAnsi="Bodoni MT" w:cs="Calibri"/>
                      <w:sz w:val="18"/>
                    </w:rPr>
                    <w:t>Technicien spécialisé</w:t>
                  </w:r>
                  <w:r w:rsidRPr="00326658">
                    <w:rPr>
                      <w:rFonts w:ascii="Bodoni MT" w:hAnsi="Bodoni MT" w:cs="Calibri"/>
                      <w:sz w:val="18"/>
                    </w:rPr>
                    <w:tab/>
                    <w:t xml:space="preserve"> </w:t>
                  </w:r>
                </w:p>
                <w:p w:rsidR="000B2797" w:rsidRPr="00326658" w:rsidRDefault="000B2797" w:rsidP="00750DAE">
                  <w:pPr>
                    <w:pStyle w:val="Paragraphedeliste"/>
                    <w:framePr w:hSpace="141" w:wrap="around" w:vAnchor="text" w:hAnchor="margin" w:xAlign="center" w:y="185"/>
                    <w:widowControl w:val="0"/>
                    <w:numPr>
                      <w:ilvl w:val="0"/>
                      <w:numId w:val="57"/>
                    </w:numPr>
                    <w:autoSpaceDE w:val="0"/>
                    <w:autoSpaceDN w:val="0"/>
                    <w:contextualSpacing/>
                    <w:rPr>
                      <w:rFonts w:ascii="Bodoni MT" w:hAnsi="Bodoni MT" w:cs="Calibri"/>
                      <w:sz w:val="18"/>
                    </w:rPr>
                  </w:pPr>
                  <w:r>
                    <w:rPr>
                      <w:rFonts w:ascii="Bodoni MT" w:hAnsi="Bodoni MT" w:cs="Calibri"/>
                      <w:sz w:val="18"/>
                    </w:rPr>
                    <w:t xml:space="preserve">16 </w:t>
                  </w:r>
                  <w:r w:rsidRPr="00326658">
                    <w:rPr>
                      <w:rFonts w:ascii="Bodoni MT" w:hAnsi="Bodoni MT" w:cs="Calibri"/>
                      <w:sz w:val="18"/>
                    </w:rPr>
                    <w:t xml:space="preserve">Ouvrier pour Extraction terre végétale </w:t>
                  </w:r>
                  <w:r w:rsidRPr="00326658">
                    <w:rPr>
                      <w:rFonts w:ascii="Bodoni MT" w:hAnsi="Bodoni MT" w:cs="Calibri"/>
                      <w:sz w:val="18"/>
                    </w:rPr>
                    <w:tab/>
                    <w:t xml:space="preserve"> </w:t>
                  </w:r>
                </w:p>
                <w:p w:rsidR="000B2797" w:rsidRPr="00326658" w:rsidRDefault="000B2797" w:rsidP="00750DAE">
                  <w:pPr>
                    <w:pStyle w:val="Paragraphedeliste"/>
                    <w:framePr w:hSpace="141" w:wrap="around" w:vAnchor="text" w:hAnchor="margin" w:xAlign="center" w:y="185"/>
                    <w:widowControl w:val="0"/>
                    <w:numPr>
                      <w:ilvl w:val="0"/>
                      <w:numId w:val="57"/>
                    </w:numPr>
                    <w:autoSpaceDE w:val="0"/>
                    <w:autoSpaceDN w:val="0"/>
                    <w:contextualSpacing/>
                    <w:rPr>
                      <w:rFonts w:ascii="Bodoni MT" w:hAnsi="Bodoni MT" w:cs="Calibri"/>
                      <w:sz w:val="18"/>
                    </w:rPr>
                  </w:pPr>
                  <w:r>
                    <w:rPr>
                      <w:rFonts w:ascii="Bodoni MT" w:hAnsi="Bodoni MT" w:cs="Calibri"/>
                      <w:sz w:val="18"/>
                    </w:rPr>
                    <w:t xml:space="preserve">8 </w:t>
                  </w:r>
                  <w:r w:rsidRPr="00326658">
                    <w:rPr>
                      <w:rFonts w:ascii="Bodoni MT" w:hAnsi="Bodoni MT" w:cs="Calibri"/>
                      <w:sz w:val="18"/>
                    </w:rPr>
                    <w:t xml:space="preserve">Ouvrier pour Chargement et dépôt terre végétale </w:t>
                  </w:r>
                  <w:r w:rsidRPr="00326658">
                    <w:rPr>
                      <w:rFonts w:ascii="Bodoni MT" w:hAnsi="Bodoni MT" w:cs="Calibri"/>
                      <w:sz w:val="18"/>
                    </w:rPr>
                    <w:tab/>
                    <w:t xml:space="preserve"> </w:t>
                  </w:r>
                </w:p>
                <w:p w:rsidR="000B2797" w:rsidRPr="00D60D29" w:rsidRDefault="000B2797" w:rsidP="00750DAE">
                  <w:pPr>
                    <w:pStyle w:val="Paragraphedeliste"/>
                    <w:framePr w:hSpace="141" w:wrap="around" w:vAnchor="text" w:hAnchor="margin" w:xAlign="center" w:y="185"/>
                    <w:widowControl w:val="0"/>
                    <w:numPr>
                      <w:ilvl w:val="0"/>
                      <w:numId w:val="57"/>
                    </w:numPr>
                    <w:autoSpaceDE w:val="0"/>
                    <w:autoSpaceDN w:val="0"/>
                    <w:contextualSpacing/>
                    <w:rPr>
                      <w:rStyle w:val="hps"/>
                      <w:rFonts w:ascii="Bodoni MT" w:hAnsi="Bodoni MT" w:cs="Calibri"/>
                      <w:sz w:val="18"/>
                    </w:rPr>
                  </w:pPr>
                  <w:r>
                    <w:rPr>
                      <w:rFonts w:ascii="Bodoni MT" w:hAnsi="Bodoni MT" w:cs="Calibri"/>
                      <w:sz w:val="18"/>
                    </w:rPr>
                    <w:t xml:space="preserve">6 </w:t>
                  </w:r>
                  <w:r w:rsidRPr="00326658">
                    <w:rPr>
                      <w:rFonts w:ascii="Bodoni MT" w:hAnsi="Bodoni MT" w:cs="Calibri"/>
                      <w:sz w:val="18"/>
                    </w:rPr>
                    <w:t xml:space="preserve">Ouvrier pour Épandage  et planage </w:t>
                  </w:r>
                  <w:r w:rsidRPr="00326658">
                    <w:rPr>
                      <w:rFonts w:ascii="Bodoni MT" w:hAnsi="Bodoni MT" w:cs="Calibri"/>
                      <w:sz w:val="18"/>
                    </w:rPr>
                    <w:tab/>
                    <w:t xml:space="preserve"> </w:t>
                  </w:r>
                </w:p>
              </w:tc>
              <w:tc>
                <w:tcPr>
                  <w:tcW w:w="3260" w:type="dxa"/>
                </w:tcPr>
                <w:p w:rsidR="000B2797" w:rsidRPr="00326658" w:rsidRDefault="000B2797" w:rsidP="00750DAE">
                  <w:pPr>
                    <w:framePr w:hSpace="141" w:wrap="around" w:vAnchor="text" w:hAnchor="margin" w:xAlign="center" w:y="185"/>
                    <w:rPr>
                      <w:rFonts w:ascii="Bodoni MT" w:hAnsi="Bodoni MT"/>
                      <w:vertAlign w:val="subscript"/>
                    </w:rPr>
                  </w:pPr>
                </w:p>
                <w:p w:rsidR="000B2797" w:rsidRPr="00326658" w:rsidRDefault="000B2797" w:rsidP="00750DAE">
                  <w:pPr>
                    <w:framePr w:hSpace="141" w:wrap="around" w:vAnchor="text" w:hAnchor="margin" w:xAlign="center" w:y="185"/>
                    <w:jc w:val="center"/>
                    <w:rPr>
                      <w:rFonts w:ascii="Bodoni MT" w:hAnsi="Bodoni MT"/>
                      <w:sz w:val="18"/>
                      <w:szCs w:val="18"/>
                    </w:rPr>
                  </w:pPr>
                  <w:r w:rsidRPr="00326658">
                    <w:rPr>
                      <w:rFonts w:ascii="Bodoni MT" w:hAnsi="Bodoni MT"/>
                      <w:sz w:val="18"/>
                      <w:szCs w:val="18"/>
                    </w:rPr>
                    <w:t>Un Camion 10T</w:t>
                  </w:r>
                </w:p>
              </w:tc>
              <w:tc>
                <w:tcPr>
                  <w:tcW w:w="3402" w:type="dxa"/>
                </w:tcPr>
                <w:p w:rsidR="000B2797" w:rsidRPr="00741F99" w:rsidRDefault="000B2797" w:rsidP="00750DAE">
                  <w:pPr>
                    <w:framePr w:hSpace="141" w:wrap="around" w:vAnchor="text" w:hAnchor="margin" w:xAlign="center" w:y="185"/>
                    <w:rPr>
                      <w:rFonts w:ascii="Bodoni MT" w:hAnsi="Bodoni MT" w:cs="Arial"/>
                      <w:sz w:val="16"/>
                      <w:szCs w:val="16"/>
                    </w:rPr>
                  </w:pPr>
                  <w:r w:rsidRPr="00741F99">
                    <w:rPr>
                      <w:rFonts w:ascii="Bodoni MT" w:hAnsi="Bodoni MT" w:cs="Arial"/>
                      <w:sz w:val="16"/>
                      <w:szCs w:val="16"/>
                    </w:rPr>
                    <w:t>Machette</w:t>
                  </w:r>
                </w:p>
                <w:p w:rsidR="000B2797" w:rsidRPr="00741F99" w:rsidRDefault="000B2797" w:rsidP="00750DAE">
                  <w:pPr>
                    <w:framePr w:hSpace="141" w:wrap="around" w:vAnchor="text" w:hAnchor="margin" w:xAlign="center" w:y="185"/>
                    <w:rPr>
                      <w:rFonts w:ascii="Bodoni MT" w:hAnsi="Bodoni MT" w:cs="Arial"/>
                      <w:sz w:val="16"/>
                      <w:szCs w:val="16"/>
                    </w:rPr>
                  </w:pPr>
                  <w:r w:rsidRPr="00741F99">
                    <w:rPr>
                      <w:rFonts w:ascii="Bodoni MT" w:hAnsi="Bodoni MT" w:cs="Arial"/>
                      <w:sz w:val="16"/>
                      <w:szCs w:val="16"/>
                    </w:rPr>
                    <w:t>Râteau</w:t>
                  </w:r>
                </w:p>
                <w:p w:rsidR="000B2797" w:rsidRPr="00741F99" w:rsidRDefault="000B2797" w:rsidP="00750DAE">
                  <w:pPr>
                    <w:framePr w:hSpace="141" w:wrap="around" w:vAnchor="text" w:hAnchor="margin" w:xAlign="center" w:y="185"/>
                    <w:rPr>
                      <w:rFonts w:ascii="Bodoni MT" w:hAnsi="Bodoni MT" w:cs="Arial"/>
                      <w:sz w:val="16"/>
                      <w:szCs w:val="16"/>
                    </w:rPr>
                  </w:pPr>
                  <w:r w:rsidRPr="00741F99">
                    <w:rPr>
                      <w:rFonts w:ascii="Bodoni MT" w:hAnsi="Bodoni MT" w:cs="Arial"/>
                      <w:sz w:val="16"/>
                      <w:szCs w:val="16"/>
                    </w:rPr>
                    <w:t>Double décamètre (60 m)</w:t>
                  </w:r>
                </w:p>
                <w:p w:rsidR="000B2797" w:rsidRPr="00741F99" w:rsidRDefault="000B2797" w:rsidP="00750DAE">
                  <w:pPr>
                    <w:framePr w:hSpace="141" w:wrap="around" w:vAnchor="text" w:hAnchor="margin" w:xAlign="center" w:y="185"/>
                    <w:rPr>
                      <w:rFonts w:ascii="Bodoni MT" w:hAnsi="Bodoni MT" w:cs="Arial"/>
                      <w:sz w:val="16"/>
                      <w:szCs w:val="16"/>
                    </w:rPr>
                  </w:pPr>
                  <w:r w:rsidRPr="00741F99">
                    <w:rPr>
                      <w:rFonts w:ascii="Bodoni MT" w:hAnsi="Bodoni MT" w:cs="Arial"/>
                      <w:sz w:val="16"/>
                      <w:szCs w:val="16"/>
                    </w:rPr>
                    <w:t>Houe</w:t>
                  </w:r>
                </w:p>
                <w:p w:rsidR="000B2797" w:rsidRPr="00741F99" w:rsidRDefault="000B2797" w:rsidP="00750DAE">
                  <w:pPr>
                    <w:framePr w:hSpace="141" w:wrap="around" w:vAnchor="text" w:hAnchor="margin" w:xAlign="center" w:y="185"/>
                    <w:rPr>
                      <w:rFonts w:ascii="Bodoni MT" w:hAnsi="Bodoni MT" w:cs="Arial"/>
                      <w:sz w:val="16"/>
                      <w:szCs w:val="16"/>
                    </w:rPr>
                  </w:pPr>
                  <w:r w:rsidRPr="00741F99">
                    <w:rPr>
                      <w:rFonts w:ascii="Bodoni MT" w:hAnsi="Bodoni MT" w:cs="Arial"/>
                      <w:sz w:val="16"/>
                      <w:szCs w:val="16"/>
                    </w:rPr>
                    <w:t>Pioche</w:t>
                  </w:r>
                </w:p>
                <w:p w:rsidR="000B2797" w:rsidRPr="00741F99" w:rsidRDefault="000B2797" w:rsidP="00750DAE">
                  <w:pPr>
                    <w:framePr w:hSpace="141" w:wrap="around" w:vAnchor="text" w:hAnchor="margin" w:xAlign="center" w:y="185"/>
                    <w:rPr>
                      <w:rFonts w:ascii="Bodoni MT" w:hAnsi="Bodoni MT" w:cs="Arial"/>
                      <w:sz w:val="16"/>
                      <w:szCs w:val="16"/>
                    </w:rPr>
                  </w:pPr>
                  <w:r w:rsidRPr="00741F99">
                    <w:rPr>
                      <w:rFonts w:ascii="Bodoni MT" w:hAnsi="Bodoni MT" w:cs="Arial"/>
                      <w:sz w:val="16"/>
                      <w:szCs w:val="16"/>
                    </w:rPr>
                    <w:t>Pelle ronde</w:t>
                  </w:r>
                </w:p>
                <w:p w:rsidR="000B2797" w:rsidRPr="00741F99" w:rsidRDefault="000B2797" w:rsidP="00750DAE">
                  <w:pPr>
                    <w:framePr w:hSpace="141" w:wrap="around" w:vAnchor="text" w:hAnchor="margin" w:xAlign="center" w:y="185"/>
                    <w:rPr>
                      <w:rFonts w:ascii="Bodoni MT" w:hAnsi="Bodoni MT" w:cs="Arial"/>
                      <w:sz w:val="16"/>
                      <w:szCs w:val="16"/>
                    </w:rPr>
                  </w:pPr>
                  <w:r w:rsidRPr="00741F99">
                    <w:rPr>
                      <w:rFonts w:ascii="Bodoni MT" w:hAnsi="Bodoni MT" w:cs="Arial"/>
                      <w:sz w:val="16"/>
                      <w:szCs w:val="16"/>
                    </w:rPr>
                    <w:t>Brouettes</w:t>
                  </w:r>
                </w:p>
                <w:p w:rsidR="000B2797" w:rsidRPr="00D60D29" w:rsidRDefault="000B2797" w:rsidP="00750DAE">
                  <w:pPr>
                    <w:framePr w:hSpace="141" w:wrap="around" w:vAnchor="text" w:hAnchor="margin" w:xAlign="center" w:y="185"/>
                    <w:rPr>
                      <w:rFonts w:ascii="Bodoni MT" w:hAnsi="Bodoni MT"/>
                    </w:rPr>
                  </w:pPr>
                  <w:r w:rsidRPr="00741F99">
                    <w:rPr>
                      <w:rFonts w:ascii="Bodoni MT" w:hAnsi="Bodoni MT" w:cs="Arial"/>
                      <w:sz w:val="16"/>
                      <w:szCs w:val="16"/>
                    </w:rPr>
                    <w:t>Pelle bêche</w:t>
                  </w:r>
                </w:p>
              </w:tc>
            </w:tr>
          </w:tbl>
          <w:p w:rsidR="000B2797" w:rsidRPr="00630023" w:rsidRDefault="000B2797" w:rsidP="000B2797">
            <w:pPr>
              <w:widowControl w:val="0"/>
              <w:autoSpaceDE w:val="0"/>
              <w:autoSpaceDN w:val="0"/>
              <w:rPr>
                <w:rStyle w:val="hps"/>
                <w:rFonts w:ascii="Bodoni MT" w:hAnsi="Bodoni MT" w:cs="Calibri"/>
                <w:b/>
                <w:highlight w:val="yellow"/>
                <w:u w:val="single"/>
              </w:rPr>
            </w:pPr>
          </w:p>
        </w:tc>
      </w:tr>
      <w:tr w:rsidR="000B2797" w:rsidRPr="00630023" w:rsidTr="000B2797">
        <w:trPr>
          <w:trHeight w:val="1137"/>
        </w:trPr>
        <w:tc>
          <w:tcPr>
            <w:tcW w:w="10210" w:type="dxa"/>
          </w:tcPr>
          <w:p w:rsidR="000B2797" w:rsidRPr="006E0E2A" w:rsidRDefault="000B2797" w:rsidP="000B2797">
            <w:pPr>
              <w:widowControl w:val="0"/>
              <w:autoSpaceDE w:val="0"/>
              <w:autoSpaceDN w:val="0"/>
              <w:rPr>
                <w:rFonts w:ascii="Bodoni MT" w:hAnsi="Bodoni MT" w:cs="Calibri"/>
                <w:b/>
                <w:u w:val="single"/>
              </w:rPr>
            </w:pPr>
            <w:r w:rsidRPr="006E0E2A">
              <w:rPr>
                <w:rStyle w:val="hps"/>
                <w:rFonts w:ascii="Bodoni MT" w:hAnsi="Bodoni MT" w:cs="Calibri"/>
                <w:b/>
                <w:u w:val="single"/>
              </w:rPr>
              <w:t>Contrôle de la qualité</w:t>
            </w:r>
            <w:r w:rsidRPr="006E0E2A">
              <w:rPr>
                <w:rFonts w:ascii="Bodoni MT" w:hAnsi="Bodoni MT" w:cs="Calibri"/>
                <w:b/>
                <w:u w:val="single"/>
              </w:rPr>
              <w:t>:</w:t>
            </w: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3"/>
              <w:gridCol w:w="3260"/>
              <w:gridCol w:w="1984"/>
              <w:gridCol w:w="1421"/>
            </w:tblGrid>
            <w:tr w:rsidR="000B2797" w:rsidRPr="006E0E2A" w:rsidTr="000B2797">
              <w:trPr>
                <w:trHeight w:val="170"/>
                <w:jc w:val="center"/>
              </w:trPr>
              <w:tc>
                <w:tcPr>
                  <w:tcW w:w="3193" w:type="dxa"/>
                  <w:vAlign w:val="center"/>
                </w:tcPr>
                <w:p w:rsidR="000B2797" w:rsidRPr="006E0E2A" w:rsidRDefault="000B2797" w:rsidP="00750DAE">
                  <w:pPr>
                    <w:framePr w:hSpace="141" w:wrap="around" w:vAnchor="text" w:hAnchor="margin" w:xAlign="center" w:y="185"/>
                    <w:widowControl w:val="0"/>
                    <w:autoSpaceDE w:val="0"/>
                    <w:autoSpaceDN w:val="0"/>
                    <w:jc w:val="center"/>
                    <w:rPr>
                      <w:rFonts w:ascii="Bodoni MT" w:hAnsi="Bodoni MT" w:cs="Calibri"/>
                    </w:rPr>
                  </w:pPr>
                  <w:r w:rsidRPr="006E0E2A">
                    <w:rPr>
                      <w:rFonts w:ascii="Bodoni MT" w:hAnsi="Bodoni MT" w:cs="Calibri"/>
                    </w:rPr>
                    <w:t>Test</w:t>
                  </w:r>
                </w:p>
              </w:tc>
              <w:tc>
                <w:tcPr>
                  <w:tcW w:w="3260" w:type="dxa"/>
                  <w:vAlign w:val="center"/>
                </w:tcPr>
                <w:p w:rsidR="000B2797" w:rsidRPr="006E0E2A" w:rsidRDefault="000B2797" w:rsidP="00750DAE">
                  <w:pPr>
                    <w:framePr w:hSpace="141" w:wrap="around" w:vAnchor="text" w:hAnchor="margin" w:xAlign="center" w:y="185"/>
                    <w:widowControl w:val="0"/>
                    <w:autoSpaceDE w:val="0"/>
                    <w:autoSpaceDN w:val="0"/>
                    <w:jc w:val="center"/>
                    <w:rPr>
                      <w:rFonts w:ascii="Bodoni MT" w:hAnsi="Bodoni MT" w:cs="Calibri"/>
                    </w:rPr>
                  </w:pPr>
                  <w:r w:rsidRPr="006E0E2A">
                    <w:rPr>
                      <w:rFonts w:ascii="Bodoni MT" w:hAnsi="Bodoni MT" w:cs="Calibri"/>
                    </w:rPr>
                    <w:t>Méthode</w:t>
                  </w:r>
                </w:p>
              </w:tc>
              <w:tc>
                <w:tcPr>
                  <w:tcW w:w="1984" w:type="dxa"/>
                  <w:vAlign w:val="center"/>
                </w:tcPr>
                <w:p w:rsidR="000B2797" w:rsidRPr="006E0E2A" w:rsidRDefault="000B2797" w:rsidP="00750DAE">
                  <w:pPr>
                    <w:framePr w:hSpace="141" w:wrap="around" w:vAnchor="text" w:hAnchor="margin" w:xAlign="center" w:y="185"/>
                    <w:widowControl w:val="0"/>
                    <w:autoSpaceDE w:val="0"/>
                    <w:autoSpaceDN w:val="0"/>
                    <w:jc w:val="center"/>
                    <w:rPr>
                      <w:rFonts w:ascii="Bodoni MT" w:hAnsi="Bodoni MT" w:cs="Calibri"/>
                    </w:rPr>
                  </w:pPr>
                  <w:r w:rsidRPr="006E0E2A">
                    <w:rPr>
                      <w:rFonts w:ascii="Bodoni MT" w:hAnsi="Bodoni MT" w:cs="Calibri"/>
                    </w:rPr>
                    <w:t>Fréquence</w:t>
                  </w:r>
                </w:p>
              </w:tc>
              <w:tc>
                <w:tcPr>
                  <w:tcW w:w="1421" w:type="dxa"/>
                  <w:vAlign w:val="center"/>
                </w:tcPr>
                <w:p w:rsidR="000B2797" w:rsidRPr="006E0E2A" w:rsidRDefault="000B2797" w:rsidP="00750DAE">
                  <w:pPr>
                    <w:framePr w:hSpace="141" w:wrap="around" w:vAnchor="text" w:hAnchor="margin" w:xAlign="center" w:y="185"/>
                    <w:widowControl w:val="0"/>
                    <w:autoSpaceDE w:val="0"/>
                    <w:autoSpaceDN w:val="0"/>
                    <w:jc w:val="center"/>
                    <w:rPr>
                      <w:rFonts w:ascii="Bodoni MT" w:hAnsi="Bodoni MT" w:cs="Calibri"/>
                    </w:rPr>
                  </w:pPr>
                  <w:r w:rsidRPr="006E0E2A">
                    <w:rPr>
                      <w:rFonts w:ascii="Bodoni MT" w:hAnsi="Bodoni MT" w:cs="Calibri"/>
                    </w:rPr>
                    <w:t>Tolérance</w:t>
                  </w:r>
                </w:p>
              </w:tc>
            </w:tr>
            <w:tr w:rsidR="000B2797" w:rsidRPr="00630023" w:rsidTr="000B2797">
              <w:trPr>
                <w:trHeight w:val="64"/>
                <w:jc w:val="center"/>
              </w:trPr>
              <w:tc>
                <w:tcPr>
                  <w:tcW w:w="3193" w:type="dxa"/>
                  <w:vAlign w:val="center"/>
                </w:tcPr>
                <w:p w:rsidR="000B2797" w:rsidRPr="006E0E2A" w:rsidRDefault="000B2797" w:rsidP="00750DAE">
                  <w:pPr>
                    <w:framePr w:hSpace="141" w:wrap="around" w:vAnchor="text" w:hAnchor="margin" w:xAlign="center" w:y="185"/>
                    <w:widowControl w:val="0"/>
                    <w:autoSpaceDE w:val="0"/>
                    <w:autoSpaceDN w:val="0"/>
                    <w:jc w:val="center"/>
                    <w:rPr>
                      <w:rStyle w:val="hps"/>
                      <w:rFonts w:ascii="Bodoni MT" w:hAnsi="Bodoni MT" w:cs="Calibri"/>
                    </w:rPr>
                  </w:pPr>
                  <w:r w:rsidRPr="006E0E2A">
                    <w:rPr>
                      <w:rFonts w:ascii="Bodoni MT" w:hAnsi="Bodoni MT" w:cs="Calibri"/>
                    </w:rPr>
                    <w:t xml:space="preserve">Contrôle </w:t>
                  </w:r>
                </w:p>
              </w:tc>
              <w:tc>
                <w:tcPr>
                  <w:tcW w:w="3260" w:type="dxa"/>
                  <w:vAlign w:val="center"/>
                </w:tcPr>
                <w:p w:rsidR="000B2797" w:rsidRPr="006E0E2A" w:rsidRDefault="000B2797" w:rsidP="00750DAE">
                  <w:pPr>
                    <w:framePr w:hSpace="141" w:wrap="around" w:vAnchor="text" w:hAnchor="margin" w:xAlign="center" w:y="185"/>
                    <w:widowControl w:val="0"/>
                    <w:autoSpaceDE w:val="0"/>
                    <w:autoSpaceDN w:val="0"/>
                    <w:jc w:val="center"/>
                    <w:rPr>
                      <w:rFonts w:ascii="Bodoni MT" w:hAnsi="Bodoni MT" w:cs="Calibri"/>
                    </w:rPr>
                  </w:pPr>
                  <w:r w:rsidRPr="006E0E2A">
                    <w:rPr>
                      <w:rFonts w:ascii="Bodoni MT" w:hAnsi="Bodoni MT" w:cs="Calibri"/>
                    </w:rPr>
                    <w:t>Visuel,</w:t>
                  </w:r>
                </w:p>
                <w:p w:rsidR="000B2797" w:rsidRPr="006E0E2A" w:rsidRDefault="000B2797" w:rsidP="00750DAE">
                  <w:pPr>
                    <w:framePr w:hSpace="141" w:wrap="around" w:vAnchor="text" w:hAnchor="margin" w:xAlign="center" w:y="185"/>
                    <w:widowControl w:val="0"/>
                    <w:autoSpaceDE w:val="0"/>
                    <w:autoSpaceDN w:val="0"/>
                    <w:jc w:val="center"/>
                    <w:rPr>
                      <w:rStyle w:val="hps"/>
                      <w:rFonts w:ascii="Bodoni MT" w:hAnsi="Bodoni MT" w:cs="Calibri"/>
                    </w:rPr>
                  </w:pPr>
                  <w:r w:rsidRPr="006E0E2A">
                    <w:rPr>
                      <w:rFonts w:ascii="Bodoni MT" w:hAnsi="Bodoni MT" w:cs="Calibri"/>
                    </w:rPr>
                    <w:t>Comptage</w:t>
                  </w:r>
                </w:p>
              </w:tc>
              <w:tc>
                <w:tcPr>
                  <w:tcW w:w="1984" w:type="dxa"/>
                  <w:vAlign w:val="center"/>
                </w:tcPr>
                <w:p w:rsidR="000B2797" w:rsidRPr="006E0E2A" w:rsidRDefault="000B2797" w:rsidP="00750DAE">
                  <w:pPr>
                    <w:framePr w:hSpace="141" w:wrap="around" w:vAnchor="text" w:hAnchor="margin" w:xAlign="center" w:y="185"/>
                    <w:widowControl w:val="0"/>
                    <w:autoSpaceDE w:val="0"/>
                    <w:autoSpaceDN w:val="0"/>
                    <w:jc w:val="center"/>
                    <w:rPr>
                      <w:rStyle w:val="hps"/>
                      <w:rFonts w:ascii="Bodoni MT" w:hAnsi="Bodoni MT" w:cs="Calibri"/>
                    </w:rPr>
                  </w:pPr>
                  <w:r w:rsidRPr="006E0E2A">
                    <w:rPr>
                      <w:rFonts w:ascii="Bodoni MT" w:hAnsi="Bodoni MT" w:cs="Calibri"/>
                    </w:rPr>
                    <w:t xml:space="preserve">Une fois </w:t>
                  </w:r>
                </w:p>
              </w:tc>
              <w:tc>
                <w:tcPr>
                  <w:tcW w:w="1421" w:type="dxa"/>
                  <w:vAlign w:val="center"/>
                </w:tcPr>
                <w:p w:rsidR="000B2797" w:rsidRPr="006E0E2A" w:rsidRDefault="000B2797" w:rsidP="00750DAE">
                  <w:pPr>
                    <w:framePr w:hSpace="141" w:wrap="around" w:vAnchor="text" w:hAnchor="margin" w:xAlign="center" w:y="185"/>
                    <w:widowControl w:val="0"/>
                    <w:autoSpaceDE w:val="0"/>
                    <w:autoSpaceDN w:val="0"/>
                    <w:jc w:val="center"/>
                    <w:rPr>
                      <w:rStyle w:val="hps"/>
                      <w:rFonts w:ascii="Bodoni MT" w:hAnsi="Bodoni MT" w:cs="Calibri"/>
                    </w:rPr>
                  </w:pPr>
                  <w:r w:rsidRPr="006E0E2A">
                    <w:rPr>
                      <w:rFonts w:ascii="Bodoni MT" w:hAnsi="Bodoni MT" w:cs="Calibri"/>
                    </w:rPr>
                    <w:t>-</w:t>
                  </w:r>
                </w:p>
              </w:tc>
            </w:tr>
          </w:tbl>
          <w:p w:rsidR="000B2797" w:rsidRPr="00630023" w:rsidRDefault="000B2797" w:rsidP="000B2797">
            <w:pPr>
              <w:widowControl w:val="0"/>
              <w:autoSpaceDE w:val="0"/>
              <w:autoSpaceDN w:val="0"/>
              <w:rPr>
                <w:rFonts w:ascii="Bodoni MT" w:hAnsi="Bodoni MT" w:cs="Calibri"/>
                <w:highlight w:val="yellow"/>
              </w:rPr>
            </w:pPr>
          </w:p>
        </w:tc>
      </w:tr>
      <w:tr w:rsidR="000B2797" w:rsidRPr="00630023" w:rsidTr="000B2797">
        <w:trPr>
          <w:trHeight w:val="725"/>
        </w:trPr>
        <w:tc>
          <w:tcPr>
            <w:tcW w:w="10210" w:type="dxa"/>
          </w:tcPr>
          <w:p w:rsidR="000B2797" w:rsidRPr="006E0E2A" w:rsidRDefault="000B2797" w:rsidP="000B2797">
            <w:pPr>
              <w:widowControl w:val="0"/>
              <w:autoSpaceDE w:val="0"/>
              <w:autoSpaceDN w:val="0"/>
              <w:rPr>
                <w:rFonts w:ascii="Bodoni MT" w:hAnsi="Bodoni MT" w:cs="Calibri"/>
                <w:b/>
                <w:u w:val="single"/>
              </w:rPr>
            </w:pPr>
            <w:r w:rsidRPr="006E0E2A">
              <w:rPr>
                <w:rStyle w:val="hps"/>
                <w:rFonts w:ascii="Bodoni MT" w:hAnsi="Bodoni MT" w:cs="Calibri"/>
                <w:b/>
                <w:u w:val="single"/>
              </w:rPr>
              <w:t>Environnement :</w:t>
            </w:r>
          </w:p>
          <w:p w:rsidR="000B2797" w:rsidRPr="00630023" w:rsidRDefault="000B2797" w:rsidP="000B2797">
            <w:pPr>
              <w:widowControl w:val="0"/>
              <w:autoSpaceDE w:val="0"/>
              <w:autoSpaceDN w:val="0"/>
              <w:rPr>
                <w:rFonts w:ascii="Bodoni MT" w:hAnsi="Bodoni MT" w:cs="Calibri"/>
                <w:highlight w:val="yellow"/>
              </w:rPr>
            </w:pPr>
            <w:r w:rsidRPr="006E0E2A">
              <w:rPr>
                <w:rFonts w:ascii="Bodoni MT" w:hAnsi="Bodoni MT" w:cs="Calibri"/>
              </w:rPr>
              <w:t>Le matériel sur le chantier doit être en bonne état. Les ouvriers qui s’occupent de la manutention doivent être protégés.</w:t>
            </w:r>
          </w:p>
        </w:tc>
      </w:tr>
      <w:tr w:rsidR="000B2797" w:rsidRPr="00630023" w:rsidTr="000B2797">
        <w:trPr>
          <w:trHeight w:val="20"/>
        </w:trPr>
        <w:tc>
          <w:tcPr>
            <w:tcW w:w="10210" w:type="dxa"/>
          </w:tcPr>
          <w:p w:rsidR="000B2797" w:rsidRPr="006E0E2A" w:rsidRDefault="000B2797" w:rsidP="000B2797">
            <w:pPr>
              <w:widowControl w:val="0"/>
              <w:autoSpaceDE w:val="0"/>
              <w:autoSpaceDN w:val="0"/>
              <w:rPr>
                <w:rFonts w:ascii="Bodoni MT" w:hAnsi="Bodoni MT" w:cs="Calibri"/>
                <w:u w:val="single"/>
              </w:rPr>
            </w:pPr>
            <w:r w:rsidRPr="006E0E2A">
              <w:rPr>
                <w:rFonts w:ascii="Bodoni MT" w:hAnsi="Bodoni MT" w:cs="Calibri"/>
                <w:b/>
                <w:u w:val="single"/>
              </w:rPr>
              <w:t>Mesure et paiement</w:t>
            </w:r>
            <w:r w:rsidRPr="006E0E2A">
              <w:rPr>
                <w:rFonts w:ascii="Bodoni MT" w:hAnsi="Bodoni MT" w:cs="Calibri"/>
                <w:u w:val="single"/>
              </w:rPr>
              <w:t>:</w:t>
            </w:r>
          </w:p>
          <w:p w:rsidR="000B2797" w:rsidRPr="006E0E2A" w:rsidRDefault="000B2797" w:rsidP="000B2797">
            <w:pPr>
              <w:widowControl w:val="0"/>
              <w:autoSpaceDE w:val="0"/>
              <w:autoSpaceDN w:val="0"/>
              <w:rPr>
                <w:rFonts w:ascii="Bodoni MT" w:hAnsi="Bodoni MT" w:cs="Calibri"/>
                <w:u w:val="single"/>
              </w:rPr>
            </w:pPr>
            <w:r w:rsidRPr="006E0E2A">
              <w:rPr>
                <w:rStyle w:val="hps"/>
                <w:rFonts w:ascii="Bodoni MT" w:hAnsi="Bodoni MT" w:cs="Calibri"/>
                <w:i/>
                <w:u w:val="single"/>
              </w:rPr>
              <w:t>Mesure :</w:t>
            </w: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961"/>
              <w:gridCol w:w="1843"/>
              <w:gridCol w:w="1917"/>
            </w:tblGrid>
            <w:tr w:rsidR="000B2797" w:rsidRPr="006E0E2A" w:rsidTr="000B2797">
              <w:trPr>
                <w:trHeight w:val="179"/>
              </w:trPr>
              <w:tc>
                <w:tcPr>
                  <w:tcW w:w="1271" w:type="dxa"/>
                  <w:vAlign w:val="center"/>
                </w:tcPr>
                <w:p w:rsidR="000B2797" w:rsidRPr="006E0E2A" w:rsidRDefault="000B2797" w:rsidP="00750DAE">
                  <w:pPr>
                    <w:framePr w:hSpace="141" w:wrap="around" w:vAnchor="text" w:hAnchor="margin" w:xAlign="center" w:y="185"/>
                    <w:widowControl w:val="0"/>
                    <w:suppressLineNumbers/>
                    <w:autoSpaceDE w:val="0"/>
                    <w:autoSpaceDN w:val="0"/>
                    <w:jc w:val="center"/>
                    <w:rPr>
                      <w:rFonts w:ascii="Bodoni MT" w:hAnsi="Bodoni MT" w:cs="Calibri"/>
                    </w:rPr>
                  </w:pPr>
                  <w:r w:rsidRPr="006E0E2A">
                    <w:rPr>
                      <w:rStyle w:val="hps"/>
                      <w:rFonts w:ascii="Bodoni MT" w:hAnsi="Bodoni MT" w:cs="Calibri"/>
                    </w:rPr>
                    <w:t xml:space="preserve">Sous- prix   </w:t>
                  </w:r>
                </w:p>
              </w:tc>
              <w:tc>
                <w:tcPr>
                  <w:tcW w:w="4961" w:type="dxa"/>
                  <w:vAlign w:val="center"/>
                </w:tcPr>
                <w:p w:rsidR="000B2797" w:rsidRPr="006E0E2A" w:rsidRDefault="000B2797" w:rsidP="00750DAE">
                  <w:pPr>
                    <w:framePr w:hSpace="141" w:wrap="around" w:vAnchor="text" w:hAnchor="margin" w:xAlign="center" w:y="185"/>
                    <w:widowControl w:val="0"/>
                    <w:suppressLineNumbers/>
                    <w:autoSpaceDE w:val="0"/>
                    <w:autoSpaceDN w:val="0"/>
                    <w:jc w:val="center"/>
                    <w:rPr>
                      <w:rFonts w:ascii="Bodoni MT" w:hAnsi="Bodoni MT" w:cs="Calibri"/>
                    </w:rPr>
                  </w:pPr>
                  <w:r w:rsidRPr="006E0E2A">
                    <w:rPr>
                      <w:rStyle w:val="hps"/>
                      <w:rFonts w:ascii="Bodoni MT" w:hAnsi="Bodoni MT" w:cs="Calibri"/>
                    </w:rPr>
                    <w:t>Description</w:t>
                  </w:r>
                </w:p>
              </w:tc>
              <w:tc>
                <w:tcPr>
                  <w:tcW w:w="1843" w:type="dxa"/>
                  <w:vAlign w:val="center"/>
                </w:tcPr>
                <w:p w:rsidR="000B2797" w:rsidRPr="006E0E2A" w:rsidRDefault="000B2797" w:rsidP="00750DAE">
                  <w:pPr>
                    <w:framePr w:hSpace="141" w:wrap="around" w:vAnchor="text" w:hAnchor="margin" w:xAlign="center" w:y="185"/>
                    <w:widowControl w:val="0"/>
                    <w:suppressLineNumbers/>
                    <w:autoSpaceDE w:val="0"/>
                    <w:autoSpaceDN w:val="0"/>
                    <w:jc w:val="center"/>
                    <w:rPr>
                      <w:rFonts w:ascii="Bodoni MT" w:hAnsi="Bodoni MT" w:cs="Calibri"/>
                    </w:rPr>
                  </w:pPr>
                  <w:r w:rsidRPr="006E0E2A">
                    <w:rPr>
                      <w:rStyle w:val="hps"/>
                      <w:rFonts w:ascii="Bodoni MT" w:hAnsi="Bodoni MT" w:cs="Calibri"/>
                    </w:rPr>
                    <w:t>Unité</w:t>
                  </w:r>
                  <w:r>
                    <w:rPr>
                      <w:rStyle w:val="hps"/>
                      <w:rFonts w:ascii="Bodoni MT" w:hAnsi="Bodoni MT" w:cs="Calibri"/>
                    </w:rPr>
                    <w:t xml:space="preserve"> </w:t>
                  </w:r>
                  <w:r w:rsidRPr="006E0E2A">
                    <w:rPr>
                      <w:rStyle w:val="hps"/>
                      <w:rFonts w:ascii="Bodoni MT" w:hAnsi="Bodoni MT" w:cs="Calibri"/>
                    </w:rPr>
                    <w:t>de mesure</w:t>
                  </w:r>
                </w:p>
              </w:tc>
              <w:tc>
                <w:tcPr>
                  <w:tcW w:w="1917" w:type="dxa"/>
                  <w:vAlign w:val="center"/>
                </w:tcPr>
                <w:p w:rsidR="000B2797" w:rsidRPr="006E0E2A" w:rsidRDefault="000B2797" w:rsidP="00750DAE">
                  <w:pPr>
                    <w:framePr w:hSpace="141" w:wrap="around" w:vAnchor="text" w:hAnchor="margin" w:xAlign="center" w:y="185"/>
                    <w:widowControl w:val="0"/>
                    <w:suppressLineNumbers/>
                    <w:autoSpaceDE w:val="0"/>
                    <w:autoSpaceDN w:val="0"/>
                    <w:jc w:val="center"/>
                    <w:rPr>
                      <w:rFonts w:ascii="Bodoni MT" w:hAnsi="Bodoni MT" w:cs="Calibri"/>
                    </w:rPr>
                  </w:pPr>
                  <w:r w:rsidRPr="006E0E2A">
                    <w:rPr>
                      <w:rStyle w:val="hps"/>
                      <w:rFonts w:ascii="Bodoni MT" w:hAnsi="Bodoni MT" w:cs="Calibri"/>
                    </w:rPr>
                    <w:t>Méthode de mesure</w:t>
                  </w:r>
                </w:p>
              </w:tc>
            </w:tr>
            <w:tr w:rsidR="000B2797" w:rsidRPr="006E0E2A" w:rsidTr="000B2797">
              <w:trPr>
                <w:trHeight w:val="271"/>
              </w:trPr>
              <w:tc>
                <w:tcPr>
                  <w:tcW w:w="1271" w:type="dxa"/>
                  <w:vAlign w:val="center"/>
                </w:tcPr>
                <w:p w:rsidR="000B2797" w:rsidRPr="006E0E2A" w:rsidRDefault="000B2797" w:rsidP="00750DAE">
                  <w:pPr>
                    <w:framePr w:hSpace="141" w:wrap="around" w:vAnchor="text" w:hAnchor="margin" w:xAlign="center" w:y="185"/>
                    <w:widowControl w:val="0"/>
                    <w:autoSpaceDE w:val="0"/>
                    <w:autoSpaceDN w:val="0"/>
                    <w:adjustRightInd w:val="0"/>
                    <w:rPr>
                      <w:rFonts w:ascii="Bodoni MT" w:hAnsi="Bodoni MT" w:cs="Calibri"/>
                    </w:rPr>
                  </w:pPr>
                  <w:r>
                    <w:rPr>
                      <w:rFonts w:ascii="Bodoni MT" w:hAnsi="Bodoni MT" w:cs="Calibri"/>
                    </w:rPr>
                    <w:t>400</w:t>
                  </w:r>
                </w:p>
              </w:tc>
              <w:tc>
                <w:tcPr>
                  <w:tcW w:w="4961" w:type="dxa"/>
                  <w:vAlign w:val="center"/>
                </w:tcPr>
                <w:p w:rsidR="000B2797" w:rsidRPr="006E0E2A" w:rsidRDefault="000B2797" w:rsidP="00750DAE">
                  <w:pPr>
                    <w:framePr w:hSpace="141" w:wrap="around" w:vAnchor="text" w:hAnchor="margin" w:xAlign="center" w:y="185"/>
                    <w:widowControl w:val="0"/>
                    <w:autoSpaceDE w:val="0"/>
                    <w:autoSpaceDN w:val="0"/>
                    <w:adjustRightInd w:val="0"/>
                    <w:rPr>
                      <w:rFonts w:ascii="Bodoni MT" w:hAnsi="Bodoni MT" w:cs="Calibri"/>
                    </w:rPr>
                  </w:pPr>
                  <w:r w:rsidRPr="006E0E2A">
                    <w:rPr>
                      <w:rFonts w:ascii="Bodoni MT" w:hAnsi="Bodoni MT" w:cs="Calibri"/>
                      <w:b/>
                      <w:i/>
                    </w:rPr>
                    <w:t>Equipement de travail</w:t>
                  </w:r>
                </w:p>
              </w:tc>
              <w:tc>
                <w:tcPr>
                  <w:tcW w:w="1843" w:type="dxa"/>
                  <w:vAlign w:val="center"/>
                </w:tcPr>
                <w:p w:rsidR="000B2797" w:rsidRPr="006E0E2A" w:rsidRDefault="000B2797" w:rsidP="00750DAE">
                  <w:pPr>
                    <w:framePr w:hSpace="141" w:wrap="around" w:vAnchor="text" w:hAnchor="margin" w:xAlign="center" w:y="185"/>
                    <w:widowControl w:val="0"/>
                    <w:autoSpaceDE w:val="0"/>
                    <w:autoSpaceDN w:val="0"/>
                    <w:jc w:val="center"/>
                    <w:rPr>
                      <w:rFonts w:ascii="Bodoni MT" w:hAnsi="Bodoni MT" w:cs="Calibri"/>
                    </w:rPr>
                  </w:pPr>
                  <w:r w:rsidRPr="006E0E2A">
                    <w:rPr>
                      <w:rFonts w:ascii="Bodoni MT" w:hAnsi="Bodoni MT" w:cs="Calibri"/>
                    </w:rPr>
                    <w:t xml:space="preserve">Mètre cube </w:t>
                  </w:r>
                </w:p>
              </w:tc>
              <w:tc>
                <w:tcPr>
                  <w:tcW w:w="1917" w:type="dxa"/>
                  <w:vAlign w:val="center"/>
                </w:tcPr>
                <w:p w:rsidR="000B2797" w:rsidRPr="006E0E2A" w:rsidRDefault="000B2797" w:rsidP="00750DAE">
                  <w:pPr>
                    <w:framePr w:hSpace="141" w:wrap="around" w:vAnchor="text" w:hAnchor="margin" w:xAlign="center" w:y="185"/>
                    <w:widowControl w:val="0"/>
                    <w:autoSpaceDE w:val="0"/>
                    <w:autoSpaceDN w:val="0"/>
                    <w:jc w:val="center"/>
                    <w:rPr>
                      <w:rFonts w:ascii="Bodoni MT" w:hAnsi="Bodoni MT" w:cs="Calibri"/>
                    </w:rPr>
                  </w:pPr>
                  <w:r w:rsidRPr="006E0E2A">
                    <w:rPr>
                      <w:rFonts w:ascii="Bodoni MT" w:hAnsi="Bodoni MT" w:cs="Calibri"/>
                    </w:rPr>
                    <w:t>m</w:t>
                  </w:r>
                  <w:r w:rsidRPr="006E0E2A">
                    <w:rPr>
                      <w:rFonts w:ascii="Bodoni MT" w:hAnsi="Bodoni MT" w:cs="Calibri"/>
                      <w:vertAlign w:val="superscript"/>
                    </w:rPr>
                    <w:t>3</w:t>
                  </w:r>
                </w:p>
              </w:tc>
            </w:tr>
          </w:tbl>
          <w:p w:rsidR="000B2797" w:rsidRPr="00630023" w:rsidRDefault="000B2797" w:rsidP="000B2797">
            <w:pPr>
              <w:widowControl w:val="0"/>
              <w:autoSpaceDE w:val="0"/>
              <w:autoSpaceDN w:val="0"/>
              <w:rPr>
                <w:rFonts w:ascii="Bodoni MT" w:hAnsi="Bodoni MT" w:cs="Calibri"/>
                <w:highlight w:val="yellow"/>
              </w:rPr>
            </w:pPr>
            <w:r w:rsidRPr="006E0E2A">
              <w:rPr>
                <w:rStyle w:val="hps"/>
                <w:rFonts w:ascii="Bodoni MT" w:hAnsi="Bodoni MT" w:cs="Calibri"/>
                <w:i/>
                <w:u w:val="single"/>
              </w:rPr>
              <w:t>Paiement </w:t>
            </w:r>
            <w:r w:rsidRPr="006E0E2A">
              <w:rPr>
                <w:rFonts w:ascii="Bodoni MT" w:hAnsi="Bodoni MT" w:cs="Calibri"/>
              </w:rPr>
              <w:t xml:space="preserve">   Le paiement de ce point se fera après la mise en œuvre </w:t>
            </w:r>
          </w:p>
        </w:tc>
      </w:tr>
    </w:tbl>
    <w:p w:rsidR="000B2797" w:rsidRDefault="000B2797" w:rsidP="000B2797">
      <w:pPr>
        <w:rPr>
          <w:rFonts w:asciiTheme="minorHAnsi" w:hAnsiTheme="minorHAnsi" w:cs="Calibri"/>
          <w:b/>
          <w:highlight w:val="yellow"/>
        </w:rPr>
      </w:pPr>
    </w:p>
    <w:p w:rsidR="000B2797" w:rsidRDefault="000B2797" w:rsidP="000B2797">
      <w:pPr>
        <w:rPr>
          <w:rFonts w:asciiTheme="minorHAnsi" w:hAnsiTheme="minorHAnsi" w:cs="Calibri"/>
          <w:b/>
          <w:highlight w:val="yellow"/>
        </w:rPr>
      </w:pPr>
    </w:p>
    <w:p w:rsidR="000B2797" w:rsidRPr="00630023" w:rsidRDefault="000B2797" w:rsidP="000B2797">
      <w:pPr>
        <w:rPr>
          <w:rFonts w:asciiTheme="minorHAnsi" w:hAnsiTheme="minorHAnsi" w:cs="Calibri"/>
          <w:b/>
          <w:highlight w:val="yellow"/>
        </w:rPr>
      </w:pPr>
    </w:p>
    <w:tbl>
      <w:tblPr>
        <w:tblpPr w:leftFromText="141" w:rightFromText="141" w:vertAnchor="text" w:horzAnchor="margin" w:tblpXSpec="center" w:tblpY="547"/>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0210"/>
      </w:tblGrid>
      <w:tr w:rsidR="000B2797" w:rsidRPr="00630023" w:rsidTr="000B2797">
        <w:trPr>
          <w:trHeight w:val="384"/>
        </w:trPr>
        <w:tc>
          <w:tcPr>
            <w:tcW w:w="10210" w:type="dxa"/>
          </w:tcPr>
          <w:tbl>
            <w:tblPr>
              <w:tblpPr w:leftFromText="141" w:rightFromText="141" w:vertAnchor="text" w:horzAnchor="margin" w:tblpXSpec="center" w:tblpY="185"/>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0210"/>
            </w:tblGrid>
            <w:tr w:rsidR="000B2797" w:rsidRPr="00630023" w:rsidTr="000B2797">
              <w:trPr>
                <w:trHeight w:val="20"/>
              </w:trPr>
              <w:tc>
                <w:tcPr>
                  <w:tcW w:w="10210" w:type="dxa"/>
                  <w:shd w:val="clear" w:color="auto" w:fill="FBD4B4" w:themeFill="accent6" w:themeFillTint="66"/>
                </w:tcPr>
                <w:p w:rsidR="000B2797" w:rsidRPr="00630023" w:rsidRDefault="000B2797" w:rsidP="000B2797">
                  <w:pPr>
                    <w:widowControl w:val="0"/>
                    <w:autoSpaceDE w:val="0"/>
                    <w:autoSpaceDN w:val="0"/>
                    <w:rPr>
                      <w:rFonts w:ascii="Bodoni MT" w:hAnsi="Bodoni MT" w:cs="Calibri"/>
                      <w:b/>
                      <w:i/>
                      <w:highlight w:val="yellow"/>
                    </w:rPr>
                  </w:pPr>
                  <w:r w:rsidRPr="00756CC4">
                    <w:rPr>
                      <w:rFonts w:ascii="Bodoni MT" w:hAnsi="Bodoni MT" w:cs="Calibri"/>
                      <w:b/>
                      <w:i/>
                    </w:rPr>
                    <w:t xml:space="preserve">Sous- prix 500 : </w:t>
                  </w:r>
                  <w:r w:rsidRPr="00756CC4">
                    <w:rPr>
                      <w:rFonts w:ascii="Bodoni MT" w:hAnsi="Bodoni MT"/>
                    </w:rPr>
                    <w:t xml:space="preserve">  </w:t>
                  </w:r>
                  <w:r w:rsidRPr="00756CC4">
                    <w:rPr>
                      <w:rFonts w:ascii="Bodoni MT" w:hAnsi="Bodoni MT" w:cs="Calibri"/>
                      <w:b/>
                      <w:i/>
                    </w:rPr>
                    <w:t>Transplantation des vétivers y compris toutes suggestions de pose</w:t>
                  </w:r>
                  <w:r w:rsidRPr="00756CC4">
                    <w:rPr>
                      <w:rFonts w:ascii="Bodoni MT" w:hAnsi="Bodoni MT"/>
                    </w:rPr>
                    <w:t xml:space="preserve"> </w:t>
                  </w:r>
                </w:p>
              </w:tc>
            </w:tr>
          </w:tbl>
          <w:p w:rsidR="000B2797" w:rsidRPr="00630023" w:rsidRDefault="000B2797" w:rsidP="000B2797">
            <w:pPr>
              <w:widowControl w:val="0"/>
              <w:autoSpaceDE w:val="0"/>
              <w:autoSpaceDN w:val="0"/>
              <w:rPr>
                <w:rStyle w:val="hps"/>
                <w:rFonts w:ascii="Bodoni MT" w:hAnsi="Bodoni MT" w:cs="Calibri"/>
                <w:b/>
                <w:highlight w:val="yellow"/>
                <w:u w:val="single"/>
              </w:rPr>
            </w:pPr>
          </w:p>
        </w:tc>
      </w:tr>
      <w:tr w:rsidR="000B2797" w:rsidRPr="00630023" w:rsidTr="000B2797">
        <w:trPr>
          <w:trHeight w:val="2461"/>
        </w:trPr>
        <w:tc>
          <w:tcPr>
            <w:tcW w:w="10210" w:type="dxa"/>
          </w:tcPr>
          <w:p w:rsidR="000B2797" w:rsidRPr="00756CC4" w:rsidRDefault="000B2797" w:rsidP="000B2797">
            <w:pPr>
              <w:widowControl w:val="0"/>
              <w:autoSpaceDE w:val="0"/>
              <w:autoSpaceDN w:val="0"/>
              <w:rPr>
                <w:rStyle w:val="hps"/>
                <w:rFonts w:ascii="Bodoni MT" w:hAnsi="Bodoni MT" w:cs="Calibri"/>
                <w:b/>
                <w:u w:val="single"/>
              </w:rPr>
            </w:pPr>
            <w:r w:rsidRPr="00756CC4">
              <w:rPr>
                <w:rStyle w:val="hps"/>
                <w:rFonts w:ascii="Bodoni MT" w:hAnsi="Bodoni MT" w:cs="Calibri"/>
                <w:b/>
                <w:u w:val="single"/>
              </w:rPr>
              <w:t>Description</w:t>
            </w:r>
            <w:r w:rsidRPr="00756CC4">
              <w:rPr>
                <w:rStyle w:val="hps"/>
                <w:rFonts w:ascii="Bodoni MT" w:hAnsi="Bodoni MT" w:cs="Calibri"/>
                <w:b/>
              </w:rPr>
              <w:t xml:space="preserve"> :</w:t>
            </w:r>
          </w:p>
          <w:p w:rsidR="000B2797" w:rsidRPr="00756CC4" w:rsidRDefault="000B2797" w:rsidP="000B2797">
            <w:pPr>
              <w:spacing w:after="240"/>
              <w:jc w:val="both"/>
              <w:rPr>
                <w:rFonts w:ascii="Bodoni MT" w:hAnsi="Bodoni MT"/>
              </w:rPr>
            </w:pPr>
            <w:r w:rsidRPr="00756CC4">
              <w:rPr>
                <w:rFonts w:ascii="Bodoni MT" w:hAnsi="Bodoni MT" w:cs="Calibri"/>
              </w:rPr>
              <w:t xml:space="preserve">Ce poste couvre </w:t>
            </w:r>
            <w:r w:rsidRPr="00756CC4">
              <w:rPr>
                <w:rFonts w:ascii="Bodoni MT" w:hAnsi="Bodoni MT"/>
              </w:rPr>
              <w:t>la transplantation des vétivers y compris toutes suggestions de pose.</w:t>
            </w:r>
          </w:p>
          <w:p w:rsidR="000B2797" w:rsidRPr="00756CC4" w:rsidRDefault="000B2797" w:rsidP="000B2797">
            <w:pPr>
              <w:jc w:val="both"/>
              <w:rPr>
                <w:rFonts w:ascii="Bodoni MT" w:hAnsi="Bodoni MT"/>
                <w:i/>
              </w:rPr>
            </w:pPr>
            <w:r w:rsidRPr="00756CC4">
              <w:rPr>
                <w:rFonts w:ascii="Bodoni MT" w:hAnsi="Bodoni MT"/>
                <w:i/>
              </w:rPr>
              <w:t>Mensuration :</w:t>
            </w:r>
          </w:p>
          <w:p w:rsidR="000B2797" w:rsidRPr="00756CC4" w:rsidRDefault="000B2797" w:rsidP="000B2797">
            <w:pPr>
              <w:jc w:val="both"/>
              <w:rPr>
                <w:rFonts w:ascii="Bodoni MT" w:hAnsi="Bodoni MT"/>
                <w:i/>
                <w:sz w:val="22"/>
              </w:rPr>
            </w:pPr>
            <w:r w:rsidRPr="00756CC4">
              <w:rPr>
                <w:rFonts w:ascii="Bodoni MT" w:hAnsi="Bodoni MT"/>
                <w:szCs w:val="26"/>
              </w:rPr>
              <w:t>Les caractéristiques de Vétiver lors de transplantation sont :</w:t>
            </w:r>
          </w:p>
          <w:p w:rsidR="000B2797" w:rsidRPr="00756CC4" w:rsidRDefault="000B2797" w:rsidP="00384BFF">
            <w:pPr>
              <w:pStyle w:val="Paragraphedeliste"/>
              <w:numPr>
                <w:ilvl w:val="0"/>
                <w:numId w:val="52"/>
              </w:numPr>
              <w:spacing w:line="276" w:lineRule="auto"/>
              <w:ind w:left="426" w:hanging="284"/>
              <w:jc w:val="both"/>
              <w:rPr>
                <w:rFonts w:ascii="Bodoni MT" w:hAnsi="Bodoni MT"/>
              </w:rPr>
            </w:pPr>
            <w:r w:rsidRPr="00756CC4">
              <w:rPr>
                <w:rFonts w:ascii="Bodoni MT" w:hAnsi="Bodoni MT"/>
              </w:rPr>
              <w:t>Hauteur de plants </w:t>
            </w:r>
            <w:proofErr w:type="gramStart"/>
            <w:r w:rsidRPr="00756CC4">
              <w:rPr>
                <w:rFonts w:ascii="Bodoni MT" w:hAnsi="Bodoni MT"/>
              </w:rPr>
              <w:t>:</w:t>
            </w:r>
            <w:r w:rsidRPr="00756CC4">
              <w:rPr>
                <w:rFonts w:ascii="Bodoni MT" w:hAnsi="Bodoni MT"/>
                <w:szCs w:val="28"/>
                <w:lang w:eastAsia="fr-CA"/>
              </w:rPr>
              <w:t>25</w:t>
            </w:r>
            <w:proofErr w:type="gramEnd"/>
            <w:r w:rsidRPr="00756CC4">
              <w:rPr>
                <w:rFonts w:ascii="Bodoni MT" w:hAnsi="Bodoni MT"/>
                <w:szCs w:val="28"/>
                <w:lang w:eastAsia="fr-CA"/>
              </w:rPr>
              <w:t xml:space="preserve"> à 35 cm</w:t>
            </w:r>
          </w:p>
          <w:p w:rsidR="000B2797" w:rsidRPr="00756CC4" w:rsidRDefault="000B2797" w:rsidP="00384BFF">
            <w:pPr>
              <w:pStyle w:val="Paragraphedeliste"/>
              <w:numPr>
                <w:ilvl w:val="0"/>
                <w:numId w:val="52"/>
              </w:numPr>
              <w:spacing w:line="276" w:lineRule="auto"/>
              <w:ind w:left="426" w:hanging="284"/>
              <w:jc w:val="both"/>
              <w:rPr>
                <w:rFonts w:ascii="Bodoni MT" w:hAnsi="Bodoni MT"/>
              </w:rPr>
            </w:pPr>
            <w:r w:rsidRPr="00756CC4">
              <w:rPr>
                <w:rFonts w:ascii="Bodoni MT" w:hAnsi="Bodoni MT"/>
              </w:rPr>
              <w:t>Nombre de tiges de Vétivers par poquet : 3</w:t>
            </w:r>
          </w:p>
          <w:p w:rsidR="000B2797" w:rsidRPr="00756CC4" w:rsidRDefault="000B2797" w:rsidP="00384BFF">
            <w:pPr>
              <w:pStyle w:val="Paragraphedeliste"/>
              <w:numPr>
                <w:ilvl w:val="0"/>
                <w:numId w:val="52"/>
              </w:numPr>
              <w:spacing w:line="276" w:lineRule="auto"/>
              <w:ind w:left="426" w:hanging="284"/>
              <w:jc w:val="both"/>
              <w:rPr>
                <w:rFonts w:ascii="Bodoni MT" w:hAnsi="Bodoni MT"/>
              </w:rPr>
            </w:pPr>
            <w:r w:rsidRPr="00756CC4">
              <w:rPr>
                <w:rFonts w:ascii="Bodoni MT" w:hAnsi="Bodoni MT"/>
              </w:rPr>
              <w:t>Densité : 25 poquets/</w:t>
            </w:r>
            <w:proofErr w:type="gramStart"/>
            <w:r w:rsidRPr="00756CC4">
              <w:rPr>
                <w:rFonts w:ascii="Bodoni MT" w:hAnsi="Bodoni MT"/>
              </w:rPr>
              <w:t>m</w:t>
            </w:r>
            <w:r w:rsidRPr="00756CC4">
              <w:rPr>
                <w:rFonts w:ascii="Bodoni MT" w:hAnsi="Bodoni MT"/>
                <w:vertAlign w:val="superscript"/>
              </w:rPr>
              <w:t>2</w:t>
            </w:r>
            <w:r w:rsidRPr="00756CC4">
              <w:rPr>
                <w:rFonts w:ascii="Bodoni MT" w:hAnsi="Bodoni MT"/>
                <w:noProof/>
              </w:rPr>
              <w:t>(</w:t>
            </w:r>
            <w:proofErr w:type="gramEnd"/>
            <w:r w:rsidRPr="00756CC4">
              <w:rPr>
                <w:rFonts w:ascii="Bodoni MT" w:hAnsi="Bodoni MT"/>
                <w:noProof/>
              </w:rPr>
              <w:t>écartement :0,2 m x 0,2 m)</w:t>
            </w:r>
          </w:p>
          <w:p w:rsidR="000B2797" w:rsidRPr="00756CC4" w:rsidRDefault="000B2797" w:rsidP="000B2797">
            <w:pPr>
              <w:widowControl w:val="0"/>
              <w:autoSpaceDE w:val="0"/>
              <w:autoSpaceDN w:val="0"/>
              <w:rPr>
                <w:rFonts w:ascii="Bodoni MT" w:hAnsi="Bodoni MT" w:cs="Calibri"/>
              </w:rPr>
            </w:pPr>
            <w:r w:rsidRPr="00756CC4">
              <w:rPr>
                <w:rFonts w:ascii="Bodoni MT" w:hAnsi="Bodoni MT" w:cs="Calibri"/>
                <w:b/>
                <w:u w:val="single"/>
              </w:rPr>
              <w:t>Méthode de travail:</w:t>
            </w:r>
          </w:p>
          <w:p w:rsidR="000B2797" w:rsidRPr="00630023" w:rsidRDefault="000B2797" w:rsidP="000B2797">
            <w:pPr>
              <w:spacing w:after="240"/>
              <w:jc w:val="both"/>
              <w:rPr>
                <w:rFonts w:ascii="Bodoni MT" w:hAnsi="Bodoni MT"/>
                <w:highlight w:val="yellow"/>
              </w:rPr>
            </w:pPr>
            <w:r w:rsidRPr="00756CC4">
              <w:rPr>
                <w:rFonts w:ascii="Bodoni MT" w:hAnsi="Bodoni MT"/>
              </w:rPr>
              <w:t>Le repiquage de Vétiver sera fait après son conditionnement et après un arrosage copieux de la terre végétale. La terre végétale doit être arrosée pendant 2 jours avant la transplantation.</w:t>
            </w:r>
          </w:p>
        </w:tc>
      </w:tr>
      <w:tr w:rsidR="000B2797" w:rsidRPr="00630023" w:rsidTr="000B2797">
        <w:trPr>
          <w:trHeight w:val="2371"/>
        </w:trPr>
        <w:tc>
          <w:tcPr>
            <w:tcW w:w="10210" w:type="dxa"/>
          </w:tcPr>
          <w:p w:rsidR="000B2797" w:rsidRPr="00DA1553" w:rsidRDefault="000B2797" w:rsidP="000B2797">
            <w:pPr>
              <w:widowControl w:val="0"/>
              <w:autoSpaceDE w:val="0"/>
              <w:autoSpaceDN w:val="0"/>
              <w:rPr>
                <w:rStyle w:val="hps"/>
                <w:rFonts w:ascii="Bodoni MT" w:hAnsi="Bodoni MT" w:cs="Calibri"/>
                <w:b/>
                <w:u w:val="single"/>
              </w:rPr>
            </w:pPr>
            <w:r w:rsidRPr="00DA1553">
              <w:rPr>
                <w:rStyle w:val="hps"/>
                <w:rFonts w:ascii="Bodoni MT" w:hAnsi="Bodoni MT" w:cs="Calibri"/>
                <w:b/>
                <w:u w:val="single"/>
              </w:rPr>
              <w:t>Ressource: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686"/>
              <w:gridCol w:w="3402"/>
            </w:tblGrid>
            <w:tr w:rsidR="000B2797" w:rsidRPr="00DA1553" w:rsidTr="000B2797">
              <w:trPr>
                <w:trHeight w:val="170"/>
              </w:trPr>
              <w:tc>
                <w:tcPr>
                  <w:tcW w:w="2830" w:type="dxa"/>
                  <w:vAlign w:val="center"/>
                </w:tcPr>
                <w:p w:rsidR="000B2797" w:rsidRPr="00DA1553" w:rsidRDefault="000B2797" w:rsidP="00750DAE">
                  <w:pPr>
                    <w:framePr w:hSpace="141" w:wrap="around" w:vAnchor="text" w:hAnchor="margin" w:xAlign="center" w:y="547"/>
                    <w:widowControl w:val="0"/>
                    <w:autoSpaceDE w:val="0"/>
                    <w:autoSpaceDN w:val="0"/>
                    <w:jc w:val="center"/>
                    <w:rPr>
                      <w:rFonts w:ascii="Bodoni MT" w:hAnsi="Bodoni MT" w:cs="Calibri"/>
                      <w:i/>
                    </w:rPr>
                  </w:pPr>
                  <w:r>
                    <w:rPr>
                      <w:rFonts w:ascii="Bodoni MT" w:hAnsi="Bodoni MT" w:cs="Calibri"/>
                      <w:i/>
                    </w:rPr>
                    <w:t>Main d’œuvre</w:t>
                  </w:r>
                </w:p>
              </w:tc>
              <w:tc>
                <w:tcPr>
                  <w:tcW w:w="3686" w:type="dxa"/>
                  <w:vAlign w:val="center"/>
                </w:tcPr>
                <w:p w:rsidR="000B2797" w:rsidRPr="00DA1553" w:rsidRDefault="000B2797" w:rsidP="00750DAE">
                  <w:pPr>
                    <w:framePr w:hSpace="141" w:wrap="around" w:vAnchor="text" w:hAnchor="margin" w:xAlign="center" w:y="547"/>
                    <w:widowControl w:val="0"/>
                    <w:autoSpaceDE w:val="0"/>
                    <w:autoSpaceDN w:val="0"/>
                    <w:jc w:val="center"/>
                    <w:rPr>
                      <w:rFonts w:ascii="Bodoni MT" w:hAnsi="Bodoni MT" w:cs="Calibri"/>
                      <w:i/>
                    </w:rPr>
                  </w:pPr>
                  <w:r>
                    <w:rPr>
                      <w:rFonts w:ascii="Bodoni MT" w:hAnsi="Bodoni MT" w:cs="Calibri"/>
                      <w:i/>
                    </w:rPr>
                    <w:t>Matériels</w:t>
                  </w:r>
                </w:p>
              </w:tc>
              <w:tc>
                <w:tcPr>
                  <w:tcW w:w="3402" w:type="dxa"/>
                  <w:vAlign w:val="center"/>
                </w:tcPr>
                <w:p w:rsidR="000B2797" w:rsidRPr="00DA1553" w:rsidRDefault="000B2797" w:rsidP="00750DAE">
                  <w:pPr>
                    <w:framePr w:hSpace="141" w:wrap="around" w:vAnchor="text" w:hAnchor="margin" w:xAlign="center" w:y="547"/>
                    <w:widowControl w:val="0"/>
                    <w:autoSpaceDE w:val="0"/>
                    <w:autoSpaceDN w:val="0"/>
                    <w:jc w:val="center"/>
                    <w:rPr>
                      <w:rFonts w:ascii="Bodoni MT" w:hAnsi="Bodoni MT" w:cs="Calibri"/>
                      <w:i/>
                    </w:rPr>
                  </w:pPr>
                  <w:r w:rsidRPr="00DA1553">
                    <w:rPr>
                      <w:rFonts w:ascii="Bodoni MT" w:hAnsi="Bodoni MT" w:cs="Calibri"/>
                      <w:i/>
                    </w:rPr>
                    <w:t>Outillage</w:t>
                  </w:r>
                </w:p>
              </w:tc>
            </w:tr>
            <w:tr w:rsidR="000B2797" w:rsidRPr="00630023" w:rsidTr="000B2797">
              <w:trPr>
                <w:trHeight w:val="1323"/>
              </w:trPr>
              <w:tc>
                <w:tcPr>
                  <w:tcW w:w="2830" w:type="dxa"/>
                  <w:vAlign w:val="center"/>
                </w:tcPr>
                <w:p w:rsidR="000B2797" w:rsidRDefault="000B2797" w:rsidP="00750DAE">
                  <w:pPr>
                    <w:framePr w:hSpace="141" w:wrap="around" w:vAnchor="text" w:hAnchor="margin" w:xAlign="center" w:y="547"/>
                    <w:widowControl w:val="0"/>
                    <w:autoSpaceDE w:val="0"/>
                    <w:autoSpaceDN w:val="0"/>
                    <w:jc w:val="center"/>
                    <w:rPr>
                      <w:rStyle w:val="hps"/>
                      <w:rFonts w:ascii="Bodoni MT" w:hAnsi="Bodoni MT" w:cs="Calibri"/>
                    </w:rPr>
                  </w:pPr>
                  <w:r>
                    <w:rPr>
                      <w:rStyle w:val="hps"/>
                      <w:rFonts w:ascii="Bodoni MT" w:hAnsi="Bodoni MT" w:cs="Calibri"/>
                    </w:rPr>
                    <w:t xml:space="preserve">3 </w:t>
                  </w:r>
                  <w:r w:rsidRPr="00DA1553">
                    <w:rPr>
                      <w:rStyle w:val="hps"/>
                      <w:rFonts w:ascii="Bodoni MT" w:hAnsi="Bodoni MT" w:cs="Calibri"/>
                    </w:rPr>
                    <w:t>Technicien spécialisé</w:t>
                  </w:r>
                </w:p>
                <w:p w:rsidR="000B2797" w:rsidRPr="00DA1553" w:rsidRDefault="000B2797" w:rsidP="00750DAE">
                  <w:pPr>
                    <w:framePr w:hSpace="141" w:wrap="around" w:vAnchor="text" w:hAnchor="margin" w:xAlign="center" w:y="547"/>
                    <w:widowControl w:val="0"/>
                    <w:autoSpaceDE w:val="0"/>
                    <w:autoSpaceDN w:val="0"/>
                    <w:rPr>
                      <w:rStyle w:val="hps"/>
                      <w:rFonts w:ascii="Bodoni MT" w:hAnsi="Bodoni MT" w:cs="Calibri"/>
                    </w:rPr>
                  </w:pPr>
                  <w:r w:rsidRPr="00DA1553">
                    <w:rPr>
                      <w:rStyle w:val="hps"/>
                      <w:rFonts w:ascii="Bodoni MT" w:hAnsi="Bodoni MT" w:cs="Calibri"/>
                    </w:rPr>
                    <w:t>10   Ouvriers pour Aménagement bassin de conditionnement</w:t>
                  </w:r>
                  <w:r w:rsidRPr="00DA1553">
                    <w:rPr>
                      <w:rStyle w:val="hps"/>
                      <w:rFonts w:ascii="Bodoni MT" w:hAnsi="Bodoni MT" w:cs="Calibri"/>
                    </w:rPr>
                    <w:tab/>
                    <w:t xml:space="preserve"> </w:t>
                  </w:r>
                </w:p>
                <w:p w:rsidR="000B2797" w:rsidRPr="00DA1553" w:rsidRDefault="000B2797" w:rsidP="00750DAE">
                  <w:pPr>
                    <w:framePr w:hSpace="141" w:wrap="around" w:vAnchor="text" w:hAnchor="margin" w:xAlign="center" w:y="547"/>
                    <w:widowControl w:val="0"/>
                    <w:autoSpaceDE w:val="0"/>
                    <w:autoSpaceDN w:val="0"/>
                    <w:rPr>
                      <w:rStyle w:val="hps"/>
                      <w:rFonts w:ascii="Bodoni MT" w:hAnsi="Bodoni MT" w:cs="Calibri"/>
                    </w:rPr>
                  </w:pPr>
                  <w:r>
                    <w:rPr>
                      <w:rStyle w:val="hps"/>
                      <w:rFonts w:ascii="Bodoni MT" w:hAnsi="Bodoni MT" w:cs="Calibri"/>
                    </w:rPr>
                    <w:t xml:space="preserve">15 </w:t>
                  </w:r>
                  <w:r w:rsidRPr="00DA1553">
                    <w:rPr>
                      <w:rStyle w:val="hps"/>
                      <w:rFonts w:ascii="Bodoni MT" w:hAnsi="Bodoni MT" w:cs="Calibri"/>
                    </w:rPr>
                    <w:t>Ouvriers po</w:t>
                  </w:r>
                  <w:r>
                    <w:rPr>
                      <w:rStyle w:val="hps"/>
                      <w:rFonts w:ascii="Bodoni MT" w:hAnsi="Bodoni MT" w:cs="Calibri"/>
                    </w:rPr>
                    <w:t>ur Transplantation de Vétiver</w:t>
                  </w:r>
                </w:p>
              </w:tc>
              <w:tc>
                <w:tcPr>
                  <w:tcW w:w="3686" w:type="dxa"/>
                  <w:vAlign w:val="center"/>
                </w:tcPr>
                <w:p w:rsidR="000B2797" w:rsidRPr="00DA1553" w:rsidRDefault="000B2797" w:rsidP="00750DAE">
                  <w:pPr>
                    <w:framePr w:hSpace="141" w:wrap="around" w:vAnchor="text" w:hAnchor="margin" w:xAlign="center" w:y="547"/>
                    <w:jc w:val="center"/>
                    <w:rPr>
                      <w:rFonts w:ascii="Bodoni MT" w:hAnsi="Bodoni MT"/>
                    </w:rPr>
                  </w:pPr>
                </w:p>
                <w:p w:rsidR="000B2797" w:rsidRPr="00DA1553" w:rsidRDefault="000B2797" w:rsidP="00750DAE">
                  <w:pPr>
                    <w:framePr w:hSpace="141" w:wrap="around" w:vAnchor="text" w:hAnchor="margin" w:xAlign="center" w:y="547"/>
                    <w:jc w:val="center"/>
                    <w:rPr>
                      <w:rFonts w:ascii="Bodoni MT" w:hAnsi="Bodoni MT"/>
                    </w:rPr>
                  </w:pPr>
                  <w:r w:rsidRPr="00DA1553">
                    <w:rPr>
                      <w:rFonts w:ascii="Bodoni MT" w:hAnsi="Bodoni MT"/>
                    </w:rPr>
                    <w:t>Casques, gants, tenues</w:t>
                  </w:r>
                </w:p>
              </w:tc>
              <w:tc>
                <w:tcPr>
                  <w:tcW w:w="3402" w:type="dxa"/>
                  <w:vAlign w:val="center"/>
                </w:tcPr>
                <w:p w:rsidR="000B2797" w:rsidRDefault="000B2797" w:rsidP="00750DAE">
                  <w:pPr>
                    <w:pStyle w:val="Paragraphedeliste"/>
                    <w:framePr w:hSpace="141" w:wrap="around" w:vAnchor="text" w:hAnchor="margin" w:xAlign="center" w:y="547"/>
                    <w:numPr>
                      <w:ilvl w:val="0"/>
                      <w:numId w:val="62"/>
                    </w:numPr>
                    <w:ind w:left="211" w:hanging="180"/>
                    <w:contextualSpacing/>
                    <w:jc w:val="center"/>
                    <w:rPr>
                      <w:rFonts w:ascii="Bodoni MT" w:hAnsi="Bodoni MT"/>
                    </w:rPr>
                  </w:pPr>
                  <w:r w:rsidRPr="001B4E62">
                    <w:rPr>
                      <w:rFonts w:ascii="Bodoni MT" w:hAnsi="Bodoni MT"/>
                    </w:rPr>
                    <w:t>Machette</w:t>
                  </w:r>
                  <w:r w:rsidRPr="001B4E62">
                    <w:rPr>
                      <w:rFonts w:ascii="Bodoni MT" w:hAnsi="Bodoni MT"/>
                    </w:rPr>
                    <w:tab/>
                  </w:r>
                </w:p>
                <w:p w:rsidR="000B2797" w:rsidRDefault="000B2797" w:rsidP="00750DAE">
                  <w:pPr>
                    <w:pStyle w:val="Paragraphedeliste"/>
                    <w:framePr w:hSpace="141" w:wrap="around" w:vAnchor="text" w:hAnchor="margin" w:xAlign="center" w:y="547"/>
                    <w:numPr>
                      <w:ilvl w:val="0"/>
                      <w:numId w:val="62"/>
                    </w:numPr>
                    <w:ind w:left="211" w:hanging="180"/>
                    <w:contextualSpacing/>
                    <w:jc w:val="center"/>
                    <w:rPr>
                      <w:rFonts w:ascii="Bodoni MT" w:hAnsi="Bodoni MT"/>
                    </w:rPr>
                  </w:pPr>
                  <w:r w:rsidRPr="001B4E62">
                    <w:rPr>
                      <w:rFonts w:ascii="Bodoni MT" w:hAnsi="Bodoni MT"/>
                    </w:rPr>
                    <w:t>Râteau</w:t>
                  </w:r>
                  <w:r w:rsidRPr="001B4E62">
                    <w:rPr>
                      <w:rFonts w:ascii="Bodoni MT" w:hAnsi="Bodoni MT"/>
                    </w:rPr>
                    <w:tab/>
                  </w:r>
                </w:p>
                <w:p w:rsidR="000B2797" w:rsidRDefault="000B2797" w:rsidP="00750DAE">
                  <w:pPr>
                    <w:pStyle w:val="Paragraphedeliste"/>
                    <w:framePr w:hSpace="141" w:wrap="around" w:vAnchor="text" w:hAnchor="margin" w:xAlign="center" w:y="547"/>
                    <w:numPr>
                      <w:ilvl w:val="0"/>
                      <w:numId w:val="62"/>
                    </w:numPr>
                    <w:ind w:left="211" w:hanging="180"/>
                    <w:contextualSpacing/>
                    <w:jc w:val="center"/>
                    <w:rPr>
                      <w:rFonts w:ascii="Bodoni MT" w:hAnsi="Bodoni MT"/>
                    </w:rPr>
                  </w:pPr>
                  <w:r w:rsidRPr="001B4E62">
                    <w:rPr>
                      <w:rFonts w:ascii="Bodoni MT" w:hAnsi="Bodoni MT"/>
                    </w:rPr>
                    <w:t>Double décamètre (60 m)</w:t>
                  </w:r>
                  <w:r w:rsidRPr="001B4E62">
                    <w:rPr>
                      <w:rFonts w:ascii="Bodoni MT" w:hAnsi="Bodoni MT"/>
                    </w:rPr>
                    <w:tab/>
                  </w:r>
                </w:p>
                <w:p w:rsidR="000B2797" w:rsidRDefault="000B2797" w:rsidP="00750DAE">
                  <w:pPr>
                    <w:pStyle w:val="Paragraphedeliste"/>
                    <w:framePr w:hSpace="141" w:wrap="around" w:vAnchor="text" w:hAnchor="margin" w:xAlign="center" w:y="547"/>
                    <w:numPr>
                      <w:ilvl w:val="0"/>
                      <w:numId w:val="62"/>
                    </w:numPr>
                    <w:ind w:left="211" w:hanging="180"/>
                    <w:contextualSpacing/>
                    <w:jc w:val="center"/>
                    <w:rPr>
                      <w:rFonts w:ascii="Bodoni MT" w:hAnsi="Bodoni MT"/>
                    </w:rPr>
                  </w:pPr>
                  <w:r w:rsidRPr="001B4E62">
                    <w:rPr>
                      <w:rFonts w:ascii="Bodoni MT" w:hAnsi="Bodoni MT"/>
                    </w:rPr>
                    <w:t>Houe</w:t>
                  </w:r>
                  <w:r w:rsidRPr="001B4E62">
                    <w:rPr>
                      <w:rFonts w:ascii="Bodoni MT" w:hAnsi="Bodoni MT"/>
                    </w:rPr>
                    <w:tab/>
                  </w:r>
                </w:p>
                <w:p w:rsidR="000B2797" w:rsidRDefault="000B2797" w:rsidP="00750DAE">
                  <w:pPr>
                    <w:pStyle w:val="Paragraphedeliste"/>
                    <w:framePr w:hSpace="141" w:wrap="around" w:vAnchor="text" w:hAnchor="margin" w:xAlign="center" w:y="547"/>
                    <w:numPr>
                      <w:ilvl w:val="0"/>
                      <w:numId w:val="62"/>
                    </w:numPr>
                    <w:ind w:left="211" w:hanging="180"/>
                    <w:contextualSpacing/>
                    <w:jc w:val="center"/>
                    <w:rPr>
                      <w:rFonts w:ascii="Bodoni MT" w:hAnsi="Bodoni MT"/>
                    </w:rPr>
                  </w:pPr>
                  <w:r w:rsidRPr="001B4E62">
                    <w:rPr>
                      <w:rFonts w:ascii="Bodoni MT" w:hAnsi="Bodoni MT"/>
                    </w:rPr>
                    <w:t>Pioche</w:t>
                  </w:r>
                  <w:r w:rsidRPr="001B4E62">
                    <w:rPr>
                      <w:rFonts w:ascii="Bodoni MT" w:hAnsi="Bodoni MT"/>
                    </w:rPr>
                    <w:tab/>
                  </w:r>
                </w:p>
                <w:p w:rsidR="000B2797" w:rsidRDefault="000B2797" w:rsidP="00750DAE">
                  <w:pPr>
                    <w:pStyle w:val="Paragraphedeliste"/>
                    <w:framePr w:hSpace="141" w:wrap="around" w:vAnchor="text" w:hAnchor="margin" w:xAlign="center" w:y="547"/>
                    <w:numPr>
                      <w:ilvl w:val="0"/>
                      <w:numId w:val="62"/>
                    </w:numPr>
                    <w:ind w:left="211" w:hanging="180"/>
                    <w:contextualSpacing/>
                    <w:jc w:val="center"/>
                    <w:rPr>
                      <w:rFonts w:ascii="Bodoni MT" w:hAnsi="Bodoni MT"/>
                    </w:rPr>
                  </w:pPr>
                  <w:r w:rsidRPr="001B4E62">
                    <w:rPr>
                      <w:rFonts w:ascii="Bodoni MT" w:hAnsi="Bodoni MT"/>
                    </w:rPr>
                    <w:t>Pelle ronde</w:t>
                  </w:r>
                  <w:r w:rsidRPr="001B4E62">
                    <w:rPr>
                      <w:rFonts w:ascii="Bodoni MT" w:hAnsi="Bodoni MT"/>
                    </w:rPr>
                    <w:tab/>
                  </w:r>
                </w:p>
                <w:p w:rsidR="000B2797" w:rsidRDefault="000B2797" w:rsidP="00750DAE">
                  <w:pPr>
                    <w:pStyle w:val="Paragraphedeliste"/>
                    <w:framePr w:hSpace="141" w:wrap="around" w:vAnchor="text" w:hAnchor="margin" w:xAlign="center" w:y="547"/>
                    <w:numPr>
                      <w:ilvl w:val="0"/>
                      <w:numId w:val="62"/>
                    </w:numPr>
                    <w:ind w:left="211" w:hanging="180"/>
                    <w:contextualSpacing/>
                    <w:jc w:val="center"/>
                    <w:rPr>
                      <w:rFonts w:ascii="Bodoni MT" w:hAnsi="Bodoni MT"/>
                    </w:rPr>
                  </w:pPr>
                  <w:r w:rsidRPr="001B4E62">
                    <w:rPr>
                      <w:rFonts w:ascii="Bodoni MT" w:hAnsi="Bodoni MT"/>
                    </w:rPr>
                    <w:t>Brouettes</w:t>
                  </w:r>
                  <w:r w:rsidRPr="001B4E62">
                    <w:rPr>
                      <w:rFonts w:ascii="Bodoni MT" w:hAnsi="Bodoni MT"/>
                    </w:rPr>
                    <w:tab/>
                  </w:r>
                </w:p>
                <w:p w:rsidR="000B2797" w:rsidRPr="001B4E62" w:rsidRDefault="000B2797" w:rsidP="00750DAE">
                  <w:pPr>
                    <w:pStyle w:val="Paragraphedeliste"/>
                    <w:framePr w:hSpace="141" w:wrap="around" w:vAnchor="text" w:hAnchor="margin" w:xAlign="center" w:y="547"/>
                    <w:numPr>
                      <w:ilvl w:val="0"/>
                      <w:numId w:val="62"/>
                    </w:numPr>
                    <w:ind w:left="211" w:hanging="180"/>
                    <w:contextualSpacing/>
                    <w:jc w:val="center"/>
                    <w:rPr>
                      <w:rFonts w:ascii="Bodoni MT" w:hAnsi="Bodoni MT"/>
                    </w:rPr>
                  </w:pPr>
                  <w:r w:rsidRPr="001B4E62">
                    <w:rPr>
                      <w:rFonts w:ascii="Bodoni MT" w:hAnsi="Bodoni MT"/>
                    </w:rPr>
                    <w:t>Pelle bêche</w:t>
                  </w:r>
                  <w:r w:rsidRPr="001B4E62">
                    <w:rPr>
                      <w:rFonts w:ascii="Bodoni MT" w:hAnsi="Bodoni MT"/>
                    </w:rPr>
                    <w:tab/>
                  </w:r>
                </w:p>
              </w:tc>
            </w:tr>
          </w:tbl>
          <w:p w:rsidR="000B2797" w:rsidRPr="00630023" w:rsidRDefault="000B2797" w:rsidP="000B2797">
            <w:pPr>
              <w:widowControl w:val="0"/>
              <w:autoSpaceDE w:val="0"/>
              <w:autoSpaceDN w:val="0"/>
              <w:rPr>
                <w:rStyle w:val="hps"/>
                <w:rFonts w:ascii="Bodoni MT" w:hAnsi="Bodoni MT" w:cs="Calibri"/>
                <w:b/>
                <w:highlight w:val="yellow"/>
                <w:u w:val="single"/>
              </w:rPr>
            </w:pPr>
          </w:p>
        </w:tc>
      </w:tr>
      <w:tr w:rsidR="000B2797" w:rsidRPr="00630023" w:rsidTr="000B2797">
        <w:trPr>
          <w:trHeight w:val="1137"/>
        </w:trPr>
        <w:tc>
          <w:tcPr>
            <w:tcW w:w="10210" w:type="dxa"/>
          </w:tcPr>
          <w:p w:rsidR="000B2797" w:rsidRPr="002B67F5" w:rsidRDefault="000B2797" w:rsidP="000B2797">
            <w:pPr>
              <w:widowControl w:val="0"/>
              <w:autoSpaceDE w:val="0"/>
              <w:autoSpaceDN w:val="0"/>
              <w:rPr>
                <w:rFonts w:ascii="Bodoni MT" w:hAnsi="Bodoni MT" w:cs="Calibri"/>
                <w:b/>
                <w:u w:val="single"/>
              </w:rPr>
            </w:pPr>
            <w:r w:rsidRPr="002B67F5">
              <w:rPr>
                <w:rStyle w:val="hps"/>
                <w:rFonts w:ascii="Bodoni MT" w:hAnsi="Bodoni MT" w:cs="Calibri"/>
                <w:b/>
                <w:u w:val="single"/>
              </w:rPr>
              <w:lastRenderedPageBreak/>
              <w:t>Contrôle de la qualité</w:t>
            </w:r>
            <w:r w:rsidRPr="002B67F5">
              <w:rPr>
                <w:rFonts w:ascii="Bodoni MT" w:hAnsi="Bodoni MT" w:cs="Calibri"/>
                <w:b/>
                <w:u w:val="single"/>
              </w:rPr>
              <w:t>:</w:t>
            </w: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7"/>
              <w:gridCol w:w="3686"/>
              <w:gridCol w:w="1984"/>
              <w:gridCol w:w="1421"/>
            </w:tblGrid>
            <w:tr w:rsidR="000B2797" w:rsidRPr="002B67F5" w:rsidTr="000B2797">
              <w:trPr>
                <w:trHeight w:val="170"/>
                <w:jc w:val="center"/>
              </w:trPr>
              <w:tc>
                <w:tcPr>
                  <w:tcW w:w="2767" w:type="dxa"/>
                  <w:vAlign w:val="center"/>
                </w:tcPr>
                <w:p w:rsidR="000B2797" w:rsidRPr="002B67F5" w:rsidRDefault="000B2797" w:rsidP="00750DAE">
                  <w:pPr>
                    <w:framePr w:hSpace="141" w:wrap="around" w:vAnchor="text" w:hAnchor="margin" w:xAlign="center" w:y="547"/>
                    <w:widowControl w:val="0"/>
                    <w:autoSpaceDE w:val="0"/>
                    <w:autoSpaceDN w:val="0"/>
                    <w:jc w:val="center"/>
                    <w:rPr>
                      <w:rFonts w:ascii="Bodoni MT" w:hAnsi="Bodoni MT" w:cs="Calibri"/>
                    </w:rPr>
                  </w:pPr>
                  <w:r w:rsidRPr="002B67F5">
                    <w:rPr>
                      <w:rFonts w:ascii="Bodoni MT" w:hAnsi="Bodoni MT" w:cs="Calibri"/>
                    </w:rPr>
                    <w:t>Test</w:t>
                  </w:r>
                </w:p>
              </w:tc>
              <w:tc>
                <w:tcPr>
                  <w:tcW w:w="3686" w:type="dxa"/>
                  <w:vAlign w:val="center"/>
                </w:tcPr>
                <w:p w:rsidR="000B2797" w:rsidRPr="002B67F5" w:rsidRDefault="000B2797" w:rsidP="00750DAE">
                  <w:pPr>
                    <w:framePr w:hSpace="141" w:wrap="around" w:vAnchor="text" w:hAnchor="margin" w:xAlign="center" w:y="547"/>
                    <w:widowControl w:val="0"/>
                    <w:autoSpaceDE w:val="0"/>
                    <w:autoSpaceDN w:val="0"/>
                    <w:jc w:val="center"/>
                    <w:rPr>
                      <w:rFonts w:ascii="Bodoni MT" w:hAnsi="Bodoni MT" w:cs="Calibri"/>
                    </w:rPr>
                  </w:pPr>
                  <w:r w:rsidRPr="002B67F5">
                    <w:rPr>
                      <w:rFonts w:ascii="Bodoni MT" w:hAnsi="Bodoni MT" w:cs="Calibri"/>
                    </w:rPr>
                    <w:t>Méthode</w:t>
                  </w:r>
                </w:p>
              </w:tc>
              <w:tc>
                <w:tcPr>
                  <w:tcW w:w="1984" w:type="dxa"/>
                  <w:vAlign w:val="center"/>
                </w:tcPr>
                <w:p w:rsidR="000B2797" w:rsidRPr="002B67F5" w:rsidRDefault="000B2797" w:rsidP="00750DAE">
                  <w:pPr>
                    <w:framePr w:hSpace="141" w:wrap="around" w:vAnchor="text" w:hAnchor="margin" w:xAlign="center" w:y="547"/>
                    <w:widowControl w:val="0"/>
                    <w:autoSpaceDE w:val="0"/>
                    <w:autoSpaceDN w:val="0"/>
                    <w:jc w:val="center"/>
                    <w:rPr>
                      <w:rFonts w:ascii="Bodoni MT" w:hAnsi="Bodoni MT" w:cs="Calibri"/>
                    </w:rPr>
                  </w:pPr>
                  <w:r w:rsidRPr="002B67F5">
                    <w:rPr>
                      <w:rFonts w:ascii="Bodoni MT" w:hAnsi="Bodoni MT" w:cs="Calibri"/>
                    </w:rPr>
                    <w:t>Fréquence</w:t>
                  </w:r>
                </w:p>
              </w:tc>
              <w:tc>
                <w:tcPr>
                  <w:tcW w:w="1421" w:type="dxa"/>
                  <w:vAlign w:val="center"/>
                </w:tcPr>
                <w:p w:rsidR="000B2797" w:rsidRPr="002B67F5" w:rsidRDefault="000B2797" w:rsidP="00750DAE">
                  <w:pPr>
                    <w:framePr w:hSpace="141" w:wrap="around" w:vAnchor="text" w:hAnchor="margin" w:xAlign="center" w:y="547"/>
                    <w:widowControl w:val="0"/>
                    <w:autoSpaceDE w:val="0"/>
                    <w:autoSpaceDN w:val="0"/>
                    <w:jc w:val="center"/>
                    <w:rPr>
                      <w:rFonts w:ascii="Bodoni MT" w:hAnsi="Bodoni MT" w:cs="Calibri"/>
                    </w:rPr>
                  </w:pPr>
                  <w:r w:rsidRPr="002B67F5">
                    <w:rPr>
                      <w:rFonts w:ascii="Bodoni MT" w:hAnsi="Bodoni MT" w:cs="Calibri"/>
                    </w:rPr>
                    <w:t>Tolérance</w:t>
                  </w:r>
                </w:p>
              </w:tc>
            </w:tr>
            <w:tr w:rsidR="000B2797" w:rsidRPr="002B67F5" w:rsidTr="000B2797">
              <w:trPr>
                <w:trHeight w:val="64"/>
                <w:jc w:val="center"/>
              </w:trPr>
              <w:tc>
                <w:tcPr>
                  <w:tcW w:w="2767" w:type="dxa"/>
                  <w:vAlign w:val="center"/>
                </w:tcPr>
                <w:p w:rsidR="000B2797" w:rsidRPr="002B67F5" w:rsidRDefault="000B2797" w:rsidP="00750DAE">
                  <w:pPr>
                    <w:framePr w:hSpace="141" w:wrap="around" w:vAnchor="text" w:hAnchor="margin" w:xAlign="center" w:y="547"/>
                    <w:widowControl w:val="0"/>
                    <w:autoSpaceDE w:val="0"/>
                    <w:autoSpaceDN w:val="0"/>
                    <w:jc w:val="center"/>
                    <w:rPr>
                      <w:rStyle w:val="hps"/>
                      <w:rFonts w:ascii="Bodoni MT" w:hAnsi="Bodoni MT" w:cs="Calibri"/>
                    </w:rPr>
                  </w:pPr>
                  <w:r w:rsidRPr="002B67F5">
                    <w:rPr>
                      <w:rFonts w:ascii="Bodoni MT" w:hAnsi="Bodoni MT" w:cs="Calibri"/>
                    </w:rPr>
                    <w:t xml:space="preserve">Contrôle </w:t>
                  </w:r>
                </w:p>
              </w:tc>
              <w:tc>
                <w:tcPr>
                  <w:tcW w:w="3686" w:type="dxa"/>
                  <w:vAlign w:val="center"/>
                </w:tcPr>
                <w:p w:rsidR="000B2797" w:rsidRPr="002B67F5" w:rsidRDefault="000B2797" w:rsidP="00750DAE">
                  <w:pPr>
                    <w:framePr w:hSpace="141" w:wrap="around" w:vAnchor="text" w:hAnchor="margin" w:xAlign="center" w:y="547"/>
                    <w:widowControl w:val="0"/>
                    <w:autoSpaceDE w:val="0"/>
                    <w:autoSpaceDN w:val="0"/>
                    <w:jc w:val="center"/>
                    <w:rPr>
                      <w:rFonts w:ascii="Bodoni MT" w:hAnsi="Bodoni MT" w:cs="Calibri"/>
                    </w:rPr>
                  </w:pPr>
                  <w:r w:rsidRPr="002B67F5">
                    <w:rPr>
                      <w:rFonts w:ascii="Bodoni MT" w:hAnsi="Bodoni MT" w:cs="Calibri"/>
                    </w:rPr>
                    <w:t xml:space="preserve">Visuel, </w:t>
                  </w:r>
                </w:p>
                <w:p w:rsidR="000B2797" w:rsidRPr="002B67F5" w:rsidRDefault="000B2797" w:rsidP="00750DAE">
                  <w:pPr>
                    <w:framePr w:hSpace="141" w:wrap="around" w:vAnchor="text" w:hAnchor="margin" w:xAlign="center" w:y="547"/>
                    <w:widowControl w:val="0"/>
                    <w:autoSpaceDE w:val="0"/>
                    <w:autoSpaceDN w:val="0"/>
                    <w:jc w:val="center"/>
                    <w:rPr>
                      <w:rStyle w:val="hps"/>
                      <w:rFonts w:ascii="Bodoni MT" w:hAnsi="Bodoni MT" w:cs="Calibri"/>
                    </w:rPr>
                  </w:pPr>
                  <w:r w:rsidRPr="002B67F5">
                    <w:rPr>
                      <w:rFonts w:ascii="Bodoni MT" w:hAnsi="Bodoni MT" w:cs="Calibri"/>
                    </w:rPr>
                    <w:t xml:space="preserve">Comptage </w:t>
                  </w:r>
                </w:p>
              </w:tc>
              <w:tc>
                <w:tcPr>
                  <w:tcW w:w="1984" w:type="dxa"/>
                  <w:vAlign w:val="center"/>
                </w:tcPr>
                <w:p w:rsidR="000B2797" w:rsidRPr="002B67F5" w:rsidRDefault="000B2797" w:rsidP="00750DAE">
                  <w:pPr>
                    <w:framePr w:hSpace="141" w:wrap="around" w:vAnchor="text" w:hAnchor="margin" w:xAlign="center" w:y="547"/>
                    <w:widowControl w:val="0"/>
                    <w:autoSpaceDE w:val="0"/>
                    <w:autoSpaceDN w:val="0"/>
                    <w:jc w:val="center"/>
                    <w:rPr>
                      <w:rStyle w:val="hps"/>
                      <w:rFonts w:ascii="Bodoni MT" w:hAnsi="Bodoni MT" w:cs="Calibri"/>
                    </w:rPr>
                  </w:pPr>
                  <w:r w:rsidRPr="002B67F5">
                    <w:rPr>
                      <w:rFonts w:ascii="Bodoni MT" w:hAnsi="Bodoni MT" w:cs="Calibri"/>
                    </w:rPr>
                    <w:t xml:space="preserve">Constamment </w:t>
                  </w:r>
                </w:p>
              </w:tc>
              <w:tc>
                <w:tcPr>
                  <w:tcW w:w="1421" w:type="dxa"/>
                  <w:vAlign w:val="center"/>
                </w:tcPr>
                <w:p w:rsidR="000B2797" w:rsidRPr="002B67F5" w:rsidRDefault="000B2797" w:rsidP="00750DAE">
                  <w:pPr>
                    <w:framePr w:hSpace="141" w:wrap="around" w:vAnchor="text" w:hAnchor="margin" w:xAlign="center" w:y="547"/>
                    <w:widowControl w:val="0"/>
                    <w:autoSpaceDE w:val="0"/>
                    <w:autoSpaceDN w:val="0"/>
                    <w:jc w:val="center"/>
                    <w:rPr>
                      <w:rStyle w:val="hps"/>
                      <w:rFonts w:ascii="Bodoni MT" w:hAnsi="Bodoni MT" w:cs="Calibri"/>
                    </w:rPr>
                  </w:pPr>
                  <w:r w:rsidRPr="002B67F5">
                    <w:rPr>
                      <w:rFonts w:ascii="Bodoni MT" w:hAnsi="Bodoni MT" w:cs="Calibri"/>
                    </w:rPr>
                    <w:t>-</w:t>
                  </w:r>
                </w:p>
              </w:tc>
            </w:tr>
          </w:tbl>
          <w:p w:rsidR="000B2797" w:rsidRPr="002B67F5" w:rsidRDefault="000B2797" w:rsidP="000B2797">
            <w:pPr>
              <w:widowControl w:val="0"/>
              <w:autoSpaceDE w:val="0"/>
              <w:autoSpaceDN w:val="0"/>
              <w:rPr>
                <w:rFonts w:ascii="Bodoni MT" w:hAnsi="Bodoni MT" w:cs="Calibri"/>
              </w:rPr>
            </w:pPr>
          </w:p>
        </w:tc>
      </w:tr>
      <w:tr w:rsidR="000B2797" w:rsidRPr="00630023" w:rsidTr="000B2797">
        <w:trPr>
          <w:trHeight w:val="725"/>
        </w:trPr>
        <w:tc>
          <w:tcPr>
            <w:tcW w:w="10210" w:type="dxa"/>
          </w:tcPr>
          <w:p w:rsidR="000B2797" w:rsidRPr="002B67F5" w:rsidRDefault="000B2797" w:rsidP="000B2797">
            <w:pPr>
              <w:widowControl w:val="0"/>
              <w:autoSpaceDE w:val="0"/>
              <w:autoSpaceDN w:val="0"/>
              <w:rPr>
                <w:rFonts w:ascii="Bodoni MT" w:hAnsi="Bodoni MT" w:cs="Calibri"/>
                <w:b/>
                <w:u w:val="single"/>
              </w:rPr>
            </w:pPr>
            <w:r w:rsidRPr="002B67F5">
              <w:rPr>
                <w:rStyle w:val="hps"/>
                <w:rFonts w:ascii="Bodoni MT" w:hAnsi="Bodoni MT" w:cs="Calibri"/>
                <w:b/>
                <w:u w:val="single"/>
              </w:rPr>
              <w:t>Environnement :</w:t>
            </w:r>
          </w:p>
          <w:p w:rsidR="000B2797" w:rsidRPr="002B67F5" w:rsidRDefault="000B2797" w:rsidP="000B2797">
            <w:pPr>
              <w:widowControl w:val="0"/>
              <w:autoSpaceDE w:val="0"/>
              <w:autoSpaceDN w:val="0"/>
              <w:rPr>
                <w:rFonts w:ascii="Bodoni MT" w:hAnsi="Bodoni MT" w:cs="Calibri"/>
              </w:rPr>
            </w:pPr>
            <w:r w:rsidRPr="002B67F5">
              <w:rPr>
                <w:rFonts w:ascii="Bodoni MT" w:hAnsi="Bodoni MT" w:cs="Calibri"/>
              </w:rPr>
              <w:t>Le matériel sur le chantier doit être en bon état. Les ouvriers qui s’occupent de la manutention doivent être protégés.</w:t>
            </w:r>
          </w:p>
        </w:tc>
      </w:tr>
      <w:tr w:rsidR="000B2797" w:rsidRPr="002B67F5" w:rsidTr="000B2797">
        <w:trPr>
          <w:trHeight w:val="20"/>
        </w:trPr>
        <w:tc>
          <w:tcPr>
            <w:tcW w:w="10210" w:type="dxa"/>
          </w:tcPr>
          <w:p w:rsidR="000B2797" w:rsidRPr="002B67F5" w:rsidRDefault="000B2797" w:rsidP="000B2797">
            <w:pPr>
              <w:widowControl w:val="0"/>
              <w:autoSpaceDE w:val="0"/>
              <w:autoSpaceDN w:val="0"/>
              <w:rPr>
                <w:rFonts w:ascii="Bodoni MT" w:hAnsi="Bodoni MT" w:cs="Calibri"/>
                <w:u w:val="single"/>
              </w:rPr>
            </w:pPr>
            <w:r w:rsidRPr="002B67F5">
              <w:rPr>
                <w:rFonts w:ascii="Bodoni MT" w:hAnsi="Bodoni MT" w:cs="Calibri"/>
                <w:b/>
                <w:u w:val="single"/>
              </w:rPr>
              <w:t>Mesure et paiement</w:t>
            </w:r>
            <w:r w:rsidRPr="002B67F5">
              <w:rPr>
                <w:rFonts w:ascii="Bodoni MT" w:hAnsi="Bodoni MT" w:cs="Calibri"/>
                <w:u w:val="single"/>
              </w:rPr>
              <w:t>:</w:t>
            </w:r>
          </w:p>
          <w:p w:rsidR="000B2797" w:rsidRPr="002B67F5" w:rsidRDefault="000B2797" w:rsidP="000B2797">
            <w:pPr>
              <w:widowControl w:val="0"/>
              <w:autoSpaceDE w:val="0"/>
              <w:autoSpaceDN w:val="0"/>
              <w:rPr>
                <w:rFonts w:ascii="Bodoni MT" w:hAnsi="Bodoni MT" w:cs="Calibri"/>
                <w:u w:val="single"/>
              </w:rPr>
            </w:pPr>
            <w:r w:rsidRPr="002B67F5">
              <w:rPr>
                <w:rStyle w:val="hps"/>
                <w:rFonts w:ascii="Bodoni MT" w:hAnsi="Bodoni MT" w:cs="Calibri"/>
                <w:i/>
                <w:u w:val="single"/>
              </w:rPr>
              <w:t>Mesure :</w:t>
            </w: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961"/>
              <w:gridCol w:w="1843"/>
              <w:gridCol w:w="1917"/>
            </w:tblGrid>
            <w:tr w:rsidR="000B2797" w:rsidRPr="002B67F5" w:rsidTr="000B2797">
              <w:trPr>
                <w:trHeight w:val="179"/>
              </w:trPr>
              <w:tc>
                <w:tcPr>
                  <w:tcW w:w="1271" w:type="dxa"/>
                  <w:vAlign w:val="center"/>
                </w:tcPr>
                <w:p w:rsidR="000B2797" w:rsidRPr="002B67F5" w:rsidRDefault="000B2797" w:rsidP="00750DAE">
                  <w:pPr>
                    <w:framePr w:hSpace="141" w:wrap="around" w:vAnchor="text" w:hAnchor="margin" w:xAlign="center" w:y="547"/>
                    <w:widowControl w:val="0"/>
                    <w:suppressLineNumbers/>
                    <w:autoSpaceDE w:val="0"/>
                    <w:autoSpaceDN w:val="0"/>
                    <w:jc w:val="center"/>
                    <w:rPr>
                      <w:rFonts w:ascii="Bodoni MT" w:hAnsi="Bodoni MT" w:cs="Calibri"/>
                    </w:rPr>
                  </w:pPr>
                  <w:r w:rsidRPr="002B67F5">
                    <w:rPr>
                      <w:rStyle w:val="hps"/>
                      <w:rFonts w:ascii="Bodoni MT" w:hAnsi="Bodoni MT" w:cs="Calibri"/>
                    </w:rPr>
                    <w:t xml:space="preserve">Sous- prix   </w:t>
                  </w:r>
                </w:p>
              </w:tc>
              <w:tc>
                <w:tcPr>
                  <w:tcW w:w="4961" w:type="dxa"/>
                  <w:vAlign w:val="center"/>
                </w:tcPr>
                <w:p w:rsidR="000B2797" w:rsidRPr="002B67F5" w:rsidRDefault="000B2797" w:rsidP="00750DAE">
                  <w:pPr>
                    <w:framePr w:hSpace="141" w:wrap="around" w:vAnchor="text" w:hAnchor="margin" w:xAlign="center" w:y="547"/>
                    <w:widowControl w:val="0"/>
                    <w:suppressLineNumbers/>
                    <w:autoSpaceDE w:val="0"/>
                    <w:autoSpaceDN w:val="0"/>
                    <w:jc w:val="center"/>
                    <w:rPr>
                      <w:rFonts w:ascii="Bodoni MT" w:hAnsi="Bodoni MT" w:cs="Calibri"/>
                    </w:rPr>
                  </w:pPr>
                  <w:r w:rsidRPr="002B67F5">
                    <w:rPr>
                      <w:rStyle w:val="hps"/>
                      <w:rFonts w:ascii="Bodoni MT" w:hAnsi="Bodoni MT" w:cs="Calibri"/>
                    </w:rPr>
                    <w:t>Description</w:t>
                  </w:r>
                </w:p>
              </w:tc>
              <w:tc>
                <w:tcPr>
                  <w:tcW w:w="1843" w:type="dxa"/>
                  <w:vAlign w:val="center"/>
                </w:tcPr>
                <w:p w:rsidR="000B2797" w:rsidRPr="002B67F5" w:rsidRDefault="000B2797" w:rsidP="00750DAE">
                  <w:pPr>
                    <w:framePr w:hSpace="141" w:wrap="around" w:vAnchor="text" w:hAnchor="margin" w:xAlign="center" w:y="547"/>
                    <w:widowControl w:val="0"/>
                    <w:suppressLineNumbers/>
                    <w:autoSpaceDE w:val="0"/>
                    <w:autoSpaceDN w:val="0"/>
                    <w:jc w:val="center"/>
                    <w:rPr>
                      <w:rFonts w:ascii="Bodoni MT" w:hAnsi="Bodoni MT" w:cs="Calibri"/>
                    </w:rPr>
                  </w:pPr>
                  <w:r w:rsidRPr="002B67F5">
                    <w:rPr>
                      <w:rStyle w:val="hps"/>
                      <w:rFonts w:ascii="Bodoni MT" w:hAnsi="Bodoni MT" w:cs="Calibri"/>
                    </w:rPr>
                    <w:t>Unité de mesure</w:t>
                  </w:r>
                </w:p>
              </w:tc>
              <w:tc>
                <w:tcPr>
                  <w:tcW w:w="1917" w:type="dxa"/>
                  <w:vAlign w:val="center"/>
                </w:tcPr>
                <w:p w:rsidR="000B2797" w:rsidRPr="002B67F5" w:rsidRDefault="000B2797" w:rsidP="00750DAE">
                  <w:pPr>
                    <w:framePr w:hSpace="141" w:wrap="around" w:vAnchor="text" w:hAnchor="margin" w:xAlign="center" w:y="547"/>
                    <w:widowControl w:val="0"/>
                    <w:suppressLineNumbers/>
                    <w:autoSpaceDE w:val="0"/>
                    <w:autoSpaceDN w:val="0"/>
                    <w:jc w:val="center"/>
                    <w:rPr>
                      <w:rFonts w:ascii="Bodoni MT" w:hAnsi="Bodoni MT" w:cs="Calibri"/>
                    </w:rPr>
                  </w:pPr>
                  <w:r w:rsidRPr="002B67F5">
                    <w:rPr>
                      <w:rStyle w:val="hps"/>
                      <w:rFonts w:ascii="Bodoni MT" w:hAnsi="Bodoni MT" w:cs="Calibri"/>
                    </w:rPr>
                    <w:t>Méthode de mesure</w:t>
                  </w:r>
                </w:p>
              </w:tc>
            </w:tr>
            <w:tr w:rsidR="000B2797" w:rsidRPr="002B67F5" w:rsidTr="000B2797">
              <w:trPr>
                <w:trHeight w:val="271"/>
              </w:trPr>
              <w:tc>
                <w:tcPr>
                  <w:tcW w:w="1271" w:type="dxa"/>
                  <w:vAlign w:val="center"/>
                </w:tcPr>
                <w:p w:rsidR="000B2797" w:rsidRPr="002B67F5" w:rsidRDefault="000B2797" w:rsidP="00750DAE">
                  <w:pPr>
                    <w:framePr w:hSpace="141" w:wrap="around" w:vAnchor="text" w:hAnchor="margin" w:xAlign="center" w:y="547"/>
                    <w:widowControl w:val="0"/>
                    <w:autoSpaceDE w:val="0"/>
                    <w:autoSpaceDN w:val="0"/>
                    <w:adjustRightInd w:val="0"/>
                    <w:rPr>
                      <w:rFonts w:ascii="Bodoni MT" w:hAnsi="Bodoni MT" w:cs="Calibri"/>
                    </w:rPr>
                  </w:pPr>
                  <w:r>
                    <w:rPr>
                      <w:rFonts w:ascii="Bodoni MT" w:hAnsi="Bodoni MT" w:cs="Calibri"/>
                    </w:rPr>
                    <w:t>500</w:t>
                  </w:r>
                </w:p>
              </w:tc>
              <w:tc>
                <w:tcPr>
                  <w:tcW w:w="4961" w:type="dxa"/>
                  <w:vAlign w:val="center"/>
                </w:tcPr>
                <w:p w:rsidR="000B2797" w:rsidRPr="002B67F5" w:rsidRDefault="000B2797" w:rsidP="00750DAE">
                  <w:pPr>
                    <w:framePr w:hSpace="141" w:wrap="around" w:vAnchor="text" w:hAnchor="margin" w:xAlign="center" w:y="547"/>
                    <w:widowControl w:val="0"/>
                    <w:autoSpaceDE w:val="0"/>
                    <w:autoSpaceDN w:val="0"/>
                    <w:adjustRightInd w:val="0"/>
                    <w:rPr>
                      <w:rFonts w:ascii="Bodoni MT" w:hAnsi="Bodoni MT" w:cs="Calibri"/>
                    </w:rPr>
                  </w:pPr>
                  <w:r w:rsidRPr="002B67F5">
                    <w:rPr>
                      <w:rFonts w:ascii="Bodoni MT" w:hAnsi="Bodoni MT" w:cs="Calibri"/>
                    </w:rPr>
                    <w:t xml:space="preserve">Amenée et repli du matériel et du personnel </w:t>
                  </w:r>
                </w:p>
              </w:tc>
              <w:tc>
                <w:tcPr>
                  <w:tcW w:w="1843" w:type="dxa"/>
                  <w:vAlign w:val="center"/>
                </w:tcPr>
                <w:p w:rsidR="000B2797" w:rsidRPr="002B67F5" w:rsidRDefault="000B2797" w:rsidP="00750DAE">
                  <w:pPr>
                    <w:framePr w:hSpace="141" w:wrap="around" w:vAnchor="text" w:hAnchor="margin" w:xAlign="center" w:y="547"/>
                    <w:widowControl w:val="0"/>
                    <w:autoSpaceDE w:val="0"/>
                    <w:autoSpaceDN w:val="0"/>
                    <w:jc w:val="center"/>
                    <w:rPr>
                      <w:rFonts w:ascii="Bodoni MT" w:hAnsi="Bodoni MT" w:cs="Calibri"/>
                    </w:rPr>
                  </w:pPr>
                  <w:r w:rsidRPr="002B67F5">
                    <w:rPr>
                      <w:rFonts w:ascii="Bodoni MT" w:hAnsi="Bodoni MT" w:cs="Calibri"/>
                    </w:rPr>
                    <w:t>forfaitaire</w:t>
                  </w:r>
                </w:p>
              </w:tc>
              <w:tc>
                <w:tcPr>
                  <w:tcW w:w="1917" w:type="dxa"/>
                  <w:vAlign w:val="center"/>
                </w:tcPr>
                <w:p w:rsidR="000B2797" w:rsidRPr="002B67F5" w:rsidRDefault="000B2797" w:rsidP="00750DAE">
                  <w:pPr>
                    <w:framePr w:hSpace="141" w:wrap="around" w:vAnchor="text" w:hAnchor="margin" w:xAlign="center" w:y="547"/>
                    <w:widowControl w:val="0"/>
                    <w:autoSpaceDE w:val="0"/>
                    <w:autoSpaceDN w:val="0"/>
                    <w:jc w:val="center"/>
                    <w:rPr>
                      <w:rFonts w:ascii="Bodoni MT" w:hAnsi="Bodoni MT" w:cs="Calibri"/>
                    </w:rPr>
                  </w:pPr>
                  <w:r w:rsidRPr="002B67F5">
                    <w:rPr>
                      <w:rFonts w:ascii="Bodoni MT" w:hAnsi="Bodoni MT" w:cs="Calibri"/>
                    </w:rPr>
                    <w:t>Forfait</w:t>
                  </w:r>
                </w:p>
              </w:tc>
            </w:tr>
          </w:tbl>
          <w:p w:rsidR="000B2797" w:rsidRPr="002B67F5" w:rsidRDefault="000B2797" w:rsidP="000B2797">
            <w:pPr>
              <w:widowControl w:val="0"/>
              <w:autoSpaceDE w:val="0"/>
              <w:autoSpaceDN w:val="0"/>
              <w:rPr>
                <w:rFonts w:ascii="Bodoni MT" w:hAnsi="Bodoni MT" w:cs="Calibri"/>
              </w:rPr>
            </w:pPr>
            <w:r w:rsidRPr="002B67F5">
              <w:rPr>
                <w:rStyle w:val="hps"/>
                <w:rFonts w:ascii="Bodoni MT" w:hAnsi="Bodoni MT" w:cs="Calibri"/>
                <w:i/>
                <w:u w:val="single"/>
              </w:rPr>
              <w:t>Paiement </w:t>
            </w:r>
            <w:r w:rsidRPr="002B67F5">
              <w:rPr>
                <w:rFonts w:ascii="Bodoni MT" w:hAnsi="Bodoni MT" w:cs="Calibri"/>
              </w:rPr>
              <w:t xml:space="preserve">   Le paiement de ce point se fera après le transport et manutention divers.</w:t>
            </w:r>
          </w:p>
        </w:tc>
      </w:tr>
    </w:tbl>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0210"/>
      </w:tblGrid>
      <w:tr w:rsidR="000B2797" w:rsidRPr="00630023" w:rsidTr="000B2797">
        <w:trPr>
          <w:trHeight w:val="20"/>
        </w:trPr>
        <w:tc>
          <w:tcPr>
            <w:tcW w:w="10210" w:type="dxa"/>
            <w:shd w:val="clear" w:color="auto" w:fill="FBD4B4" w:themeFill="accent6" w:themeFillTint="66"/>
          </w:tcPr>
          <w:p w:rsidR="000B2797" w:rsidRPr="00391DB3" w:rsidRDefault="000B2797" w:rsidP="000B2797">
            <w:pPr>
              <w:widowControl w:val="0"/>
              <w:autoSpaceDE w:val="0"/>
              <w:autoSpaceDN w:val="0"/>
              <w:rPr>
                <w:rFonts w:ascii="Bodoni MT" w:hAnsi="Bodoni MT" w:cs="Calibri"/>
                <w:b/>
                <w:i/>
              </w:rPr>
            </w:pPr>
            <w:proofErr w:type="spellStart"/>
            <w:r w:rsidRPr="00391DB3">
              <w:rPr>
                <w:rFonts w:ascii="Bodoni MT" w:hAnsi="Bodoni MT" w:cs="Calibri"/>
                <w:b/>
                <w:i/>
              </w:rPr>
              <w:t>ous</w:t>
            </w:r>
            <w:proofErr w:type="spellEnd"/>
            <w:r w:rsidRPr="00391DB3">
              <w:rPr>
                <w:rFonts w:ascii="Bodoni MT" w:hAnsi="Bodoni MT" w:cs="Calibri"/>
                <w:b/>
                <w:i/>
              </w:rPr>
              <w:t>- prix 600:</w:t>
            </w:r>
            <w:r w:rsidRPr="00040B7C">
              <w:rPr>
                <w:rFonts w:ascii="Bodoni MT" w:hAnsi="Bodoni MT" w:cs="Calibri"/>
                <w:b/>
                <w:i/>
              </w:rPr>
              <w:t xml:space="preserve"> </w:t>
            </w:r>
            <w:r w:rsidRPr="00040B7C">
              <w:rPr>
                <w:rFonts w:ascii="Bodoni MT" w:hAnsi="Bodoni MT"/>
                <w:b/>
                <w:i/>
              </w:rPr>
              <w:t>Arrosage</w:t>
            </w:r>
            <w:r w:rsidRPr="00391DB3">
              <w:rPr>
                <w:rFonts w:ascii="Bodoni MT" w:hAnsi="Bodoni MT" w:cs="Calibri"/>
                <w:b/>
                <w:i/>
              </w:rPr>
              <w:t xml:space="preserve"> et entretien des plans </w:t>
            </w:r>
          </w:p>
        </w:tc>
      </w:tr>
      <w:tr w:rsidR="000B2797" w:rsidRPr="00630023" w:rsidTr="000B2797">
        <w:trPr>
          <w:trHeight w:val="2461"/>
        </w:trPr>
        <w:tc>
          <w:tcPr>
            <w:tcW w:w="10210" w:type="dxa"/>
          </w:tcPr>
          <w:p w:rsidR="000B2797" w:rsidRPr="00391DB3" w:rsidRDefault="000B2797" w:rsidP="000B2797">
            <w:pPr>
              <w:widowControl w:val="0"/>
              <w:autoSpaceDE w:val="0"/>
              <w:autoSpaceDN w:val="0"/>
              <w:rPr>
                <w:rStyle w:val="hps"/>
                <w:rFonts w:ascii="Bodoni MT" w:hAnsi="Bodoni MT" w:cs="Calibri"/>
                <w:b/>
                <w:u w:val="single"/>
              </w:rPr>
            </w:pPr>
            <w:r w:rsidRPr="00391DB3">
              <w:rPr>
                <w:rStyle w:val="hps"/>
                <w:rFonts w:ascii="Bodoni MT" w:hAnsi="Bodoni MT" w:cs="Calibri"/>
                <w:b/>
                <w:u w:val="single"/>
              </w:rPr>
              <w:lastRenderedPageBreak/>
              <w:t>Description</w:t>
            </w:r>
            <w:r w:rsidRPr="00391DB3">
              <w:rPr>
                <w:rStyle w:val="hps"/>
                <w:rFonts w:ascii="Bodoni MT" w:hAnsi="Bodoni MT" w:cs="Calibri"/>
                <w:b/>
              </w:rPr>
              <w:t xml:space="preserve"> :</w:t>
            </w:r>
          </w:p>
          <w:p w:rsidR="000B2797" w:rsidRPr="00391DB3" w:rsidRDefault="000B2797" w:rsidP="000B2797">
            <w:pPr>
              <w:spacing w:after="240"/>
              <w:jc w:val="both"/>
              <w:rPr>
                <w:rFonts w:ascii="Bodoni MT" w:hAnsi="Bodoni MT"/>
              </w:rPr>
            </w:pPr>
            <w:r w:rsidRPr="00391DB3">
              <w:rPr>
                <w:rFonts w:ascii="Bodoni MT" w:hAnsi="Bodoni MT" w:cs="Calibri"/>
              </w:rPr>
              <w:t xml:space="preserve">Ce poste couvre </w:t>
            </w:r>
            <w:r w:rsidRPr="00391DB3">
              <w:rPr>
                <w:rFonts w:ascii="Bodoni MT" w:hAnsi="Bodoni MT"/>
              </w:rPr>
              <w:t>l'entretien des plans, leur arrosage et le remplacement des plantes mortes.</w:t>
            </w:r>
          </w:p>
          <w:p w:rsidR="000B2797" w:rsidRPr="00391DB3" w:rsidRDefault="000B2797" w:rsidP="000B2797">
            <w:pPr>
              <w:widowControl w:val="0"/>
              <w:autoSpaceDE w:val="0"/>
              <w:autoSpaceDN w:val="0"/>
              <w:rPr>
                <w:rFonts w:ascii="Bodoni MT" w:hAnsi="Bodoni MT" w:cs="Calibri"/>
              </w:rPr>
            </w:pPr>
            <w:r w:rsidRPr="00391DB3">
              <w:rPr>
                <w:rFonts w:ascii="Bodoni MT" w:hAnsi="Bodoni MT" w:cs="Calibri"/>
                <w:b/>
                <w:u w:val="single"/>
              </w:rPr>
              <w:t>Méthode de travail:</w:t>
            </w:r>
          </w:p>
          <w:p w:rsidR="000B2797" w:rsidRPr="00391DB3" w:rsidRDefault="000B2797" w:rsidP="000B2797">
            <w:pPr>
              <w:pStyle w:val="ps"/>
              <w:spacing w:before="120" w:line="276" w:lineRule="auto"/>
              <w:rPr>
                <w:rFonts w:ascii="Bodoni MT" w:hAnsi="Bodoni MT"/>
                <w:sz w:val="24"/>
                <w:szCs w:val="24"/>
              </w:rPr>
            </w:pPr>
            <w:r w:rsidRPr="00391DB3">
              <w:rPr>
                <w:rFonts w:ascii="Bodoni MT" w:hAnsi="Bodoni MT"/>
                <w:sz w:val="24"/>
                <w:szCs w:val="24"/>
              </w:rPr>
              <w:t>Une fois repiqués, les Vétivers seront arrosés tous les jours. L’arrosage sera fait pendant les mois les plus chauds de l’année (Février, mars, avril et mai), et ce, jusqu’à un enracinement et un développement des plants. Les sujets morts seront immédiatement remplacés et un système de surveillance sera mis en place avec la présence des ouvriers-gardiens.</w:t>
            </w:r>
          </w:p>
          <w:p w:rsidR="000B2797" w:rsidRPr="00391DB3" w:rsidRDefault="000B2797" w:rsidP="000B2797">
            <w:pPr>
              <w:pStyle w:val="ps"/>
              <w:spacing w:before="120" w:line="276" w:lineRule="auto"/>
              <w:rPr>
                <w:rFonts w:ascii="Bodoni MT" w:hAnsi="Bodoni MT" w:cs="Calibri"/>
              </w:rPr>
            </w:pPr>
            <w:r w:rsidRPr="00391DB3">
              <w:rPr>
                <w:rFonts w:ascii="Bodoni MT" w:hAnsi="Bodoni MT"/>
                <w:sz w:val="24"/>
                <w:szCs w:val="24"/>
              </w:rPr>
              <w:t xml:space="preserve">Le forage nouvellement construit constitue la source d’eau pour l’arrosage. </w:t>
            </w:r>
          </w:p>
        </w:tc>
      </w:tr>
      <w:tr w:rsidR="000B2797" w:rsidRPr="00630023" w:rsidTr="000B2797">
        <w:trPr>
          <w:trHeight w:val="1444"/>
        </w:trPr>
        <w:tc>
          <w:tcPr>
            <w:tcW w:w="10210" w:type="dxa"/>
          </w:tcPr>
          <w:p w:rsidR="000B2797" w:rsidRPr="00040B7C" w:rsidRDefault="000B2797" w:rsidP="000B2797">
            <w:pPr>
              <w:widowControl w:val="0"/>
              <w:autoSpaceDE w:val="0"/>
              <w:autoSpaceDN w:val="0"/>
              <w:rPr>
                <w:rStyle w:val="hps"/>
                <w:rFonts w:ascii="Bodoni MT" w:hAnsi="Bodoni MT" w:cs="Calibri"/>
                <w:b/>
                <w:u w:val="single"/>
              </w:rPr>
            </w:pPr>
            <w:r w:rsidRPr="00040B7C">
              <w:rPr>
                <w:rStyle w:val="hps"/>
                <w:rFonts w:ascii="Bodoni MT" w:hAnsi="Bodoni MT" w:cs="Calibri"/>
                <w:b/>
                <w:u w:val="single"/>
              </w:rPr>
              <w:t>Ressource: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686"/>
              <w:gridCol w:w="3402"/>
            </w:tblGrid>
            <w:tr w:rsidR="000B2797" w:rsidRPr="00630023" w:rsidTr="000B2797">
              <w:trPr>
                <w:trHeight w:val="170"/>
              </w:trPr>
              <w:tc>
                <w:tcPr>
                  <w:tcW w:w="2830" w:type="dxa"/>
                  <w:vAlign w:val="center"/>
                </w:tcPr>
                <w:p w:rsidR="000B2797" w:rsidRPr="00040B7C" w:rsidRDefault="000B2797" w:rsidP="000B2797">
                  <w:pPr>
                    <w:widowControl w:val="0"/>
                    <w:autoSpaceDE w:val="0"/>
                    <w:autoSpaceDN w:val="0"/>
                    <w:jc w:val="center"/>
                    <w:rPr>
                      <w:rFonts w:ascii="Bodoni MT" w:hAnsi="Bodoni MT" w:cs="Calibri"/>
                      <w:i/>
                    </w:rPr>
                  </w:pPr>
                  <w:r>
                    <w:rPr>
                      <w:rFonts w:ascii="Bodoni MT" w:hAnsi="Bodoni MT" w:cs="Calibri"/>
                      <w:i/>
                    </w:rPr>
                    <w:t>Main d’œuvre</w:t>
                  </w:r>
                </w:p>
              </w:tc>
              <w:tc>
                <w:tcPr>
                  <w:tcW w:w="3686" w:type="dxa"/>
                  <w:vAlign w:val="center"/>
                </w:tcPr>
                <w:p w:rsidR="000B2797" w:rsidRPr="00040B7C" w:rsidRDefault="000B2797" w:rsidP="000B2797">
                  <w:pPr>
                    <w:widowControl w:val="0"/>
                    <w:autoSpaceDE w:val="0"/>
                    <w:autoSpaceDN w:val="0"/>
                    <w:jc w:val="center"/>
                    <w:rPr>
                      <w:rFonts w:ascii="Bodoni MT" w:hAnsi="Bodoni MT" w:cs="Calibri"/>
                      <w:i/>
                    </w:rPr>
                  </w:pPr>
                  <w:r>
                    <w:rPr>
                      <w:rFonts w:ascii="Bodoni MT" w:hAnsi="Bodoni MT" w:cs="Calibri"/>
                      <w:i/>
                    </w:rPr>
                    <w:t>Matériels</w:t>
                  </w:r>
                </w:p>
              </w:tc>
              <w:tc>
                <w:tcPr>
                  <w:tcW w:w="3402" w:type="dxa"/>
                  <w:vAlign w:val="center"/>
                </w:tcPr>
                <w:p w:rsidR="000B2797" w:rsidRPr="00040B7C" w:rsidRDefault="000B2797" w:rsidP="000B2797">
                  <w:pPr>
                    <w:widowControl w:val="0"/>
                    <w:autoSpaceDE w:val="0"/>
                    <w:autoSpaceDN w:val="0"/>
                    <w:jc w:val="center"/>
                    <w:rPr>
                      <w:rFonts w:ascii="Bodoni MT" w:hAnsi="Bodoni MT" w:cs="Calibri"/>
                      <w:i/>
                    </w:rPr>
                  </w:pPr>
                  <w:r w:rsidRPr="00040B7C">
                    <w:rPr>
                      <w:rFonts w:ascii="Bodoni MT" w:hAnsi="Bodoni MT" w:cs="Calibri"/>
                      <w:i/>
                    </w:rPr>
                    <w:t>Outillage</w:t>
                  </w:r>
                </w:p>
              </w:tc>
            </w:tr>
            <w:tr w:rsidR="000B2797" w:rsidRPr="00630023" w:rsidTr="000B2797">
              <w:trPr>
                <w:trHeight w:val="701"/>
              </w:trPr>
              <w:tc>
                <w:tcPr>
                  <w:tcW w:w="2830" w:type="dxa"/>
                  <w:vAlign w:val="center"/>
                </w:tcPr>
                <w:p w:rsidR="000B2797" w:rsidRPr="00040B7C" w:rsidRDefault="000B2797" w:rsidP="000B2797">
                  <w:pPr>
                    <w:widowControl w:val="0"/>
                    <w:autoSpaceDE w:val="0"/>
                    <w:autoSpaceDN w:val="0"/>
                    <w:jc w:val="center"/>
                    <w:rPr>
                      <w:rStyle w:val="hps"/>
                      <w:rFonts w:ascii="Bodoni MT" w:hAnsi="Bodoni MT" w:cs="Calibri"/>
                    </w:rPr>
                  </w:pPr>
                  <w:r w:rsidRPr="00040B7C">
                    <w:rPr>
                      <w:rStyle w:val="hps"/>
                      <w:rFonts w:ascii="Bodoni MT" w:hAnsi="Bodoni MT" w:cs="Calibri"/>
                    </w:rPr>
                    <w:t>Technicien spécialisé</w:t>
                  </w:r>
                  <w:r w:rsidRPr="00040B7C">
                    <w:rPr>
                      <w:rStyle w:val="hps"/>
                      <w:rFonts w:ascii="Bodoni MT" w:hAnsi="Bodoni MT" w:cs="Calibri"/>
                    </w:rPr>
                    <w:tab/>
                    <w:t xml:space="preserve"> 1   </w:t>
                  </w:r>
                </w:p>
                <w:p w:rsidR="000B2797" w:rsidRPr="00040B7C" w:rsidRDefault="000B2797" w:rsidP="000B2797">
                  <w:pPr>
                    <w:widowControl w:val="0"/>
                    <w:autoSpaceDE w:val="0"/>
                    <w:autoSpaceDN w:val="0"/>
                    <w:jc w:val="center"/>
                    <w:rPr>
                      <w:rStyle w:val="hps"/>
                      <w:rFonts w:ascii="Bodoni MT" w:hAnsi="Bodoni MT" w:cs="Calibri"/>
                    </w:rPr>
                  </w:pPr>
                  <w:r w:rsidRPr="00040B7C">
                    <w:rPr>
                      <w:rStyle w:val="hps"/>
                      <w:rFonts w:ascii="Bodoni MT" w:hAnsi="Bodoni MT" w:cs="Calibri"/>
                    </w:rPr>
                    <w:t>Ouvriers pour entretien des plants</w:t>
                  </w:r>
                  <w:r w:rsidRPr="00040B7C">
                    <w:rPr>
                      <w:rStyle w:val="hps"/>
                      <w:rFonts w:ascii="Bodoni MT" w:hAnsi="Bodoni MT" w:cs="Calibri"/>
                    </w:rPr>
                    <w:tab/>
                    <w:t xml:space="preserve"> 1   </w:t>
                  </w:r>
                </w:p>
                <w:p w:rsidR="000B2797" w:rsidRPr="00630023" w:rsidRDefault="000B2797" w:rsidP="000B2797">
                  <w:pPr>
                    <w:widowControl w:val="0"/>
                    <w:autoSpaceDE w:val="0"/>
                    <w:autoSpaceDN w:val="0"/>
                    <w:jc w:val="center"/>
                    <w:rPr>
                      <w:rStyle w:val="hps"/>
                      <w:rFonts w:ascii="Bodoni MT" w:hAnsi="Bodoni MT" w:cs="Calibri"/>
                      <w:highlight w:val="yellow"/>
                    </w:rPr>
                  </w:pPr>
                  <w:r w:rsidRPr="00040B7C">
                    <w:rPr>
                      <w:rStyle w:val="hps"/>
                      <w:rFonts w:ascii="Bodoni MT" w:hAnsi="Bodoni MT" w:cs="Calibri"/>
                    </w:rPr>
                    <w:t>Ouvriers pour arrosage</w:t>
                  </w:r>
                  <w:r w:rsidRPr="00040B7C">
                    <w:rPr>
                      <w:rStyle w:val="hps"/>
                      <w:rFonts w:ascii="Bodoni MT" w:hAnsi="Bodoni MT" w:cs="Calibri"/>
                    </w:rPr>
                    <w:tab/>
                    <w:t xml:space="preserve"> 2   </w:t>
                  </w:r>
                </w:p>
              </w:tc>
              <w:tc>
                <w:tcPr>
                  <w:tcW w:w="3686" w:type="dxa"/>
                  <w:vAlign w:val="center"/>
                </w:tcPr>
                <w:p w:rsidR="000B2797" w:rsidRPr="00040B7C" w:rsidRDefault="000B2797" w:rsidP="000B2797">
                  <w:pPr>
                    <w:jc w:val="center"/>
                    <w:rPr>
                      <w:rFonts w:ascii="Bodoni MT" w:hAnsi="Bodoni MT"/>
                    </w:rPr>
                  </w:pPr>
                  <w:r w:rsidRPr="00040B7C">
                    <w:rPr>
                      <w:rFonts w:ascii="Bodoni MT" w:hAnsi="Bodoni MT"/>
                    </w:rPr>
                    <w:t>Eau</w:t>
                  </w:r>
                  <w:r>
                    <w:rPr>
                      <w:rFonts w:ascii="Bodoni MT" w:hAnsi="Bodoni MT"/>
                      <w:highlight w:val="yellow"/>
                    </w:rPr>
                    <w:t xml:space="preserve"> </w:t>
                  </w:r>
                </w:p>
                <w:p w:rsidR="000B2797" w:rsidRPr="00630023" w:rsidRDefault="000B2797" w:rsidP="000B2797">
                  <w:pPr>
                    <w:jc w:val="center"/>
                    <w:rPr>
                      <w:rFonts w:ascii="Bodoni MT" w:hAnsi="Bodoni MT"/>
                      <w:highlight w:val="yellow"/>
                    </w:rPr>
                  </w:pPr>
                </w:p>
              </w:tc>
              <w:tc>
                <w:tcPr>
                  <w:tcW w:w="3402" w:type="dxa"/>
                  <w:vAlign w:val="center"/>
                </w:tcPr>
                <w:p w:rsidR="000B2797" w:rsidRPr="009411AA" w:rsidRDefault="000B2797" w:rsidP="00384BFF">
                  <w:pPr>
                    <w:pStyle w:val="Paragraphedeliste"/>
                    <w:numPr>
                      <w:ilvl w:val="0"/>
                      <w:numId w:val="60"/>
                    </w:numPr>
                    <w:contextualSpacing/>
                    <w:rPr>
                      <w:rFonts w:ascii="Bodoni MT" w:hAnsi="Bodoni MT"/>
                    </w:rPr>
                  </w:pPr>
                  <w:r w:rsidRPr="009411AA">
                    <w:rPr>
                      <w:rFonts w:ascii="Bodoni MT" w:hAnsi="Bodoni MT"/>
                    </w:rPr>
                    <w:t>Machette</w:t>
                  </w:r>
                  <w:r w:rsidRPr="009411AA">
                    <w:rPr>
                      <w:rFonts w:ascii="Bodoni MT" w:hAnsi="Bodoni MT"/>
                    </w:rPr>
                    <w:tab/>
                  </w:r>
                </w:p>
                <w:p w:rsidR="000B2797" w:rsidRPr="009411AA" w:rsidRDefault="000B2797" w:rsidP="00384BFF">
                  <w:pPr>
                    <w:pStyle w:val="Paragraphedeliste"/>
                    <w:numPr>
                      <w:ilvl w:val="0"/>
                      <w:numId w:val="60"/>
                    </w:numPr>
                    <w:contextualSpacing/>
                    <w:rPr>
                      <w:rFonts w:ascii="Bodoni MT" w:hAnsi="Bodoni MT"/>
                    </w:rPr>
                  </w:pPr>
                  <w:r w:rsidRPr="009411AA">
                    <w:rPr>
                      <w:rFonts w:ascii="Bodoni MT" w:hAnsi="Bodoni MT"/>
                    </w:rPr>
                    <w:t>Râteau</w:t>
                  </w:r>
                  <w:r w:rsidRPr="009411AA">
                    <w:rPr>
                      <w:rFonts w:ascii="Bodoni MT" w:hAnsi="Bodoni MT"/>
                    </w:rPr>
                    <w:tab/>
                  </w:r>
                </w:p>
                <w:p w:rsidR="000B2797" w:rsidRPr="009411AA" w:rsidRDefault="000B2797" w:rsidP="00384BFF">
                  <w:pPr>
                    <w:pStyle w:val="Paragraphedeliste"/>
                    <w:numPr>
                      <w:ilvl w:val="0"/>
                      <w:numId w:val="60"/>
                    </w:numPr>
                    <w:contextualSpacing/>
                    <w:rPr>
                      <w:rFonts w:ascii="Bodoni MT" w:hAnsi="Bodoni MT"/>
                    </w:rPr>
                  </w:pPr>
                  <w:r w:rsidRPr="009411AA">
                    <w:rPr>
                      <w:rFonts w:ascii="Bodoni MT" w:hAnsi="Bodoni MT"/>
                    </w:rPr>
                    <w:t>arrosoir</w:t>
                  </w:r>
                  <w:r w:rsidRPr="009411AA">
                    <w:rPr>
                      <w:rFonts w:ascii="Bodoni MT" w:hAnsi="Bodoni MT"/>
                    </w:rPr>
                    <w:tab/>
                  </w:r>
                </w:p>
                <w:p w:rsidR="000B2797" w:rsidRPr="009411AA" w:rsidRDefault="000B2797" w:rsidP="00384BFF">
                  <w:pPr>
                    <w:pStyle w:val="Paragraphedeliste"/>
                    <w:numPr>
                      <w:ilvl w:val="0"/>
                      <w:numId w:val="60"/>
                    </w:numPr>
                    <w:contextualSpacing/>
                    <w:rPr>
                      <w:rFonts w:ascii="Bodoni MT" w:hAnsi="Bodoni MT"/>
                    </w:rPr>
                  </w:pPr>
                  <w:r w:rsidRPr="009411AA">
                    <w:rPr>
                      <w:rFonts w:ascii="Bodoni MT" w:hAnsi="Bodoni MT"/>
                    </w:rPr>
                    <w:t>Houe</w:t>
                  </w:r>
                  <w:r w:rsidRPr="009411AA">
                    <w:rPr>
                      <w:rFonts w:ascii="Bodoni MT" w:hAnsi="Bodoni MT"/>
                    </w:rPr>
                    <w:tab/>
                  </w:r>
                </w:p>
                <w:p w:rsidR="000B2797" w:rsidRDefault="000B2797" w:rsidP="00384BFF">
                  <w:pPr>
                    <w:pStyle w:val="Paragraphedeliste"/>
                    <w:numPr>
                      <w:ilvl w:val="0"/>
                      <w:numId w:val="60"/>
                    </w:numPr>
                    <w:contextualSpacing/>
                    <w:rPr>
                      <w:rFonts w:ascii="Bodoni MT" w:hAnsi="Bodoni MT"/>
                    </w:rPr>
                  </w:pPr>
                  <w:r w:rsidRPr="009411AA">
                    <w:rPr>
                      <w:rFonts w:ascii="Bodoni MT" w:hAnsi="Bodoni MT"/>
                    </w:rPr>
                    <w:t>Brouettes</w:t>
                  </w:r>
                  <w:r w:rsidRPr="009411AA">
                    <w:rPr>
                      <w:rFonts w:ascii="Bodoni MT" w:hAnsi="Bodoni MT"/>
                    </w:rPr>
                    <w:tab/>
                  </w:r>
                </w:p>
                <w:p w:rsidR="000B2797" w:rsidRPr="007E4090" w:rsidRDefault="000B2797" w:rsidP="00384BFF">
                  <w:pPr>
                    <w:pStyle w:val="Paragraphedeliste"/>
                    <w:numPr>
                      <w:ilvl w:val="0"/>
                      <w:numId w:val="60"/>
                    </w:numPr>
                    <w:contextualSpacing/>
                    <w:rPr>
                      <w:rFonts w:ascii="Bodoni MT" w:hAnsi="Bodoni MT"/>
                    </w:rPr>
                  </w:pPr>
                  <w:r w:rsidRPr="007E4090">
                    <w:rPr>
                      <w:rFonts w:ascii="Bodoni MT" w:hAnsi="Bodoni MT"/>
                    </w:rPr>
                    <w:t>Pelle bêche</w:t>
                  </w:r>
                  <w:r w:rsidRPr="007E4090">
                    <w:rPr>
                      <w:rFonts w:ascii="Bodoni MT" w:hAnsi="Bodoni MT"/>
                    </w:rPr>
                    <w:tab/>
                  </w:r>
                </w:p>
              </w:tc>
            </w:tr>
          </w:tbl>
          <w:p w:rsidR="000B2797" w:rsidRPr="00630023" w:rsidRDefault="000B2797" w:rsidP="000B2797">
            <w:pPr>
              <w:widowControl w:val="0"/>
              <w:autoSpaceDE w:val="0"/>
              <w:autoSpaceDN w:val="0"/>
              <w:rPr>
                <w:rStyle w:val="hps"/>
                <w:rFonts w:ascii="Bodoni MT" w:hAnsi="Bodoni MT" w:cs="Calibri"/>
                <w:b/>
                <w:highlight w:val="yellow"/>
                <w:u w:val="single"/>
              </w:rPr>
            </w:pPr>
          </w:p>
        </w:tc>
      </w:tr>
      <w:tr w:rsidR="000B2797" w:rsidRPr="00630023" w:rsidTr="000B2797">
        <w:trPr>
          <w:trHeight w:val="1137"/>
        </w:trPr>
        <w:tc>
          <w:tcPr>
            <w:tcW w:w="10210" w:type="dxa"/>
          </w:tcPr>
          <w:p w:rsidR="000B2797" w:rsidRPr="0001708C" w:rsidRDefault="000B2797" w:rsidP="000B2797">
            <w:pPr>
              <w:widowControl w:val="0"/>
              <w:autoSpaceDE w:val="0"/>
              <w:autoSpaceDN w:val="0"/>
              <w:rPr>
                <w:rFonts w:ascii="Bodoni MT" w:hAnsi="Bodoni MT" w:cs="Calibri"/>
                <w:b/>
                <w:u w:val="single"/>
              </w:rPr>
            </w:pPr>
            <w:r w:rsidRPr="0001708C">
              <w:rPr>
                <w:rStyle w:val="hps"/>
                <w:rFonts w:ascii="Bodoni MT" w:hAnsi="Bodoni MT" w:cs="Calibri"/>
                <w:b/>
                <w:u w:val="single"/>
              </w:rPr>
              <w:t>Contrôle de la qualité</w:t>
            </w:r>
            <w:r w:rsidRPr="0001708C">
              <w:rPr>
                <w:rFonts w:ascii="Bodoni MT" w:hAnsi="Bodoni MT" w:cs="Calibri"/>
                <w:b/>
                <w:u w:val="single"/>
              </w:rPr>
              <w:t>:</w:t>
            </w: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7"/>
              <w:gridCol w:w="3686"/>
              <w:gridCol w:w="1984"/>
              <w:gridCol w:w="1421"/>
            </w:tblGrid>
            <w:tr w:rsidR="000B2797" w:rsidRPr="0001708C" w:rsidTr="000B2797">
              <w:trPr>
                <w:trHeight w:val="170"/>
                <w:jc w:val="center"/>
              </w:trPr>
              <w:tc>
                <w:tcPr>
                  <w:tcW w:w="2767" w:type="dxa"/>
                  <w:vAlign w:val="center"/>
                </w:tcPr>
                <w:p w:rsidR="000B2797" w:rsidRPr="0001708C" w:rsidRDefault="000B2797" w:rsidP="000B2797">
                  <w:pPr>
                    <w:widowControl w:val="0"/>
                    <w:autoSpaceDE w:val="0"/>
                    <w:autoSpaceDN w:val="0"/>
                    <w:jc w:val="center"/>
                    <w:rPr>
                      <w:rFonts w:ascii="Bodoni MT" w:hAnsi="Bodoni MT" w:cs="Calibri"/>
                    </w:rPr>
                  </w:pPr>
                  <w:r w:rsidRPr="0001708C">
                    <w:rPr>
                      <w:rFonts w:ascii="Bodoni MT" w:hAnsi="Bodoni MT" w:cs="Calibri"/>
                    </w:rPr>
                    <w:t>Test</w:t>
                  </w:r>
                </w:p>
              </w:tc>
              <w:tc>
                <w:tcPr>
                  <w:tcW w:w="3686" w:type="dxa"/>
                  <w:vAlign w:val="center"/>
                </w:tcPr>
                <w:p w:rsidR="000B2797" w:rsidRPr="0001708C" w:rsidRDefault="000B2797" w:rsidP="000B2797">
                  <w:pPr>
                    <w:widowControl w:val="0"/>
                    <w:autoSpaceDE w:val="0"/>
                    <w:autoSpaceDN w:val="0"/>
                    <w:jc w:val="center"/>
                    <w:rPr>
                      <w:rFonts w:ascii="Bodoni MT" w:hAnsi="Bodoni MT" w:cs="Calibri"/>
                    </w:rPr>
                  </w:pPr>
                  <w:r w:rsidRPr="0001708C">
                    <w:rPr>
                      <w:rFonts w:ascii="Bodoni MT" w:hAnsi="Bodoni MT" w:cs="Calibri"/>
                    </w:rPr>
                    <w:t>Méthode</w:t>
                  </w:r>
                </w:p>
              </w:tc>
              <w:tc>
                <w:tcPr>
                  <w:tcW w:w="1984" w:type="dxa"/>
                  <w:vAlign w:val="center"/>
                </w:tcPr>
                <w:p w:rsidR="000B2797" w:rsidRPr="0001708C" w:rsidRDefault="000B2797" w:rsidP="000B2797">
                  <w:pPr>
                    <w:widowControl w:val="0"/>
                    <w:autoSpaceDE w:val="0"/>
                    <w:autoSpaceDN w:val="0"/>
                    <w:jc w:val="center"/>
                    <w:rPr>
                      <w:rFonts w:ascii="Bodoni MT" w:hAnsi="Bodoni MT" w:cs="Calibri"/>
                    </w:rPr>
                  </w:pPr>
                  <w:r w:rsidRPr="0001708C">
                    <w:rPr>
                      <w:rFonts w:ascii="Bodoni MT" w:hAnsi="Bodoni MT" w:cs="Calibri"/>
                    </w:rPr>
                    <w:t>Fréquence</w:t>
                  </w:r>
                </w:p>
              </w:tc>
              <w:tc>
                <w:tcPr>
                  <w:tcW w:w="1421" w:type="dxa"/>
                  <w:vAlign w:val="center"/>
                </w:tcPr>
                <w:p w:rsidR="000B2797" w:rsidRPr="0001708C" w:rsidRDefault="000B2797" w:rsidP="000B2797">
                  <w:pPr>
                    <w:widowControl w:val="0"/>
                    <w:autoSpaceDE w:val="0"/>
                    <w:autoSpaceDN w:val="0"/>
                    <w:jc w:val="center"/>
                    <w:rPr>
                      <w:rFonts w:ascii="Bodoni MT" w:hAnsi="Bodoni MT" w:cs="Calibri"/>
                    </w:rPr>
                  </w:pPr>
                  <w:r w:rsidRPr="0001708C">
                    <w:rPr>
                      <w:rFonts w:ascii="Bodoni MT" w:hAnsi="Bodoni MT" w:cs="Calibri"/>
                    </w:rPr>
                    <w:t>Tolérance</w:t>
                  </w:r>
                </w:p>
              </w:tc>
            </w:tr>
            <w:tr w:rsidR="000B2797" w:rsidRPr="00630023" w:rsidTr="000B2797">
              <w:trPr>
                <w:trHeight w:val="64"/>
                <w:jc w:val="center"/>
              </w:trPr>
              <w:tc>
                <w:tcPr>
                  <w:tcW w:w="2767" w:type="dxa"/>
                  <w:vAlign w:val="center"/>
                </w:tcPr>
                <w:p w:rsidR="000B2797" w:rsidRPr="0001708C" w:rsidRDefault="000B2797" w:rsidP="000B2797">
                  <w:pPr>
                    <w:widowControl w:val="0"/>
                    <w:autoSpaceDE w:val="0"/>
                    <w:autoSpaceDN w:val="0"/>
                    <w:jc w:val="center"/>
                    <w:rPr>
                      <w:rStyle w:val="hps"/>
                      <w:rFonts w:ascii="Bodoni MT" w:hAnsi="Bodoni MT" w:cs="Calibri"/>
                    </w:rPr>
                  </w:pPr>
                  <w:r w:rsidRPr="0001708C">
                    <w:rPr>
                      <w:rFonts w:ascii="Bodoni MT" w:hAnsi="Bodoni MT" w:cs="Calibri"/>
                    </w:rPr>
                    <w:t xml:space="preserve">Contrôle </w:t>
                  </w:r>
                </w:p>
              </w:tc>
              <w:tc>
                <w:tcPr>
                  <w:tcW w:w="3686" w:type="dxa"/>
                  <w:vAlign w:val="center"/>
                </w:tcPr>
                <w:p w:rsidR="000B2797" w:rsidRPr="0001708C" w:rsidRDefault="000B2797" w:rsidP="000B2797">
                  <w:pPr>
                    <w:widowControl w:val="0"/>
                    <w:autoSpaceDE w:val="0"/>
                    <w:autoSpaceDN w:val="0"/>
                    <w:jc w:val="center"/>
                    <w:rPr>
                      <w:rFonts w:ascii="Bodoni MT" w:hAnsi="Bodoni MT" w:cs="Calibri"/>
                    </w:rPr>
                  </w:pPr>
                  <w:r w:rsidRPr="0001708C">
                    <w:rPr>
                      <w:rFonts w:ascii="Bodoni MT" w:hAnsi="Bodoni MT" w:cs="Calibri"/>
                    </w:rPr>
                    <w:t xml:space="preserve">Visuel, </w:t>
                  </w:r>
                </w:p>
                <w:p w:rsidR="000B2797" w:rsidRPr="0001708C" w:rsidRDefault="000B2797" w:rsidP="000B2797">
                  <w:pPr>
                    <w:widowControl w:val="0"/>
                    <w:autoSpaceDE w:val="0"/>
                    <w:autoSpaceDN w:val="0"/>
                    <w:jc w:val="center"/>
                    <w:rPr>
                      <w:rStyle w:val="hps"/>
                      <w:rFonts w:ascii="Bodoni MT" w:hAnsi="Bodoni MT" w:cs="Calibri"/>
                    </w:rPr>
                  </w:pPr>
                  <w:r w:rsidRPr="0001708C">
                    <w:rPr>
                      <w:rFonts w:ascii="Bodoni MT" w:hAnsi="Bodoni MT" w:cs="Calibri"/>
                    </w:rPr>
                    <w:t xml:space="preserve">Comptage </w:t>
                  </w:r>
                </w:p>
              </w:tc>
              <w:tc>
                <w:tcPr>
                  <w:tcW w:w="1984" w:type="dxa"/>
                  <w:vAlign w:val="center"/>
                </w:tcPr>
                <w:p w:rsidR="000B2797" w:rsidRPr="0001708C" w:rsidRDefault="000B2797" w:rsidP="000B2797">
                  <w:pPr>
                    <w:widowControl w:val="0"/>
                    <w:autoSpaceDE w:val="0"/>
                    <w:autoSpaceDN w:val="0"/>
                    <w:jc w:val="center"/>
                    <w:rPr>
                      <w:rStyle w:val="hps"/>
                      <w:rFonts w:ascii="Bodoni MT" w:hAnsi="Bodoni MT" w:cs="Calibri"/>
                    </w:rPr>
                  </w:pPr>
                  <w:r w:rsidRPr="0001708C">
                    <w:rPr>
                      <w:rFonts w:ascii="Bodoni MT" w:hAnsi="Bodoni MT" w:cs="Calibri"/>
                    </w:rPr>
                    <w:t xml:space="preserve">Constamment </w:t>
                  </w:r>
                </w:p>
              </w:tc>
              <w:tc>
                <w:tcPr>
                  <w:tcW w:w="1421" w:type="dxa"/>
                  <w:vAlign w:val="center"/>
                </w:tcPr>
                <w:p w:rsidR="000B2797" w:rsidRPr="0001708C" w:rsidRDefault="000B2797" w:rsidP="000B2797">
                  <w:pPr>
                    <w:widowControl w:val="0"/>
                    <w:autoSpaceDE w:val="0"/>
                    <w:autoSpaceDN w:val="0"/>
                    <w:jc w:val="center"/>
                    <w:rPr>
                      <w:rStyle w:val="hps"/>
                      <w:rFonts w:ascii="Bodoni MT" w:hAnsi="Bodoni MT" w:cs="Calibri"/>
                    </w:rPr>
                  </w:pPr>
                  <w:r w:rsidRPr="0001708C">
                    <w:rPr>
                      <w:rFonts w:ascii="Bodoni MT" w:hAnsi="Bodoni MT" w:cs="Calibri"/>
                    </w:rPr>
                    <w:t>-</w:t>
                  </w:r>
                </w:p>
              </w:tc>
            </w:tr>
          </w:tbl>
          <w:p w:rsidR="000B2797" w:rsidRPr="00630023" w:rsidRDefault="000B2797" w:rsidP="000B2797">
            <w:pPr>
              <w:widowControl w:val="0"/>
              <w:autoSpaceDE w:val="0"/>
              <w:autoSpaceDN w:val="0"/>
              <w:rPr>
                <w:rFonts w:ascii="Bodoni MT" w:hAnsi="Bodoni MT" w:cs="Calibri"/>
                <w:highlight w:val="yellow"/>
              </w:rPr>
            </w:pPr>
          </w:p>
        </w:tc>
      </w:tr>
      <w:tr w:rsidR="000B2797" w:rsidRPr="00630023" w:rsidTr="000B2797">
        <w:trPr>
          <w:trHeight w:val="725"/>
        </w:trPr>
        <w:tc>
          <w:tcPr>
            <w:tcW w:w="10210" w:type="dxa"/>
          </w:tcPr>
          <w:p w:rsidR="000B2797" w:rsidRPr="0001708C" w:rsidRDefault="000B2797" w:rsidP="000B2797">
            <w:pPr>
              <w:widowControl w:val="0"/>
              <w:autoSpaceDE w:val="0"/>
              <w:autoSpaceDN w:val="0"/>
              <w:rPr>
                <w:rFonts w:ascii="Bodoni MT" w:hAnsi="Bodoni MT" w:cs="Calibri"/>
                <w:b/>
                <w:u w:val="single"/>
              </w:rPr>
            </w:pPr>
            <w:r w:rsidRPr="0001708C">
              <w:rPr>
                <w:rStyle w:val="hps"/>
                <w:rFonts w:ascii="Bodoni MT" w:hAnsi="Bodoni MT" w:cs="Calibri"/>
                <w:b/>
                <w:u w:val="single"/>
              </w:rPr>
              <w:t>Environnement :</w:t>
            </w:r>
          </w:p>
          <w:p w:rsidR="000B2797" w:rsidRPr="00630023" w:rsidRDefault="000B2797" w:rsidP="000B2797">
            <w:pPr>
              <w:widowControl w:val="0"/>
              <w:autoSpaceDE w:val="0"/>
              <w:autoSpaceDN w:val="0"/>
              <w:rPr>
                <w:rFonts w:ascii="Bodoni MT" w:hAnsi="Bodoni MT" w:cs="Calibri"/>
                <w:highlight w:val="yellow"/>
              </w:rPr>
            </w:pPr>
            <w:r w:rsidRPr="0001708C">
              <w:rPr>
                <w:rFonts w:ascii="Bodoni MT" w:hAnsi="Bodoni MT" w:cs="Calibri"/>
              </w:rPr>
              <w:t>Le matériel sur le chantier doit être en bon état. Les ouvriers qui s’occupent de la manutention doivent être protégés.</w:t>
            </w:r>
          </w:p>
        </w:tc>
      </w:tr>
      <w:tr w:rsidR="000B2797" w:rsidRPr="00B83D64" w:rsidTr="000B2797">
        <w:trPr>
          <w:trHeight w:val="20"/>
        </w:trPr>
        <w:tc>
          <w:tcPr>
            <w:tcW w:w="10210" w:type="dxa"/>
          </w:tcPr>
          <w:p w:rsidR="000B2797" w:rsidRPr="00567FAA" w:rsidRDefault="000B2797" w:rsidP="000B2797">
            <w:pPr>
              <w:widowControl w:val="0"/>
              <w:autoSpaceDE w:val="0"/>
              <w:autoSpaceDN w:val="0"/>
              <w:rPr>
                <w:rFonts w:ascii="Bodoni MT" w:hAnsi="Bodoni MT" w:cs="Calibri"/>
                <w:u w:val="single"/>
              </w:rPr>
            </w:pPr>
            <w:r w:rsidRPr="00567FAA">
              <w:rPr>
                <w:rFonts w:ascii="Bodoni MT" w:hAnsi="Bodoni MT" w:cs="Calibri"/>
                <w:b/>
                <w:u w:val="single"/>
              </w:rPr>
              <w:t>Mesure et paiement</w:t>
            </w:r>
            <w:r w:rsidRPr="00567FAA">
              <w:rPr>
                <w:rFonts w:ascii="Bodoni MT" w:hAnsi="Bodoni MT" w:cs="Calibri"/>
                <w:u w:val="single"/>
              </w:rPr>
              <w:t>:</w:t>
            </w:r>
          </w:p>
          <w:p w:rsidR="000B2797" w:rsidRPr="00567FAA" w:rsidRDefault="000B2797" w:rsidP="000B2797">
            <w:pPr>
              <w:widowControl w:val="0"/>
              <w:autoSpaceDE w:val="0"/>
              <w:autoSpaceDN w:val="0"/>
              <w:rPr>
                <w:rFonts w:ascii="Bodoni MT" w:hAnsi="Bodoni MT" w:cs="Calibri"/>
                <w:u w:val="single"/>
              </w:rPr>
            </w:pPr>
            <w:r w:rsidRPr="00567FAA">
              <w:rPr>
                <w:rStyle w:val="hps"/>
                <w:rFonts w:ascii="Bodoni MT" w:hAnsi="Bodoni MT" w:cs="Calibri"/>
                <w:i/>
                <w:u w:val="single"/>
              </w:rPr>
              <w:t>Mesure :</w:t>
            </w: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961"/>
              <w:gridCol w:w="1843"/>
              <w:gridCol w:w="1917"/>
            </w:tblGrid>
            <w:tr w:rsidR="000B2797" w:rsidRPr="00567FAA" w:rsidTr="000B2797">
              <w:trPr>
                <w:trHeight w:val="179"/>
              </w:trPr>
              <w:tc>
                <w:tcPr>
                  <w:tcW w:w="1271" w:type="dxa"/>
                  <w:vAlign w:val="center"/>
                </w:tcPr>
                <w:p w:rsidR="000B2797" w:rsidRPr="00567FAA" w:rsidRDefault="000B2797" w:rsidP="000B2797">
                  <w:pPr>
                    <w:widowControl w:val="0"/>
                    <w:suppressLineNumbers/>
                    <w:autoSpaceDE w:val="0"/>
                    <w:autoSpaceDN w:val="0"/>
                    <w:jc w:val="center"/>
                    <w:rPr>
                      <w:rFonts w:ascii="Bodoni MT" w:hAnsi="Bodoni MT" w:cs="Calibri"/>
                    </w:rPr>
                  </w:pPr>
                  <w:r w:rsidRPr="00567FAA">
                    <w:rPr>
                      <w:rStyle w:val="hps"/>
                      <w:rFonts w:ascii="Bodoni MT" w:hAnsi="Bodoni MT" w:cs="Calibri"/>
                    </w:rPr>
                    <w:t xml:space="preserve">Sous- prix   </w:t>
                  </w:r>
                </w:p>
              </w:tc>
              <w:tc>
                <w:tcPr>
                  <w:tcW w:w="4961" w:type="dxa"/>
                  <w:vAlign w:val="center"/>
                </w:tcPr>
                <w:p w:rsidR="000B2797" w:rsidRPr="00567FAA" w:rsidRDefault="000B2797" w:rsidP="000B2797">
                  <w:pPr>
                    <w:widowControl w:val="0"/>
                    <w:suppressLineNumbers/>
                    <w:autoSpaceDE w:val="0"/>
                    <w:autoSpaceDN w:val="0"/>
                    <w:jc w:val="center"/>
                    <w:rPr>
                      <w:rFonts w:ascii="Bodoni MT" w:hAnsi="Bodoni MT" w:cs="Calibri"/>
                    </w:rPr>
                  </w:pPr>
                  <w:r w:rsidRPr="00567FAA">
                    <w:rPr>
                      <w:rStyle w:val="hps"/>
                      <w:rFonts w:ascii="Bodoni MT" w:hAnsi="Bodoni MT" w:cs="Calibri"/>
                    </w:rPr>
                    <w:t>Description</w:t>
                  </w:r>
                </w:p>
              </w:tc>
              <w:tc>
                <w:tcPr>
                  <w:tcW w:w="1843" w:type="dxa"/>
                  <w:vAlign w:val="center"/>
                </w:tcPr>
                <w:p w:rsidR="000B2797" w:rsidRPr="00567FAA" w:rsidRDefault="000B2797" w:rsidP="000B2797">
                  <w:pPr>
                    <w:widowControl w:val="0"/>
                    <w:suppressLineNumbers/>
                    <w:autoSpaceDE w:val="0"/>
                    <w:autoSpaceDN w:val="0"/>
                    <w:jc w:val="center"/>
                    <w:rPr>
                      <w:rFonts w:ascii="Bodoni MT" w:hAnsi="Bodoni MT" w:cs="Calibri"/>
                    </w:rPr>
                  </w:pPr>
                  <w:r w:rsidRPr="00567FAA">
                    <w:rPr>
                      <w:rStyle w:val="hps"/>
                      <w:rFonts w:ascii="Bodoni MT" w:hAnsi="Bodoni MT" w:cs="Calibri"/>
                    </w:rPr>
                    <w:t>Unité de mesure</w:t>
                  </w:r>
                </w:p>
              </w:tc>
              <w:tc>
                <w:tcPr>
                  <w:tcW w:w="1917" w:type="dxa"/>
                  <w:vAlign w:val="center"/>
                </w:tcPr>
                <w:p w:rsidR="000B2797" w:rsidRPr="00567FAA" w:rsidRDefault="000B2797" w:rsidP="000B2797">
                  <w:pPr>
                    <w:widowControl w:val="0"/>
                    <w:suppressLineNumbers/>
                    <w:autoSpaceDE w:val="0"/>
                    <w:autoSpaceDN w:val="0"/>
                    <w:jc w:val="center"/>
                    <w:rPr>
                      <w:rFonts w:ascii="Bodoni MT" w:hAnsi="Bodoni MT" w:cs="Calibri"/>
                    </w:rPr>
                  </w:pPr>
                  <w:r w:rsidRPr="00567FAA">
                    <w:rPr>
                      <w:rStyle w:val="hps"/>
                      <w:rFonts w:ascii="Bodoni MT" w:hAnsi="Bodoni MT" w:cs="Calibri"/>
                    </w:rPr>
                    <w:t>Méthode de mesure</w:t>
                  </w:r>
                </w:p>
              </w:tc>
            </w:tr>
            <w:tr w:rsidR="000B2797" w:rsidRPr="00567FAA" w:rsidTr="000B2797">
              <w:trPr>
                <w:trHeight w:val="847"/>
              </w:trPr>
              <w:tc>
                <w:tcPr>
                  <w:tcW w:w="1271" w:type="dxa"/>
                  <w:vAlign w:val="center"/>
                </w:tcPr>
                <w:p w:rsidR="000B2797" w:rsidRPr="00567FAA" w:rsidRDefault="000B2797" w:rsidP="000B2797">
                  <w:pPr>
                    <w:widowControl w:val="0"/>
                    <w:autoSpaceDE w:val="0"/>
                    <w:autoSpaceDN w:val="0"/>
                    <w:adjustRightInd w:val="0"/>
                    <w:rPr>
                      <w:rFonts w:ascii="Bodoni MT" w:hAnsi="Bodoni MT" w:cs="Calibri"/>
                    </w:rPr>
                  </w:pPr>
                  <w:r w:rsidRPr="00567FAA">
                    <w:rPr>
                      <w:rFonts w:ascii="Bodoni MT" w:hAnsi="Bodoni MT" w:cs="Calibri"/>
                    </w:rPr>
                    <w:t>600</w:t>
                  </w:r>
                </w:p>
              </w:tc>
              <w:tc>
                <w:tcPr>
                  <w:tcW w:w="4961" w:type="dxa"/>
                  <w:vAlign w:val="center"/>
                </w:tcPr>
                <w:p w:rsidR="000B2797" w:rsidRPr="00567FAA" w:rsidRDefault="000B2797" w:rsidP="000B2797">
                  <w:pPr>
                    <w:jc w:val="both"/>
                    <w:rPr>
                      <w:rFonts w:ascii="Bodoni MT" w:hAnsi="Bodoni MT"/>
                    </w:rPr>
                  </w:pPr>
                  <w:r w:rsidRPr="00567FAA">
                    <w:rPr>
                      <w:rFonts w:ascii="Bodoni MT" w:hAnsi="Bodoni MT" w:cs="Calibri"/>
                    </w:rPr>
                    <w:t xml:space="preserve">Ce poste couvre </w:t>
                  </w:r>
                  <w:r w:rsidRPr="00567FAA">
                    <w:rPr>
                      <w:rFonts w:ascii="Bodoni MT" w:hAnsi="Bodoni MT"/>
                    </w:rPr>
                    <w:t xml:space="preserve">l'entretien des plans, leur arrosage et le remplacement des plants ou boutures mortes. </w:t>
                  </w:r>
                </w:p>
              </w:tc>
              <w:tc>
                <w:tcPr>
                  <w:tcW w:w="1843" w:type="dxa"/>
                  <w:vAlign w:val="center"/>
                </w:tcPr>
                <w:p w:rsidR="000B2797" w:rsidRPr="00567FAA" w:rsidRDefault="000B2797" w:rsidP="000B2797">
                  <w:pPr>
                    <w:widowControl w:val="0"/>
                    <w:autoSpaceDE w:val="0"/>
                    <w:autoSpaceDN w:val="0"/>
                    <w:jc w:val="center"/>
                    <w:rPr>
                      <w:rFonts w:ascii="Bodoni MT" w:hAnsi="Bodoni MT" w:cs="Calibri"/>
                    </w:rPr>
                  </w:pPr>
                  <w:r w:rsidRPr="00567FAA">
                    <w:rPr>
                      <w:rFonts w:ascii="Bodoni MT" w:hAnsi="Bodoni MT" w:cs="Calibri"/>
                    </w:rPr>
                    <w:t>Le mètre carré</w:t>
                  </w:r>
                </w:p>
              </w:tc>
              <w:tc>
                <w:tcPr>
                  <w:tcW w:w="1917" w:type="dxa"/>
                  <w:vAlign w:val="center"/>
                </w:tcPr>
                <w:p w:rsidR="000B2797" w:rsidRPr="00567FAA" w:rsidRDefault="000B2797" w:rsidP="000B2797">
                  <w:pPr>
                    <w:widowControl w:val="0"/>
                    <w:autoSpaceDE w:val="0"/>
                    <w:autoSpaceDN w:val="0"/>
                    <w:jc w:val="center"/>
                    <w:rPr>
                      <w:rFonts w:ascii="Bodoni MT" w:hAnsi="Bodoni MT" w:cs="Calibri"/>
                    </w:rPr>
                  </w:pPr>
                  <w:r w:rsidRPr="00567FAA">
                    <w:rPr>
                      <w:rFonts w:ascii="Bodoni MT" w:hAnsi="Bodoni MT" w:cs="Calibri"/>
                    </w:rPr>
                    <w:t>m²</w:t>
                  </w:r>
                </w:p>
              </w:tc>
            </w:tr>
          </w:tbl>
          <w:p w:rsidR="000B2797" w:rsidRPr="00567FAA" w:rsidRDefault="000B2797" w:rsidP="000B2797">
            <w:pPr>
              <w:widowControl w:val="0"/>
              <w:autoSpaceDE w:val="0"/>
              <w:autoSpaceDN w:val="0"/>
              <w:rPr>
                <w:rFonts w:ascii="Bodoni MT" w:hAnsi="Bodoni MT" w:cs="Calibri"/>
              </w:rPr>
            </w:pPr>
            <w:r w:rsidRPr="00567FAA">
              <w:rPr>
                <w:rStyle w:val="hps"/>
                <w:rFonts w:ascii="Bodoni MT" w:hAnsi="Bodoni MT" w:cs="Calibri"/>
                <w:i/>
                <w:u w:val="single"/>
              </w:rPr>
              <w:t>Paiement </w:t>
            </w:r>
            <w:r w:rsidRPr="00567FAA">
              <w:rPr>
                <w:rFonts w:ascii="Bodoni MT" w:hAnsi="Bodoni MT" w:cs="Calibri"/>
              </w:rPr>
              <w:t xml:space="preserve">   Le paiement de ce point se fera après au moins un mois d'arrosage et obtention des plans vivants.</w:t>
            </w:r>
          </w:p>
        </w:tc>
      </w:tr>
    </w:tbl>
    <w:p w:rsidR="00531762" w:rsidRDefault="00531762" w:rsidP="00173C9E">
      <w:pPr>
        <w:jc w:val="both"/>
        <w:rPr>
          <w:sz w:val="22"/>
          <w:szCs w:val="22"/>
        </w:rPr>
      </w:pPr>
    </w:p>
    <w:p w:rsidR="00531762" w:rsidRDefault="00531762" w:rsidP="00173C9E">
      <w:pPr>
        <w:jc w:val="both"/>
        <w:rPr>
          <w:sz w:val="22"/>
          <w:szCs w:val="22"/>
        </w:rPr>
      </w:pPr>
    </w:p>
    <w:p w:rsidR="00531762" w:rsidRDefault="00531762" w:rsidP="00173C9E">
      <w:pPr>
        <w:jc w:val="both"/>
        <w:rPr>
          <w:sz w:val="22"/>
          <w:szCs w:val="22"/>
        </w:rPr>
      </w:pPr>
    </w:p>
    <w:p w:rsidR="00D32F6D" w:rsidRDefault="00D32F6D" w:rsidP="00173C9E">
      <w:pPr>
        <w:jc w:val="both"/>
        <w:rPr>
          <w:sz w:val="22"/>
          <w:szCs w:val="22"/>
        </w:rPr>
      </w:pPr>
    </w:p>
    <w:p w:rsidR="000B2797" w:rsidRDefault="000B2797" w:rsidP="00173C9E">
      <w:pPr>
        <w:jc w:val="both"/>
        <w:rPr>
          <w:sz w:val="22"/>
          <w:szCs w:val="22"/>
        </w:rPr>
      </w:pPr>
    </w:p>
    <w:p w:rsidR="000B2797" w:rsidRDefault="000B2797" w:rsidP="00173C9E">
      <w:pPr>
        <w:jc w:val="both"/>
        <w:rPr>
          <w:sz w:val="22"/>
          <w:szCs w:val="22"/>
        </w:rPr>
      </w:pPr>
    </w:p>
    <w:p w:rsidR="00D32F6D" w:rsidRDefault="00D32F6D" w:rsidP="00173C9E">
      <w:pPr>
        <w:jc w:val="both"/>
        <w:rPr>
          <w:sz w:val="22"/>
          <w:szCs w:val="22"/>
        </w:rPr>
      </w:pPr>
    </w:p>
    <w:p w:rsidR="00B81F38" w:rsidRDefault="00B81F38" w:rsidP="00173C9E">
      <w:pPr>
        <w:jc w:val="both"/>
        <w:rPr>
          <w:sz w:val="22"/>
          <w:szCs w:val="22"/>
        </w:rPr>
      </w:pPr>
    </w:p>
    <w:p w:rsidR="00952112" w:rsidRDefault="00952112" w:rsidP="00173C9E">
      <w:pPr>
        <w:jc w:val="both"/>
        <w:rPr>
          <w:sz w:val="22"/>
          <w:szCs w:val="22"/>
        </w:rPr>
      </w:pPr>
    </w:p>
    <w:p w:rsidR="008C1868" w:rsidRDefault="008C1868" w:rsidP="00173C9E">
      <w:pPr>
        <w:jc w:val="both"/>
        <w:rPr>
          <w:sz w:val="22"/>
          <w:szCs w:val="22"/>
        </w:rPr>
      </w:pPr>
    </w:p>
    <w:p w:rsidR="00A56EAF" w:rsidRDefault="00A56EAF" w:rsidP="00173C9E">
      <w:pPr>
        <w:jc w:val="both"/>
        <w:rPr>
          <w:sz w:val="22"/>
          <w:szCs w:val="22"/>
        </w:rPr>
      </w:pPr>
    </w:p>
    <w:p w:rsidR="008C1868" w:rsidRDefault="008C1868" w:rsidP="00173C9E">
      <w:pPr>
        <w:jc w:val="both"/>
        <w:rPr>
          <w:sz w:val="22"/>
          <w:szCs w:val="22"/>
        </w:rPr>
      </w:pPr>
    </w:p>
    <w:p w:rsidR="008C1868" w:rsidRDefault="008C1868" w:rsidP="00173C9E">
      <w:pPr>
        <w:jc w:val="both"/>
        <w:rPr>
          <w:sz w:val="22"/>
          <w:szCs w:val="22"/>
        </w:rPr>
      </w:pPr>
    </w:p>
    <w:p w:rsidR="008C1868" w:rsidRDefault="008C1868" w:rsidP="00173C9E">
      <w:pPr>
        <w:jc w:val="both"/>
        <w:rPr>
          <w:sz w:val="22"/>
          <w:szCs w:val="22"/>
        </w:rPr>
      </w:pPr>
    </w:p>
    <w:p w:rsidR="00250028" w:rsidRPr="004F2C03" w:rsidRDefault="003E5ADC" w:rsidP="00173C9E">
      <w:pPr>
        <w:jc w:val="center"/>
        <w:rPr>
          <w:b/>
          <w:sz w:val="22"/>
          <w:szCs w:val="22"/>
          <w:u w:val="single"/>
        </w:rPr>
      </w:pPr>
      <w:r>
        <w:rPr>
          <w:b/>
          <w:sz w:val="22"/>
          <w:szCs w:val="22"/>
          <w:u w:val="single"/>
        </w:rPr>
        <w:t>P</w:t>
      </w:r>
      <w:r w:rsidR="00250028" w:rsidRPr="004F2C03">
        <w:rPr>
          <w:b/>
          <w:sz w:val="22"/>
          <w:szCs w:val="22"/>
          <w:u w:val="single"/>
        </w:rPr>
        <w:t>ièce 6</w:t>
      </w:r>
    </w:p>
    <w:p w:rsidR="00250028" w:rsidRPr="004F2C03" w:rsidRDefault="00250028" w:rsidP="00173C9E">
      <w:pPr>
        <w:jc w:val="both"/>
        <w:rPr>
          <w:sz w:val="22"/>
          <w:szCs w:val="22"/>
        </w:rPr>
      </w:pPr>
    </w:p>
    <w:p w:rsidR="00250028" w:rsidRPr="004F2C03" w:rsidRDefault="00250028" w:rsidP="00173C9E">
      <w:pPr>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796"/>
      </w:tblGrid>
      <w:tr w:rsidR="00250028" w:rsidRPr="004F2C03" w:rsidTr="00250028">
        <w:trPr>
          <w:trHeight w:val="977"/>
          <w:jc w:val="center"/>
        </w:trPr>
        <w:tc>
          <w:tcPr>
            <w:tcW w:w="8796" w:type="dxa"/>
            <w:tcBorders>
              <w:top w:val="single" w:sz="6" w:space="0" w:color="auto"/>
              <w:left w:val="single" w:sz="6" w:space="0" w:color="auto"/>
              <w:bottom w:val="single" w:sz="6" w:space="0" w:color="auto"/>
              <w:right w:val="single" w:sz="6" w:space="0" w:color="auto"/>
            </w:tcBorders>
            <w:shd w:val="pct5" w:color="auto" w:fill="auto"/>
          </w:tcPr>
          <w:p w:rsidR="00250028" w:rsidRPr="004F2C03" w:rsidRDefault="00250028" w:rsidP="00173C9E">
            <w:pPr>
              <w:tabs>
                <w:tab w:val="left" w:pos="697"/>
              </w:tabs>
              <w:jc w:val="center"/>
              <w:rPr>
                <w:b/>
                <w:bCs/>
                <w:snapToGrid w:val="0"/>
                <w:sz w:val="22"/>
                <w:szCs w:val="22"/>
              </w:rPr>
            </w:pPr>
          </w:p>
          <w:p w:rsidR="00250028" w:rsidRPr="004F2C03" w:rsidRDefault="00250028" w:rsidP="00173C9E">
            <w:pPr>
              <w:tabs>
                <w:tab w:val="left" w:pos="697"/>
              </w:tabs>
              <w:jc w:val="center"/>
              <w:rPr>
                <w:b/>
                <w:bCs/>
                <w:snapToGrid w:val="0"/>
                <w:sz w:val="22"/>
                <w:szCs w:val="22"/>
              </w:rPr>
            </w:pPr>
            <w:r w:rsidRPr="004F2C03">
              <w:rPr>
                <w:b/>
                <w:bCs/>
                <w:snapToGrid w:val="0"/>
                <w:sz w:val="22"/>
                <w:szCs w:val="22"/>
              </w:rPr>
              <w:t>CADRE DE BORDEREAU DES PRIX UNITAIRES (BPU)</w:t>
            </w:r>
          </w:p>
          <w:p w:rsidR="00250028" w:rsidRPr="004F2C03" w:rsidRDefault="00250028" w:rsidP="00173C9E">
            <w:pPr>
              <w:tabs>
                <w:tab w:val="left" w:pos="697"/>
              </w:tabs>
              <w:jc w:val="center"/>
              <w:rPr>
                <w:b/>
                <w:bCs/>
                <w:snapToGrid w:val="0"/>
                <w:sz w:val="22"/>
                <w:szCs w:val="22"/>
              </w:rPr>
            </w:pPr>
          </w:p>
        </w:tc>
      </w:tr>
    </w:tbl>
    <w:p w:rsidR="00250028" w:rsidRPr="004F2C03" w:rsidRDefault="00250028" w:rsidP="00173C9E">
      <w:pPr>
        <w:ind w:left="708" w:firstLine="708"/>
        <w:rPr>
          <w:sz w:val="22"/>
          <w:szCs w:val="22"/>
        </w:rPr>
      </w:pPr>
    </w:p>
    <w:p w:rsidR="00250028" w:rsidRPr="004F2C03" w:rsidRDefault="00250028" w:rsidP="00173C9E">
      <w:pPr>
        <w:jc w:val="center"/>
        <w:rPr>
          <w:sz w:val="22"/>
          <w:szCs w:val="22"/>
        </w:rPr>
      </w:pPr>
    </w:p>
    <w:p w:rsidR="00250028" w:rsidRPr="004F2C03" w:rsidRDefault="00250028" w:rsidP="00173C9E">
      <w:pPr>
        <w:jc w:val="center"/>
        <w:rPr>
          <w:sz w:val="22"/>
          <w:szCs w:val="22"/>
        </w:rPr>
      </w:pPr>
    </w:p>
    <w:p w:rsidR="00250028" w:rsidRPr="004F2C03" w:rsidRDefault="00250028" w:rsidP="00173C9E">
      <w:pPr>
        <w:jc w:val="center"/>
        <w:rPr>
          <w:sz w:val="22"/>
          <w:szCs w:val="22"/>
        </w:rPr>
      </w:pPr>
    </w:p>
    <w:p w:rsidR="00250028" w:rsidRPr="004F2C03" w:rsidRDefault="00250028" w:rsidP="00173C9E">
      <w:pPr>
        <w:jc w:val="center"/>
        <w:rPr>
          <w:sz w:val="22"/>
          <w:szCs w:val="22"/>
        </w:rPr>
      </w:pPr>
    </w:p>
    <w:p w:rsidR="00250028" w:rsidRPr="004F2C03" w:rsidRDefault="00250028" w:rsidP="00173C9E">
      <w:pPr>
        <w:jc w:val="center"/>
        <w:rPr>
          <w:sz w:val="22"/>
          <w:szCs w:val="22"/>
        </w:rPr>
      </w:pPr>
    </w:p>
    <w:p w:rsidR="00250028" w:rsidRPr="004F2C03" w:rsidRDefault="00250028" w:rsidP="00173C9E">
      <w:pPr>
        <w:jc w:val="center"/>
        <w:rPr>
          <w:sz w:val="22"/>
          <w:szCs w:val="22"/>
        </w:rPr>
      </w:pPr>
    </w:p>
    <w:p w:rsidR="00250028" w:rsidRPr="004F2C03" w:rsidRDefault="00250028" w:rsidP="00173C9E">
      <w:pPr>
        <w:jc w:val="center"/>
        <w:rPr>
          <w:sz w:val="22"/>
          <w:szCs w:val="22"/>
        </w:rPr>
      </w:pPr>
    </w:p>
    <w:p w:rsidR="00250028" w:rsidRPr="004F2C03" w:rsidRDefault="00250028" w:rsidP="00173C9E">
      <w:pPr>
        <w:jc w:val="center"/>
        <w:rPr>
          <w:sz w:val="22"/>
          <w:szCs w:val="22"/>
        </w:rPr>
      </w:pPr>
    </w:p>
    <w:p w:rsidR="00250028" w:rsidRPr="004F2C03" w:rsidRDefault="00250028" w:rsidP="00173C9E">
      <w:pPr>
        <w:jc w:val="center"/>
        <w:rPr>
          <w:sz w:val="22"/>
          <w:szCs w:val="22"/>
        </w:rPr>
      </w:pPr>
    </w:p>
    <w:p w:rsidR="00250028" w:rsidRPr="004F2C03" w:rsidRDefault="00250028" w:rsidP="00173C9E">
      <w:pPr>
        <w:jc w:val="center"/>
        <w:rPr>
          <w:sz w:val="22"/>
          <w:szCs w:val="22"/>
        </w:rPr>
      </w:pPr>
    </w:p>
    <w:p w:rsidR="00250028" w:rsidRPr="004F2C03" w:rsidRDefault="00250028" w:rsidP="00173C9E">
      <w:pPr>
        <w:jc w:val="center"/>
        <w:rPr>
          <w:sz w:val="22"/>
          <w:szCs w:val="22"/>
        </w:rPr>
      </w:pPr>
    </w:p>
    <w:p w:rsidR="00741ECB" w:rsidRPr="004F2C03" w:rsidRDefault="00741ECB" w:rsidP="00173C9E">
      <w:pPr>
        <w:jc w:val="center"/>
        <w:rPr>
          <w:sz w:val="22"/>
          <w:szCs w:val="22"/>
        </w:rPr>
      </w:pPr>
    </w:p>
    <w:p w:rsidR="00741ECB" w:rsidRPr="004F2C03" w:rsidRDefault="00741ECB" w:rsidP="00173C9E">
      <w:pPr>
        <w:jc w:val="center"/>
        <w:rPr>
          <w:sz w:val="22"/>
          <w:szCs w:val="22"/>
        </w:rPr>
      </w:pPr>
    </w:p>
    <w:p w:rsidR="00741ECB" w:rsidRPr="004F2C03" w:rsidRDefault="00741ECB" w:rsidP="00173C9E">
      <w:pPr>
        <w:jc w:val="center"/>
        <w:rPr>
          <w:sz w:val="22"/>
          <w:szCs w:val="22"/>
        </w:rPr>
      </w:pPr>
    </w:p>
    <w:p w:rsidR="00741ECB" w:rsidRPr="004F2C03" w:rsidRDefault="00741ECB" w:rsidP="00173C9E">
      <w:pPr>
        <w:jc w:val="center"/>
        <w:rPr>
          <w:sz w:val="22"/>
          <w:szCs w:val="22"/>
        </w:rPr>
      </w:pPr>
    </w:p>
    <w:p w:rsidR="00741ECB" w:rsidRPr="004F2C03" w:rsidRDefault="00741ECB" w:rsidP="00173C9E">
      <w:pPr>
        <w:jc w:val="center"/>
        <w:rPr>
          <w:sz w:val="22"/>
          <w:szCs w:val="22"/>
        </w:rPr>
      </w:pPr>
    </w:p>
    <w:p w:rsidR="00741ECB" w:rsidRPr="004F2C03" w:rsidRDefault="00741ECB" w:rsidP="00173C9E">
      <w:pPr>
        <w:jc w:val="center"/>
        <w:rPr>
          <w:sz w:val="22"/>
          <w:szCs w:val="22"/>
        </w:rPr>
      </w:pPr>
    </w:p>
    <w:p w:rsidR="00741ECB" w:rsidRPr="004F2C03" w:rsidRDefault="00741ECB" w:rsidP="00173C9E">
      <w:pPr>
        <w:jc w:val="center"/>
        <w:rPr>
          <w:sz w:val="22"/>
          <w:szCs w:val="22"/>
        </w:rPr>
      </w:pPr>
    </w:p>
    <w:p w:rsidR="00741ECB" w:rsidRDefault="00741ECB" w:rsidP="00173C9E">
      <w:pPr>
        <w:jc w:val="center"/>
        <w:rPr>
          <w:sz w:val="22"/>
          <w:szCs w:val="22"/>
        </w:rPr>
      </w:pPr>
    </w:p>
    <w:p w:rsidR="00741ECB" w:rsidRDefault="00741ECB" w:rsidP="00173C9E">
      <w:pPr>
        <w:jc w:val="center"/>
        <w:rPr>
          <w:sz w:val="22"/>
          <w:szCs w:val="22"/>
        </w:rPr>
      </w:pPr>
    </w:p>
    <w:p w:rsidR="00741ECB" w:rsidRPr="0050543A" w:rsidRDefault="00741ECB"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3369A6" w:rsidRPr="0050543A" w:rsidRDefault="003369A6" w:rsidP="00173C9E">
      <w:pPr>
        <w:jc w:val="center"/>
        <w:rPr>
          <w:sz w:val="22"/>
          <w:szCs w:val="22"/>
        </w:rPr>
      </w:pPr>
    </w:p>
    <w:p w:rsidR="009D41FF" w:rsidRDefault="009D41FF" w:rsidP="00853680">
      <w:pPr>
        <w:pStyle w:val="Titre"/>
        <w:rPr>
          <w:rFonts w:ascii="Times New Roman" w:hAnsi="Times New Roman"/>
          <w:sz w:val="22"/>
          <w:szCs w:val="22"/>
        </w:rPr>
      </w:pPr>
    </w:p>
    <w:p w:rsidR="009D41FF" w:rsidRDefault="009D41FF" w:rsidP="00853680">
      <w:pPr>
        <w:pStyle w:val="Titre"/>
        <w:rPr>
          <w:rFonts w:ascii="Times New Roman" w:hAnsi="Times New Roman"/>
          <w:sz w:val="22"/>
          <w:szCs w:val="22"/>
        </w:rPr>
      </w:pPr>
    </w:p>
    <w:p w:rsidR="00721F04" w:rsidRDefault="00721F04" w:rsidP="00853680">
      <w:pPr>
        <w:pStyle w:val="Titre"/>
        <w:rPr>
          <w:rFonts w:ascii="Times New Roman" w:hAnsi="Times New Roman"/>
          <w:sz w:val="22"/>
          <w:szCs w:val="22"/>
        </w:rPr>
      </w:pPr>
    </w:p>
    <w:p w:rsidR="00721F04" w:rsidRDefault="00721F04" w:rsidP="00853680">
      <w:pPr>
        <w:pStyle w:val="Titre"/>
        <w:rPr>
          <w:rFonts w:ascii="Times New Roman" w:hAnsi="Times New Roman"/>
          <w:sz w:val="22"/>
          <w:szCs w:val="22"/>
        </w:rPr>
      </w:pPr>
    </w:p>
    <w:p w:rsidR="00721F04" w:rsidRDefault="00721F04" w:rsidP="00853680">
      <w:pPr>
        <w:pStyle w:val="Titre"/>
        <w:rPr>
          <w:rFonts w:ascii="Times New Roman" w:hAnsi="Times New Roman"/>
          <w:sz w:val="22"/>
          <w:szCs w:val="22"/>
        </w:rPr>
      </w:pPr>
    </w:p>
    <w:p w:rsidR="00721F04" w:rsidRDefault="00721F04" w:rsidP="00853680">
      <w:pPr>
        <w:pStyle w:val="Titre"/>
        <w:rPr>
          <w:rFonts w:ascii="Times New Roman" w:hAnsi="Times New Roman"/>
          <w:sz w:val="22"/>
          <w:szCs w:val="22"/>
        </w:rPr>
      </w:pPr>
    </w:p>
    <w:p w:rsidR="00721F04" w:rsidRDefault="00721F04" w:rsidP="00853680">
      <w:pPr>
        <w:pStyle w:val="Titre"/>
        <w:rPr>
          <w:rFonts w:ascii="Times New Roman" w:hAnsi="Times New Roman"/>
          <w:sz w:val="22"/>
          <w:szCs w:val="22"/>
        </w:rPr>
      </w:pPr>
    </w:p>
    <w:p w:rsidR="00721F04" w:rsidRDefault="00721F04" w:rsidP="00853680">
      <w:pPr>
        <w:pStyle w:val="Titre"/>
        <w:rPr>
          <w:rFonts w:ascii="Times New Roman" w:hAnsi="Times New Roman"/>
          <w:sz w:val="22"/>
          <w:szCs w:val="22"/>
        </w:rPr>
      </w:pPr>
    </w:p>
    <w:p w:rsidR="00721F04" w:rsidRDefault="00721F04" w:rsidP="00853680">
      <w:pPr>
        <w:pStyle w:val="Titre"/>
        <w:rPr>
          <w:rFonts w:ascii="Times New Roman" w:hAnsi="Times New Roman"/>
          <w:sz w:val="22"/>
          <w:szCs w:val="22"/>
        </w:rPr>
      </w:pPr>
    </w:p>
    <w:p w:rsidR="00531762" w:rsidRDefault="00531762" w:rsidP="00853680">
      <w:pPr>
        <w:pStyle w:val="Titre"/>
        <w:rPr>
          <w:rFonts w:ascii="Times New Roman" w:hAnsi="Times New Roman"/>
          <w:sz w:val="22"/>
          <w:szCs w:val="22"/>
        </w:rPr>
      </w:pPr>
    </w:p>
    <w:p w:rsidR="000B2797" w:rsidRDefault="000B2797" w:rsidP="00853680">
      <w:pPr>
        <w:pStyle w:val="Titre"/>
        <w:rPr>
          <w:rFonts w:ascii="Times New Roman" w:hAnsi="Times New Roman"/>
          <w:sz w:val="22"/>
          <w:szCs w:val="22"/>
        </w:rPr>
      </w:pPr>
    </w:p>
    <w:p w:rsidR="000B2797" w:rsidRDefault="000B2797" w:rsidP="00853680">
      <w:pPr>
        <w:pStyle w:val="Titre"/>
        <w:rPr>
          <w:rFonts w:ascii="Times New Roman" w:hAnsi="Times New Roman"/>
          <w:sz w:val="22"/>
          <w:szCs w:val="22"/>
        </w:rPr>
      </w:pPr>
    </w:p>
    <w:p w:rsidR="00531762" w:rsidRDefault="00531762" w:rsidP="00853680">
      <w:pPr>
        <w:pStyle w:val="Titre"/>
        <w:rPr>
          <w:rFonts w:ascii="Times New Roman" w:hAnsi="Times New Roman"/>
          <w:sz w:val="22"/>
          <w:szCs w:val="22"/>
        </w:rPr>
      </w:pPr>
    </w:p>
    <w:p w:rsidR="00952112" w:rsidRPr="008C1868" w:rsidRDefault="00CD2751" w:rsidP="00853680">
      <w:pPr>
        <w:pStyle w:val="Titre"/>
        <w:rPr>
          <w:rFonts w:ascii="Times New Roman" w:hAnsi="Times New Roman"/>
          <w:color w:val="FF0000"/>
          <w:sz w:val="22"/>
          <w:szCs w:val="22"/>
        </w:rPr>
      </w:pPr>
      <w:r w:rsidRPr="00EE7C92">
        <w:rPr>
          <w:rFonts w:ascii="Times New Roman" w:hAnsi="Times New Roman"/>
          <w:sz w:val="22"/>
          <w:szCs w:val="22"/>
        </w:rPr>
        <w:lastRenderedPageBreak/>
        <w:t>BORDEREAU DES PRIX HORS TVA</w:t>
      </w:r>
      <w:r w:rsidR="00E356CF" w:rsidRPr="00EE7C92">
        <w:rPr>
          <w:rFonts w:ascii="Times New Roman" w:hAnsi="Times New Roman"/>
          <w:sz w:val="22"/>
          <w:szCs w:val="22"/>
        </w:rPr>
        <w:t xml:space="preserve"> </w:t>
      </w:r>
    </w:p>
    <w:tbl>
      <w:tblPr>
        <w:tblStyle w:val="Grilledutableau"/>
        <w:tblW w:w="9828" w:type="dxa"/>
        <w:jc w:val="center"/>
        <w:tblLook w:val="04A0" w:firstRow="1" w:lastRow="0" w:firstColumn="1" w:lastColumn="0" w:noHBand="0" w:noVBand="1"/>
      </w:tblPr>
      <w:tblGrid>
        <w:gridCol w:w="963"/>
        <w:gridCol w:w="5808"/>
        <w:gridCol w:w="1356"/>
        <w:gridCol w:w="1701"/>
      </w:tblGrid>
      <w:tr w:rsidR="000B2797" w:rsidTr="000B2797">
        <w:trPr>
          <w:jc w:val="center"/>
        </w:trPr>
        <w:tc>
          <w:tcPr>
            <w:tcW w:w="963" w:type="dxa"/>
            <w:vAlign w:val="center"/>
          </w:tcPr>
          <w:p w:rsidR="000B2797" w:rsidRPr="00915201" w:rsidRDefault="000B2797" w:rsidP="000B2797">
            <w:pPr>
              <w:jc w:val="center"/>
              <w:rPr>
                <w:rFonts w:ascii="Bodoni MT" w:hAnsi="Bodoni MT" w:cs="Calibri"/>
                <w:b/>
                <w:bCs/>
                <w:sz w:val="22"/>
                <w:szCs w:val="22"/>
              </w:rPr>
            </w:pPr>
            <w:r w:rsidRPr="00915201">
              <w:rPr>
                <w:rFonts w:ascii="Bodoni MT" w:hAnsi="Bodoni MT" w:cs="Calibri"/>
                <w:b/>
                <w:bCs/>
                <w:sz w:val="22"/>
                <w:szCs w:val="22"/>
              </w:rPr>
              <w:t>N°</w:t>
            </w:r>
          </w:p>
        </w:tc>
        <w:tc>
          <w:tcPr>
            <w:tcW w:w="5808" w:type="dxa"/>
            <w:vAlign w:val="center"/>
          </w:tcPr>
          <w:p w:rsidR="000B2797" w:rsidRPr="00442AAF" w:rsidRDefault="000B2797" w:rsidP="000B2797">
            <w:pPr>
              <w:jc w:val="center"/>
              <w:rPr>
                <w:rFonts w:ascii="Bodoni MT" w:hAnsi="Bodoni MT" w:cs="Calibri"/>
                <w:b/>
                <w:bCs/>
                <w:sz w:val="22"/>
                <w:szCs w:val="22"/>
              </w:rPr>
            </w:pPr>
            <w:r w:rsidRPr="00442AAF">
              <w:rPr>
                <w:rFonts w:ascii="Bodoni MT" w:hAnsi="Bodoni MT" w:cs="Calibri"/>
                <w:b/>
                <w:bCs/>
                <w:sz w:val="22"/>
                <w:szCs w:val="22"/>
              </w:rPr>
              <w:t>DESIGNATION</w:t>
            </w:r>
          </w:p>
        </w:tc>
        <w:tc>
          <w:tcPr>
            <w:tcW w:w="1356" w:type="dxa"/>
            <w:vAlign w:val="center"/>
          </w:tcPr>
          <w:p w:rsidR="000B2797" w:rsidRPr="00442AAF" w:rsidRDefault="000B2797" w:rsidP="000B2797">
            <w:pPr>
              <w:jc w:val="center"/>
              <w:rPr>
                <w:rFonts w:ascii="Bodoni MT" w:hAnsi="Bodoni MT" w:cs="Calibri"/>
                <w:b/>
                <w:bCs/>
                <w:sz w:val="22"/>
                <w:szCs w:val="22"/>
              </w:rPr>
            </w:pPr>
            <w:r w:rsidRPr="00442AAF">
              <w:rPr>
                <w:rFonts w:ascii="Bodoni MT" w:hAnsi="Bodoni MT" w:cs="Calibri"/>
                <w:b/>
                <w:bCs/>
                <w:sz w:val="22"/>
                <w:szCs w:val="22"/>
              </w:rPr>
              <w:t>U</w:t>
            </w:r>
          </w:p>
        </w:tc>
        <w:tc>
          <w:tcPr>
            <w:tcW w:w="1701" w:type="dxa"/>
            <w:vAlign w:val="center"/>
          </w:tcPr>
          <w:p w:rsidR="000B2797" w:rsidRPr="00442AAF" w:rsidRDefault="000B2797" w:rsidP="000B2797">
            <w:pPr>
              <w:jc w:val="center"/>
              <w:rPr>
                <w:rFonts w:ascii="Bodoni MT" w:hAnsi="Bodoni MT" w:cs="Calibri"/>
                <w:b/>
                <w:bCs/>
                <w:sz w:val="22"/>
                <w:szCs w:val="22"/>
              </w:rPr>
            </w:pPr>
            <w:r w:rsidRPr="00442AAF">
              <w:rPr>
                <w:rFonts w:ascii="Bodoni MT" w:hAnsi="Bodoni MT" w:cs="Calibri"/>
                <w:b/>
                <w:bCs/>
                <w:sz w:val="22"/>
                <w:szCs w:val="22"/>
              </w:rPr>
              <w:t>Prix unitaire en chiffres</w:t>
            </w:r>
          </w:p>
        </w:tc>
      </w:tr>
      <w:tr w:rsidR="000B2797" w:rsidTr="000B2797">
        <w:trPr>
          <w:jc w:val="center"/>
        </w:trPr>
        <w:tc>
          <w:tcPr>
            <w:tcW w:w="963" w:type="dxa"/>
            <w:vAlign w:val="center"/>
          </w:tcPr>
          <w:p w:rsidR="000B2797" w:rsidRPr="00915201" w:rsidRDefault="000B2797" w:rsidP="000B2797">
            <w:pPr>
              <w:jc w:val="center"/>
              <w:rPr>
                <w:rFonts w:ascii="Bodoni MT" w:hAnsi="Bodoni MT" w:cs="Calibri"/>
                <w:b/>
                <w:bCs/>
                <w:sz w:val="22"/>
                <w:szCs w:val="22"/>
              </w:rPr>
            </w:pPr>
            <w:r>
              <w:rPr>
                <w:rFonts w:ascii="Bodoni MT" w:hAnsi="Bodoni MT" w:cs="Calibri"/>
                <w:b/>
                <w:bCs/>
                <w:sz w:val="22"/>
                <w:szCs w:val="22"/>
              </w:rPr>
              <w:t>100</w:t>
            </w:r>
          </w:p>
        </w:tc>
        <w:tc>
          <w:tcPr>
            <w:tcW w:w="5808" w:type="dxa"/>
            <w:vAlign w:val="center"/>
          </w:tcPr>
          <w:p w:rsidR="000B2797" w:rsidRDefault="000B2797" w:rsidP="000B2797">
            <w:pPr>
              <w:rPr>
                <w:rFonts w:ascii="Bodoni MT" w:hAnsi="Bodoni MT" w:cs="Calibri"/>
                <w:b/>
                <w:bCs/>
                <w:sz w:val="22"/>
                <w:szCs w:val="22"/>
              </w:rPr>
            </w:pPr>
            <w:r w:rsidRPr="00BF20AA">
              <w:rPr>
                <w:rFonts w:ascii="Bodoni MT" w:hAnsi="Bodoni MT" w:cs="Calibri"/>
                <w:b/>
                <w:bCs/>
                <w:sz w:val="22"/>
                <w:szCs w:val="22"/>
              </w:rPr>
              <w:t>Installation de chantier et études (études de sols/études pédologiques, projet d'exécution/plan de recollement)</w:t>
            </w:r>
          </w:p>
          <w:p w:rsidR="000B2797" w:rsidRPr="00442AAF" w:rsidRDefault="000B2797" w:rsidP="000B2797">
            <w:pPr>
              <w:rPr>
                <w:rFonts w:ascii="Bodoni MT" w:hAnsi="Bodoni MT" w:cs="Calibri"/>
                <w:sz w:val="22"/>
                <w:szCs w:val="22"/>
              </w:rPr>
            </w:pPr>
            <w:r w:rsidRPr="00442AAF">
              <w:rPr>
                <w:rFonts w:ascii="Bodoni MT" w:hAnsi="Bodoni MT" w:cs="Calibri"/>
                <w:sz w:val="22"/>
                <w:szCs w:val="22"/>
              </w:rPr>
              <w:t xml:space="preserve">Ce prix rémunère </w:t>
            </w:r>
            <w:r>
              <w:rPr>
                <w:rFonts w:ascii="Bodoni MT" w:hAnsi="Bodoni MT" w:cs="Calibri"/>
                <w:sz w:val="22"/>
                <w:szCs w:val="22"/>
              </w:rPr>
              <w:t xml:space="preserve">au forfait </w:t>
            </w:r>
            <w:r w:rsidRPr="00442AAF">
              <w:rPr>
                <w:rFonts w:ascii="Bodoni MT" w:hAnsi="Bodoni MT" w:cs="Calibri"/>
                <w:sz w:val="22"/>
                <w:szCs w:val="22"/>
              </w:rPr>
              <w:t xml:space="preserve">l’amené et le repli de la totalité des installations de chantier et du personnel pour l’exécution des travaux </w:t>
            </w:r>
            <w:r>
              <w:rPr>
                <w:rFonts w:ascii="Bodoni MT" w:hAnsi="Bodoni MT" w:cs="Calibri"/>
                <w:sz w:val="22"/>
                <w:szCs w:val="22"/>
              </w:rPr>
              <w:t xml:space="preserve">ainsi que la réalisation du projet d’exécution et du plan de recollement. Il </w:t>
            </w:r>
            <w:r w:rsidRPr="00442AAF">
              <w:rPr>
                <w:rFonts w:ascii="Bodoni MT" w:hAnsi="Bodoni MT" w:cs="Calibri"/>
                <w:sz w:val="22"/>
                <w:szCs w:val="22"/>
              </w:rPr>
              <w:t>comprend :</w:t>
            </w:r>
          </w:p>
          <w:p w:rsidR="000B2797" w:rsidRPr="00442AAF" w:rsidRDefault="000B2797" w:rsidP="000B2797">
            <w:pPr>
              <w:rPr>
                <w:rFonts w:ascii="Bodoni MT" w:hAnsi="Bodoni MT" w:cs="Calibri"/>
                <w:sz w:val="22"/>
                <w:szCs w:val="22"/>
              </w:rPr>
            </w:pPr>
            <w:r w:rsidRPr="00442AAF">
              <w:rPr>
                <w:rFonts w:ascii="Bodoni MT" w:hAnsi="Bodoni MT" w:cs="Calibri"/>
                <w:sz w:val="22"/>
                <w:szCs w:val="22"/>
              </w:rPr>
              <w:t>- l’amenée et le repli du matériel nécessaires</w:t>
            </w:r>
            <w:r>
              <w:rPr>
                <w:rFonts w:ascii="Bodoni MT" w:hAnsi="Bodoni MT" w:cs="Calibri"/>
                <w:sz w:val="22"/>
                <w:szCs w:val="22"/>
              </w:rPr>
              <w:t> ;</w:t>
            </w:r>
          </w:p>
          <w:p w:rsidR="000B2797" w:rsidRPr="00442AAF" w:rsidRDefault="000B2797" w:rsidP="000B2797">
            <w:pPr>
              <w:rPr>
                <w:rFonts w:ascii="Bodoni MT" w:hAnsi="Bodoni MT" w:cs="Calibri"/>
                <w:sz w:val="22"/>
                <w:szCs w:val="22"/>
              </w:rPr>
            </w:pPr>
            <w:r w:rsidRPr="00442AAF">
              <w:rPr>
                <w:rFonts w:ascii="Bodoni MT" w:hAnsi="Bodoni MT" w:cs="Calibri"/>
                <w:sz w:val="22"/>
                <w:szCs w:val="22"/>
              </w:rPr>
              <w:t>- l’amenée et le repli du personnel nécessaire</w:t>
            </w:r>
            <w:r>
              <w:rPr>
                <w:rFonts w:ascii="Bodoni MT" w:hAnsi="Bodoni MT" w:cs="Calibri"/>
                <w:sz w:val="22"/>
                <w:szCs w:val="22"/>
              </w:rPr>
              <w:t> ;</w:t>
            </w:r>
          </w:p>
          <w:p w:rsidR="000B2797" w:rsidRDefault="000B2797" w:rsidP="000B2797">
            <w:pPr>
              <w:rPr>
                <w:rFonts w:ascii="Bodoni MT" w:hAnsi="Bodoni MT" w:cs="Calibri"/>
                <w:sz w:val="22"/>
                <w:szCs w:val="22"/>
              </w:rPr>
            </w:pPr>
            <w:r w:rsidRPr="00442AAF">
              <w:rPr>
                <w:rFonts w:ascii="Bodoni MT" w:hAnsi="Bodoni MT" w:cs="Calibri"/>
                <w:sz w:val="22"/>
                <w:szCs w:val="22"/>
              </w:rPr>
              <w:t>- la manutention et la remise en état des lieux</w:t>
            </w:r>
            <w:r>
              <w:rPr>
                <w:rFonts w:ascii="Bodoni MT" w:hAnsi="Bodoni MT" w:cs="Calibri"/>
                <w:sz w:val="22"/>
                <w:szCs w:val="22"/>
              </w:rPr>
              <w:t> ;</w:t>
            </w:r>
          </w:p>
          <w:p w:rsidR="000B2797" w:rsidRPr="00442AAF" w:rsidRDefault="000B2797" w:rsidP="000B2797">
            <w:pPr>
              <w:rPr>
                <w:rFonts w:ascii="Bodoni MT" w:hAnsi="Bodoni MT" w:cs="Calibri"/>
                <w:sz w:val="22"/>
                <w:szCs w:val="22"/>
              </w:rPr>
            </w:pPr>
            <w:r>
              <w:rPr>
                <w:rFonts w:ascii="Bodoni MT" w:hAnsi="Bodoni MT" w:cs="Calibri"/>
                <w:sz w:val="22"/>
                <w:szCs w:val="22"/>
              </w:rPr>
              <w:t>- la réalisation du projet d’exécution et du plan de recollement ;</w:t>
            </w:r>
          </w:p>
          <w:p w:rsidR="000B2797" w:rsidRPr="00442AAF" w:rsidRDefault="000B2797" w:rsidP="000B2797">
            <w:pPr>
              <w:rPr>
                <w:rFonts w:ascii="Bodoni MT" w:hAnsi="Bodoni MT" w:cs="Calibri"/>
                <w:sz w:val="22"/>
                <w:szCs w:val="22"/>
              </w:rPr>
            </w:pPr>
            <w:r w:rsidRPr="00442AAF">
              <w:rPr>
                <w:rFonts w:ascii="Bodoni MT" w:hAnsi="Bodoni MT" w:cs="Calibri"/>
                <w:sz w:val="22"/>
                <w:szCs w:val="22"/>
              </w:rPr>
              <w:t>- et toutes sujétions</w:t>
            </w:r>
          </w:p>
          <w:p w:rsidR="000B2797" w:rsidRDefault="000B2797" w:rsidP="000B2797">
            <w:pPr>
              <w:rPr>
                <w:rFonts w:ascii="Bodoni MT" w:hAnsi="Bodoni MT" w:cs="Calibri"/>
                <w:sz w:val="22"/>
                <w:szCs w:val="22"/>
              </w:rPr>
            </w:pPr>
            <w:r>
              <w:rPr>
                <w:rFonts w:ascii="Bodoni MT" w:hAnsi="Bodoni MT" w:cs="Calibri"/>
                <w:sz w:val="22"/>
                <w:szCs w:val="22"/>
              </w:rPr>
              <w:t>C</w:t>
            </w:r>
            <w:r w:rsidRPr="00442AAF">
              <w:rPr>
                <w:rFonts w:ascii="Bodoni MT" w:hAnsi="Bodoni MT" w:cs="Calibri"/>
                <w:sz w:val="22"/>
                <w:szCs w:val="22"/>
              </w:rPr>
              <w:t xml:space="preserve">e prix forfaitaire </w:t>
            </w:r>
            <w:r>
              <w:rPr>
                <w:rFonts w:ascii="Bodoni MT" w:hAnsi="Bodoni MT" w:cs="Calibri"/>
                <w:sz w:val="22"/>
                <w:szCs w:val="22"/>
              </w:rPr>
              <w:t>sera réglé suivant deux axes :</w:t>
            </w:r>
          </w:p>
          <w:p w:rsidR="000B2797" w:rsidRDefault="000B2797" w:rsidP="000B2797">
            <w:pPr>
              <w:rPr>
                <w:rFonts w:ascii="Bodoni MT" w:hAnsi="Bodoni MT" w:cs="Calibri"/>
                <w:sz w:val="22"/>
                <w:szCs w:val="22"/>
              </w:rPr>
            </w:pPr>
            <w:r>
              <w:rPr>
                <w:rFonts w:ascii="Bodoni MT" w:hAnsi="Bodoni MT" w:cs="Calibri"/>
                <w:sz w:val="22"/>
                <w:szCs w:val="22"/>
              </w:rPr>
              <w:t xml:space="preserve">50% </w:t>
            </w:r>
            <w:r w:rsidRPr="00442AAF">
              <w:rPr>
                <w:rFonts w:ascii="Bodoni MT" w:hAnsi="Bodoni MT" w:cs="Calibri"/>
                <w:sz w:val="22"/>
                <w:szCs w:val="22"/>
              </w:rPr>
              <w:t>dès constat par le Maître d’œuvre de</w:t>
            </w:r>
            <w:r>
              <w:rPr>
                <w:rFonts w:ascii="Bodoni MT" w:hAnsi="Bodoni MT" w:cs="Calibri"/>
                <w:sz w:val="22"/>
                <w:szCs w:val="22"/>
              </w:rPr>
              <w:t> : la réalisation du projet d’exécution,</w:t>
            </w:r>
            <w:r w:rsidRPr="00442AAF">
              <w:rPr>
                <w:rFonts w:ascii="Bodoni MT" w:hAnsi="Bodoni MT" w:cs="Calibri"/>
                <w:sz w:val="22"/>
                <w:szCs w:val="22"/>
              </w:rPr>
              <w:t xml:space="preserve"> l’amenée et de la conformité de l’ensemble du matériel et du personnel permettant la</w:t>
            </w:r>
            <w:r>
              <w:rPr>
                <w:rFonts w:ascii="Bodoni MT" w:hAnsi="Bodoni MT" w:cs="Calibri"/>
                <w:sz w:val="22"/>
                <w:szCs w:val="22"/>
              </w:rPr>
              <w:t xml:space="preserve"> réalisation complète du marché ;</w:t>
            </w:r>
          </w:p>
          <w:p w:rsidR="000B2797" w:rsidRDefault="000B2797" w:rsidP="000B2797">
            <w:pPr>
              <w:rPr>
                <w:rFonts w:ascii="Bodoni MT" w:hAnsi="Bodoni MT" w:cs="Calibri"/>
                <w:sz w:val="22"/>
                <w:szCs w:val="22"/>
              </w:rPr>
            </w:pPr>
            <w:r>
              <w:rPr>
                <w:rFonts w:ascii="Bodoni MT" w:hAnsi="Bodoni MT" w:cs="Calibri"/>
                <w:sz w:val="22"/>
                <w:szCs w:val="22"/>
              </w:rPr>
              <w:t xml:space="preserve">50% </w:t>
            </w:r>
            <w:r w:rsidRPr="00442AAF">
              <w:rPr>
                <w:rFonts w:ascii="Bodoni MT" w:hAnsi="Bodoni MT" w:cs="Calibri"/>
                <w:sz w:val="22"/>
                <w:szCs w:val="22"/>
              </w:rPr>
              <w:t>dès constat par le Maître d’œuvre du repli du chantier, après r</w:t>
            </w:r>
            <w:r>
              <w:rPr>
                <w:rFonts w:ascii="Bodoni MT" w:hAnsi="Bodoni MT" w:cs="Calibri"/>
                <w:sz w:val="22"/>
                <w:szCs w:val="22"/>
              </w:rPr>
              <w:t>éception provisoire des travaux</w:t>
            </w:r>
            <w:r w:rsidRPr="00442AAF">
              <w:rPr>
                <w:rFonts w:ascii="Bodoni MT" w:hAnsi="Bodoni MT" w:cs="Calibri"/>
                <w:sz w:val="22"/>
                <w:szCs w:val="22"/>
              </w:rPr>
              <w:t xml:space="preserve"> et de la remise en état des lieux</w:t>
            </w:r>
            <w:r>
              <w:rPr>
                <w:rFonts w:ascii="Bodoni MT" w:hAnsi="Bodoni MT" w:cs="Calibri"/>
                <w:sz w:val="22"/>
                <w:szCs w:val="22"/>
              </w:rPr>
              <w:t>.</w:t>
            </w:r>
          </w:p>
          <w:p w:rsidR="000B2797" w:rsidRPr="00264E25" w:rsidRDefault="000B2797" w:rsidP="000B2797">
            <w:pPr>
              <w:rPr>
                <w:rFonts w:ascii="Bodoni MT" w:hAnsi="Bodoni MT" w:cs="Calibri"/>
                <w:b/>
                <w:bCs/>
                <w:sz w:val="22"/>
                <w:szCs w:val="22"/>
              </w:rPr>
            </w:pPr>
            <w:r w:rsidRPr="00264E25">
              <w:rPr>
                <w:rFonts w:ascii="Bodoni MT" w:hAnsi="Bodoni MT" w:cs="Calibri"/>
                <w:b/>
                <w:iCs/>
                <w:sz w:val="22"/>
                <w:szCs w:val="22"/>
              </w:rPr>
              <w:t>Le</w:t>
            </w:r>
            <w:r w:rsidRPr="00264E25">
              <w:rPr>
                <w:rFonts w:ascii="Bodoni MT" w:hAnsi="Bodoni MT" w:cs="Calibri"/>
                <w:b/>
                <w:i/>
                <w:iCs/>
                <w:sz w:val="22"/>
                <w:szCs w:val="22"/>
              </w:rPr>
              <w:t xml:space="preserve"> </w:t>
            </w:r>
            <w:r>
              <w:rPr>
                <w:rFonts w:ascii="Bodoni MT" w:hAnsi="Bodoni MT" w:cs="Calibri"/>
                <w:b/>
                <w:iCs/>
                <w:sz w:val="22"/>
                <w:szCs w:val="22"/>
              </w:rPr>
              <w:t>forfait</w:t>
            </w:r>
            <w:r w:rsidRPr="00264E25">
              <w:rPr>
                <w:rFonts w:ascii="Bodoni MT" w:hAnsi="Bodoni MT" w:cs="Calibri"/>
                <w:b/>
                <w:i/>
                <w:iCs/>
                <w:sz w:val="22"/>
                <w:szCs w:val="22"/>
              </w:rPr>
              <w:t xml:space="preserve"> </w:t>
            </w:r>
            <w:r w:rsidRPr="00264E25">
              <w:rPr>
                <w:rFonts w:ascii="Bodoni MT" w:hAnsi="Bodoni MT" w:cs="Calibri"/>
                <w:b/>
                <w:iCs/>
                <w:sz w:val="22"/>
                <w:szCs w:val="22"/>
              </w:rPr>
              <w:t>à</w:t>
            </w:r>
            <w:r w:rsidRPr="00264E25">
              <w:rPr>
                <w:rFonts w:ascii="Bodoni MT" w:hAnsi="Bodoni MT" w:cs="Calibri"/>
                <w:b/>
                <w:i/>
                <w:iCs/>
                <w:sz w:val="22"/>
                <w:szCs w:val="22"/>
              </w:rPr>
              <w:t xml:space="preserve"> : </w:t>
            </w:r>
            <w:r>
              <w:rPr>
                <w:rFonts w:ascii="Bodoni MT" w:hAnsi="Bodoni MT" w:cs="Calibri"/>
                <w:b/>
                <w:iCs/>
                <w:sz w:val="22"/>
                <w:szCs w:val="22"/>
              </w:rPr>
              <w:t>…………………………….</w:t>
            </w:r>
            <w:r w:rsidRPr="00264E25">
              <w:rPr>
                <w:rFonts w:ascii="Bodoni MT" w:hAnsi="Bodoni MT" w:cs="Calibri"/>
                <w:b/>
                <w:iCs/>
                <w:sz w:val="22"/>
                <w:szCs w:val="22"/>
              </w:rPr>
              <w:t xml:space="preserve"> F CFA</w:t>
            </w:r>
          </w:p>
        </w:tc>
        <w:tc>
          <w:tcPr>
            <w:tcW w:w="1356" w:type="dxa"/>
            <w:vAlign w:val="center"/>
          </w:tcPr>
          <w:p w:rsidR="000B2797" w:rsidRPr="00442AAF" w:rsidRDefault="000B2797" w:rsidP="000B2797">
            <w:pPr>
              <w:jc w:val="center"/>
              <w:rPr>
                <w:rFonts w:ascii="Bodoni MT" w:hAnsi="Bodoni MT" w:cs="Calibri"/>
                <w:b/>
                <w:bCs/>
                <w:sz w:val="22"/>
                <w:szCs w:val="22"/>
              </w:rPr>
            </w:pPr>
            <w:r>
              <w:rPr>
                <w:rFonts w:ascii="Bodoni MT" w:hAnsi="Bodoni MT" w:cs="Calibri"/>
                <w:b/>
                <w:bCs/>
                <w:sz w:val="22"/>
                <w:szCs w:val="22"/>
              </w:rPr>
              <w:t>FF</w:t>
            </w:r>
          </w:p>
        </w:tc>
        <w:tc>
          <w:tcPr>
            <w:tcW w:w="1701" w:type="dxa"/>
            <w:vAlign w:val="center"/>
          </w:tcPr>
          <w:p w:rsidR="000B2797" w:rsidRPr="00442AAF" w:rsidRDefault="000B2797" w:rsidP="000B2797">
            <w:pPr>
              <w:jc w:val="center"/>
              <w:rPr>
                <w:rFonts w:ascii="Bodoni MT" w:hAnsi="Bodoni MT" w:cs="Calibri"/>
                <w:b/>
                <w:bCs/>
                <w:sz w:val="22"/>
                <w:szCs w:val="22"/>
              </w:rPr>
            </w:pPr>
          </w:p>
        </w:tc>
      </w:tr>
      <w:tr w:rsidR="000B2797" w:rsidTr="000B2797">
        <w:trPr>
          <w:jc w:val="center"/>
        </w:trPr>
        <w:tc>
          <w:tcPr>
            <w:tcW w:w="963" w:type="dxa"/>
            <w:vAlign w:val="center"/>
          </w:tcPr>
          <w:p w:rsidR="000B2797" w:rsidRPr="00915201" w:rsidRDefault="0012064D" w:rsidP="000B2797">
            <w:pPr>
              <w:jc w:val="center"/>
              <w:rPr>
                <w:rFonts w:ascii="Bodoni MT" w:hAnsi="Bodoni MT" w:cs="Calibri"/>
                <w:b/>
                <w:bCs/>
                <w:sz w:val="22"/>
                <w:szCs w:val="22"/>
              </w:rPr>
            </w:pPr>
            <w:r>
              <w:rPr>
                <w:rFonts w:ascii="Bodoni MT" w:hAnsi="Bodoni MT" w:cs="Calibri"/>
                <w:b/>
                <w:bCs/>
                <w:sz w:val="22"/>
                <w:szCs w:val="22"/>
              </w:rPr>
              <w:t>2</w:t>
            </w:r>
            <w:r w:rsidR="000B2797" w:rsidRPr="00915201">
              <w:rPr>
                <w:rFonts w:ascii="Bodoni MT" w:hAnsi="Bodoni MT" w:cs="Calibri"/>
                <w:b/>
                <w:bCs/>
                <w:sz w:val="22"/>
                <w:szCs w:val="22"/>
              </w:rPr>
              <w:t>00</w:t>
            </w:r>
          </w:p>
        </w:tc>
        <w:tc>
          <w:tcPr>
            <w:tcW w:w="5808" w:type="dxa"/>
            <w:vAlign w:val="center"/>
          </w:tcPr>
          <w:p w:rsidR="000B2797" w:rsidRPr="00B72E15" w:rsidRDefault="000B2797" w:rsidP="000B2797">
            <w:pPr>
              <w:rPr>
                <w:rFonts w:ascii="Bodoni MT" w:hAnsi="Bodoni MT" w:cs="Calibri"/>
                <w:b/>
                <w:bCs/>
                <w:sz w:val="22"/>
                <w:szCs w:val="22"/>
              </w:rPr>
            </w:pPr>
            <w:r w:rsidRPr="006B7F6D">
              <w:rPr>
                <w:rFonts w:ascii="Bodoni MT" w:hAnsi="Bodoni MT" w:cs="Calibri"/>
                <w:b/>
                <w:bCs/>
                <w:sz w:val="22"/>
                <w:szCs w:val="22"/>
              </w:rPr>
              <w:t>Fourniture et épandage  de la terre végétale</w:t>
            </w:r>
          </w:p>
          <w:p w:rsidR="000B2797" w:rsidRPr="00F1112F" w:rsidRDefault="000B2797" w:rsidP="000B2797">
            <w:pPr>
              <w:rPr>
                <w:rFonts w:ascii="Bodoni MT" w:hAnsi="Bodoni MT" w:cs="Calibri"/>
                <w:sz w:val="22"/>
                <w:szCs w:val="22"/>
              </w:rPr>
            </w:pPr>
            <w:r w:rsidRPr="00F1112F">
              <w:rPr>
                <w:rFonts w:ascii="Bodoni MT" w:hAnsi="Bodoni MT" w:cs="Calibri"/>
                <w:sz w:val="22"/>
                <w:szCs w:val="22"/>
              </w:rPr>
              <w:t xml:space="preserve">Il </w:t>
            </w:r>
            <w:r>
              <w:rPr>
                <w:rFonts w:ascii="Bodoni MT" w:hAnsi="Bodoni MT" w:cs="Calibri"/>
                <w:sz w:val="22"/>
                <w:szCs w:val="22"/>
              </w:rPr>
              <w:t xml:space="preserve">rémunère au mètre cube et </w:t>
            </w:r>
            <w:r w:rsidRPr="00F1112F">
              <w:rPr>
                <w:rFonts w:ascii="Bodoni MT" w:hAnsi="Bodoni MT" w:cs="Calibri"/>
                <w:sz w:val="22"/>
                <w:szCs w:val="22"/>
              </w:rPr>
              <w:t>comprend :</w:t>
            </w:r>
          </w:p>
          <w:p w:rsidR="000B2797" w:rsidRPr="00F1112F" w:rsidRDefault="000B2797" w:rsidP="000B2797">
            <w:pPr>
              <w:rPr>
                <w:rFonts w:ascii="Bodoni MT" w:hAnsi="Bodoni MT" w:cs="Calibri"/>
                <w:sz w:val="22"/>
                <w:szCs w:val="22"/>
              </w:rPr>
            </w:pPr>
            <w:r w:rsidRPr="00F1112F">
              <w:rPr>
                <w:rFonts w:ascii="Bodoni MT" w:hAnsi="Bodoni MT" w:cs="Calibri"/>
                <w:sz w:val="22"/>
                <w:szCs w:val="22"/>
              </w:rPr>
              <w:t>-      Le creusement de la terre végétale</w:t>
            </w:r>
            <w:r>
              <w:rPr>
                <w:rFonts w:ascii="Bodoni MT" w:hAnsi="Bodoni MT" w:cs="Calibri"/>
                <w:sz w:val="22"/>
                <w:szCs w:val="22"/>
              </w:rPr>
              <w:t xml:space="preserve"> aux alentours du site des travaux et de préférence sur les dépôts de terre effectué lors de l’aménagement des bassins ;</w:t>
            </w:r>
          </w:p>
          <w:p w:rsidR="000B2797" w:rsidRPr="00F1112F" w:rsidRDefault="000B2797" w:rsidP="000B2797">
            <w:pPr>
              <w:rPr>
                <w:rFonts w:ascii="Bodoni MT" w:hAnsi="Bodoni MT" w:cs="Calibri"/>
                <w:sz w:val="22"/>
                <w:szCs w:val="22"/>
              </w:rPr>
            </w:pPr>
            <w:r w:rsidRPr="00F1112F">
              <w:rPr>
                <w:rFonts w:ascii="Bodoni MT" w:hAnsi="Bodoni MT" w:cs="Calibri"/>
                <w:sz w:val="22"/>
                <w:szCs w:val="22"/>
              </w:rPr>
              <w:t xml:space="preserve">-      Le transport au lieu de mise en œuvre </w:t>
            </w:r>
          </w:p>
          <w:p w:rsidR="000B2797" w:rsidRPr="00F1112F" w:rsidRDefault="000B2797" w:rsidP="000B2797">
            <w:pPr>
              <w:rPr>
                <w:rFonts w:ascii="Bodoni MT" w:hAnsi="Bodoni MT" w:cs="Calibri"/>
                <w:sz w:val="22"/>
                <w:szCs w:val="22"/>
              </w:rPr>
            </w:pPr>
            <w:r w:rsidRPr="00F1112F">
              <w:rPr>
                <w:rFonts w:ascii="Bodoni MT" w:hAnsi="Bodoni MT" w:cs="Calibri"/>
                <w:sz w:val="22"/>
                <w:szCs w:val="22"/>
              </w:rPr>
              <w:t xml:space="preserve">-      L'épandage de la terre végétale </w:t>
            </w:r>
          </w:p>
          <w:p w:rsidR="000B2797" w:rsidRPr="00F1112F" w:rsidRDefault="000B2797" w:rsidP="000B2797">
            <w:pPr>
              <w:rPr>
                <w:rFonts w:ascii="Bodoni MT" w:hAnsi="Bodoni MT" w:cs="Calibri"/>
                <w:sz w:val="22"/>
                <w:szCs w:val="22"/>
              </w:rPr>
            </w:pPr>
            <w:r w:rsidRPr="00F1112F">
              <w:rPr>
                <w:rFonts w:ascii="Bodoni MT" w:hAnsi="Bodoni MT" w:cs="Calibri"/>
                <w:sz w:val="22"/>
                <w:szCs w:val="22"/>
              </w:rPr>
              <w:t>-      Et toutes sujétions</w:t>
            </w:r>
          </w:p>
          <w:p w:rsidR="000B2797" w:rsidRPr="00BA135C" w:rsidRDefault="000B2797" w:rsidP="000B2797">
            <w:pPr>
              <w:rPr>
                <w:rFonts w:ascii="Bodoni MT" w:hAnsi="Bodoni MT" w:cs="Calibri"/>
                <w:b/>
                <w:bCs/>
                <w:sz w:val="22"/>
                <w:szCs w:val="22"/>
              </w:rPr>
            </w:pPr>
            <w:r w:rsidRPr="00BD0816">
              <w:rPr>
                <w:rFonts w:ascii="Bodoni MT" w:hAnsi="Bodoni MT" w:cs="Calibri"/>
                <w:b/>
                <w:iCs/>
                <w:sz w:val="22"/>
                <w:szCs w:val="22"/>
              </w:rPr>
              <w:t>Le</w:t>
            </w:r>
            <w:r w:rsidRPr="00BD0816">
              <w:rPr>
                <w:rFonts w:ascii="Bodoni MT" w:hAnsi="Bodoni MT" w:cs="Calibri"/>
                <w:b/>
                <w:i/>
                <w:iCs/>
                <w:sz w:val="22"/>
                <w:szCs w:val="22"/>
              </w:rPr>
              <w:t xml:space="preserve"> </w:t>
            </w:r>
            <w:r w:rsidRPr="00BD0816">
              <w:rPr>
                <w:rFonts w:ascii="Bodoni MT" w:hAnsi="Bodoni MT" w:cs="Calibri"/>
                <w:b/>
                <w:iCs/>
                <w:sz w:val="22"/>
                <w:szCs w:val="22"/>
              </w:rPr>
              <w:t>mètre cube</w:t>
            </w:r>
            <w:r w:rsidRPr="00BD0816">
              <w:rPr>
                <w:rFonts w:ascii="Bodoni MT" w:hAnsi="Bodoni MT" w:cs="Calibri"/>
                <w:b/>
                <w:i/>
                <w:iCs/>
                <w:sz w:val="22"/>
                <w:szCs w:val="22"/>
              </w:rPr>
              <w:t xml:space="preserve"> </w:t>
            </w:r>
            <w:r w:rsidRPr="00BD0816">
              <w:rPr>
                <w:rFonts w:ascii="Bodoni MT" w:hAnsi="Bodoni MT" w:cs="Calibri"/>
                <w:b/>
                <w:iCs/>
                <w:sz w:val="22"/>
                <w:szCs w:val="22"/>
              </w:rPr>
              <w:t>à</w:t>
            </w:r>
            <w:r w:rsidRPr="00BD0816">
              <w:rPr>
                <w:rFonts w:ascii="Bodoni MT" w:hAnsi="Bodoni MT" w:cs="Calibri"/>
                <w:b/>
                <w:i/>
                <w:iCs/>
                <w:sz w:val="22"/>
                <w:szCs w:val="22"/>
              </w:rPr>
              <w:t> :</w:t>
            </w:r>
            <w:r w:rsidRPr="00A93079">
              <w:rPr>
                <w:rFonts w:ascii="Bodoni MT" w:hAnsi="Bodoni MT" w:cs="Calibri"/>
                <w:b/>
                <w:i/>
                <w:iCs/>
                <w:sz w:val="22"/>
                <w:szCs w:val="22"/>
              </w:rPr>
              <w:t xml:space="preserve"> </w:t>
            </w:r>
            <w:r>
              <w:rPr>
                <w:rFonts w:ascii="Bodoni MT" w:hAnsi="Bodoni MT" w:cs="Calibri"/>
                <w:b/>
                <w:iCs/>
                <w:sz w:val="22"/>
                <w:szCs w:val="22"/>
              </w:rPr>
              <w:t xml:space="preserve">……………………… </w:t>
            </w:r>
            <w:r w:rsidRPr="00A93079">
              <w:rPr>
                <w:rFonts w:ascii="Bodoni MT" w:hAnsi="Bodoni MT" w:cs="Calibri"/>
                <w:b/>
                <w:iCs/>
                <w:sz w:val="22"/>
                <w:szCs w:val="22"/>
              </w:rPr>
              <w:t xml:space="preserve"> F CFA</w:t>
            </w:r>
          </w:p>
        </w:tc>
        <w:tc>
          <w:tcPr>
            <w:tcW w:w="1356" w:type="dxa"/>
            <w:vAlign w:val="center"/>
          </w:tcPr>
          <w:p w:rsidR="000B2797" w:rsidRPr="00442AAF" w:rsidRDefault="000B2797" w:rsidP="000B2797">
            <w:pPr>
              <w:jc w:val="center"/>
              <w:rPr>
                <w:rFonts w:ascii="Bodoni MT" w:hAnsi="Bodoni MT" w:cs="Calibri"/>
                <w:b/>
                <w:bCs/>
                <w:sz w:val="22"/>
                <w:szCs w:val="22"/>
              </w:rPr>
            </w:pPr>
            <w:r>
              <w:rPr>
                <w:rFonts w:ascii="Bodoni MT" w:hAnsi="Bodoni MT" w:cs="Calibri"/>
                <w:b/>
                <w:bCs/>
                <w:sz w:val="22"/>
                <w:szCs w:val="22"/>
              </w:rPr>
              <w:t>m</w:t>
            </w:r>
            <w:r w:rsidRPr="00BD0816">
              <w:rPr>
                <w:rFonts w:ascii="Bodoni MT" w:hAnsi="Bodoni MT" w:cs="Calibri"/>
                <w:b/>
                <w:bCs/>
                <w:sz w:val="22"/>
                <w:szCs w:val="22"/>
                <w:vertAlign w:val="superscript"/>
              </w:rPr>
              <w:t>3</w:t>
            </w:r>
          </w:p>
        </w:tc>
        <w:tc>
          <w:tcPr>
            <w:tcW w:w="1701" w:type="dxa"/>
            <w:vAlign w:val="center"/>
          </w:tcPr>
          <w:p w:rsidR="000B2797" w:rsidRPr="00442AAF" w:rsidRDefault="000B2797" w:rsidP="000B2797">
            <w:pPr>
              <w:jc w:val="center"/>
              <w:rPr>
                <w:rFonts w:ascii="Bodoni MT" w:hAnsi="Bodoni MT" w:cs="Calibri"/>
                <w:b/>
                <w:bCs/>
                <w:sz w:val="22"/>
                <w:szCs w:val="22"/>
              </w:rPr>
            </w:pPr>
          </w:p>
        </w:tc>
      </w:tr>
      <w:tr w:rsidR="000B2797" w:rsidTr="000B2797">
        <w:trPr>
          <w:jc w:val="center"/>
        </w:trPr>
        <w:tc>
          <w:tcPr>
            <w:tcW w:w="963" w:type="dxa"/>
            <w:vAlign w:val="center"/>
          </w:tcPr>
          <w:p w:rsidR="000B2797" w:rsidRDefault="000B2797" w:rsidP="000B2797">
            <w:pPr>
              <w:pStyle w:val="Paragraphedeliste"/>
              <w:ind w:left="0"/>
              <w:jc w:val="center"/>
              <w:rPr>
                <w:rFonts w:ascii="Bodoni MT" w:hAnsi="Bodoni MT"/>
                <w:b/>
                <w:sz w:val="22"/>
                <w:szCs w:val="22"/>
              </w:rPr>
            </w:pPr>
            <w:r>
              <w:rPr>
                <w:rFonts w:ascii="Bodoni MT" w:hAnsi="Bodoni MT"/>
                <w:b/>
                <w:sz w:val="22"/>
                <w:szCs w:val="22"/>
              </w:rPr>
              <w:t>800</w:t>
            </w:r>
          </w:p>
        </w:tc>
        <w:tc>
          <w:tcPr>
            <w:tcW w:w="5808" w:type="dxa"/>
            <w:vAlign w:val="center"/>
          </w:tcPr>
          <w:p w:rsidR="000B2797" w:rsidRPr="00FB7243" w:rsidRDefault="000B2797" w:rsidP="000B2797">
            <w:pPr>
              <w:rPr>
                <w:rFonts w:ascii="Bodoni MT" w:hAnsi="Bodoni MT" w:cs="Calibri"/>
                <w:b/>
              </w:rPr>
            </w:pPr>
            <w:r w:rsidRPr="00FB7243">
              <w:rPr>
                <w:rFonts w:ascii="Bodoni MT" w:hAnsi="Bodoni MT" w:cs="Calibri"/>
                <w:b/>
              </w:rPr>
              <w:t>Stabilisation (par engazonnement</w:t>
            </w:r>
            <w:r w:rsidR="00565C0F">
              <w:rPr>
                <w:rFonts w:ascii="Bodoni MT" w:hAnsi="Bodoni MT" w:cs="Calibri"/>
                <w:b/>
              </w:rPr>
              <w:t xml:space="preserve"> ou pavage</w:t>
            </w:r>
            <w:r w:rsidRPr="00FB7243">
              <w:rPr>
                <w:rFonts w:ascii="Bodoni MT" w:hAnsi="Bodoni MT" w:cs="Calibri"/>
                <w:b/>
              </w:rPr>
              <w:t>).</w:t>
            </w:r>
          </w:p>
          <w:p w:rsidR="000B2797" w:rsidRPr="00FB7243" w:rsidRDefault="000B2797" w:rsidP="00565C0F">
            <w:pPr>
              <w:jc w:val="both"/>
              <w:rPr>
                <w:rFonts w:ascii="Bodoni MT" w:hAnsi="Bodoni MT"/>
              </w:rPr>
            </w:pPr>
            <w:r w:rsidRPr="00FB7243">
              <w:rPr>
                <w:rFonts w:ascii="Bodoni MT" w:hAnsi="Bodoni MT" w:cs="Calibri"/>
              </w:rPr>
              <w:t xml:space="preserve">Ce poste couvre </w:t>
            </w:r>
            <w:r w:rsidRPr="00FB7243">
              <w:rPr>
                <w:rFonts w:ascii="Bodoni MT" w:hAnsi="Bodoni MT"/>
              </w:rPr>
              <w:t>la stabilisation de la surface</w:t>
            </w:r>
            <w:r w:rsidR="00565C0F">
              <w:rPr>
                <w:rFonts w:ascii="Bodoni MT" w:hAnsi="Bodoni MT"/>
              </w:rPr>
              <w:t xml:space="preserve"> par l'engazonnement ou le pavage</w:t>
            </w:r>
          </w:p>
          <w:p w:rsidR="000B2797" w:rsidRPr="00FB7243" w:rsidRDefault="000B2797" w:rsidP="00565C0F">
            <w:pPr>
              <w:jc w:val="both"/>
              <w:rPr>
                <w:rFonts w:ascii="Bodoni MT" w:hAnsi="Bodoni MT"/>
              </w:rPr>
            </w:pPr>
            <w:r w:rsidRPr="00FB7243">
              <w:rPr>
                <w:rFonts w:ascii="Bodoni MT" w:hAnsi="Bodoni MT"/>
              </w:rPr>
              <w:t>L’implantation  ou la semence  d’une espèce de graminées à gazon dont la pousse sera contrôlée grâce à un ou plusieurs fauchages sur une largeur d'au moins 05m au pourtour des bassins de sédimentation.</w:t>
            </w:r>
          </w:p>
          <w:p w:rsidR="000B2797" w:rsidRPr="00FB7243" w:rsidRDefault="000B2797" w:rsidP="00384BFF">
            <w:pPr>
              <w:pStyle w:val="Paragraphedeliste"/>
              <w:numPr>
                <w:ilvl w:val="0"/>
                <w:numId w:val="63"/>
              </w:numPr>
              <w:ind w:left="385" w:hanging="283"/>
              <w:contextualSpacing/>
              <w:rPr>
                <w:rFonts w:ascii="Bodoni MT" w:hAnsi="Bodoni MT" w:cs="Calibri"/>
                <w:color w:val="000000"/>
              </w:rPr>
            </w:pPr>
            <w:r w:rsidRPr="00FB7243">
              <w:rPr>
                <w:rFonts w:ascii="Bodoni MT" w:hAnsi="Bodoni MT" w:cs="Calibri"/>
                <w:color w:val="000000"/>
              </w:rPr>
              <w:t>Et toutes sujétions</w:t>
            </w:r>
          </w:p>
          <w:p w:rsidR="000B2797" w:rsidRPr="00FB7243" w:rsidRDefault="000B2797" w:rsidP="00F40975">
            <w:pPr>
              <w:rPr>
                <w:rFonts w:ascii="Bodoni MT" w:hAnsi="Bodoni MT" w:cs="Calibri"/>
                <w:b/>
              </w:rPr>
            </w:pPr>
            <w:r w:rsidRPr="00FB7243">
              <w:rPr>
                <w:rFonts w:ascii="Bodoni MT" w:hAnsi="Bodoni MT" w:cs="Calibri"/>
                <w:b/>
              </w:rPr>
              <w:t xml:space="preserve">Le  mètre carré à : </w:t>
            </w:r>
            <w:r w:rsidR="00F40975">
              <w:rPr>
                <w:rFonts w:ascii="Bodoni MT" w:hAnsi="Bodoni MT" w:cs="Calibri"/>
                <w:b/>
              </w:rPr>
              <w:t>………………….</w:t>
            </w:r>
            <w:r w:rsidRPr="00FB7243">
              <w:rPr>
                <w:rFonts w:ascii="Bodoni MT" w:hAnsi="Bodoni MT" w:cs="Calibri"/>
                <w:b/>
              </w:rPr>
              <w:t xml:space="preserve">  francs FCFA</w:t>
            </w:r>
          </w:p>
        </w:tc>
        <w:tc>
          <w:tcPr>
            <w:tcW w:w="1356" w:type="dxa"/>
            <w:vAlign w:val="center"/>
          </w:tcPr>
          <w:p w:rsidR="000B2797" w:rsidRPr="009956BB" w:rsidRDefault="000B2797" w:rsidP="000B2797">
            <w:pPr>
              <w:jc w:val="center"/>
              <w:rPr>
                <w:rFonts w:asciiTheme="minorHAnsi" w:hAnsiTheme="minorHAnsi" w:cs="Calibri"/>
                <w:b/>
                <w:bCs/>
              </w:rPr>
            </w:pPr>
            <w:r w:rsidRPr="009956BB">
              <w:rPr>
                <w:rFonts w:asciiTheme="minorHAnsi" w:hAnsiTheme="minorHAnsi" w:cs="Calibri"/>
                <w:b/>
                <w:bCs/>
              </w:rPr>
              <w:t>m²</w:t>
            </w:r>
          </w:p>
        </w:tc>
        <w:tc>
          <w:tcPr>
            <w:tcW w:w="1701" w:type="dxa"/>
            <w:vAlign w:val="center"/>
          </w:tcPr>
          <w:p w:rsidR="000B2797" w:rsidRDefault="000B2797" w:rsidP="000B2797">
            <w:pPr>
              <w:jc w:val="center"/>
              <w:rPr>
                <w:rFonts w:ascii="Bodoni MT" w:hAnsi="Bodoni MT" w:cs="Calibri"/>
                <w:b/>
                <w:bCs/>
                <w:sz w:val="22"/>
                <w:szCs w:val="22"/>
              </w:rPr>
            </w:pPr>
          </w:p>
        </w:tc>
      </w:tr>
      <w:tr w:rsidR="000B2797" w:rsidTr="000B2797">
        <w:trPr>
          <w:jc w:val="center"/>
        </w:trPr>
        <w:tc>
          <w:tcPr>
            <w:tcW w:w="963" w:type="dxa"/>
            <w:vAlign w:val="center"/>
          </w:tcPr>
          <w:p w:rsidR="000B2797" w:rsidRDefault="0012064D" w:rsidP="000B2797">
            <w:pPr>
              <w:pStyle w:val="Paragraphedeliste"/>
              <w:ind w:left="0"/>
              <w:jc w:val="center"/>
              <w:rPr>
                <w:rFonts w:ascii="Bodoni MT" w:hAnsi="Bodoni MT"/>
                <w:b/>
                <w:sz w:val="22"/>
                <w:szCs w:val="22"/>
              </w:rPr>
            </w:pPr>
            <w:r>
              <w:rPr>
                <w:rFonts w:ascii="Bodoni MT" w:hAnsi="Bodoni MT"/>
                <w:b/>
                <w:sz w:val="22"/>
                <w:szCs w:val="22"/>
              </w:rPr>
              <w:t>400</w:t>
            </w:r>
          </w:p>
        </w:tc>
        <w:tc>
          <w:tcPr>
            <w:tcW w:w="5808" w:type="dxa"/>
            <w:vAlign w:val="center"/>
          </w:tcPr>
          <w:p w:rsidR="000B2797" w:rsidRPr="006B7F6D" w:rsidRDefault="00565C0F" w:rsidP="000B2797">
            <w:pPr>
              <w:rPr>
                <w:rFonts w:ascii="Bodoni MT" w:hAnsi="Bodoni MT" w:cs="Calibri"/>
                <w:b/>
                <w:sz w:val="22"/>
                <w:szCs w:val="22"/>
              </w:rPr>
            </w:pPr>
            <w:r>
              <w:rPr>
                <w:rFonts w:ascii="Bodoni MT" w:hAnsi="Bodoni MT" w:cs="Calibri"/>
                <w:b/>
                <w:sz w:val="22"/>
                <w:szCs w:val="22"/>
              </w:rPr>
              <w:t xml:space="preserve">Plantation d’arbuste ou </w:t>
            </w:r>
            <w:r w:rsidR="000B2797" w:rsidRPr="006B7F6D">
              <w:rPr>
                <w:rFonts w:ascii="Bodoni MT" w:hAnsi="Bodoni MT" w:cs="Calibri"/>
                <w:b/>
                <w:sz w:val="22"/>
                <w:szCs w:val="22"/>
              </w:rPr>
              <w:t>Fourniture et pose du Vétiver</w:t>
            </w:r>
          </w:p>
          <w:p w:rsidR="000B2797" w:rsidRPr="006B7F6D" w:rsidRDefault="000B2797" w:rsidP="000B2797">
            <w:pPr>
              <w:rPr>
                <w:rFonts w:ascii="Bodoni MT" w:hAnsi="Bodoni MT"/>
              </w:rPr>
            </w:pPr>
            <w:r w:rsidRPr="006B7F6D">
              <w:rPr>
                <w:rFonts w:ascii="Bodoni MT" w:hAnsi="Bodoni MT" w:cs="Calibri"/>
              </w:rPr>
              <w:t xml:space="preserve">Ce poste couvre </w:t>
            </w:r>
            <w:r w:rsidRPr="006B7F6D">
              <w:rPr>
                <w:rFonts w:ascii="Bodoni MT" w:hAnsi="Bodoni MT"/>
              </w:rPr>
              <w:t xml:space="preserve">la transplantation </w:t>
            </w:r>
            <w:r w:rsidR="00565C0F">
              <w:rPr>
                <w:rFonts w:ascii="Bodoni MT" w:hAnsi="Bodoni MT"/>
              </w:rPr>
              <w:t xml:space="preserve">des arbustes ou </w:t>
            </w:r>
            <w:r w:rsidRPr="006B7F6D">
              <w:rPr>
                <w:rFonts w:ascii="Bodoni MT" w:hAnsi="Bodoni MT"/>
              </w:rPr>
              <w:t>des vétivers y compris toute suggestion de pose.</w:t>
            </w:r>
            <w:r>
              <w:rPr>
                <w:rFonts w:ascii="Bodoni MT" w:hAnsi="Bodoni MT"/>
              </w:rPr>
              <w:t xml:space="preserve"> Le processus de rémunération est </w:t>
            </w:r>
            <w:r w:rsidR="00565C0F">
              <w:rPr>
                <w:rFonts w:ascii="Bodoni MT" w:hAnsi="Bodoni MT"/>
              </w:rPr>
              <w:t>à l’unité</w:t>
            </w:r>
            <w:r>
              <w:rPr>
                <w:rFonts w:ascii="Bodoni MT" w:hAnsi="Bodoni MT"/>
              </w:rPr>
              <w:t>.</w:t>
            </w:r>
          </w:p>
          <w:p w:rsidR="000B2797" w:rsidRPr="006B7F6D" w:rsidRDefault="000B2797" w:rsidP="000B2797">
            <w:pPr>
              <w:jc w:val="both"/>
              <w:rPr>
                <w:rFonts w:ascii="Bodoni MT" w:hAnsi="Bodoni MT"/>
                <w:i/>
                <w:sz w:val="22"/>
              </w:rPr>
            </w:pPr>
            <w:r w:rsidRPr="006B7F6D">
              <w:rPr>
                <w:rFonts w:ascii="Bodoni MT" w:hAnsi="Bodoni MT"/>
                <w:szCs w:val="26"/>
              </w:rPr>
              <w:t>Les Vétiver lors de transplantation doivent avoir les caractéristiques suivantes :</w:t>
            </w:r>
          </w:p>
          <w:p w:rsidR="000B2797" w:rsidRPr="006B7F6D" w:rsidRDefault="000B2797" w:rsidP="00384BFF">
            <w:pPr>
              <w:pStyle w:val="Paragraphedeliste"/>
              <w:numPr>
                <w:ilvl w:val="0"/>
                <w:numId w:val="52"/>
              </w:numPr>
              <w:ind w:left="426" w:hanging="284"/>
              <w:jc w:val="both"/>
              <w:rPr>
                <w:rFonts w:ascii="Bodoni MT" w:hAnsi="Bodoni MT"/>
              </w:rPr>
            </w:pPr>
            <w:r w:rsidRPr="006B7F6D">
              <w:rPr>
                <w:rFonts w:ascii="Bodoni MT" w:hAnsi="Bodoni MT"/>
              </w:rPr>
              <w:t xml:space="preserve">Hauteur de plants : </w:t>
            </w:r>
            <w:r w:rsidRPr="006B7F6D">
              <w:rPr>
                <w:rFonts w:ascii="Bodoni MT" w:hAnsi="Bodoni MT"/>
                <w:szCs w:val="28"/>
                <w:lang w:eastAsia="fr-CA"/>
              </w:rPr>
              <w:t>25 à 35 cm</w:t>
            </w:r>
          </w:p>
          <w:p w:rsidR="000B2797" w:rsidRDefault="000B2797" w:rsidP="00384BFF">
            <w:pPr>
              <w:pStyle w:val="Paragraphedeliste"/>
              <w:numPr>
                <w:ilvl w:val="0"/>
                <w:numId w:val="52"/>
              </w:numPr>
              <w:ind w:left="426" w:hanging="284"/>
              <w:jc w:val="both"/>
              <w:rPr>
                <w:rFonts w:ascii="Bodoni MT" w:hAnsi="Bodoni MT"/>
              </w:rPr>
            </w:pPr>
            <w:r w:rsidRPr="006B7F6D">
              <w:rPr>
                <w:rFonts w:ascii="Bodoni MT" w:hAnsi="Bodoni MT"/>
              </w:rPr>
              <w:t>Nombre de tiges de Vétivers par poquet : 75</w:t>
            </w:r>
          </w:p>
          <w:p w:rsidR="000B2797" w:rsidRPr="006B7F6D" w:rsidRDefault="00565C0F" w:rsidP="00565C0F">
            <w:pPr>
              <w:rPr>
                <w:rFonts w:ascii="Bodoni MT" w:hAnsi="Bodoni MT" w:cs="Calibri"/>
                <w:b/>
                <w:sz w:val="22"/>
                <w:szCs w:val="22"/>
              </w:rPr>
            </w:pPr>
            <w:r>
              <w:rPr>
                <w:rFonts w:ascii="Bodoni MT" w:hAnsi="Bodoni MT" w:cs="Calibri"/>
                <w:b/>
                <w:sz w:val="22"/>
                <w:szCs w:val="22"/>
              </w:rPr>
              <w:t>L’unité</w:t>
            </w:r>
            <w:r w:rsidR="000B2797">
              <w:rPr>
                <w:rFonts w:ascii="Bodoni MT" w:hAnsi="Bodoni MT" w:cs="Calibri"/>
                <w:b/>
                <w:sz w:val="22"/>
                <w:szCs w:val="22"/>
              </w:rPr>
              <w:t xml:space="preserve"> à :</w:t>
            </w:r>
            <w:r w:rsidR="000B2797" w:rsidRPr="00A51F5F">
              <w:rPr>
                <w:rFonts w:ascii="Bodoni MT" w:hAnsi="Bodoni MT" w:cs="Calibri"/>
                <w:b/>
                <w:sz w:val="22"/>
                <w:szCs w:val="22"/>
              </w:rPr>
              <w:t xml:space="preserve"> </w:t>
            </w:r>
            <w:r w:rsidR="00F40975">
              <w:rPr>
                <w:rFonts w:ascii="Bodoni MT" w:hAnsi="Bodoni MT" w:cs="Calibri"/>
                <w:b/>
                <w:sz w:val="22"/>
                <w:szCs w:val="22"/>
              </w:rPr>
              <w:t>………………………….</w:t>
            </w:r>
            <w:r w:rsidR="000B2797">
              <w:rPr>
                <w:rFonts w:ascii="Bodoni MT" w:hAnsi="Bodoni MT" w:cs="Calibri"/>
                <w:b/>
                <w:sz w:val="22"/>
                <w:szCs w:val="22"/>
              </w:rPr>
              <w:t xml:space="preserve"> </w:t>
            </w:r>
            <w:r w:rsidR="000B2797" w:rsidRPr="00A51F5F">
              <w:rPr>
                <w:rFonts w:ascii="Bodoni MT" w:hAnsi="Bodoni MT" w:cs="Calibri"/>
                <w:b/>
                <w:sz w:val="22"/>
                <w:szCs w:val="22"/>
              </w:rPr>
              <w:t xml:space="preserve"> FCFA</w:t>
            </w:r>
          </w:p>
        </w:tc>
        <w:tc>
          <w:tcPr>
            <w:tcW w:w="1356" w:type="dxa"/>
            <w:vAlign w:val="center"/>
          </w:tcPr>
          <w:p w:rsidR="000B2797" w:rsidRPr="00442AAF" w:rsidRDefault="00565C0F" w:rsidP="000B2797">
            <w:pPr>
              <w:jc w:val="center"/>
              <w:rPr>
                <w:rFonts w:ascii="Bodoni MT" w:hAnsi="Bodoni MT" w:cs="Calibri"/>
                <w:b/>
                <w:bCs/>
                <w:sz w:val="22"/>
                <w:szCs w:val="22"/>
              </w:rPr>
            </w:pPr>
            <w:r>
              <w:rPr>
                <w:rFonts w:ascii="Bodoni MT" w:hAnsi="Bodoni MT" w:cs="Calibri"/>
                <w:b/>
                <w:bCs/>
                <w:sz w:val="22"/>
                <w:szCs w:val="22"/>
              </w:rPr>
              <w:t>U</w:t>
            </w:r>
          </w:p>
        </w:tc>
        <w:tc>
          <w:tcPr>
            <w:tcW w:w="1701" w:type="dxa"/>
            <w:vAlign w:val="center"/>
          </w:tcPr>
          <w:p w:rsidR="000B2797" w:rsidRPr="00442AAF" w:rsidRDefault="000B2797" w:rsidP="000B2797">
            <w:pPr>
              <w:jc w:val="center"/>
              <w:rPr>
                <w:rFonts w:ascii="Bodoni MT" w:hAnsi="Bodoni MT" w:cs="Calibri"/>
                <w:b/>
                <w:bCs/>
                <w:sz w:val="22"/>
                <w:szCs w:val="22"/>
              </w:rPr>
            </w:pPr>
          </w:p>
        </w:tc>
      </w:tr>
    </w:tbl>
    <w:p w:rsidR="00CD2751" w:rsidRPr="0050543A" w:rsidRDefault="00CD2751" w:rsidP="00CD2751">
      <w:pPr>
        <w:pStyle w:val="En-tte"/>
        <w:tabs>
          <w:tab w:val="clear" w:pos="4536"/>
          <w:tab w:val="clear" w:pos="9072"/>
        </w:tabs>
        <w:rPr>
          <w:sz w:val="22"/>
          <w:szCs w:val="22"/>
        </w:rPr>
      </w:pPr>
    </w:p>
    <w:p w:rsidR="00CD2751" w:rsidRPr="0050543A" w:rsidRDefault="00CD2751" w:rsidP="00CD2751">
      <w:pPr>
        <w:pStyle w:val="En-tte"/>
        <w:tabs>
          <w:tab w:val="clear" w:pos="4536"/>
          <w:tab w:val="clear" w:pos="9072"/>
        </w:tabs>
        <w:rPr>
          <w:sz w:val="22"/>
          <w:szCs w:val="22"/>
        </w:rPr>
      </w:pPr>
    </w:p>
    <w:p w:rsidR="00CD2751" w:rsidRPr="0050543A" w:rsidRDefault="00CD2751" w:rsidP="00CD2751">
      <w:pPr>
        <w:pStyle w:val="En-tte"/>
        <w:tabs>
          <w:tab w:val="clear" w:pos="4536"/>
          <w:tab w:val="clear" w:pos="9072"/>
        </w:tabs>
        <w:rPr>
          <w:sz w:val="22"/>
          <w:szCs w:val="22"/>
        </w:rPr>
      </w:pPr>
    </w:p>
    <w:p w:rsidR="00721F04" w:rsidRDefault="00721F04" w:rsidP="00173C9E">
      <w:pPr>
        <w:jc w:val="center"/>
        <w:rPr>
          <w:b/>
          <w:sz w:val="22"/>
          <w:szCs w:val="22"/>
          <w:u w:val="single"/>
        </w:rPr>
      </w:pPr>
    </w:p>
    <w:p w:rsidR="00BA24CA" w:rsidRDefault="00BA24CA" w:rsidP="00173C9E">
      <w:pPr>
        <w:jc w:val="center"/>
        <w:rPr>
          <w:b/>
          <w:sz w:val="22"/>
          <w:szCs w:val="22"/>
          <w:u w:val="single"/>
        </w:rPr>
      </w:pPr>
    </w:p>
    <w:p w:rsidR="00CB2916" w:rsidRDefault="00CB2916" w:rsidP="00173C9E">
      <w:pPr>
        <w:jc w:val="center"/>
        <w:rPr>
          <w:b/>
          <w:sz w:val="22"/>
          <w:szCs w:val="22"/>
          <w:u w:val="single"/>
        </w:rPr>
      </w:pPr>
    </w:p>
    <w:p w:rsidR="00BA24CA" w:rsidRDefault="00BA24CA" w:rsidP="00173C9E">
      <w:pPr>
        <w:jc w:val="center"/>
        <w:rPr>
          <w:b/>
          <w:sz w:val="22"/>
          <w:szCs w:val="22"/>
          <w:u w:val="single"/>
        </w:rPr>
      </w:pPr>
    </w:p>
    <w:p w:rsidR="006305A5" w:rsidRDefault="006305A5" w:rsidP="00173C9E">
      <w:pPr>
        <w:jc w:val="center"/>
        <w:rPr>
          <w:b/>
          <w:sz w:val="22"/>
          <w:szCs w:val="22"/>
          <w:u w:val="single"/>
        </w:rPr>
      </w:pPr>
    </w:p>
    <w:p w:rsidR="00721F04" w:rsidRDefault="00721F04" w:rsidP="00173C9E">
      <w:pPr>
        <w:jc w:val="center"/>
        <w:rPr>
          <w:b/>
          <w:sz w:val="22"/>
          <w:szCs w:val="22"/>
          <w:u w:val="single"/>
        </w:rPr>
      </w:pPr>
    </w:p>
    <w:p w:rsidR="00A56EAF" w:rsidRDefault="00A56EAF" w:rsidP="00173C9E">
      <w:pPr>
        <w:jc w:val="center"/>
        <w:rPr>
          <w:b/>
          <w:sz w:val="22"/>
          <w:szCs w:val="22"/>
          <w:u w:val="single"/>
        </w:rPr>
      </w:pPr>
    </w:p>
    <w:p w:rsidR="00A56EAF" w:rsidRDefault="00A56EAF" w:rsidP="00173C9E">
      <w:pPr>
        <w:jc w:val="center"/>
        <w:rPr>
          <w:b/>
          <w:sz w:val="22"/>
          <w:szCs w:val="22"/>
          <w:u w:val="single"/>
        </w:rPr>
      </w:pPr>
    </w:p>
    <w:p w:rsidR="00721F04" w:rsidRDefault="00721F04" w:rsidP="00173C9E">
      <w:pPr>
        <w:jc w:val="center"/>
        <w:rPr>
          <w:b/>
          <w:sz w:val="22"/>
          <w:szCs w:val="22"/>
          <w:u w:val="single"/>
        </w:rPr>
      </w:pPr>
    </w:p>
    <w:p w:rsidR="001876D8" w:rsidRDefault="001876D8" w:rsidP="00173C9E">
      <w:pPr>
        <w:jc w:val="center"/>
        <w:rPr>
          <w:b/>
          <w:sz w:val="22"/>
          <w:szCs w:val="22"/>
          <w:u w:val="single"/>
        </w:rPr>
      </w:pPr>
    </w:p>
    <w:p w:rsidR="00F72DA3" w:rsidRPr="0050543A" w:rsidRDefault="00F72DA3" w:rsidP="00173C9E">
      <w:pPr>
        <w:jc w:val="center"/>
        <w:rPr>
          <w:b/>
          <w:sz w:val="22"/>
          <w:szCs w:val="22"/>
          <w:u w:val="single"/>
        </w:rPr>
      </w:pPr>
    </w:p>
    <w:p w:rsidR="00250028" w:rsidRPr="0050543A" w:rsidRDefault="00250028" w:rsidP="00173C9E">
      <w:pPr>
        <w:jc w:val="center"/>
        <w:rPr>
          <w:b/>
          <w:sz w:val="22"/>
          <w:szCs w:val="22"/>
          <w:u w:val="single"/>
        </w:rPr>
      </w:pPr>
      <w:r w:rsidRPr="0050543A">
        <w:rPr>
          <w:b/>
          <w:sz w:val="22"/>
          <w:szCs w:val="22"/>
          <w:u w:val="single"/>
        </w:rPr>
        <w:t>Pièce 7</w:t>
      </w:r>
    </w:p>
    <w:p w:rsidR="00250028" w:rsidRPr="0050543A" w:rsidRDefault="00250028" w:rsidP="00173C9E">
      <w:pPr>
        <w:jc w:val="both"/>
        <w:rPr>
          <w:sz w:val="22"/>
          <w:szCs w:val="22"/>
        </w:rPr>
      </w:pPr>
    </w:p>
    <w:p w:rsidR="00250028" w:rsidRPr="0050543A" w:rsidRDefault="00250028" w:rsidP="00173C9E">
      <w:pPr>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250028" w:rsidRPr="0050543A" w:rsidTr="00250028">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250028" w:rsidRPr="0050543A" w:rsidRDefault="00250028" w:rsidP="00173C9E">
            <w:pPr>
              <w:jc w:val="center"/>
              <w:rPr>
                <w:b/>
                <w:sz w:val="22"/>
                <w:szCs w:val="22"/>
              </w:rPr>
            </w:pPr>
          </w:p>
          <w:p w:rsidR="00250028" w:rsidRPr="0050543A" w:rsidRDefault="00250028" w:rsidP="00173C9E">
            <w:pPr>
              <w:jc w:val="center"/>
              <w:rPr>
                <w:b/>
                <w:sz w:val="22"/>
                <w:szCs w:val="22"/>
              </w:rPr>
            </w:pPr>
            <w:r w:rsidRPr="0050543A">
              <w:rPr>
                <w:b/>
                <w:sz w:val="22"/>
                <w:szCs w:val="22"/>
              </w:rPr>
              <w:t>CADRE DU DETAIL ESTIMATIF (DE)</w:t>
            </w:r>
          </w:p>
          <w:p w:rsidR="00250028" w:rsidRPr="0050543A" w:rsidRDefault="00250028" w:rsidP="00173C9E">
            <w:pPr>
              <w:jc w:val="center"/>
              <w:rPr>
                <w:b/>
                <w:sz w:val="22"/>
                <w:szCs w:val="22"/>
              </w:rPr>
            </w:pPr>
          </w:p>
        </w:tc>
      </w:tr>
    </w:tbl>
    <w:p w:rsidR="00250028" w:rsidRPr="0050543A" w:rsidRDefault="00250028" w:rsidP="00173C9E">
      <w:pPr>
        <w:ind w:left="708" w:firstLine="708"/>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Default="00250028" w:rsidP="00173C9E">
      <w:pPr>
        <w:rPr>
          <w:sz w:val="22"/>
          <w:szCs w:val="22"/>
        </w:rPr>
      </w:pPr>
    </w:p>
    <w:p w:rsidR="00B70749" w:rsidRDefault="00B70749" w:rsidP="00173C9E">
      <w:pPr>
        <w:rPr>
          <w:sz w:val="22"/>
          <w:szCs w:val="22"/>
        </w:rPr>
      </w:pPr>
    </w:p>
    <w:p w:rsidR="00B70749" w:rsidRDefault="00B70749" w:rsidP="00173C9E">
      <w:pPr>
        <w:rPr>
          <w:sz w:val="22"/>
          <w:szCs w:val="22"/>
        </w:rPr>
      </w:pPr>
    </w:p>
    <w:p w:rsidR="00B70749" w:rsidRDefault="00B70749" w:rsidP="00173C9E">
      <w:pPr>
        <w:rPr>
          <w:sz w:val="22"/>
          <w:szCs w:val="22"/>
        </w:rPr>
      </w:pPr>
    </w:p>
    <w:p w:rsidR="00B70749" w:rsidRDefault="00B70749" w:rsidP="00173C9E">
      <w:pPr>
        <w:rPr>
          <w:sz w:val="22"/>
          <w:szCs w:val="22"/>
        </w:rPr>
      </w:pPr>
    </w:p>
    <w:p w:rsidR="00B70749" w:rsidRDefault="00B70749" w:rsidP="00173C9E">
      <w:pPr>
        <w:rPr>
          <w:sz w:val="22"/>
          <w:szCs w:val="22"/>
        </w:rPr>
      </w:pPr>
    </w:p>
    <w:p w:rsidR="00B70749" w:rsidRDefault="00B70749" w:rsidP="00173C9E">
      <w:pPr>
        <w:rPr>
          <w:sz w:val="22"/>
          <w:szCs w:val="22"/>
        </w:rPr>
      </w:pPr>
    </w:p>
    <w:p w:rsidR="00B70749" w:rsidRDefault="00B70749" w:rsidP="00173C9E">
      <w:pPr>
        <w:rPr>
          <w:sz w:val="22"/>
          <w:szCs w:val="22"/>
        </w:rPr>
      </w:pPr>
    </w:p>
    <w:p w:rsidR="00B70749" w:rsidRDefault="00B70749" w:rsidP="00173C9E">
      <w:pPr>
        <w:rPr>
          <w:sz w:val="22"/>
          <w:szCs w:val="22"/>
        </w:rPr>
      </w:pPr>
    </w:p>
    <w:p w:rsidR="00B70749" w:rsidRDefault="00B70749" w:rsidP="00173C9E">
      <w:pPr>
        <w:rPr>
          <w:sz w:val="22"/>
          <w:szCs w:val="22"/>
        </w:rPr>
      </w:pPr>
    </w:p>
    <w:p w:rsidR="00B70749" w:rsidRDefault="00B70749" w:rsidP="00173C9E">
      <w:pPr>
        <w:rPr>
          <w:sz w:val="22"/>
          <w:szCs w:val="22"/>
        </w:rPr>
      </w:pPr>
    </w:p>
    <w:p w:rsidR="00B70749" w:rsidRPr="0050543A" w:rsidRDefault="00B70749"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Default="00250028" w:rsidP="00173C9E">
      <w:pPr>
        <w:rPr>
          <w:sz w:val="22"/>
          <w:szCs w:val="22"/>
        </w:rPr>
      </w:pPr>
    </w:p>
    <w:p w:rsidR="00853680" w:rsidRDefault="00853680" w:rsidP="00173C9E">
      <w:pPr>
        <w:rPr>
          <w:sz w:val="22"/>
          <w:szCs w:val="22"/>
        </w:rPr>
      </w:pPr>
    </w:p>
    <w:p w:rsidR="00853680" w:rsidRDefault="00853680" w:rsidP="00173C9E">
      <w:pPr>
        <w:rPr>
          <w:sz w:val="22"/>
          <w:szCs w:val="22"/>
        </w:rPr>
      </w:pPr>
    </w:p>
    <w:p w:rsidR="00853680" w:rsidRDefault="00853680" w:rsidP="00173C9E">
      <w:pPr>
        <w:rPr>
          <w:sz w:val="22"/>
          <w:szCs w:val="22"/>
        </w:rPr>
      </w:pPr>
    </w:p>
    <w:p w:rsidR="00853680" w:rsidRPr="0050543A" w:rsidRDefault="00853680"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Default="00250028" w:rsidP="00173C9E">
      <w:pPr>
        <w:rPr>
          <w:sz w:val="22"/>
          <w:szCs w:val="22"/>
        </w:rPr>
      </w:pPr>
    </w:p>
    <w:p w:rsidR="00721F04" w:rsidRDefault="00721F04" w:rsidP="00173C9E">
      <w:pPr>
        <w:rPr>
          <w:sz w:val="22"/>
          <w:szCs w:val="22"/>
        </w:rPr>
      </w:pPr>
    </w:p>
    <w:p w:rsidR="00721F04" w:rsidRDefault="00721F04" w:rsidP="00173C9E">
      <w:pPr>
        <w:rPr>
          <w:sz w:val="22"/>
          <w:szCs w:val="22"/>
        </w:rPr>
      </w:pPr>
    </w:p>
    <w:p w:rsidR="00721F04" w:rsidRDefault="00721F04" w:rsidP="00173C9E">
      <w:pPr>
        <w:rPr>
          <w:sz w:val="22"/>
          <w:szCs w:val="22"/>
        </w:rPr>
      </w:pPr>
    </w:p>
    <w:p w:rsidR="00721F04" w:rsidRDefault="00721F04" w:rsidP="00173C9E">
      <w:pPr>
        <w:rPr>
          <w:sz w:val="22"/>
          <w:szCs w:val="22"/>
        </w:rPr>
      </w:pPr>
    </w:p>
    <w:p w:rsidR="00721F04" w:rsidRDefault="00721F04" w:rsidP="00173C9E">
      <w:pPr>
        <w:rPr>
          <w:sz w:val="22"/>
          <w:szCs w:val="22"/>
        </w:rPr>
      </w:pPr>
    </w:p>
    <w:p w:rsidR="00721F04" w:rsidRPr="0050543A" w:rsidRDefault="00721F04" w:rsidP="00173C9E">
      <w:pPr>
        <w:rPr>
          <w:sz w:val="22"/>
          <w:szCs w:val="22"/>
        </w:rPr>
      </w:pPr>
    </w:p>
    <w:p w:rsidR="00250028" w:rsidRPr="0050543A" w:rsidRDefault="00250028" w:rsidP="00173C9E">
      <w:pPr>
        <w:rPr>
          <w:sz w:val="22"/>
          <w:szCs w:val="22"/>
        </w:rPr>
      </w:pPr>
    </w:p>
    <w:p w:rsidR="00250028" w:rsidRDefault="00250028" w:rsidP="00173C9E">
      <w:pPr>
        <w:rPr>
          <w:sz w:val="22"/>
          <w:szCs w:val="22"/>
        </w:rPr>
      </w:pPr>
    </w:p>
    <w:p w:rsidR="00F72DA3" w:rsidRDefault="00F72DA3" w:rsidP="00173C9E">
      <w:pPr>
        <w:rPr>
          <w:sz w:val="22"/>
          <w:szCs w:val="22"/>
        </w:rPr>
      </w:pPr>
    </w:p>
    <w:p w:rsidR="00E00C0C" w:rsidRDefault="00E00C0C" w:rsidP="009C48B9">
      <w:pPr>
        <w:jc w:val="center"/>
      </w:pPr>
    </w:p>
    <w:p w:rsidR="00A56EAF" w:rsidRDefault="00A56EAF" w:rsidP="009C48B9">
      <w:pPr>
        <w:jc w:val="center"/>
      </w:pPr>
    </w:p>
    <w:p w:rsidR="00CF2754" w:rsidRDefault="00CF2754" w:rsidP="009C48B9">
      <w:pPr>
        <w:jc w:val="center"/>
      </w:pPr>
    </w:p>
    <w:p w:rsidR="00CB2916" w:rsidRDefault="00CB2916" w:rsidP="00CB2916">
      <w:pPr>
        <w:jc w:val="center"/>
        <w:rPr>
          <w:b/>
          <w:bCs/>
          <w:szCs w:val="20"/>
        </w:rPr>
      </w:pPr>
      <w:r>
        <w:rPr>
          <w:b/>
          <w:bCs/>
          <w:szCs w:val="20"/>
        </w:rPr>
        <w:lastRenderedPageBreak/>
        <w:t>DEVIS ESTIMATIF ET QUANTITATIF</w:t>
      </w:r>
    </w:p>
    <w:p w:rsidR="00CB2916" w:rsidRDefault="00CB2916" w:rsidP="00CB2916">
      <w:pPr>
        <w:jc w:val="center"/>
        <w:rPr>
          <w:b/>
          <w:bCs/>
          <w:szCs w:val="20"/>
        </w:rPr>
      </w:pPr>
    </w:p>
    <w:tbl>
      <w:tblPr>
        <w:tblStyle w:val="Grilledutableau"/>
        <w:tblW w:w="0" w:type="auto"/>
        <w:tblLook w:val="04A0" w:firstRow="1" w:lastRow="0" w:firstColumn="1" w:lastColumn="0" w:noHBand="0" w:noVBand="1"/>
      </w:tblPr>
      <w:tblGrid>
        <w:gridCol w:w="704"/>
        <w:gridCol w:w="3260"/>
        <w:gridCol w:w="1276"/>
        <w:gridCol w:w="851"/>
        <w:gridCol w:w="1559"/>
        <w:gridCol w:w="1843"/>
      </w:tblGrid>
      <w:tr w:rsidR="00CB2916" w:rsidTr="00A56EAF">
        <w:tc>
          <w:tcPr>
            <w:tcW w:w="704" w:type="dxa"/>
            <w:vAlign w:val="center"/>
          </w:tcPr>
          <w:p w:rsidR="00CB2916" w:rsidRPr="00D93834" w:rsidRDefault="00CB2916" w:rsidP="00C66AEB">
            <w:pPr>
              <w:rPr>
                <w:rFonts w:ascii="Calibri" w:hAnsi="Calibri" w:cs="Calibri"/>
                <w:b/>
                <w:bCs/>
                <w:color w:val="000000"/>
                <w:sz w:val="22"/>
                <w:szCs w:val="22"/>
              </w:rPr>
            </w:pPr>
            <w:r w:rsidRPr="00D93834">
              <w:rPr>
                <w:rFonts w:ascii="Calibri" w:hAnsi="Calibri" w:cs="Calibri"/>
                <w:b/>
                <w:bCs/>
                <w:color w:val="000000"/>
                <w:sz w:val="22"/>
                <w:szCs w:val="22"/>
              </w:rPr>
              <w:t>N° Lot</w:t>
            </w:r>
          </w:p>
        </w:tc>
        <w:tc>
          <w:tcPr>
            <w:tcW w:w="3260" w:type="dxa"/>
            <w:vAlign w:val="center"/>
          </w:tcPr>
          <w:p w:rsidR="00CB2916" w:rsidRPr="00D93834" w:rsidRDefault="00CB2916" w:rsidP="00C66AEB">
            <w:pPr>
              <w:rPr>
                <w:rFonts w:ascii="Calibri" w:hAnsi="Calibri" w:cs="Calibri"/>
                <w:b/>
                <w:bCs/>
                <w:color w:val="000000"/>
                <w:sz w:val="22"/>
                <w:szCs w:val="22"/>
              </w:rPr>
            </w:pPr>
            <w:r w:rsidRPr="00D93834">
              <w:rPr>
                <w:rFonts w:ascii="Calibri" w:hAnsi="Calibri" w:cs="Calibri"/>
                <w:b/>
                <w:bCs/>
                <w:color w:val="000000"/>
                <w:sz w:val="22"/>
                <w:szCs w:val="22"/>
              </w:rPr>
              <w:t>DESIGNATIONS</w:t>
            </w:r>
          </w:p>
        </w:tc>
        <w:tc>
          <w:tcPr>
            <w:tcW w:w="1276" w:type="dxa"/>
            <w:vAlign w:val="center"/>
          </w:tcPr>
          <w:p w:rsidR="00CB2916" w:rsidRPr="00D93834" w:rsidRDefault="00CB2916" w:rsidP="00C66AEB">
            <w:pPr>
              <w:jc w:val="center"/>
              <w:rPr>
                <w:rFonts w:ascii="Calibri" w:hAnsi="Calibri" w:cs="Calibri"/>
                <w:b/>
                <w:bCs/>
                <w:color w:val="000000"/>
                <w:sz w:val="22"/>
                <w:szCs w:val="22"/>
              </w:rPr>
            </w:pPr>
            <w:r w:rsidRPr="00D93834">
              <w:rPr>
                <w:rFonts w:ascii="Calibri" w:hAnsi="Calibri" w:cs="Calibri"/>
                <w:b/>
                <w:bCs/>
                <w:color w:val="000000"/>
                <w:sz w:val="22"/>
                <w:szCs w:val="22"/>
              </w:rPr>
              <w:t>UNITE</w:t>
            </w:r>
          </w:p>
        </w:tc>
        <w:tc>
          <w:tcPr>
            <w:tcW w:w="851" w:type="dxa"/>
            <w:vAlign w:val="center"/>
          </w:tcPr>
          <w:p w:rsidR="00CB2916" w:rsidRPr="00D93834" w:rsidRDefault="00A56EAF" w:rsidP="00C66AEB">
            <w:pPr>
              <w:jc w:val="center"/>
              <w:rPr>
                <w:rFonts w:ascii="Calibri" w:hAnsi="Calibri" w:cs="Calibri"/>
                <w:b/>
                <w:bCs/>
                <w:color w:val="000000"/>
                <w:sz w:val="22"/>
                <w:szCs w:val="22"/>
              </w:rPr>
            </w:pPr>
            <w:r>
              <w:rPr>
                <w:rFonts w:ascii="Calibri" w:hAnsi="Calibri" w:cs="Calibri"/>
                <w:b/>
                <w:bCs/>
                <w:color w:val="000000"/>
                <w:sz w:val="22"/>
                <w:szCs w:val="22"/>
              </w:rPr>
              <w:t>Q</w:t>
            </w:r>
            <w:r w:rsidR="00CB2916" w:rsidRPr="00D93834">
              <w:rPr>
                <w:rFonts w:ascii="Calibri" w:hAnsi="Calibri" w:cs="Calibri"/>
                <w:b/>
                <w:bCs/>
                <w:color w:val="000000"/>
                <w:sz w:val="22"/>
                <w:szCs w:val="22"/>
              </w:rPr>
              <w:t>TE</w:t>
            </w:r>
          </w:p>
        </w:tc>
        <w:tc>
          <w:tcPr>
            <w:tcW w:w="1559" w:type="dxa"/>
            <w:vAlign w:val="center"/>
          </w:tcPr>
          <w:p w:rsidR="00CB2916" w:rsidRPr="00D93834" w:rsidRDefault="00CB2916" w:rsidP="00C66AEB">
            <w:pPr>
              <w:jc w:val="center"/>
              <w:rPr>
                <w:rFonts w:ascii="Calibri" w:hAnsi="Calibri" w:cs="Calibri"/>
                <w:b/>
                <w:bCs/>
                <w:color w:val="000000"/>
                <w:sz w:val="22"/>
                <w:szCs w:val="22"/>
              </w:rPr>
            </w:pPr>
            <w:r w:rsidRPr="00D93834">
              <w:rPr>
                <w:rFonts w:ascii="Calibri" w:hAnsi="Calibri" w:cs="Calibri"/>
                <w:b/>
                <w:bCs/>
                <w:color w:val="000000"/>
                <w:sz w:val="22"/>
                <w:szCs w:val="22"/>
              </w:rPr>
              <w:t xml:space="preserve">PRIX UNITAIRE                      (F CFA) </w:t>
            </w:r>
          </w:p>
        </w:tc>
        <w:tc>
          <w:tcPr>
            <w:tcW w:w="1843" w:type="dxa"/>
            <w:vAlign w:val="center"/>
          </w:tcPr>
          <w:p w:rsidR="00CB2916" w:rsidRPr="00D93834" w:rsidRDefault="00CB2916" w:rsidP="00C66AEB">
            <w:pPr>
              <w:jc w:val="center"/>
              <w:rPr>
                <w:rFonts w:ascii="Calibri" w:hAnsi="Calibri" w:cs="Calibri"/>
                <w:b/>
                <w:bCs/>
                <w:color w:val="000000"/>
                <w:sz w:val="22"/>
                <w:szCs w:val="22"/>
              </w:rPr>
            </w:pPr>
            <w:r w:rsidRPr="00D93834">
              <w:rPr>
                <w:rFonts w:ascii="Calibri" w:hAnsi="Calibri" w:cs="Calibri"/>
                <w:b/>
                <w:bCs/>
                <w:color w:val="000000"/>
                <w:sz w:val="22"/>
                <w:szCs w:val="22"/>
              </w:rPr>
              <w:t xml:space="preserve">PRIX </w:t>
            </w:r>
            <w:r>
              <w:rPr>
                <w:rFonts w:ascii="Calibri" w:hAnsi="Calibri" w:cs="Calibri"/>
                <w:b/>
                <w:bCs/>
                <w:color w:val="000000"/>
              </w:rPr>
              <w:t>TOTAL</w:t>
            </w:r>
            <w:r w:rsidRPr="00D93834">
              <w:rPr>
                <w:rFonts w:ascii="Calibri" w:hAnsi="Calibri" w:cs="Calibri"/>
                <w:b/>
                <w:bCs/>
                <w:color w:val="000000"/>
                <w:sz w:val="22"/>
                <w:szCs w:val="22"/>
              </w:rPr>
              <w:t xml:space="preserve">                      (F CFA) </w:t>
            </w:r>
          </w:p>
        </w:tc>
      </w:tr>
      <w:tr w:rsidR="00CB2916" w:rsidTr="00A56EAF">
        <w:trPr>
          <w:trHeight w:val="1167"/>
        </w:trPr>
        <w:tc>
          <w:tcPr>
            <w:tcW w:w="704" w:type="dxa"/>
            <w:vAlign w:val="center"/>
          </w:tcPr>
          <w:p w:rsidR="00CB2916" w:rsidRPr="00D93834" w:rsidRDefault="009318B9" w:rsidP="00C66AEB">
            <w:pPr>
              <w:jc w:val="center"/>
              <w:rPr>
                <w:rFonts w:ascii="Calibri" w:hAnsi="Calibri" w:cs="Calibri"/>
                <w:color w:val="000000"/>
                <w:sz w:val="22"/>
                <w:szCs w:val="22"/>
              </w:rPr>
            </w:pPr>
            <w:r>
              <w:rPr>
                <w:rFonts w:ascii="Calibri" w:hAnsi="Calibri" w:cs="Calibri"/>
                <w:color w:val="000000"/>
                <w:sz w:val="22"/>
                <w:szCs w:val="22"/>
              </w:rPr>
              <w:t>1</w:t>
            </w:r>
          </w:p>
        </w:tc>
        <w:tc>
          <w:tcPr>
            <w:tcW w:w="3260" w:type="dxa"/>
            <w:vAlign w:val="center"/>
          </w:tcPr>
          <w:p w:rsidR="00CB2916" w:rsidRPr="00D93834" w:rsidRDefault="00CB2916" w:rsidP="00C66AEB">
            <w:pPr>
              <w:rPr>
                <w:color w:val="000000"/>
                <w:sz w:val="22"/>
                <w:szCs w:val="22"/>
              </w:rPr>
            </w:pPr>
            <w:r w:rsidRPr="00D93834">
              <w:rPr>
                <w:color w:val="000000"/>
                <w:sz w:val="22"/>
                <w:szCs w:val="22"/>
              </w:rPr>
              <w:t>Installation de chantier et études (études de sols/études pédologiques, projet d'exécution/plan de recollement)</w:t>
            </w:r>
          </w:p>
        </w:tc>
        <w:tc>
          <w:tcPr>
            <w:tcW w:w="1276" w:type="dxa"/>
            <w:vAlign w:val="center"/>
          </w:tcPr>
          <w:p w:rsidR="00CB2916" w:rsidRPr="00D93834" w:rsidRDefault="00CB2916" w:rsidP="00C66AEB">
            <w:pPr>
              <w:jc w:val="center"/>
              <w:rPr>
                <w:color w:val="000000"/>
                <w:sz w:val="22"/>
                <w:szCs w:val="22"/>
              </w:rPr>
            </w:pPr>
            <w:r w:rsidRPr="00D93834">
              <w:rPr>
                <w:color w:val="000000"/>
                <w:sz w:val="22"/>
                <w:szCs w:val="22"/>
              </w:rPr>
              <w:t>FF</w:t>
            </w:r>
          </w:p>
        </w:tc>
        <w:tc>
          <w:tcPr>
            <w:tcW w:w="851" w:type="dxa"/>
            <w:vAlign w:val="center"/>
          </w:tcPr>
          <w:p w:rsidR="00CB2916" w:rsidRPr="00D93834" w:rsidRDefault="00CB2916" w:rsidP="00C66AEB">
            <w:pPr>
              <w:jc w:val="center"/>
              <w:rPr>
                <w:color w:val="000000"/>
                <w:sz w:val="22"/>
                <w:szCs w:val="22"/>
              </w:rPr>
            </w:pPr>
            <w:r w:rsidRPr="00D93834">
              <w:rPr>
                <w:color w:val="000000"/>
                <w:sz w:val="22"/>
                <w:szCs w:val="22"/>
              </w:rPr>
              <w:t>1</w:t>
            </w:r>
          </w:p>
        </w:tc>
        <w:tc>
          <w:tcPr>
            <w:tcW w:w="1559" w:type="dxa"/>
            <w:vAlign w:val="center"/>
          </w:tcPr>
          <w:p w:rsidR="00CB2916" w:rsidRPr="00D93834" w:rsidRDefault="00CB2916" w:rsidP="00C66AEB">
            <w:pPr>
              <w:jc w:val="right"/>
              <w:rPr>
                <w:color w:val="000000"/>
              </w:rPr>
            </w:pPr>
          </w:p>
        </w:tc>
        <w:tc>
          <w:tcPr>
            <w:tcW w:w="1843" w:type="dxa"/>
            <w:vAlign w:val="center"/>
          </w:tcPr>
          <w:p w:rsidR="00CB2916" w:rsidRPr="00D93834" w:rsidRDefault="00CB2916" w:rsidP="00C66AEB">
            <w:pPr>
              <w:jc w:val="right"/>
              <w:rPr>
                <w:color w:val="000000"/>
              </w:rPr>
            </w:pPr>
          </w:p>
        </w:tc>
      </w:tr>
      <w:tr w:rsidR="00CB2916" w:rsidTr="00A56EAF">
        <w:trPr>
          <w:trHeight w:val="605"/>
        </w:trPr>
        <w:tc>
          <w:tcPr>
            <w:tcW w:w="704" w:type="dxa"/>
            <w:vAlign w:val="center"/>
          </w:tcPr>
          <w:p w:rsidR="00CB2916" w:rsidRPr="00D93834" w:rsidRDefault="00325638" w:rsidP="00C66AEB">
            <w:pPr>
              <w:jc w:val="center"/>
              <w:rPr>
                <w:rFonts w:ascii="Calibri" w:hAnsi="Calibri" w:cs="Calibri"/>
                <w:color w:val="000000"/>
                <w:sz w:val="22"/>
                <w:szCs w:val="22"/>
              </w:rPr>
            </w:pPr>
            <w:r>
              <w:rPr>
                <w:rFonts w:ascii="Calibri" w:hAnsi="Calibri" w:cs="Calibri"/>
                <w:color w:val="000000"/>
                <w:sz w:val="22"/>
                <w:szCs w:val="22"/>
              </w:rPr>
              <w:t>2</w:t>
            </w:r>
          </w:p>
        </w:tc>
        <w:tc>
          <w:tcPr>
            <w:tcW w:w="3260" w:type="dxa"/>
            <w:vAlign w:val="center"/>
          </w:tcPr>
          <w:p w:rsidR="00CB2916" w:rsidRPr="00D93834" w:rsidRDefault="00CB2916" w:rsidP="00C66AEB">
            <w:pPr>
              <w:rPr>
                <w:color w:val="000000"/>
                <w:sz w:val="22"/>
                <w:szCs w:val="22"/>
              </w:rPr>
            </w:pPr>
            <w:r w:rsidRPr="00D93834">
              <w:rPr>
                <w:color w:val="000000"/>
                <w:sz w:val="22"/>
                <w:szCs w:val="22"/>
              </w:rPr>
              <w:t>Creusement, chargement et épandage  de la terre végétale</w:t>
            </w:r>
          </w:p>
        </w:tc>
        <w:tc>
          <w:tcPr>
            <w:tcW w:w="1276" w:type="dxa"/>
            <w:vAlign w:val="center"/>
          </w:tcPr>
          <w:p w:rsidR="00CB2916" w:rsidRPr="00D93834" w:rsidRDefault="009318B9" w:rsidP="00C66AEB">
            <w:pPr>
              <w:jc w:val="center"/>
              <w:rPr>
                <w:color w:val="000000"/>
                <w:sz w:val="22"/>
                <w:szCs w:val="22"/>
              </w:rPr>
            </w:pPr>
            <w:r w:rsidRPr="00D93834">
              <w:rPr>
                <w:color w:val="000000"/>
                <w:sz w:val="22"/>
                <w:szCs w:val="22"/>
              </w:rPr>
              <w:t>m²</w:t>
            </w:r>
          </w:p>
        </w:tc>
        <w:tc>
          <w:tcPr>
            <w:tcW w:w="851" w:type="dxa"/>
            <w:vAlign w:val="center"/>
          </w:tcPr>
          <w:p w:rsidR="00CB2916" w:rsidRPr="00D93834" w:rsidRDefault="009318B9" w:rsidP="00C66AEB">
            <w:pPr>
              <w:jc w:val="center"/>
              <w:rPr>
                <w:color w:val="000000"/>
                <w:sz w:val="22"/>
                <w:szCs w:val="22"/>
              </w:rPr>
            </w:pPr>
            <w:r>
              <w:rPr>
                <w:color w:val="000000"/>
                <w:sz w:val="22"/>
                <w:szCs w:val="22"/>
              </w:rPr>
              <w:t>1 120</w:t>
            </w:r>
          </w:p>
        </w:tc>
        <w:tc>
          <w:tcPr>
            <w:tcW w:w="1559" w:type="dxa"/>
            <w:vAlign w:val="center"/>
          </w:tcPr>
          <w:p w:rsidR="00CB2916" w:rsidRPr="00D93834" w:rsidRDefault="00CB2916" w:rsidP="00C66AEB">
            <w:pPr>
              <w:jc w:val="right"/>
              <w:rPr>
                <w:color w:val="000000"/>
              </w:rPr>
            </w:pPr>
          </w:p>
        </w:tc>
        <w:tc>
          <w:tcPr>
            <w:tcW w:w="1843" w:type="dxa"/>
            <w:vAlign w:val="center"/>
          </w:tcPr>
          <w:p w:rsidR="00CB2916" w:rsidRPr="00D93834" w:rsidRDefault="00CB2916" w:rsidP="00C66AEB">
            <w:pPr>
              <w:jc w:val="right"/>
              <w:rPr>
                <w:color w:val="000000"/>
              </w:rPr>
            </w:pPr>
          </w:p>
        </w:tc>
      </w:tr>
      <w:tr w:rsidR="00CB2916" w:rsidTr="00A56EAF">
        <w:trPr>
          <w:trHeight w:val="1222"/>
        </w:trPr>
        <w:tc>
          <w:tcPr>
            <w:tcW w:w="704" w:type="dxa"/>
            <w:vAlign w:val="center"/>
          </w:tcPr>
          <w:p w:rsidR="00CB2916" w:rsidRPr="00D93834" w:rsidRDefault="00325638" w:rsidP="00C66AEB">
            <w:pPr>
              <w:jc w:val="center"/>
              <w:rPr>
                <w:rFonts w:ascii="Calibri" w:hAnsi="Calibri" w:cs="Calibri"/>
                <w:color w:val="000000"/>
                <w:sz w:val="22"/>
                <w:szCs w:val="22"/>
              </w:rPr>
            </w:pPr>
            <w:r>
              <w:rPr>
                <w:rFonts w:ascii="Calibri" w:hAnsi="Calibri" w:cs="Calibri"/>
                <w:color w:val="000000"/>
                <w:sz w:val="22"/>
                <w:szCs w:val="22"/>
              </w:rPr>
              <w:t>3</w:t>
            </w:r>
          </w:p>
        </w:tc>
        <w:tc>
          <w:tcPr>
            <w:tcW w:w="3260" w:type="dxa"/>
            <w:vAlign w:val="center"/>
          </w:tcPr>
          <w:p w:rsidR="00CB2916" w:rsidRPr="009318B9" w:rsidRDefault="009318B9" w:rsidP="00C66AEB">
            <w:pPr>
              <w:rPr>
                <w:color w:val="000000"/>
                <w:sz w:val="22"/>
                <w:szCs w:val="22"/>
              </w:rPr>
            </w:pPr>
            <w:r w:rsidRPr="009318B9">
              <w:rPr>
                <w:color w:val="000000"/>
                <w:sz w:val="22"/>
                <w:szCs w:val="22"/>
              </w:rPr>
              <w:t>Stabilisation des parois des berges par pavage sur une  épaisseur de 6 cm (lit de sable 10 cm) sur 320 ml, hauteur 3,5 m</w:t>
            </w:r>
          </w:p>
        </w:tc>
        <w:tc>
          <w:tcPr>
            <w:tcW w:w="1276" w:type="dxa"/>
            <w:vAlign w:val="center"/>
          </w:tcPr>
          <w:p w:rsidR="00CB2916" w:rsidRPr="00D93834" w:rsidRDefault="00CB2916" w:rsidP="00C66AEB">
            <w:pPr>
              <w:jc w:val="center"/>
              <w:rPr>
                <w:color w:val="000000"/>
                <w:sz w:val="22"/>
                <w:szCs w:val="22"/>
              </w:rPr>
            </w:pPr>
            <w:r w:rsidRPr="00D93834">
              <w:rPr>
                <w:color w:val="000000"/>
                <w:sz w:val="22"/>
                <w:szCs w:val="22"/>
              </w:rPr>
              <w:t>m²</w:t>
            </w:r>
          </w:p>
        </w:tc>
        <w:tc>
          <w:tcPr>
            <w:tcW w:w="851" w:type="dxa"/>
            <w:vAlign w:val="center"/>
          </w:tcPr>
          <w:p w:rsidR="00CB2916" w:rsidRPr="00D93834" w:rsidRDefault="009318B9" w:rsidP="00C66AEB">
            <w:pPr>
              <w:jc w:val="center"/>
              <w:rPr>
                <w:color w:val="000000"/>
                <w:sz w:val="22"/>
                <w:szCs w:val="22"/>
              </w:rPr>
            </w:pPr>
            <w:r>
              <w:rPr>
                <w:color w:val="000000"/>
                <w:sz w:val="22"/>
                <w:szCs w:val="22"/>
              </w:rPr>
              <w:t>1 120</w:t>
            </w:r>
          </w:p>
        </w:tc>
        <w:tc>
          <w:tcPr>
            <w:tcW w:w="1559" w:type="dxa"/>
          </w:tcPr>
          <w:p w:rsidR="00CB2916" w:rsidRDefault="00CB2916" w:rsidP="00C66AEB">
            <w:pPr>
              <w:rPr>
                <w:b/>
                <w:u w:val="single"/>
              </w:rPr>
            </w:pPr>
          </w:p>
        </w:tc>
        <w:tc>
          <w:tcPr>
            <w:tcW w:w="1843" w:type="dxa"/>
          </w:tcPr>
          <w:p w:rsidR="00CB2916" w:rsidRDefault="00CB2916" w:rsidP="00C66AEB">
            <w:pPr>
              <w:rPr>
                <w:b/>
                <w:u w:val="single"/>
              </w:rPr>
            </w:pPr>
          </w:p>
        </w:tc>
      </w:tr>
      <w:tr w:rsidR="00CB2916" w:rsidTr="00A56EAF">
        <w:trPr>
          <w:trHeight w:val="701"/>
        </w:trPr>
        <w:tc>
          <w:tcPr>
            <w:tcW w:w="704" w:type="dxa"/>
            <w:vAlign w:val="center"/>
          </w:tcPr>
          <w:p w:rsidR="00CB2916" w:rsidRPr="00D93834" w:rsidRDefault="00325638" w:rsidP="00CB2916">
            <w:pPr>
              <w:jc w:val="center"/>
              <w:rPr>
                <w:rFonts w:ascii="Calibri" w:hAnsi="Calibri" w:cs="Calibri"/>
                <w:color w:val="000000"/>
                <w:sz w:val="22"/>
                <w:szCs w:val="22"/>
              </w:rPr>
            </w:pPr>
            <w:r>
              <w:rPr>
                <w:rFonts w:ascii="Calibri" w:hAnsi="Calibri" w:cs="Calibri"/>
                <w:color w:val="000000"/>
                <w:sz w:val="22"/>
                <w:szCs w:val="22"/>
              </w:rPr>
              <w:t>4</w:t>
            </w:r>
          </w:p>
        </w:tc>
        <w:tc>
          <w:tcPr>
            <w:tcW w:w="3260" w:type="dxa"/>
            <w:vAlign w:val="center"/>
          </w:tcPr>
          <w:p w:rsidR="00CB2916" w:rsidRPr="00D93834" w:rsidRDefault="009318B9" w:rsidP="00CB2916">
            <w:pPr>
              <w:rPr>
                <w:color w:val="000000"/>
                <w:sz w:val="22"/>
                <w:szCs w:val="22"/>
              </w:rPr>
            </w:pPr>
            <w:r>
              <w:rPr>
                <w:color w:val="000000"/>
                <w:sz w:val="22"/>
                <w:szCs w:val="22"/>
              </w:rPr>
              <w:t xml:space="preserve">Plantation d’arbuste ou </w:t>
            </w:r>
            <w:r w:rsidR="00CB2916" w:rsidRPr="00D93834">
              <w:rPr>
                <w:color w:val="000000"/>
                <w:sz w:val="22"/>
                <w:szCs w:val="22"/>
              </w:rPr>
              <w:t>Fourniture et pose du Vétiver</w:t>
            </w:r>
          </w:p>
        </w:tc>
        <w:tc>
          <w:tcPr>
            <w:tcW w:w="1276" w:type="dxa"/>
            <w:vAlign w:val="center"/>
          </w:tcPr>
          <w:p w:rsidR="00CB2916" w:rsidRPr="00D93834" w:rsidRDefault="009318B9" w:rsidP="00CB2916">
            <w:pPr>
              <w:jc w:val="center"/>
              <w:rPr>
                <w:color w:val="000000"/>
                <w:sz w:val="22"/>
                <w:szCs w:val="22"/>
              </w:rPr>
            </w:pPr>
            <w:r>
              <w:rPr>
                <w:color w:val="000000"/>
                <w:sz w:val="22"/>
                <w:szCs w:val="22"/>
              </w:rPr>
              <w:t>U</w:t>
            </w:r>
          </w:p>
        </w:tc>
        <w:tc>
          <w:tcPr>
            <w:tcW w:w="851" w:type="dxa"/>
            <w:vAlign w:val="center"/>
          </w:tcPr>
          <w:p w:rsidR="00CB2916" w:rsidRPr="00D93834" w:rsidRDefault="009318B9" w:rsidP="00CB2916">
            <w:pPr>
              <w:jc w:val="center"/>
              <w:rPr>
                <w:color w:val="000000"/>
                <w:sz w:val="22"/>
                <w:szCs w:val="22"/>
              </w:rPr>
            </w:pPr>
            <w:r>
              <w:rPr>
                <w:color w:val="000000"/>
                <w:sz w:val="22"/>
                <w:szCs w:val="22"/>
              </w:rPr>
              <w:t>20</w:t>
            </w:r>
          </w:p>
        </w:tc>
        <w:tc>
          <w:tcPr>
            <w:tcW w:w="1559" w:type="dxa"/>
          </w:tcPr>
          <w:p w:rsidR="00CB2916" w:rsidRDefault="00CB2916" w:rsidP="00CB2916">
            <w:pPr>
              <w:rPr>
                <w:b/>
                <w:u w:val="single"/>
              </w:rPr>
            </w:pPr>
          </w:p>
        </w:tc>
        <w:tc>
          <w:tcPr>
            <w:tcW w:w="1843" w:type="dxa"/>
          </w:tcPr>
          <w:p w:rsidR="00CB2916" w:rsidRDefault="00CB2916" w:rsidP="00CB2916">
            <w:pPr>
              <w:rPr>
                <w:b/>
                <w:u w:val="single"/>
              </w:rPr>
            </w:pPr>
          </w:p>
        </w:tc>
      </w:tr>
      <w:tr w:rsidR="00D52DC6" w:rsidTr="00D057D4">
        <w:tc>
          <w:tcPr>
            <w:tcW w:w="704" w:type="dxa"/>
            <w:vAlign w:val="center"/>
          </w:tcPr>
          <w:p w:rsidR="00D52DC6" w:rsidRPr="00D93834" w:rsidRDefault="00D52DC6" w:rsidP="00C66AEB">
            <w:pPr>
              <w:jc w:val="center"/>
              <w:rPr>
                <w:rFonts w:ascii="Calibri" w:hAnsi="Calibri" w:cs="Calibri"/>
                <w:color w:val="000000"/>
                <w:sz w:val="22"/>
                <w:szCs w:val="22"/>
              </w:rPr>
            </w:pPr>
          </w:p>
        </w:tc>
        <w:tc>
          <w:tcPr>
            <w:tcW w:w="6946" w:type="dxa"/>
            <w:gridSpan w:val="4"/>
            <w:vAlign w:val="center"/>
          </w:tcPr>
          <w:p w:rsidR="00D52DC6" w:rsidRDefault="00D52DC6" w:rsidP="00C66AEB">
            <w:pPr>
              <w:rPr>
                <w:b/>
                <w:u w:val="single"/>
              </w:rPr>
            </w:pPr>
            <w:r>
              <w:rPr>
                <w:b/>
                <w:bCs/>
                <w:color w:val="000000"/>
                <w:sz w:val="22"/>
                <w:szCs w:val="22"/>
              </w:rPr>
              <w:t xml:space="preserve">MONTANT  </w:t>
            </w:r>
            <w:r w:rsidRPr="00D93834">
              <w:rPr>
                <w:b/>
                <w:bCs/>
                <w:color w:val="000000"/>
                <w:sz w:val="22"/>
                <w:szCs w:val="22"/>
              </w:rPr>
              <w:t xml:space="preserve"> HT</w:t>
            </w:r>
          </w:p>
        </w:tc>
        <w:tc>
          <w:tcPr>
            <w:tcW w:w="1843" w:type="dxa"/>
          </w:tcPr>
          <w:p w:rsidR="00D52DC6" w:rsidRDefault="00D52DC6" w:rsidP="00C66AEB">
            <w:pPr>
              <w:rPr>
                <w:b/>
                <w:u w:val="single"/>
              </w:rPr>
            </w:pPr>
          </w:p>
        </w:tc>
      </w:tr>
      <w:tr w:rsidR="00D52DC6" w:rsidTr="00D8055E">
        <w:tc>
          <w:tcPr>
            <w:tcW w:w="704" w:type="dxa"/>
          </w:tcPr>
          <w:p w:rsidR="00D52DC6" w:rsidRDefault="00D52DC6" w:rsidP="00C66AEB">
            <w:pPr>
              <w:rPr>
                <w:b/>
                <w:u w:val="single"/>
              </w:rPr>
            </w:pPr>
          </w:p>
        </w:tc>
        <w:tc>
          <w:tcPr>
            <w:tcW w:w="6946" w:type="dxa"/>
            <w:gridSpan w:val="4"/>
            <w:vAlign w:val="center"/>
          </w:tcPr>
          <w:p w:rsidR="00D52DC6" w:rsidRDefault="00D52DC6" w:rsidP="00D52DC6">
            <w:pPr>
              <w:rPr>
                <w:b/>
                <w:u w:val="single"/>
              </w:rPr>
            </w:pPr>
            <w:r>
              <w:rPr>
                <w:b/>
                <w:bCs/>
                <w:color w:val="000000"/>
                <w:sz w:val="22"/>
                <w:szCs w:val="22"/>
              </w:rPr>
              <w:t>MONTANT TVA (19,25% HT)</w:t>
            </w:r>
          </w:p>
        </w:tc>
        <w:tc>
          <w:tcPr>
            <w:tcW w:w="1843" w:type="dxa"/>
          </w:tcPr>
          <w:p w:rsidR="00D52DC6" w:rsidRDefault="00D52DC6" w:rsidP="00C66AEB">
            <w:pPr>
              <w:rPr>
                <w:b/>
                <w:u w:val="single"/>
              </w:rPr>
            </w:pPr>
          </w:p>
        </w:tc>
      </w:tr>
      <w:tr w:rsidR="00D52DC6" w:rsidTr="00D63455">
        <w:tc>
          <w:tcPr>
            <w:tcW w:w="704" w:type="dxa"/>
          </w:tcPr>
          <w:p w:rsidR="00D52DC6" w:rsidRDefault="00D52DC6" w:rsidP="00C66AEB">
            <w:pPr>
              <w:rPr>
                <w:b/>
                <w:u w:val="single"/>
              </w:rPr>
            </w:pPr>
          </w:p>
        </w:tc>
        <w:tc>
          <w:tcPr>
            <w:tcW w:w="6946" w:type="dxa"/>
            <w:gridSpan w:val="4"/>
            <w:vAlign w:val="center"/>
          </w:tcPr>
          <w:p w:rsidR="00D52DC6" w:rsidRDefault="00D52DC6" w:rsidP="00C66AEB">
            <w:pPr>
              <w:rPr>
                <w:b/>
                <w:u w:val="single"/>
              </w:rPr>
            </w:pPr>
            <w:r>
              <w:rPr>
                <w:b/>
                <w:bCs/>
                <w:color w:val="000000"/>
                <w:sz w:val="22"/>
                <w:szCs w:val="22"/>
              </w:rPr>
              <w:t>MONTANT</w:t>
            </w:r>
            <w:r w:rsidRPr="00D93834">
              <w:rPr>
                <w:b/>
                <w:bCs/>
                <w:color w:val="000000"/>
                <w:sz w:val="22"/>
                <w:szCs w:val="22"/>
              </w:rPr>
              <w:t xml:space="preserve"> A</w:t>
            </w:r>
            <w:r>
              <w:rPr>
                <w:b/>
                <w:bCs/>
                <w:color w:val="000000"/>
                <w:sz w:val="22"/>
                <w:szCs w:val="22"/>
              </w:rPr>
              <w:t>IR (2,2 ou 5,5%HT)</w:t>
            </w:r>
            <w:r w:rsidRPr="00D93834">
              <w:rPr>
                <w:b/>
                <w:bCs/>
                <w:color w:val="000000"/>
                <w:sz w:val="22"/>
                <w:szCs w:val="22"/>
              </w:rPr>
              <w:t xml:space="preserve"> </w:t>
            </w:r>
          </w:p>
        </w:tc>
        <w:tc>
          <w:tcPr>
            <w:tcW w:w="1843" w:type="dxa"/>
          </w:tcPr>
          <w:p w:rsidR="00D52DC6" w:rsidRDefault="00D52DC6" w:rsidP="00C66AEB">
            <w:pPr>
              <w:rPr>
                <w:b/>
                <w:u w:val="single"/>
              </w:rPr>
            </w:pPr>
          </w:p>
        </w:tc>
      </w:tr>
      <w:tr w:rsidR="00D52DC6" w:rsidTr="009D384D">
        <w:tc>
          <w:tcPr>
            <w:tcW w:w="704" w:type="dxa"/>
          </w:tcPr>
          <w:p w:rsidR="00D52DC6" w:rsidRDefault="00D52DC6" w:rsidP="00C66AEB">
            <w:pPr>
              <w:rPr>
                <w:b/>
                <w:u w:val="single"/>
              </w:rPr>
            </w:pPr>
          </w:p>
        </w:tc>
        <w:tc>
          <w:tcPr>
            <w:tcW w:w="6946" w:type="dxa"/>
            <w:gridSpan w:val="4"/>
            <w:vAlign w:val="center"/>
          </w:tcPr>
          <w:p w:rsidR="00D52DC6" w:rsidRDefault="00D52DC6" w:rsidP="00C66AEB">
            <w:pPr>
              <w:rPr>
                <w:b/>
                <w:u w:val="single"/>
              </w:rPr>
            </w:pPr>
            <w:r>
              <w:rPr>
                <w:b/>
                <w:bCs/>
                <w:color w:val="000000"/>
                <w:sz w:val="22"/>
                <w:szCs w:val="22"/>
              </w:rPr>
              <w:t>MONTANT</w:t>
            </w:r>
            <w:r w:rsidRPr="00D93834">
              <w:rPr>
                <w:b/>
                <w:bCs/>
                <w:color w:val="000000"/>
                <w:sz w:val="22"/>
                <w:szCs w:val="22"/>
              </w:rPr>
              <w:t xml:space="preserve"> TTC</w:t>
            </w:r>
          </w:p>
        </w:tc>
        <w:tc>
          <w:tcPr>
            <w:tcW w:w="1843" w:type="dxa"/>
          </w:tcPr>
          <w:p w:rsidR="00D52DC6" w:rsidRDefault="00D52DC6" w:rsidP="00C66AEB">
            <w:pPr>
              <w:rPr>
                <w:b/>
                <w:u w:val="single"/>
              </w:rPr>
            </w:pPr>
          </w:p>
        </w:tc>
      </w:tr>
      <w:tr w:rsidR="00D52DC6" w:rsidTr="003F2618">
        <w:tc>
          <w:tcPr>
            <w:tcW w:w="704" w:type="dxa"/>
          </w:tcPr>
          <w:p w:rsidR="00D52DC6" w:rsidRDefault="00D52DC6" w:rsidP="00C66AEB">
            <w:pPr>
              <w:rPr>
                <w:b/>
                <w:u w:val="single"/>
              </w:rPr>
            </w:pPr>
          </w:p>
        </w:tc>
        <w:tc>
          <w:tcPr>
            <w:tcW w:w="6946" w:type="dxa"/>
            <w:gridSpan w:val="4"/>
            <w:vAlign w:val="center"/>
          </w:tcPr>
          <w:p w:rsidR="00D52DC6" w:rsidRDefault="00D52DC6" w:rsidP="00C66AEB">
            <w:pPr>
              <w:rPr>
                <w:b/>
                <w:u w:val="single"/>
              </w:rPr>
            </w:pPr>
            <w:r>
              <w:rPr>
                <w:b/>
                <w:bCs/>
                <w:color w:val="000000"/>
                <w:sz w:val="22"/>
                <w:szCs w:val="22"/>
              </w:rPr>
              <w:t>MONTANT NAP</w:t>
            </w:r>
          </w:p>
        </w:tc>
        <w:tc>
          <w:tcPr>
            <w:tcW w:w="1843" w:type="dxa"/>
          </w:tcPr>
          <w:p w:rsidR="00D52DC6" w:rsidRDefault="00D52DC6" w:rsidP="00C66AEB">
            <w:pPr>
              <w:rPr>
                <w:b/>
                <w:u w:val="single"/>
              </w:rPr>
            </w:pPr>
          </w:p>
        </w:tc>
      </w:tr>
    </w:tbl>
    <w:p w:rsidR="009C48B9" w:rsidRPr="00DE2311" w:rsidRDefault="00AE106B" w:rsidP="00CB2916">
      <w:pPr>
        <w:rPr>
          <w:b/>
          <w:bCs/>
          <w:szCs w:val="20"/>
        </w:rPr>
      </w:pPr>
      <w:r>
        <w:rPr>
          <w:b/>
          <w:bCs/>
          <w:szCs w:val="20"/>
        </w:rPr>
        <w:fldChar w:fldCharType="begin"/>
      </w:r>
      <w:r w:rsidR="009C48B9" w:rsidRPr="00DE2311">
        <w:rPr>
          <w:b/>
          <w:bCs/>
          <w:szCs w:val="20"/>
        </w:rPr>
        <w:instrText xml:space="preserve"> LINK Excel.Sheet.12 "C:\\Users\\ABDOU PIERRE\\Desktop\\DOSSIER MAYO DANAY 1\\DAO PISTE AGRICOLE DE YAGOUA\\DEVIS  - CALE.xlsx" "DAO YAGOUA!L14C1:L31C6" \a \f 4 \h  \* MERGEFORMAT </w:instrText>
      </w:r>
      <w:r>
        <w:rPr>
          <w:b/>
          <w:bCs/>
          <w:szCs w:val="20"/>
        </w:rPr>
        <w:fldChar w:fldCharType="separate"/>
      </w:r>
    </w:p>
    <w:p w:rsidR="00B70749" w:rsidRPr="00B542BC" w:rsidRDefault="00AE106B" w:rsidP="009C48B9">
      <w:pPr>
        <w:jc w:val="center"/>
        <w:rPr>
          <w:sz w:val="6"/>
          <w:szCs w:val="6"/>
        </w:rPr>
      </w:pPr>
      <w:r>
        <w:rPr>
          <w:sz w:val="22"/>
          <w:szCs w:val="22"/>
        </w:rPr>
        <w:fldChar w:fldCharType="end"/>
      </w:r>
    </w:p>
    <w:p w:rsidR="00D52DC6" w:rsidRPr="004F7E7B" w:rsidRDefault="00D52DC6" w:rsidP="00D52DC6">
      <w:r w:rsidRPr="007C067B">
        <w:t xml:space="preserve">Arrêté le présent devis à la somme de : </w:t>
      </w:r>
      <w:r>
        <w:rPr>
          <w:b/>
        </w:rPr>
        <w:t>(……………………………) ….</w:t>
      </w:r>
      <w:r w:rsidRPr="00A96DCD">
        <w:rPr>
          <w:b/>
        </w:rPr>
        <w:t>FRANCS CFA TTC.</w:t>
      </w:r>
    </w:p>
    <w:p w:rsidR="00E25561" w:rsidRDefault="00E25561"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18334D" w:rsidRDefault="0018334D" w:rsidP="007229AE">
      <w:pPr>
        <w:jc w:val="center"/>
        <w:rPr>
          <w:rFonts w:ascii="Georgia" w:hAnsi="Georgia"/>
          <w:b/>
          <w:sz w:val="22"/>
          <w:szCs w:val="22"/>
          <w:u w:val="single"/>
        </w:rPr>
      </w:pPr>
    </w:p>
    <w:p w:rsidR="00E25561" w:rsidRDefault="00E25561" w:rsidP="007229AE">
      <w:pPr>
        <w:jc w:val="center"/>
        <w:rPr>
          <w:rFonts w:ascii="Georgia" w:hAnsi="Georgia"/>
          <w:b/>
          <w:sz w:val="22"/>
          <w:szCs w:val="22"/>
          <w:u w:val="single"/>
        </w:rPr>
      </w:pPr>
    </w:p>
    <w:p w:rsidR="00E25561" w:rsidRDefault="00E25561" w:rsidP="007229AE">
      <w:pPr>
        <w:jc w:val="center"/>
        <w:rPr>
          <w:rFonts w:ascii="Georgia" w:hAnsi="Georgia"/>
          <w:b/>
          <w:sz w:val="22"/>
          <w:szCs w:val="22"/>
          <w:u w:val="single"/>
        </w:rPr>
      </w:pPr>
    </w:p>
    <w:p w:rsidR="00E25561" w:rsidRDefault="00E25561" w:rsidP="007229AE">
      <w:pPr>
        <w:jc w:val="center"/>
        <w:rPr>
          <w:rFonts w:ascii="Georgia" w:hAnsi="Georgia"/>
          <w:b/>
          <w:sz w:val="22"/>
          <w:szCs w:val="22"/>
          <w:u w:val="single"/>
        </w:rPr>
      </w:pPr>
    </w:p>
    <w:p w:rsidR="005E3128" w:rsidRDefault="005E3128" w:rsidP="007229AE">
      <w:pPr>
        <w:jc w:val="center"/>
        <w:rPr>
          <w:rFonts w:ascii="Georgia" w:hAnsi="Georgia"/>
          <w:b/>
          <w:sz w:val="22"/>
          <w:szCs w:val="22"/>
          <w:u w:val="single"/>
        </w:rPr>
      </w:pPr>
    </w:p>
    <w:p w:rsidR="005E3128" w:rsidRDefault="005E3128" w:rsidP="007229AE">
      <w:pPr>
        <w:jc w:val="center"/>
        <w:rPr>
          <w:rFonts w:ascii="Georgia" w:hAnsi="Georgia"/>
          <w:b/>
          <w:sz w:val="22"/>
          <w:szCs w:val="22"/>
          <w:u w:val="single"/>
        </w:rPr>
      </w:pPr>
    </w:p>
    <w:p w:rsidR="005E3128" w:rsidRDefault="005E3128" w:rsidP="007229AE">
      <w:pPr>
        <w:jc w:val="center"/>
        <w:rPr>
          <w:rFonts w:ascii="Georgia" w:hAnsi="Georgia"/>
          <w:b/>
          <w:sz w:val="22"/>
          <w:szCs w:val="22"/>
          <w:u w:val="single"/>
        </w:rPr>
      </w:pPr>
    </w:p>
    <w:p w:rsidR="005E3128" w:rsidRDefault="005E3128" w:rsidP="007229AE">
      <w:pPr>
        <w:jc w:val="center"/>
        <w:rPr>
          <w:rFonts w:ascii="Georgia" w:hAnsi="Georgia"/>
          <w:b/>
          <w:sz w:val="22"/>
          <w:szCs w:val="22"/>
          <w:u w:val="single"/>
        </w:rPr>
      </w:pPr>
    </w:p>
    <w:p w:rsidR="005E3128" w:rsidRDefault="005E3128" w:rsidP="007229AE">
      <w:pPr>
        <w:jc w:val="center"/>
        <w:rPr>
          <w:rFonts w:ascii="Georgia" w:hAnsi="Georgia"/>
          <w:b/>
          <w:sz w:val="22"/>
          <w:szCs w:val="22"/>
          <w:u w:val="single"/>
        </w:rPr>
      </w:pPr>
    </w:p>
    <w:p w:rsidR="00E25561" w:rsidRDefault="00E25561" w:rsidP="007229AE">
      <w:pPr>
        <w:jc w:val="center"/>
        <w:rPr>
          <w:rFonts w:ascii="Georgia" w:hAnsi="Georgia"/>
          <w:b/>
          <w:sz w:val="22"/>
          <w:szCs w:val="22"/>
          <w:u w:val="single"/>
        </w:rPr>
      </w:pPr>
    </w:p>
    <w:p w:rsidR="003539B6" w:rsidRDefault="003539B6" w:rsidP="007229AE">
      <w:pPr>
        <w:jc w:val="center"/>
        <w:rPr>
          <w:rFonts w:ascii="Georgia" w:hAnsi="Georgia"/>
          <w:b/>
          <w:sz w:val="22"/>
          <w:szCs w:val="22"/>
          <w:u w:val="single"/>
        </w:rPr>
      </w:pPr>
    </w:p>
    <w:p w:rsidR="00490E66" w:rsidRDefault="00490E66" w:rsidP="007229AE">
      <w:pPr>
        <w:jc w:val="center"/>
        <w:rPr>
          <w:rFonts w:ascii="Georgia" w:hAnsi="Georgia"/>
          <w:b/>
          <w:sz w:val="22"/>
          <w:szCs w:val="22"/>
          <w:u w:val="single"/>
        </w:rPr>
      </w:pPr>
    </w:p>
    <w:p w:rsidR="0000736D" w:rsidRPr="0050543A" w:rsidRDefault="0000736D" w:rsidP="007229AE">
      <w:pPr>
        <w:jc w:val="center"/>
        <w:rPr>
          <w:rFonts w:ascii="Georgia" w:hAnsi="Georgia"/>
          <w:b/>
          <w:sz w:val="22"/>
          <w:szCs w:val="22"/>
          <w:u w:val="single"/>
        </w:rPr>
      </w:pPr>
    </w:p>
    <w:p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8</w:t>
      </w:r>
    </w:p>
    <w:p w:rsidR="007229AE" w:rsidRPr="0050543A" w:rsidRDefault="007229AE" w:rsidP="007229AE">
      <w:pPr>
        <w:jc w:val="both"/>
        <w:rPr>
          <w:rFonts w:ascii="Georgia" w:hAnsi="Georgia"/>
          <w:sz w:val="22"/>
          <w:szCs w:val="22"/>
        </w:rPr>
      </w:pPr>
    </w:p>
    <w:p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50543A" w:rsidRDefault="007229AE" w:rsidP="00FE2C9B">
            <w:pPr>
              <w:jc w:val="center"/>
              <w:rPr>
                <w:rFonts w:ascii="Georgia" w:hAnsi="Georgia"/>
                <w:b/>
                <w:sz w:val="22"/>
                <w:szCs w:val="22"/>
              </w:rPr>
            </w:pPr>
          </w:p>
          <w:p w:rsidR="007229AE" w:rsidRPr="0050543A" w:rsidRDefault="007229AE" w:rsidP="00FE2C9B">
            <w:pPr>
              <w:jc w:val="center"/>
              <w:rPr>
                <w:rFonts w:ascii="Georgia" w:hAnsi="Georgia"/>
                <w:b/>
                <w:sz w:val="22"/>
                <w:szCs w:val="22"/>
              </w:rPr>
            </w:pPr>
            <w:r w:rsidRPr="0050543A">
              <w:rPr>
                <w:rFonts w:ascii="Georgia" w:hAnsi="Georgia"/>
                <w:b/>
                <w:sz w:val="22"/>
                <w:szCs w:val="22"/>
              </w:rPr>
              <w:t xml:space="preserve">CADRE DU SOUS DETAIL DES PRIX </w:t>
            </w:r>
          </w:p>
          <w:p w:rsidR="007229AE" w:rsidRPr="0050543A" w:rsidRDefault="007229AE" w:rsidP="00FE2C9B">
            <w:pPr>
              <w:jc w:val="center"/>
              <w:rPr>
                <w:rFonts w:ascii="Georgia" w:hAnsi="Georgia"/>
                <w:b/>
                <w:sz w:val="22"/>
                <w:szCs w:val="22"/>
              </w:rPr>
            </w:pPr>
          </w:p>
        </w:tc>
      </w:tr>
    </w:tbl>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tbl>
      <w:tblPr>
        <w:tblpPr w:leftFromText="141" w:rightFromText="141" w:vertAnchor="page" w:horzAnchor="margin" w:tblpXSpec="center" w:tblpY="1855"/>
        <w:tblW w:w="5163" w:type="pct"/>
        <w:tblCellMar>
          <w:left w:w="0" w:type="dxa"/>
          <w:right w:w="0" w:type="dxa"/>
        </w:tblCellMar>
        <w:tblLook w:val="0000" w:firstRow="0" w:lastRow="0" w:firstColumn="0" w:lastColumn="0" w:noHBand="0" w:noVBand="0"/>
      </w:tblPr>
      <w:tblGrid>
        <w:gridCol w:w="994"/>
        <w:gridCol w:w="4661"/>
        <w:gridCol w:w="1861"/>
        <w:gridCol w:w="1474"/>
        <w:gridCol w:w="1353"/>
      </w:tblGrid>
      <w:tr w:rsidR="007229AE" w:rsidRPr="0050543A" w:rsidTr="005B5451">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hAnsi="Cambria"/>
                <w:b/>
                <w:bCs/>
                <w:sz w:val="22"/>
                <w:szCs w:val="22"/>
              </w:rPr>
            </w:pPr>
            <w:r w:rsidRPr="0050543A">
              <w:rPr>
                <w:rFonts w:ascii="Cambria" w:hAnsi="Cambria"/>
                <w:b/>
                <w:bCs/>
                <w:sz w:val="22"/>
                <w:szCs w:val="22"/>
              </w:rPr>
              <w:lastRenderedPageBreak/>
              <w:t>SOUS – DETAIL DE PRIX :</w:t>
            </w:r>
          </w:p>
        </w:tc>
      </w:tr>
      <w:tr w:rsidR="007229AE" w:rsidRPr="0050543A" w:rsidTr="005B5451">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hAnsi="Cambria"/>
                <w:b/>
                <w:bCs/>
                <w:sz w:val="22"/>
                <w:szCs w:val="22"/>
              </w:rPr>
            </w:pPr>
            <w:r w:rsidRPr="0050543A">
              <w:rPr>
                <w:rFonts w:ascii="Cambria" w:hAnsi="Cambria"/>
                <w:b/>
                <w:bCs/>
                <w:sz w:val="22"/>
                <w:szCs w:val="22"/>
              </w:rPr>
              <w:t>DESIGNATION :</w:t>
            </w:r>
          </w:p>
        </w:tc>
      </w:tr>
      <w:tr w:rsidR="007229AE" w:rsidRPr="0050543A" w:rsidTr="005B5451">
        <w:trPr>
          <w:trHeight w:val="300"/>
        </w:trPr>
        <w:tc>
          <w:tcPr>
            <w:tcW w:w="565" w:type="pct"/>
            <w:tcBorders>
              <w:top w:val="nil"/>
              <w:left w:val="single" w:sz="4" w:space="0" w:color="auto"/>
              <w:bottom w:val="single" w:sz="4" w:space="0" w:color="auto"/>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rPr>
            </w:pPr>
            <w:r w:rsidRPr="0050543A">
              <w:rPr>
                <w:rFonts w:ascii="Cambria" w:hAnsi="Cambria"/>
                <w:b/>
                <w:bCs/>
                <w:sz w:val="22"/>
                <w:szCs w:val="22"/>
              </w:rPr>
              <w:t>N° Prix</w:t>
            </w:r>
          </w:p>
        </w:tc>
        <w:tc>
          <w:tcPr>
            <w:tcW w:w="2348"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Rendement Journalier</w:t>
            </w:r>
          </w:p>
        </w:tc>
        <w:tc>
          <w:tcPr>
            <w:tcW w:w="98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Quantité totale</w:t>
            </w:r>
          </w:p>
        </w:tc>
        <w:tc>
          <w:tcPr>
            <w:tcW w:w="802"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Unité</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Durée activité</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CATEGORIE</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Salaire Journalier</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Jours facturés</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xml:space="preserve">Montant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r w:rsidRPr="0050543A">
              <w:rPr>
                <w:rFonts w:ascii="Cambria" w:hAnsi="Cambria"/>
                <w:sz w:val="22"/>
                <w:szCs w:val="22"/>
              </w:rPr>
              <w:t>d'œuvre</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300"/>
        </w:trPr>
        <w:tc>
          <w:tcPr>
            <w:tcW w:w="56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nil"/>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rPr>
            </w:pPr>
            <w:r w:rsidRPr="0050543A">
              <w:rPr>
                <w:rFonts w:ascii="Cambria" w:hAnsi="Cambria"/>
                <w:b/>
                <w:bCs/>
                <w:sz w:val="22"/>
                <w:szCs w:val="22"/>
              </w:rPr>
              <w:t>SOUS-TOTAL A</w:t>
            </w:r>
          </w:p>
        </w:tc>
        <w:tc>
          <w:tcPr>
            <w:tcW w:w="989" w:type="pct"/>
            <w:tcBorders>
              <w:top w:val="nil"/>
              <w:left w:val="nil"/>
              <w:bottom w:val="nil"/>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p>
        </w:tc>
        <w:tc>
          <w:tcPr>
            <w:tcW w:w="802" w:type="pct"/>
            <w:tcBorders>
              <w:top w:val="nil"/>
              <w:left w:val="nil"/>
              <w:bottom w:val="nil"/>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p>
        </w:tc>
        <w:tc>
          <w:tcPr>
            <w:tcW w:w="296"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rPr>
            </w:pPr>
            <w:r w:rsidRPr="0050543A">
              <w:rPr>
                <w:rFonts w:ascii="Cambria" w:hAnsi="Cambria"/>
                <w:b/>
                <w:bCs/>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TYPE</w:t>
            </w:r>
          </w:p>
        </w:tc>
        <w:tc>
          <w:tcPr>
            <w:tcW w:w="98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Taux Journalier</w:t>
            </w:r>
          </w:p>
        </w:tc>
        <w:tc>
          <w:tcPr>
            <w:tcW w:w="802"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Jours facturés</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Montant</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300"/>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b/>
                <w:bCs/>
                <w:sz w:val="22"/>
                <w:szCs w:val="22"/>
              </w:rPr>
            </w:pPr>
            <w:r w:rsidRPr="0050543A">
              <w:rPr>
                <w:rFonts w:ascii="Cambria" w:hAnsi="Cambria"/>
                <w:b/>
                <w:bCs/>
                <w:sz w:val="22"/>
                <w:szCs w:val="22"/>
              </w:rPr>
              <w:t>B</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r w:rsidRPr="0050543A">
              <w:rPr>
                <w:rFonts w:ascii="Cambria" w:hAnsi="Cambria"/>
                <w:sz w:val="22"/>
                <w:szCs w:val="22"/>
              </w:rPr>
              <w:t>Matériel</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r w:rsidRPr="0050543A">
              <w:rPr>
                <w:rFonts w:ascii="Cambria" w:hAnsi="Cambria"/>
                <w:sz w:val="22"/>
                <w:szCs w:val="22"/>
              </w:rPr>
              <w:t>Engins</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300"/>
        </w:trPr>
        <w:tc>
          <w:tcPr>
            <w:tcW w:w="56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nil"/>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rPr>
            </w:pPr>
            <w:r w:rsidRPr="0050543A">
              <w:rPr>
                <w:rFonts w:ascii="Cambria" w:hAnsi="Cambria"/>
                <w:b/>
                <w:bCs/>
                <w:sz w:val="22"/>
                <w:szCs w:val="22"/>
              </w:rPr>
              <w:t>SOUS-TOTAL B</w:t>
            </w:r>
          </w:p>
        </w:tc>
        <w:tc>
          <w:tcPr>
            <w:tcW w:w="989" w:type="pct"/>
            <w:tcBorders>
              <w:top w:val="nil"/>
              <w:left w:val="nil"/>
              <w:bottom w:val="nil"/>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p>
        </w:tc>
        <w:tc>
          <w:tcPr>
            <w:tcW w:w="802" w:type="pct"/>
            <w:tcBorders>
              <w:top w:val="nil"/>
              <w:left w:val="nil"/>
              <w:bottom w:val="nil"/>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p>
        </w:tc>
        <w:tc>
          <w:tcPr>
            <w:tcW w:w="296"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rPr>
            </w:pPr>
            <w:r w:rsidRPr="0050543A">
              <w:rPr>
                <w:rFonts w:ascii="Cambria" w:hAnsi="Cambria"/>
                <w:b/>
                <w:bCs/>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TYPE</w:t>
            </w:r>
          </w:p>
        </w:tc>
        <w:tc>
          <w:tcPr>
            <w:tcW w:w="98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Prix Unitaire</w:t>
            </w:r>
          </w:p>
        </w:tc>
        <w:tc>
          <w:tcPr>
            <w:tcW w:w="802"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Consommation</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Montant</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r w:rsidRPr="0050543A">
              <w:rPr>
                <w:rFonts w:ascii="Cambria" w:hAnsi="Cambria"/>
                <w:sz w:val="22"/>
                <w:szCs w:val="22"/>
              </w:rPr>
              <w:t>Divers</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r w:rsidRPr="0050543A">
              <w:rPr>
                <w:rFonts w:ascii="Cambria" w:hAnsi="Cambria"/>
                <w:sz w:val="22"/>
                <w:szCs w:val="22"/>
              </w:rPr>
              <w:t>Matériaux</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285"/>
        </w:trPr>
        <w:tc>
          <w:tcPr>
            <w:tcW w:w="56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300"/>
        </w:trPr>
        <w:tc>
          <w:tcPr>
            <w:tcW w:w="56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348" w:type="pct"/>
            <w:tcBorders>
              <w:top w:val="nil"/>
              <w:left w:val="nil"/>
              <w:bottom w:val="nil"/>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rPr>
            </w:pPr>
            <w:r w:rsidRPr="0050543A">
              <w:rPr>
                <w:rFonts w:ascii="Cambria" w:hAnsi="Cambria"/>
                <w:b/>
                <w:bCs/>
                <w:sz w:val="22"/>
                <w:szCs w:val="22"/>
              </w:rPr>
              <w:t>SOUS-TOTAL C</w:t>
            </w:r>
          </w:p>
        </w:tc>
        <w:tc>
          <w:tcPr>
            <w:tcW w:w="989" w:type="pct"/>
            <w:tcBorders>
              <w:top w:val="nil"/>
              <w:left w:val="nil"/>
              <w:bottom w:val="single" w:sz="4" w:space="0" w:color="auto"/>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rPr>
            </w:pPr>
            <w:r w:rsidRPr="0050543A">
              <w:rPr>
                <w:rFonts w:ascii="Cambria" w:hAnsi="Cambria"/>
                <w:b/>
                <w:bCs/>
                <w:sz w:val="22"/>
                <w:szCs w:val="22"/>
              </w:rPr>
              <w:t> </w:t>
            </w:r>
          </w:p>
        </w:tc>
      </w:tr>
      <w:tr w:rsidR="007229AE" w:rsidRPr="0050543A" w:rsidTr="005B5451">
        <w:trPr>
          <w:trHeight w:val="300"/>
        </w:trPr>
        <w:tc>
          <w:tcPr>
            <w:tcW w:w="56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b/>
                <w:bCs/>
                <w:sz w:val="22"/>
                <w:szCs w:val="22"/>
                <w:lang w:val="en-GB"/>
              </w:rPr>
            </w:pPr>
            <w:r w:rsidRPr="0050543A">
              <w:rPr>
                <w:rFonts w:ascii="Cambria" w:hAnsi="Cambria"/>
                <w:b/>
                <w:bCs/>
                <w:sz w:val="22"/>
                <w:szCs w:val="22"/>
                <w:lang w:val="en-GB"/>
              </w:rPr>
              <w:t>D</w:t>
            </w:r>
          </w:p>
        </w:tc>
        <w:tc>
          <w:tcPr>
            <w:tcW w:w="2348" w:type="pct"/>
            <w:tcBorders>
              <w:top w:val="single" w:sz="4" w:space="0" w:color="auto"/>
              <w:left w:val="nil"/>
              <w:bottom w:val="single" w:sz="4" w:space="0" w:color="auto"/>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lang w:val="en-GB"/>
              </w:rPr>
            </w:pPr>
            <w:r w:rsidRPr="0050543A">
              <w:rPr>
                <w:rFonts w:ascii="Cambria" w:hAnsi="Cambria"/>
                <w:b/>
                <w:bCs/>
                <w:sz w:val="22"/>
                <w:szCs w:val="22"/>
                <w:lang w:val="en-GB"/>
              </w:rPr>
              <w:t>TOTAL COUTS DIRECTS</w:t>
            </w:r>
          </w:p>
        </w:tc>
        <w:tc>
          <w:tcPr>
            <w:tcW w:w="989" w:type="pct"/>
            <w:tcBorders>
              <w:top w:val="nil"/>
              <w:left w:val="nil"/>
              <w:bottom w:val="nil"/>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lang w:val="en-GB"/>
              </w:rPr>
            </w:pPr>
          </w:p>
        </w:tc>
        <w:tc>
          <w:tcPr>
            <w:tcW w:w="802" w:type="pct"/>
            <w:tcBorders>
              <w:top w:val="nil"/>
              <w:left w:val="nil"/>
              <w:bottom w:val="nil"/>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lang w:val="en-GB"/>
              </w:rPr>
            </w:pPr>
            <w:r w:rsidRPr="0050543A">
              <w:rPr>
                <w:rFonts w:ascii="Cambria" w:hAnsi="Cambria"/>
                <w:b/>
                <w:bCs/>
                <w:sz w:val="22"/>
                <w:szCs w:val="22"/>
                <w:lang w:val="en-GB"/>
              </w:rPr>
              <w:t>A+B+C</w:t>
            </w:r>
          </w:p>
        </w:tc>
        <w:tc>
          <w:tcPr>
            <w:tcW w:w="296"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lang w:val="en-GB"/>
              </w:rPr>
            </w:pPr>
            <w:r w:rsidRPr="0050543A">
              <w:rPr>
                <w:rFonts w:ascii="Cambria" w:hAnsi="Cambria"/>
                <w:b/>
                <w:bCs/>
                <w:sz w:val="22"/>
                <w:szCs w:val="22"/>
                <w:lang w:val="en-GB"/>
              </w:rPr>
              <w:t> </w:t>
            </w:r>
          </w:p>
        </w:tc>
      </w:tr>
      <w:tr w:rsidR="007229AE" w:rsidRPr="0050543A" w:rsidTr="005B5451">
        <w:trPr>
          <w:trHeight w:val="300"/>
        </w:trPr>
        <w:tc>
          <w:tcPr>
            <w:tcW w:w="56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b/>
                <w:bCs/>
                <w:sz w:val="22"/>
                <w:szCs w:val="22"/>
              </w:rPr>
            </w:pPr>
            <w:r w:rsidRPr="0050543A">
              <w:rPr>
                <w:rFonts w:ascii="Cambria" w:hAnsi="Cambria"/>
                <w:b/>
                <w:bCs/>
                <w:sz w:val="22"/>
                <w:szCs w:val="22"/>
              </w:rPr>
              <w:t>E</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Frais généraux de chantier</w:t>
            </w:r>
          </w:p>
        </w:tc>
        <w:tc>
          <w:tcPr>
            <w:tcW w:w="98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300"/>
        </w:trPr>
        <w:tc>
          <w:tcPr>
            <w:tcW w:w="56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b/>
                <w:bCs/>
                <w:sz w:val="22"/>
                <w:szCs w:val="22"/>
              </w:rPr>
            </w:pPr>
            <w:r w:rsidRPr="0050543A">
              <w:rPr>
                <w:rFonts w:ascii="Cambria" w:hAnsi="Cambria"/>
                <w:b/>
                <w:bCs/>
                <w:sz w:val="22"/>
                <w:szCs w:val="22"/>
              </w:rPr>
              <w:t>F</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Frais généraux de siège</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300"/>
        </w:trPr>
        <w:tc>
          <w:tcPr>
            <w:tcW w:w="56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b/>
                <w:bCs/>
                <w:sz w:val="22"/>
                <w:szCs w:val="22"/>
              </w:rPr>
            </w:pPr>
            <w:r w:rsidRPr="0050543A">
              <w:rPr>
                <w:rFonts w:ascii="Cambria" w:hAnsi="Cambria"/>
                <w:b/>
                <w:bCs/>
                <w:sz w:val="22"/>
                <w:szCs w:val="22"/>
              </w:rPr>
              <w:t>G</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rPr>
            </w:pPr>
            <w:r w:rsidRPr="0050543A">
              <w:rPr>
                <w:rFonts w:ascii="Cambria" w:hAnsi="Cambria"/>
                <w:b/>
                <w:bCs/>
                <w:sz w:val="22"/>
                <w:szCs w:val="22"/>
              </w:rPr>
              <w:t>COUT DE REVIENT</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D+E+F</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300"/>
        </w:trPr>
        <w:tc>
          <w:tcPr>
            <w:tcW w:w="56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b/>
                <w:bCs/>
                <w:sz w:val="22"/>
                <w:szCs w:val="22"/>
              </w:rPr>
            </w:pPr>
            <w:r w:rsidRPr="0050543A">
              <w:rPr>
                <w:rFonts w:ascii="Cambria" w:hAnsi="Cambria"/>
                <w:b/>
                <w:bCs/>
                <w:sz w:val="22"/>
                <w:szCs w:val="22"/>
              </w:rPr>
              <w:t>H</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Risques et Bénéfices</w:t>
            </w:r>
          </w:p>
        </w:tc>
        <w:tc>
          <w:tcPr>
            <w:tcW w:w="98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sz w:val="22"/>
                <w:szCs w:val="22"/>
              </w:rPr>
            </w:pP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300"/>
        </w:trPr>
        <w:tc>
          <w:tcPr>
            <w:tcW w:w="56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b/>
                <w:bCs/>
                <w:sz w:val="22"/>
                <w:szCs w:val="22"/>
              </w:rPr>
            </w:pPr>
            <w:r w:rsidRPr="0050543A">
              <w:rPr>
                <w:rFonts w:ascii="Cambria" w:hAnsi="Cambria"/>
                <w:b/>
                <w:bCs/>
                <w:sz w:val="22"/>
                <w:szCs w:val="22"/>
              </w:rPr>
              <w:t>P</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rPr>
            </w:pPr>
            <w:r w:rsidRPr="0050543A">
              <w:rPr>
                <w:rFonts w:ascii="Cambria" w:hAnsi="Cambria"/>
                <w:b/>
                <w:bCs/>
                <w:sz w:val="22"/>
                <w:szCs w:val="22"/>
              </w:rPr>
              <w:t>PRIX DE REVIENT TOTAL HORS TAXE</w:t>
            </w:r>
          </w:p>
        </w:tc>
        <w:tc>
          <w:tcPr>
            <w:tcW w:w="989" w:type="pct"/>
            <w:tcBorders>
              <w:top w:val="nil"/>
              <w:left w:val="nil"/>
              <w:bottom w:val="single" w:sz="4" w:space="0" w:color="auto"/>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b/>
                <w:bCs/>
                <w:sz w:val="22"/>
                <w:szCs w:val="22"/>
              </w:rPr>
            </w:pPr>
            <w:r w:rsidRPr="0050543A">
              <w:rPr>
                <w:rFonts w:ascii="Cambria" w:hAnsi="Cambria"/>
                <w:b/>
                <w:bCs/>
                <w:sz w:val="22"/>
                <w:szCs w:val="22"/>
              </w:rPr>
              <w:t>G+H</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r>
      <w:tr w:rsidR="007229AE" w:rsidRPr="0050543A" w:rsidTr="005B5451">
        <w:trPr>
          <w:trHeight w:val="300"/>
        </w:trPr>
        <w:tc>
          <w:tcPr>
            <w:tcW w:w="56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b/>
                <w:bCs/>
                <w:sz w:val="22"/>
                <w:szCs w:val="22"/>
              </w:rPr>
            </w:pPr>
            <w:r w:rsidRPr="0050543A">
              <w:rPr>
                <w:rFonts w:ascii="Cambria" w:hAnsi="Cambria"/>
                <w:b/>
                <w:bCs/>
                <w:sz w:val="22"/>
                <w:szCs w:val="22"/>
              </w:rPr>
              <w:t>V</w:t>
            </w:r>
          </w:p>
        </w:tc>
        <w:tc>
          <w:tcPr>
            <w:tcW w:w="2348"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rPr>
            </w:pPr>
            <w:r w:rsidRPr="0050543A">
              <w:rPr>
                <w:rFonts w:ascii="Cambria" w:hAnsi="Cambria"/>
                <w:b/>
                <w:bCs/>
                <w:sz w:val="22"/>
                <w:szCs w:val="22"/>
              </w:rPr>
              <w:t>PRIX DE VENTE UNITAIRE HORS TAXE</w:t>
            </w:r>
          </w:p>
        </w:tc>
        <w:tc>
          <w:tcPr>
            <w:tcW w:w="989" w:type="pct"/>
            <w:tcBorders>
              <w:top w:val="nil"/>
              <w:left w:val="nil"/>
              <w:bottom w:val="single" w:sz="4" w:space="0" w:color="auto"/>
              <w:right w:val="nil"/>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sz w:val="22"/>
                <w:szCs w:val="22"/>
              </w:rPr>
            </w:pPr>
            <w:r w:rsidRPr="0050543A">
              <w:rPr>
                <w:rFonts w:ascii="Cambria" w:hAnsi="Cambria"/>
                <w:sz w:val="22"/>
                <w:szCs w:val="22"/>
              </w:rPr>
              <w:t> </w:t>
            </w:r>
          </w:p>
        </w:tc>
        <w:tc>
          <w:tcPr>
            <w:tcW w:w="80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center"/>
              <w:rPr>
                <w:rFonts w:ascii="Cambria" w:eastAsia="Arial Unicode MS" w:hAnsi="Cambria"/>
                <w:b/>
                <w:bCs/>
                <w:sz w:val="22"/>
                <w:szCs w:val="22"/>
              </w:rPr>
            </w:pPr>
            <w:r w:rsidRPr="0050543A">
              <w:rPr>
                <w:rFonts w:ascii="Cambria" w:hAnsi="Cambria"/>
                <w:b/>
                <w:bCs/>
                <w:sz w:val="22"/>
                <w:szCs w:val="22"/>
              </w:rPr>
              <w:t>P/Q</w:t>
            </w:r>
          </w:p>
        </w:tc>
        <w:tc>
          <w:tcPr>
            <w:tcW w:w="296"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7229AE" w:rsidRPr="0050543A" w:rsidRDefault="007229AE" w:rsidP="00FE2C9B">
            <w:pPr>
              <w:jc w:val="both"/>
              <w:rPr>
                <w:rFonts w:ascii="Cambria" w:eastAsia="Arial Unicode MS" w:hAnsi="Cambria"/>
                <w:b/>
                <w:bCs/>
                <w:sz w:val="22"/>
                <w:szCs w:val="22"/>
              </w:rPr>
            </w:pPr>
            <w:r w:rsidRPr="0050543A">
              <w:rPr>
                <w:rFonts w:ascii="Cambria" w:hAnsi="Cambria"/>
                <w:b/>
                <w:bCs/>
                <w:sz w:val="22"/>
                <w:szCs w:val="22"/>
              </w:rPr>
              <w:t> </w:t>
            </w:r>
          </w:p>
        </w:tc>
      </w:tr>
    </w:tbl>
    <w:p w:rsidR="003D13E8" w:rsidRDefault="003D13E8" w:rsidP="007229AE">
      <w:pPr>
        <w:tabs>
          <w:tab w:val="left" w:pos="1940"/>
        </w:tabs>
        <w:rPr>
          <w:sz w:val="22"/>
          <w:szCs w:val="22"/>
        </w:rPr>
      </w:pPr>
    </w:p>
    <w:p w:rsidR="003D13E8" w:rsidRDefault="003D13E8" w:rsidP="007229AE">
      <w:pPr>
        <w:tabs>
          <w:tab w:val="left" w:pos="1940"/>
        </w:tabs>
        <w:rPr>
          <w:sz w:val="22"/>
          <w:szCs w:val="22"/>
        </w:rPr>
      </w:pPr>
    </w:p>
    <w:p w:rsidR="003D13E8" w:rsidRDefault="003D13E8" w:rsidP="007229AE">
      <w:pPr>
        <w:tabs>
          <w:tab w:val="left" w:pos="1940"/>
        </w:tabs>
        <w:rPr>
          <w:sz w:val="22"/>
          <w:szCs w:val="22"/>
        </w:rPr>
      </w:pPr>
    </w:p>
    <w:p w:rsidR="003D13E8" w:rsidRDefault="003D13E8" w:rsidP="007229AE">
      <w:pPr>
        <w:tabs>
          <w:tab w:val="left" w:pos="1940"/>
        </w:tabs>
        <w:rPr>
          <w:sz w:val="22"/>
          <w:szCs w:val="22"/>
        </w:rPr>
      </w:pPr>
    </w:p>
    <w:p w:rsidR="003D13E8" w:rsidRPr="0050543A" w:rsidRDefault="003D13E8" w:rsidP="007229AE">
      <w:pPr>
        <w:tabs>
          <w:tab w:val="left" w:pos="1940"/>
        </w:tabs>
        <w:rPr>
          <w:sz w:val="22"/>
          <w:szCs w:val="22"/>
        </w:rPr>
      </w:pPr>
    </w:p>
    <w:p w:rsidR="007229AE" w:rsidRDefault="007229AE" w:rsidP="007229AE">
      <w:pPr>
        <w:tabs>
          <w:tab w:val="left" w:pos="1940"/>
        </w:tabs>
        <w:rPr>
          <w:sz w:val="22"/>
          <w:szCs w:val="22"/>
        </w:rPr>
      </w:pPr>
    </w:p>
    <w:p w:rsidR="006305A5" w:rsidRDefault="006305A5"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E937A8" w:rsidRDefault="00E937A8" w:rsidP="007229AE">
      <w:pPr>
        <w:tabs>
          <w:tab w:val="left" w:pos="1940"/>
        </w:tabs>
        <w:rPr>
          <w:sz w:val="22"/>
          <w:szCs w:val="22"/>
        </w:rPr>
      </w:pPr>
    </w:p>
    <w:p w:rsidR="00E937A8" w:rsidRPr="0050543A" w:rsidRDefault="00E937A8"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9</w:t>
      </w:r>
    </w:p>
    <w:p w:rsidR="007229AE" w:rsidRPr="0050543A" w:rsidRDefault="007229AE" w:rsidP="007229AE">
      <w:pPr>
        <w:jc w:val="both"/>
        <w:rPr>
          <w:rFonts w:ascii="Georgia" w:hAnsi="Georgia"/>
          <w:sz w:val="22"/>
          <w:szCs w:val="22"/>
        </w:rPr>
      </w:pPr>
    </w:p>
    <w:p w:rsidR="007229AE" w:rsidRDefault="007229AE" w:rsidP="007229AE">
      <w:pPr>
        <w:jc w:val="both"/>
        <w:rPr>
          <w:rFonts w:ascii="Georgia" w:hAnsi="Georgia"/>
          <w:sz w:val="22"/>
          <w:szCs w:val="22"/>
        </w:rPr>
      </w:pPr>
    </w:p>
    <w:p w:rsidR="00C14B00" w:rsidRDefault="00C14B00" w:rsidP="007229AE">
      <w:pPr>
        <w:jc w:val="both"/>
        <w:rPr>
          <w:rFonts w:ascii="Georgia" w:hAnsi="Georgia"/>
          <w:sz w:val="22"/>
          <w:szCs w:val="22"/>
        </w:rPr>
      </w:pPr>
    </w:p>
    <w:p w:rsidR="00C14B00" w:rsidRDefault="00C14B00" w:rsidP="007229AE">
      <w:pPr>
        <w:jc w:val="both"/>
        <w:rPr>
          <w:rFonts w:ascii="Georgia" w:hAnsi="Georgia"/>
          <w:sz w:val="22"/>
          <w:szCs w:val="22"/>
        </w:rPr>
      </w:pPr>
    </w:p>
    <w:p w:rsidR="00C14B00" w:rsidRDefault="00C14B00" w:rsidP="007229AE">
      <w:pPr>
        <w:jc w:val="both"/>
        <w:rPr>
          <w:rFonts w:ascii="Georgia" w:hAnsi="Georgia"/>
          <w:sz w:val="22"/>
          <w:szCs w:val="22"/>
        </w:rPr>
      </w:pPr>
    </w:p>
    <w:p w:rsidR="00C14B00" w:rsidRDefault="00C14B00" w:rsidP="007229AE">
      <w:pPr>
        <w:jc w:val="both"/>
        <w:rPr>
          <w:rFonts w:ascii="Georgia" w:hAnsi="Georgia"/>
          <w:sz w:val="22"/>
          <w:szCs w:val="22"/>
        </w:rPr>
      </w:pPr>
    </w:p>
    <w:p w:rsidR="00C14B00" w:rsidRDefault="00C14B00" w:rsidP="007229AE">
      <w:pPr>
        <w:jc w:val="both"/>
        <w:rPr>
          <w:rFonts w:ascii="Georgia" w:hAnsi="Georgia"/>
          <w:sz w:val="22"/>
          <w:szCs w:val="22"/>
        </w:rPr>
      </w:pPr>
    </w:p>
    <w:p w:rsidR="00C14B00" w:rsidRDefault="00C14B00" w:rsidP="007229AE">
      <w:pPr>
        <w:jc w:val="both"/>
        <w:rPr>
          <w:rFonts w:ascii="Georgia" w:hAnsi="Georgia"/>
          <w:sz w:val="22"/>
          <w:szCs w:val="22"/>
        </w:rPr>
      </w:pPr>
    </w:p>
    <w:p w:rsidR="00C14B00" w:rsidRDefault="00C14B00" w:rsidP="007229AE">
      <w:pPr>
        <w:jc w:val="both"/>
        <w:rPr>
          <w:rFonts w:ascii="Georgia" w:hAnsi="Georgia"/>
          <w:sz w:val="22"/>
          <w:szCs w:val="22"/>
        </w:rPr>
      </w:pPr>
    </w:p>
    <w:p w:rsidR="00C14B00" w:rsidRDefault="00C14B00" w:rsidP="007229AE">
      <w:pPr>
        <w:jc w:val="both"/>
        <w:rPr>
          <w:rFonts w:ascii="Georgia" w:hAnsi="Georgia"/>
          <w:sz w:val="22"/>
          <w:szCs w:val="22"/>
        </w:rPr>
      </w:pPr>
    </w:p>
    <w:p w:rsidR="00C14B00" w:rsidRDefault="00C14B00" w:rsidP="007229AE">
      <w:pPr>
        <w:jc w:val="both"/>
        <w:rPr>
          <w:rFonts w:ascii="Georgia" w:hAnsi="Georgia"/>
          <w:sz w:val="22"/>
          <w:szCs w:val="22"/>
        </w:rPr>
      </w:pPr>
    </w:p>
    <w:p w:rsidR="00C14B00" w:rsidRDefault="00C14B00" w:rsidP="007229AE">
      <w:pPr>
        <w:jc w:val="both"/>
        <w:rPr>
          <w:rFonts w:ascii="Georgia" w:hAnsi="Georgia"/>
          <w:sz w:val="22"/>
          <w:szCs w:val="22"/>
        </w:rPr>
      </w:pPr>
    </w:p>
    <w:p w:rsidR="00C14B00" w:rsidRDefault="00C14B00" w:rsidP="007229AE">
      <w:pPr>
        <w:jc w:val="both"/>
        <w:rPr>
          <w:rFonts w:ascii="Georgia" w:hAnsi="Georgia"/>
          <w:sz w:val="22"/>
          <w:szCs w:val="22"/>
        </w:rPr>
      </w:pPr>
    </w:p>
    <w:p w:rsidR="00C14B00" w:rsidRDefault="00C14B00" w:rsidP="007229AE">
      <w:pPr>
        <w:jc w:val="both"/>
        <w:rPr>
          <w:rFonts w:ascii="Georgia" w:hAnsi="Georgia"/>
          <w:sz w:val="22"/>
          <w:szCs w:val="22"/>
        </w:rPr>
      </w:pPr>
    </w:p>
    <w:p w:rsidR="00C14B00" w:rsidRDefault="00C14B00" w:rsidP="007229AE">
      <w:pPr>
        <w:jc w:val="both"/>
        <w:rPr>
          <w:rFonts w:ascii="Georgia" w:hAnsi="Georgia"/>
          <w:sz w:val="22"/>
          <w:szCs w:val="22"/>
        </w:rPr>
      </w:pPr>
    </w:p>
    <w:p w:rsidR="00C14B00" w:rsidRDefault="00C14B00" w:rsidP="007229AE">
      <w:pPr>
        <w:jc w:val="both"/>
        <w:rPr>
          <w:rFonts w:ascii="Georgia" w:hAnsi="Georgia"/>
          <w:sz w:val="22"/>
          <w:szCs w:val="22"/>
        </w:rPr>
      </w:pPr>
    </w:p>
    <w:p w:rsidR="00C14B00" w:rsidRDefault="00C14B00" w:rsidP="007229AE">
      <w:pPr>
        <w:jc w:val="both"/>
        <w:rPr>
          <w:rFonts w:ascii="Georgia" w:hAnsi="Georgia"/>
          <w:sz w:val="22"/>
          <w:szCs w:val="22"/>
        </w:rPr>
      </w:pPr>
    </w:p>
    <w:p w:rsidR="00C14B00" w:rsidRDefault="00C14B00" w:rsidP="007229AE">
      <w:pPr>
        <w:jc w:val="both"/>
        <w:rPr>
          <w:rFonts w:ascii="Georgia" w:hAnsi="Georgia"/>
          <w:sz w:val="22"/>
          <w:szCs w:val="22"/>
        </w:rPr>
      </w:pPr>
    </w:p>
    <w:p w:rsidR="00C14B00" w:rsidRDefault="00C14B00" w:rsidP="007229AE">
      <w:pPr>
        <w:jc w:val="both"/>
        <w:rPr>
          <w:rFonts w:ascii="Georgia" w:hAnsi="Georgia"/>
          <w:sz w:val="22"/>
          <w:szCs w:val="22"/>
        </w:rPr>
      </w:pPr>
    </w:p>
    <w:p w:rsidR="00C14B00" w:rsidRDefault="00C14B00" w:rsidP="007229AE">
      <w:pPr>
        <w:jc w:val="both"/>
        <w:rPr>
          <w:rFonts w:ascii="Georgia" w:hAnsi="Georgia"/>
          <w:sz w:val="22"/>
          <w:szCs w:val="22"/>
        </w:rPr>
      </w:pPr>
    </w:p>
    <w:p w:rsidR="00C14B00" w:rsidRDefault="00C14B00" w:rsidP="007229AE">
      <w:pPr>
        <w:jc w:val="both"/>
        <w:rPr>
          <w:rFonts w:ascii="Georgia" w:hAnsi="Georgia"/>
          <w:sz w:val="22"/>
          <w:szCs w:val="22"/>
        </w:rPr>
      </w:pPr>
    </w:p>
    <w:p w:rsidR="00C14B00" w:rsidRDefault="00C14B00" w:rsidP="007229AE">
      <w:pPr>
        <w:jc w:val="both"/>
        <w:rPr>
          <w:rFonts w:ascii="Georgia" w:hAnsi="Georgia"/>
          <w:sz w:val="22"/>
          <w:szCs w:val="22"/>
        </w:rPr>
      </w:pPr>
    </w:p>
    <w:p w:rsidR="00C14B00" w:rsidRDefault="00C14B00" w:rsidP="007229AE">
      <w:pPr>
        <w:jc w:val="both"/>
        <w:rPr>
          <w:rFonts w:ascii="Georgia" w:hAnsi="Georgia"/>
          <w:sz w:val="22"/>
          <w:szCs w:val="22"/>
        </w:rPr>
      </w:pPr>
    </w:p>
    <w:p w:rsidR="00C14B00" w:rsidRPr="0050543A" w:rsidRDefault="00C14B00"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50543A" w:rsidRDefault="007229AE" w:rsidP="00FE2C9B">
            <w:pPr>
              <w:jc w:val="center"/>
              <w:rPr>
                <w:rFonts w:ascii="Georgia" w:hAnsi="Georgia"/>
                <w:b/>
                <w:sz w:val="22"/>
                <w:szCs w:val="22"/>
              </w:rPr>
            </w:pPr>
          </w:p>
          <w:p w:rsidR="007229AE" w:rsidRPr="0050543A" w:rsidRDefault="007229AE" w:rsidP="00FE2C9B">
            <w:pPr>
              <w:jc w:val="center"/>
              <w:rPr>
                <w:rFonts w:ascii="Georgia" w:hAnsi="Georgia"/>
                <w:b/>
                <w:sz w:val="22"/>
                <w:szCs w:val="22"/>
              </w:rPr>
            </w:pPr>
            <w:r w:rsidRPr="0050543A">
              <w:rPr>
                <w:rFonts w:ascii="Georgia" w:hAnsi="Georgia"/>
                <w:b/>
                <w:sz w:val="22"/>
                <w:szCs w:val="22"/>
              </w:rPr>
              <w:t>MODÈLE DE MARCHÉ</w:t>
            </w:r>
          </w:p>
          <w:p w:rsidR="007229AE" w:rsidRPr="0050543A" w:rsidRDefault="007229AE" w:rsidP="00FE2C9B">
            <w:pPr>
              <w:jc w:val="center"/>
              <w:rPr>
                <w:rFonts w:ascii="Georgia" w:hAnsi="Georgia"/>
                <w:b/>
                <w:sz w:val="22"/>
                <w:szCs w:val="22"/>
              </w:rPr>
            </w:pPr>
          </w:p>
        </w:tc>
      </w:tr>
    </w:tbl>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C6179A" w:rsidRPr="0050543A" w:rsidRDefault="00C6179A" w:rsidP="007229AE">
      <w:pPr>
        <w:tabs>
          <w:tab w:val="left" w:pos="1940"/>
        </w:tabs>
        <w:rPr>
          <w:sz w:val="22"/>
          <w:szCs w:val="22"/>
        </w:rPr>
      </w:pPr>
    </w:p>
    <w:p w:rsidR="00C6179A" w:rsidRPr="0050543A" w:rsidRDefault="00C6179A" w:rsidP="007229AE">
      <w:pPr>
        <w:tabs>
          <w:tab w:val="left" w:pos="1940"/>
        </w:tabs>
        <w:rPr>
          <w:sz w:val="22"/>
          <w:szCs w:val="22"/>
        </w:rPr>
      </w:pPr>
    </w:p>
    <w:p w:rsidR="00C6179A" w:rsidRPr="0050543A" w:rsidRDefault="00C6179A"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584EDE" w:rsidRPr="0050543A" w:rsidRDefault="00584ED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Default="007229AE" w:rsidP="007229AE">
      <w:pPr>
        <w:tabs>
          <w:tab w:val="left" w:pos="1940"/>
        </w:tabs>
        <w:rPr>
          <w:sz w:val="22"/>
          <w:szCs w:val="22"/>
        </w:rPr>
      </w:pPr>
    </w:p>
    <w:p w:rsidR="0092485D" w:rsidRDefault="0092485D" w:rsidP="007229AE">
      <w:pPr>
        <w:tabs>
          <w:tab w:val="left" w:pos="1940"/>
        </w:tabs>
        <w:rPr>
          <w:sz w:val="22"/>
          <w:szCs w:val="22"/>
        </w:rPr>
      </w:pPr>
    </w:p>
    <w:p w:rsidR="0092485D" w:rsidRDefault="0092485D" w:rsidP="007229AE">
      <w:pPr>
        <w:tabs>
          <w:tab w:val="left" w:pos="1940"/>
        </w:tabs>
        <w:rPr>
          <w:sz w:val="22"/>
          <w:szCs w:val="22"/>
        </w:rPr>
      </w:pPr>
    </w:p>
    <w:p w:rsidR="0092485D" w:rsidRDefault="0092485D" w:rsidP="007229AE">
      <w:pPr>
        <w:tabs>
          <w:tab w:val="left" w:pos="1940"/>
        </w:tabs>
        <w:rPr>
          <w:sz w:val="22"/>
          <w:szCs w:val="22"/>
        </w:rPr>
      </w:pPr>
    </w:p>
    <w:p w:rsidR="005B5451" w:rsidRDefault="005B5451" w:rsidP="007229AE">
      <w:pPr>
        <w:tabs>
          <w:tab w:val="left" w:pos="1940"/>
        </w:tabs>
        <w:rPr>
          <w:sz w:val="22"/>
          <w:szCs w:val="22"/>
        </w:rPr>
      </w:pPr>
    </w:p>
    <w:p w:rsidR="005B5451" w:rsidRDefault="005B5451" w:rsidP="007229AE">
      <w:pPr>
        <w:tabs>
          <w:tab w:val="left" w:pos="1940"/>
        </w:tabs>
        <w:rPr>
          <w:sz w:val="22"/>
          <w:szCs w:val="22"/>
        </w:rPr>
      </w:pPr>
    </w:p>
    <w:p w:rsidR="005B5451" w:rsidRDefault="005B5451" w:rsidP="007229AE">
      <w:pPr>
        <w:tabs>
          <w:tab w:val="left" w:pos="1940"/>
        </w:tabs>
        <w:rPr>
          <w:sz w:val="22"/>
          <w:szCs w:val="22"/>
        </w:rPr>
      </w:pPr>
    </w:p>
    <w:p w:rsidR="005B5451" w:rsidRDefault="005B5451" w:rsidP="007229AE">
      <w:pPr>
        <w:tabs>
          <w:tab w:val="left" w:pos="1940"/>
        </w:tabs>
        <w:rPr>
          <w:sz w:val="22"/>
          <w:szCs w:val="22"/>
        </w:rPr>
      </w:pPr>
    </w:p>
    <w:p w:rsidR="005B5451" w:rsidRDefault="005B5451" w:rsidP="007229AE">
      <w:pPr>
        <w:tabs>
          <w:tab w:val="left" w:pos="1940"/>
        </w:tabs>
        <w:rPr>
          <w:sz w:val="22"/>
          <w:szCs w:val="22"/>
        </w:rPr>
      </w:pPr>
    </w:p>
    <w:p w:rsidR="005B5451" w:rsidRDefault="005B5451" w:rsidP="007229AE">
      <w:pPr>
        <w:tabs>
          <w:tab w:val="left" w:pos="1940"/>
        </w:tabs>
        <w:rPr>
          <w:sz w:val="22"/>
          <w:szCs w:val="22"/>
        </w:rPr>
      </w:pPr>
    </w:p>
    <w:p w:rsidR="005B5451" w:rsidRDefault="005B5451" w:rsidP="007229AE">
      <w:pPr>
        <w:tabs>
          <w:tab w:val="left" w:pos="1940"/>
        </w:tabs>
        <w:rPr>
          <w:sz w:val="22"/>
          <w:szCs w:val="22"/>
        </w:rPr>
      </w:pPr>
    </w:p>
    <w:p w:rsidR="005B5451" w:rsidRDefault="005B5451" w:rsidP="007229AE">
      <w:pPr>
        <w:tabs>
          <w:tab w:val="left" w:pos="1940"/>
        </w:tabs>
        <w:rPr>
          <w:sz w:val="22"/>
          <w:szCs w:val="22"/>
        </w:rPr>
      </w:pPr>
    </w:p>
    <w:p w:rsidR="005B5451" w:rsidRDefault="005B5451" w:rsidP="007229AE">
      <w:pPr>
        <w:tabs>
          <w:tab w:val="left" w:pos="1940"/>
        </w:tabs>
        <w:rPr>
          <w:sz w:val="22"/>
          <w:szCs w:val="22"/>
        </w:rPr>
      </w:pPr>
    </w:p>
    <w:p w:rsidR="005B5451" w:rsidRDefault="005B5451" w:rsidP="007229AE">
      <w:pPr>
        <w:tabs>
          <w:tab w:val="left" w:pos="1940"/>
        </w:tabs>
        <w:rPr>
          <w:sz w:val="22"/>
          <w:szCs w:val="22"/>
        </w:rPr>
      </w:pPr>
    </w:p>
    <w:p w:rsidR="005B5451" w:rsidRDefault="005B5451" w:rsidP="007229AE">
      <w:pPr>
        <w:tabs>
          <w:tab w:val="left" w:pos="1940"/>
        </w:tabs>
        <w:rPr>
          <w:sz w:val="22"/>
          <w:szCs w:val="22"/>
        </w:rPr>
      </w:pPr>
    </w:p>
    <w:p w:rsidR="005B5451" w:rsidRDefault="005B5451" w:rsidP="007229AE">
      <w:pPr>
        <w:tabs>
          <w:tab w:val="left" w:pos="1940"/>
        </w:tabs>
        <w:rPr>
          <w:sz w:val="22"/>
          <w:szCs w:val="22"/>
        </w:rPr>
      </w:pPr>
    </w:p>
    <w:p w:rsidR="0092485D" w:rsidRDefault="0092485D" w:rsidP="007229AE">
      <w:pPr>
        <w:tabs>
          <w:tab w:val="left" w:pos="1940"/>
        </w:tabs>
        <w:rPr>
          <w:sz w:val="22"/>
          <w:szCs w:val="22"/>
        </w:rPr>
      </w:pPr>
    </w:p>
    <w:p w:rsidR="0092485D" w:rsidRDefault="0092485D" w:rsidP="007229AE">
      <w:pPr>
        <w:tabs>
          <w:tab w:val="left" w:pos="1940"/>
        </w:tabs>
        <w:rPr>
          <w:sz w:val="22"/>
          <w:szCs w:val="22"/>
        </w:rPr>
      </w:pPr>
    </w:p>
    <w:p w:rsidR="0092485D" w:rsidRDefault="0092485D" w:rsidP="007229AE">
      <w:pPr>
        <w:tabs>
          <w:tab w:val="left" w:pos="1940"/>
        </w:tabs>
        <w:rPr>
          <w:sz w:val="22"/>
          <w:szCs w:val="22"/>
        </w:rPr>
      </w:pPr>
    </w:p>
    <w:p w:rsidR="0092485D" w:rsidRPr="0050543A" w:rsidRDefault="0092485D" w:rsidP="007229AE">
      <w:pPr>
        <w:tabs>
          <w:tab w:val="left" w:pos="1940"/>
        </w:tabs>
        <w:rPr>
          <w:sz w:val="22"/>
          <w:szCs w:val="22"/>
        </w:rPr>
      </w:pPr>
    </w:p>
    <w:p w:rsidR="003D13E8" w:rsidRPr="00FE20B2" w:rsidRDefault="003D13E8" w:rsidP="003D13E8">
      <w:pPr>
        <w:tabs>
          <w:tab w:val="left" w:pos="426"/>
          <w:tab w:val="left" w:pos="1276"/>
          <w:tab w:val="left" w:pos="1418"/>
        </w:tabs>
        <w:ind w:left="-284" w:right="-284"/>
        <w:rPr>
          <w:rFonts w:ascii="Arial Narrow" w:hAnsi="Arial Narrow"/>
          <w:lang w:val="en-US"/>
        </w:rPr>
      </w:pPr>
      <w:r>
        <w:rPr>
          <w:rFonts w:ascii="Arial Narrow" w:hAnsi="Arial Narrow"/>
          <w:noProof/>
        </w:rPr>
        <w:lastRenderedPageBreak/>
        <mc:AlternateContent>
          <mc:Choice Requires="wpg">
            <w:drawing>
              <wp:anchor distT="0" distB="0" distL="114300" distR="114300" simplePos="0" relativeHeight="251686912" behindDoc="0" locked="0" layoutInCell="1" allowOverlap="1" wp14:anchorId="6F0258C1" wp14:editId="4813E3CA">
                <wp:simplePos x="0" y="0"/>
                <wp:positionH relativeFrom="column">
                  <wp:posOffset>1910715</wp:posOffset>
                </wp:positionH>
                <wp:positionV relativeFrom="paragraph">
                  <wp:posOffset>-106045</wp:posOffset>
                </wp:positionV>
                <wp:extent cx="2393315" cy="1548925"/>
                <wp:effectExtent l="0" t="0" r="6985" b="0"/>
                <wp:wrapNone/>
                <wp:docPr id="871" name="Groupe 8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3315" cy="1548925"/>
                          <a:chOff x="1710" y="5191"/>
                          <a:chExt cx="3492" cy="5138"/>
                        </a:xfrm>
                      </wpg:grpSpPr>
                      <wpg:grpSp>
                        <wpg:cNvPr id="872" name="Group 4"/>
                        <wpg:cNvGrpSpPr>
                          <a:grpSpLocks/>
                        </wpg:cNvGrpSpPr>
                        <wpg:grpSpPr bwMode="auto">
                          <a:xfrm>
                            <a:off x="1710" y="5191"/>
                            <a:ext cx="3492" cy="4554"/>
                            <a:chOff x="3431" y="3839"/>
                            <a:chExt cx="3300" cy="4319"/>
                          </a:xfrm>
                        </wpg:grpSpPr>
                        <wpg:grpSp>
                          <wpg:cNvPr id="873" name="Group 5"/>
                          <wpg:cNvGrpSpPr>
                            <a:grpSpLocks/>
                          </wpg:cNvGrpSpPr>
                          <wpg:grpSpPr bwMode="auto">
                            <a:xfrm>
                              <a:off x="3619" y="3839"/>
                              <a:ext cx="2904" cy="4128"/>
                              <a:chOff x="3619" y="3839"/>
                              <a:chExt cx="2904" cy="4128"/>
                            </a:xfrm>
                          </wpg:grpSpPr>
                          <wps:wsp>
                            <wps:cNvPr id="874" name="Oval 6" descr="30 %"/>
                            <wps:cNvSpPr>
                              <a:spLocks noChangeArrowheads="1"/>
                            </wps:cNvSpPr>
                            <wps:spPr bwMode="auto">
                              <a:xfrm>
                                <a:off x="3619" y="4779"/>
                                <a:ext cx="2904" cy="3188"/>
                              </a:xfrm>
                              <a:prstGeom prst="ellipse">
                                <a:avLst/>
                              </a:prstGeom>
                              <a:pattFill prst="pct30">
                                <a:fgClr>
                                  <a:srgbClr val="000000"/>
                                </a:fgClr>
                                <a:bgClr>
                                  <a:srgbClr val="FFFFFF"/>
                                </a:bgClr>
                              </a:pattFill>
                              <a:ln w="9525">
                                <a:solidFill>
                                  <a:srgbClr val="7F7F7F"/>
                                </a:solidFill>
                                <a:round/>
                                <a:headEnd/>
                                <a:tailEnd/>
                              </a:ln>
                            </wps:spPr>
                            <wps:bodyPr rot="0" vert="horz" wrap="square" lIns="91440" tIns="45720" rIns="91440" bIns="45720" anchor="t" anchorCtr="0" upright="1">
                              <a:noAutofit/>
                            </wps:bodyPr>
                          </wps:wsp>
                          <wpg:grpSp>
                            <wpg:cNvPr id="875" name="Group 7"/>
                            <wpg:cNvGrpSpPr>
                              <a:grpSpLocks/>
                            </wpg:cNvGrpSpPr>
                            <wpg:grpSpPr bwMode="auto">
                              <a:xfrm>
                                <a:off x="4317" y="3839"/>
                                <a:ext cx="1519" cy="2315"/>
                                <a:chOff x="4159" y="2478"/>
                                <a:chExt cx="1519" cy="2315"/>
                              </a:xfrm>
                            </wpg:grpSpPr>
                            <wps:wsp>
                              <wps:cNvPr id="876" name="AutoShape 8"/>
                              <wps:cNvSpPr>
                                <a:spLocks noChangeArrowheads="1"/>
                              </wps:cNvSpPr>
                              <wps:spPr bwMode="auto">
                                <a:xfrm rot="-27374733">
                                  <a:off x="4195" y="2735"/>
                                  <a:ext cx="1447" cy="1519"/>
                                </a:xfrm>
                                <a:custGeom>
                                  <a:avLst/>
                                  <a:gdLst>
                                    <a:gd name="G0" fmla="+- 6098 0 0"/>
                                    <a:gd name="G1" fmla="+- -9757525 0 0"/>
                                    <a:gd name="G2" fmla="+- 0 0 -9757525"/>
                                    <a:gd name="T0" fmla="*/ 0 256 1"/>
                                    <a:gd name="T1" fmla="*/ 180 256 1"/>
                                    <a:gd name="G3" fmla="+- -9757525 T0 T1"/>
                                    <a:gd name="T2" fmla="*/ 0 256 1"/>
                                    <a:gd name="T3" fmla="*/ 90 256 1"/>
                                    <a:gd name="G4" fmla="+- -9757525 T2 T3"/>
                                    <a:gd name="G5" fmla="*/ G4 2 1"/>
                                    <a:gd name="T4" fmla="*/ 90 256 1"/>
                                    <a:gd name="T5" fmla="*/ 0 256 1"/>
                                    <a:gd name="G6" fmla="+- -9757525 T4 T5"/>
                                    <a:gd name="G7" fmla="*/ G6 2 1"/>
                                    <a:gd name="G8" fmla="abs -9757525"/>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098"/>
                                    <a:gd name="G18" fmla="*/ 6098 1 2"/>
                                    <a:gd name="G19" fmla="+- G18 5400 0"/>
                                    <a:gd name="G20" fmla="cos G19 -9757525"/>
                                    <a:gd name="G21" fmla="sin G19 -9757525"/>
                                    <a:gd name="G22" fmla="+- G20 10800 0"/>
                                    <a:gd name="G23" fmla="+- G21 10800 0"/>
                                    <a:gd name="G24" fmla="+- 10800 0 G20"/>
                                    <a:gd name="G25" fmla="+- 6098 10800 0"/>
                                    <a:gd name="G26" fmla="?: G9 G17 G25"/>
                                    <a:gd name="G27" fmla="?: G9 0 21600"/>
                                    <a:gd name="G28" fmla="cos 10800 -9757525"/>
                                    <a:gd name="G29" fmla="sin 10800 -9757525"/>
                                    <a:gd name="G30" fmla="sin 6098 -9757525"/>
                                    <a:gd name="G31" fmla="+- G28 10800 0"/>
                                    <a:gd name="G32" fmla="+- G29 10800 0"/>
                                    <a:gd name="G33" fmla="+- G30 10800 0"/>
                                    <a:gd name="G34" fmla="?: G4 0 G31"/>
                                    <a:gd name="G35" fmla="?: -9757525 G34 0"/>
                                    <a:gd name="G36" fmla="?: G6 G35 G31"/>
                                    <a:gd name="G37" fmla="+- 21600 0 G36"/>
                                    <a:gd name="G38" fmla="?: G4 0 G33"/>
                                    <a:gd name="G39" fmla="?: -9757525 G38 G32"/>
                                    <a:gd name="G40" fmla="?: G6 G39 0"/>
                                    <a:gd name="G41" fmla="?: G4 G32 21600"/>
                                    <a:gd name="G42" fmla="?: G6 G41 G33"/>
                                    <a:gd name="T12" fmla="*/ 10800 w 21600"/>
                                    <a:gd name="T13" fmla="*/ 0 h 21600"/>
                                    <a:gd name="T14" fmla="*/ 3566 w 21600"/>
                                    <a:gd name="T15" fmla="*/ 6434 h 21600"/>
                                    <a:gd name="T16" fmla="*/ 10800 w 21600"/>
                                    <a:gd name="T17" fmla="*/ 4702 h 21600"/>
                                    <a:gd name="T18" fmla="*/ 18034 w 21600"/>
                                    <a:gd name="T19" fmla="*/ 64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579" y="7649"/>
                                      </a:moveTo>
                                      <a:cubicBezTo>
                                        <a:pt x="6683" y="5820"/>
                                        <a:pt x="8663" y="4702"/>
                                        <a:pt x="10800" y="4702"/>
                                      </a:cubicBezTo>
                                      <a:cubicBezTo>
                                        <a:pt x="12936" y="4702"/>
                                        <a:pt x="14916" y="5820"/>
                                        <a:pt x="16020" y="7649"/>
                                      </a:cubicBezTo>
                                      <a:lnTo>
                                        <a:pt x="20046" y="5219"/>
                                      </a:lnTo>
                                      <a:cubicBezTo>
                                        <a:pt x="18091" y="1980"/>
                                        <a:pt x="14583" y="0"/>
                                        <a:pt x="10799" y="0"/>
                                      </a:cubicBezTo>
                                      <a:cubicBezTo>
                                        <a:pt x="7016" y="0"/>
                                        <a:pt x="3508" y="1980"/>
                                        <a:pt x="1553" y="5219"/>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77" name="Group 9"/>
                              <wpg:cNvGrpSpPr>
                                <a:grpSpLocks/>
                              </wpg:cNvGrpSpPr>
                              <wpg:grpSpPr bwMode="auto">
                                <a:xfrm>
                                  <a:off x="4218" y="2478"/>
                                  <a:ext cx="1457" cy="2315"/>
                                  <a:chOff x="4218" y="2478"/>
                                  <a:chExt cx="1457" cy="2315"/>
                                </a:xfrm>
                              </wpg:grpSpPr>
                              <wpg:grpSp>
                                <wpg:cNvPr id="878" name="Group 10"/>
                                <wpg:cNvGrpSpPr>
                                  <a:grpSpLocks/>
                                </wpg:cNvGrpSpPr>
                                <wpg:grpSpPr bwMode="auto">
                                  <a:xfrm>
                                    <a:off x="4218" y="2478"/>
                                    <a:ext cx="1457" cy="2315"/>
                                    <a:chOff x="4218" y="2478"/>
                                    <a:chExt cx="1457" cy="2315"/>
                                  </a:xfrm>
                                </wpg:grpSpPr>
                                <wps:wsp>
                                  <wps:cNvPr id="879" name="WordArt 11"/>
                                  <wps:cNvSpPr txBox="1">
                                    <a:spLocks noChangeArrowheads="1" noChangeShapeType="1" noTextEdit="1"/>
                                  </wps:cNvSpPr>
                                  <wps:spPr bwMode="auto">
                                    <a:xfrm>
                                      <a:off x="4218" y="2478"/>
                                      <a:ext cx="1425" cy="231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0B2797" w:rsidRDefault="000B2797" w:rsidP="003D13E8">
                                        <w:pPr>
                                          <w:pStyle w:val="NormalWeb"/>
                                          <w:spacing w:before="0" w:beforeAutospacing="0" w:after="0" w:afterAutospacing="0"/>
                                          <w:jc w:val="center"/>
                                        </w:pPr>
                                        <w:r>
                                          <w:rPr>
                                            <w:rFonts w:ascii="Arial Black" w:hAnsi="Arial Black"/>
                                            <w:color w:val="FF0000"/>
                                            <w:sz w:val="72"/>
                                            <w:szCs w:val="72"/>
                                          </w:rPr>
                                          <w:t>Y</w:t>
                                        </w:r>
                                      </w:p>
                                    </w:txbxContent>
                                  </wps:txbx>
                                  <wps:bodyPr wrap="square" numCol="1" fromWordArt="1">
                                    <a:prstTxWarp prst="textPlain">
                                      <a:avLst>
                                        <a:gd name="adj" fmla="val 50995"/>
                                      </a:avLst>
                                    </a:prstTxWarp>
                                    <a:spAutoFit/>
                                  </wps:bodyPr>
                                </wps:wsp>
                                <wps:wsp>
                                  <wps:cNvPr id="880" name="AutoShape 12"/>
                                  <wps:cNvSpPr>
                                    <a:spLocks noChangeArrowheads="1"/>
                                  </wps:cNvSpPr>
                                  <wps:spPr bwMode="auto">
                                    <a:xfrm rot="10800000">
                                      <a:off x="4228" y="2971"/>
                                      <a:ext cx="1447" cy="1276"/>
                                    </a:xfrm>
                                    <a:custGeom>
                                      <a:avLst/>
                                      <a:gdLst>
                                        <a:gd name="G0" fmla="+- 5631 0 0"/>
                                        <a:gd name="G1" fmla="+- -8612394 0 0"/>
                                        <a:gd name="G2" fmla="+- 0 0 -8612394"/>
                                        <a:gd name="T0" fmla="*/ 0 256 1"/>
                                        <a:gd name="T1" fmla="*/ 180 256 1"/>
                                        <a:gd name="G3" fmla="+- -8612394 T0 T1"/>
                                        <a:gd name="T2" fmla="*/ 0 256 1"/>
                                        <a:gd name="T3" fmla="*/ 90 256 1"/>
                                        <a:gd name="G4" fmla="+- -8612394 T2 T3"/>
                                        <a:gd name="G5" fmla="*/ G4 2 1"/>
                                        <a:gd name="T4" fmla="*/ 90 256 1"/>
                                        <a:gd name="T5" fmla="*/ 0 256 1"/>
                                        <a:gd name="G6" fmla="+- -8612394 T4 T5"/>
                                        <a:gd name="G7" fmla="*/ G6 2 1"/>
                                        <a:gd name="G8" fmla="abs -861239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631"/>
                                        <a:gd name="G18" fmla="*/ 5631 1 2"/>
                                        <a:gd name="G19" fmla="+- G18 5400 0"/>
                                        <a:gd name="G20" fmla="cos G19 -8612394"/>
                                        <a:gd name="G21" fmla="sin G19 -8612394"/>
                                        <a:gd name="G22" fmla="+- G20 10800 0"/>
                                        <a:gd name="G23" fmla="+- G21 10800 0"/>
                                        <a:gd name="G24" fmla="+- 10800 0 G20"/>
                                        <a:gd name="G25" fmla="+- 5631 10800 0"/>
                                        <a:gd name="G26" fmla="?: G9 G17 G25"/>
                                        <a:gd name="G27" fmla="?: G9 0 21600"/>
                                        <a:gd name="G28" fmla="cos 10800 -8612394"/>
                                        <a:gd name="G29" fmla="sin 10800 -8612394"/>
                                        <a:gd name="G30" fmla="sin 5631 -8612394"/>
                                        <a:gd name="G31" fmla="+- G28 10800 0"/>
                                        <a:gd name="G32" fmla="+- G29 10800 0"/>
                                        <a:gd name="G33" fmla="+- G30 10800 0"/>
                                        <a:gd name="G34" fmla="?: G4 0 G31"/>
                                        <a:gd name="G35" fmla="?: -8612394 G34 0"/>
                                        <a:gd name="G36" fmla="?: G6 G35 G31"/>
                                        <a:gd name="G37" fmla="+- 21600 0 G36"/>
                                        <a:gd name="G38" fmla="?: G4 0 G33"/>
                                        <a:gd name="G39" fmla="?: -8612394 G38 G32"/>
                                        <a:gd name="G40" fmla="?: G6 G39 0"/>
                                        <a:gd name="G41" fmla="?: G4 G32 21600"/>
                                        <a:gd name="G42" fmla="?: G6 G41 G33"/>
                                        <a:gd name="T12" fmla="*/ 10800 w 21600"/>
                                        <a:gd name="T13" fmla="*/ 0 h 21600"/>
                                        <a:gd name="T14" fmla="*/ 5365 w 21600"/>
                                        <a:gd name="T15" fmla="*/ 4638 h 21600"/>
                                        <a:gd name="T16" fmla="*/ 10800 w 21600"/>
                                        <a:gd name="T17" fmla="*/ 5169 h 21600"/>
                                        <a:gd name="T18" fmla="*/ 16235 w 21600"/>
                                        <a:gd name="T19" fmla="*/ 4638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075" y="6577"/>
                                          </a:moveTo>
                                          <a:cubicBezTo>
                                            <a:pt x="8103" y="5669"/>
                                            <a:pt x="9428" y="5169"/>
                                            <a:pt x="10800" y="5169"/>
                                          </a:cubicBezTo>
                                          <a:cubicBezTo>
                                            <a:pt x="12171" y="5169"/>
                                            <a:pt x="13496" y="5669"/>
                                            <a:pt x="14524" y="6577"/>
                                          </a:cubicBezTo>
                                          <a:lnTo>
                                            <a:pt x="17944" y="2700"/>
                                          </a:lnTo>
                                          <a:cubicBezTo>
                                            <a:pt x="15971" y="960"/>
                                            <a:pt x="13430" y="0"/>
                                            <a:pt x="10799" y="0"/>
                                          </a:cubicBezTo>
                                          <a:cubicBezTo>
                                            <a:pt x="8169" y="0"/>
                                            <a:pt x="5628" y="960"/>
                                            <a:pt x="3655" y="2700"/>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881" name="AutoShape 13"/>
                                <wps:cNvSpPr>
                                  <a:spLocks noChangeArrowheads="1"/>
                                </wps:cNvSpPr>
                                <wps:spPr bwMode="auto">
                                  <a:xfrm rot="-20648207">
                                    <a:off x="4309" y="2759"/>
                                    <a:ext cx="1345" cy="1346"/>
                                  </a:xfrm>
                                  <a:custGeom>
                                    <a:avLst/>
                                    <a:gdLst>
                                      <a:gd name="G0" fmla="+- 6150 0 0"/>
                                      <a:gd name="G1" fmla="+- -8067714 0 0"/>
                                      <a:gd name="G2" fmla="+- 0 0 -8067714"/>
                                      <a:gd name="T0" fmla="*/ 0 256 1"/>
                                      <a:gd name="T1" fmla="*/ 180 256 1"/>
                                      <a:gd name="G3" fmla="+- -8067714 T0 T1"/>
                                      <a:gd name="T2" fmla="*/ 0 256 1"/>
                                      <a:gd name="T3" fmla="*/ 90 256 1"/>
                                      <a:gd name="G4" fmla="+- -8067714 T2 T3"/>
                                      <a:gd name="G5" fmla="*/ G4 2 1"/>
                                      <a:gd name="T4" fmla="*/ 90 256 1"/>
                                      <a:gd name="T5" fmla="*/ 0 256 1"/>
                                      <a:gd name="G6" fmla="+- -8067714 T4 T5"/>
                                      <a:gd name="G7" fmla="*/ G6 2 1"/>
                                      <a:gd name="G8" fmla="abs -806771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150"/>
                                      <a:gd name="G18" fmla="*/ 6150 1 2"/>
                                      <a:gd name="G19" fmla="+- G18 5400 0"/>
                                      <a:gd name="G20" fmla="cos G19 -8067714"/>
                                      <a:gd name="G21" fmla="sin G19 -8067714"/>
                                      <a:gd name="G22" fmla="+- G20 10800 0"/>
                                      <a:gd name="G23" fmla="+- G21 10800 0"/>
                                      <a:gd name="G24" fmla="+- 10800 0 G20"/>
                                      <a:gd name="G25" fmla="+- 6150 10800 0"/>
                                      <a:gd name="G26" fmla="?: G9 G17 G25"/>
                                      <a:gd name="G27" fmla="?: G9 0 21600"/>
                                      <a:gd name="G28" fmla="cos 10800 -8067714"/>
                                      <a:gd name="G29" fmla="sin 10800 -8067714"/>
                                      <a:gd name="G30" fmla="sin 6150 -8067714"/>
                                      <a:gd name="G31" fmla="+- G28 10800 0"/>
                                      <a:gd name="G32" fmla="+- G29 10800 0"/>
                                      <a:gd name="G33" fmla="+- G30 10800 0"/>
                                      <a:gd name="G34" fmla="?: G4 0 G31"/>
                                      <a:gd name="G35" fmla="?: -8067714 G34 0"/>
                                      <a:gd name="G36" fmla="?: G6 G35 G31"/>
                                      <a:gd name="G37" fmla="+- 21600 0 G36"/>
                                      <a:gd name="G38" fmla="?: G4 0 G33"/>
                                      <a:gd name="G39" fmla="?: -8067714 G38 G32"/>
                                      <a:gd name="G40" fmla="?: G6 G39 0"/>
                                      <a:gd name="G41" fmla="?: G4 G32 21600"/>
                                      <a:gd name="G42" fmla="?: G6 G41 G33"/>
                                      <a:gd name="T12" fmla="*/ 10800 w 21600"/>
                                      <a:gd name="T13" fmla="*/ 0 h 21600"/>
                                      <a:gd name="T14" fmla="*/ 6171 w 21600"/>
                                      <a:gd name="T15" fmla="*/ 3700 h 21600"/>
                                      <a:gd name="T16" fmla="*/ 10800 w 21600"/>
                                      <a:gd name="T17" fmla="*/ 4650 h 21600"/>
                                      <a:gd name="T18" fmla="*/ 15429 w 21600"/>
                                      <a:gd name="T19" fmla="*/ 37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441" y="5648"/>
                                        </a:moveTo>
                                        <a:cubicBezTo>
                                          <a:pt x="8440" y="4996"/>
                                          <a:pt x="9607" y="4650"/>
                                          <a:pt x="10800" y="4650"/>
                                        </a:cubicBezTo>
                                        <a:cubicBezTo>
                                          <a:pt x="11992" y="4650"/>
                                          <a:pt x="13159" y="4996"/>
                                          <a:pt x="14158" y="5648"/>
                                        </a:cubicBezTo>
                                        <a:lnTo>
                                          <a:pt x="16698" y="1753"/>
                                        </a:lnTo>
                                        <a:cubicBezTo>
                                          <a:pt x="14943" y="609"/>
                                          <a:pt x="12894" y="0"/>
                                          <a:pt x="10799" y="0"/>
                                        </a:cubicBezTo>
                                        <a:cubicBezTo>
                                          <a:pt x="8705" y="0"/>
                                          <a:pt x="6656" y="609"/>
                                          <a:pt x="4901" y="1753"/>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s:wsp>
                          <wps:cNvPr id="882" name="AutoShape 14"/>
                          <wps:cNvSpPr>
                            <a:spLocks noChangeArrowheads="1"/>
                          </wps:cNvSpPr>
                          <wps:spPr bwMode="auto">
                            <a:xfrm>
                              <a:off x="4943" y="4636"/>
                              <a:ext cx="289" cy="289"/>
                            </a:xfrm>
                            <a:prstGeom prst="star5">
                              <a:avLst/>
                            </a:prstGeom>
                            <a:gradFill rotWithShape="1">
                              <a:gsLst>
                                <a:gs pos="0">
                                  <a:srgbClr val="FFCC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83" name="Group 15"/>
                          <wpg:cNvGrpSpPr>
                            <a:grpSpLocks/>
                          </wpg:cNvGrpSpPr>
                          <wpg:grpSpPr bwMode="auto">
                            <a:xfrm>
                              <a:off x="3431" y="4776"/>
                              <a:ext cx="3300" cy="3382"/>
                              <a:chOff x="3431" y="4776"/>
                              <a:chExt cx="3300" cy="3382"/>
                            </a:xfrm>
                          </wpg:grpSpPr>
                          <wpg:grpSp>
                            <wpg:cNvPr id="884" name="Group 16"/>
                            <wpg:cNvGrpSpPr>
                              <a:grpSpLocks/>
                            </wpg:cNvGrpSpPr>
                            <wpg:grpSpPr bwMode="auto">
                              <a:xfrm>
                                <a:off x="3431" y="4776"/>
                                <a:ext cx="3300" cy="2816"/>
                                <a:chOff x="3371" y="4438"/>
                                <a:chExt cx="3407" cy="3154"/>
                              </a:xfrm>
                            </wpg:grpSpPr>
                            <wpg:grpSp>
                              <wpg:cNvPr id="885" name="Group 17"/>
                              <wpg:cNvGrpSpPr>
                                <a:grpSpLocks/>
                              </wpg:cNvGrpSpPr>
                              <wpg:grpSpPr bwMode="auto">
                                <a:xfrm>
                                  <a:off x="5224" y="4438"/>
                                  <a:ext cx="1554" cy="3154"/>
                                  <a:chOff x="5440" y="4438"/>
                                  <a:chExt cx="1554" cy="3154"/>
                                </a:xfrm>
                              </wpg:grpSpPr>
                              <wpg:grpSp>
                                <wpg:cNvPr id="886" name="Group 18"/>
                                <wpg:cNvGrpSpPr>
                                  <a:grpSpLocks/>
                                </wpg:cNvGrpSpPr>
                                <wpg:grpSpPr bwMode="auto">
                                  <a:xfrm rot="19024058" flipH="1">
                                    <a:off x="6173" y="4935"/>
                                    <a:ext cx="317" cy="291"/>
                                    <a:chOff x="4631" y="2432"/>
                                    <a:chExt cx="633" cy="571"/>
                                  </a:xfrm>
                                </wpg:grpSpPr>
                                <wps:wsp>
                                  <wps:cNvPr id="887" name="Freeform 1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8" name="Freeform 2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9" name="Group 21"/>
                                <wpg:cNvGrpSpPr>
                                  <a:grpSpLocks/>
                                </wpg:cNvGrpSpPr>
                                <wpg:grpSpPr bwMode="auto">
                                  <a:xfrm rot="18530110" flipH="1">
                                    <a:off x="6318" y="5055"/>
                                    <a:ext cx="323" cy="338"/>
                                    <a:chOff x="4631" y="2432"/>
                                    <a:chExt cx="633" cy="571"/>
                                  </a:xfrm>
                                </wpg:grpSpPr>
                                <wps:wsp>
                                  <wps:cNvPr id="890" name="Freeform 2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1" name="Freeform 2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2" name="Group 24"/>
                                <wpg:cNvGrpSpPr>
                                  <a:grpSpLocks/>
                                </wpg:cNvGrpSpPr>
                                <wpg:grpSpPr bwMode="auto">
                                  <a:xfrm rot="20031735" flipH="1">
                                    <a:off x="6368" y="5232"/>
                                    <a:ext cx="404" cy="291"/>
                                    <a:chOff x="4631" y="2432"/>
                                    <a:chExt cx="633" cy="571"/>
                                  </a:xfrm>
                                </wpg:grpSpPr>
                                <wps:wsp>
                                  <wps:cNvPr id="893" name="Freeform 2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4" name="Freeform 2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5" name="Group 27"/>
                                <wpg:cNvGrpSpPr>
                                  <a:grpSpLocks/>
                                </wpg:cNvGrpSpPr>
                                <wpg:grpSpPr bwMode="auto">
                                  <a:xfrm rot="20322280" flipH="1">
                                    <a:off x="6449" y="5399"/>
                                    <a:ext cx="405" cy="291"/>
                                    <a:chOff x="4631" y="2432"/>
                                    <a:chExt cx="633" cy="571"/>
                                  </a:xfrm>
                                </wpg:grpSpPr>
                                <wps:wsp>
                                  <wps:cNvPr id="896" name="Freeform 2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7" name="Freeform 2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8" name="Group 30"/>
                                <wpg:cNvGrpSpPr>
                                  <a:grpSpLocks/>
                                </wpg:cNvGrpSpPr>
                                <wpg:grpSpPr bwMode="auto">
                                  <a:xfrm rot="20322280" flipH="1">
                                    <a:off x="6526" y="5568"/>
                                    <a:ext cx="405" cy="291"/>
                                    <a:chOff x="4631" y="2432"/>
                                    <a:chExt cx="633" cy="571"/>
                                  </a:xfrm>
                                </wpg:grpSpPr>
                                <wps:wsp>
                                  <wps:cNvPr id="899" name="Freeform 3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0" name="Freeform 3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1" name="Group 33"/>
                                <wpg:cNvGrpSpPr>
                                  <a:grpSpLocks/>
                                </wpg:cNvGrpSpPr>
                                <wpg:grpSpPr bwMode="auto">
                                  <a:xfrm rot="20322280" flipH="1">
                                    <a:off x="6589" y="5753"/>
                                    <a:ext cx="405" cy="291"/>
                                    <a:chOff x="4631" y="2432"/>
                                    <a:chExt cx="633" cy="571"/>
                                  </a:xfrm>
                                </wpg:grpSpPr>
                                <wps:wsp>
                                  <wps:cNvPr id="902" name="Freeform 3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3" name="Freeform 3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4" name="Group 36"/>
                                <wpg:cNvGrpSpPr>
                                  <a:grpSpLocks/>
                                </wpg:cNvGrpSpPr>
                                <wpg:grpSpPr bwMode="auto">
                                  <a:xfrm flipH="1">
                                    <a:off x="6589" y="5942"/>
                                    <a:ext cx="405" cy="291"/>
                                    <a:chOff x="4631" y="2432"/>
                                    <a:chExt cx="633" cy="571"/>
                                  </a:xfrm>
                                </wpg:grpSpPr>
                                <wps:wsp>
                                  <wps:cNvPr id="905" name="Freeform 3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6" name="Freeform 3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7" name="Group 39"/>
                                <wpg:cNvGrpSpPr>
                                  <a:grpSpLocks/>
                                </wpg:cNvGrpSpPr>
                                <wpg:grpSpPr bwMode="auto">
                                  <a:xfrm flipH="1">
                                    <a:off x="6581" y="6128"/>
                                    <a:ext cx="405" cy="291"/>
                                    <a:chOff x="4631" y="2432"/>
                                    <a:chExt cx="633" cy="571"/>
                                  </a:xfrm>
                                </wpg:grpSpPr>
                                <wps:wsp>
                                  <wps:cNvPr id="908" name="Freeform 4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9" name="Freeform 4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0" name="Group 42"/>
                                <wpg:cNvGrpSpPr>
                                  <a:grpSpLocks/>
                                </wpg:cNvGrpSpPr>
                                <wpg:grpSpPr bwMode="auto">
                                  <a:xfrm flipH="1">
                                    <a:off x="6573" y="6306"/>
                                    <a:ext cx="405" cy="291"/>
                                    <a:chOff x="4631" y="2432"/>
                                    <a:chExt cx="633" cy="571"/>
                                  </a:xfrm>
                                </wpg:grpSpPr>
                                <wps:wsp>
                                  <wps:cNvPr id="911" name="Freeform 4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2" name="Freeform 4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3" name="Group 45"/>
                                <wpg:cNvGrpSpPr>
                                  <a:grpSpLocks/>
                                </wpg:cNvGrpSpPr>
                                <wpg:grpSpPr bwMode="auto">
                                  <a:xfrm rot="701918" flipH="1">
                                    <a:off x="6528" y="6486"/>
                                    <a:ext cx="405" cy="291"/>
                                    <a:chOff x="4631" y="2432"/>
                                    <a:chExt cx="633" cy="571"/>
                                  </a:xfrm>
                                </wpg:grpSpPr>
                                <wps:wsp>
                                  <wps:cNvPr id="914" name="Freeform 4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5" name="Freeform 4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6" name="Group 48"/>
                                <wpg:cNvGrpSpPr>
                                  <a:grpSpLocks/>
                                </wpg:cNvGrpSpPr>
                                <wpg:grpSpPr bwMode="auto">
                                  <a:xfrm rot="701918" flipH="1">
                                    <a:off x="6483" y="6658"/>
                                    <a:ext cx="405" cy="292"/>
                                    <a:chOff x="4631" y="2432"/>
                                    <a:chExt cx="633" cy="571"/>
                                  </a:xfrm>
                                </wpg:grpSpPr>
                                <wps:wsp>
                                  <wps:cNvPr id="917" name="Freeform 4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8" name="Freeform 5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9" name="Group 51"/>
                                <wpg:cNvGrpSpPr>
                                  <a:grpSpLocks/>
                                </wpg:cNvGrpSpPr>
                                <wpg:grpSpPr bwMode="auto">
                                  <a:xfrm rot="1231998" flipH="1">
                                    <a:off x="6403" y="6825"/>
                                    <a:ext cx="404" cy="291"/>
                                    <a:chOff x="4631" y="2432"/>
                                    <a:chExt cx="633" cy="571"/>
                                  </a:xfrm>
                                </wpg:grpSpPr>
                                <wps:wsp>
                                  <wps:cNvPr id="920" name="Freeform 5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1" name="Freeform 5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2" name="Group 54"/>
                                <wpg:cNvGrpSpPr>
                                  <a:grpSpLocks/>
                                </wpg:cNvGrpSpPr>
                                <wpg:grpSpPr bwMode="auto">
                                  <a:xfrm rot="1508791" flipH="1">
                                    <a:off x="6308" y="6991"/>
                                    <a:ext cx="405" cy="292"/>
                                    <a:chOff x="4631" y="2432"/>
                                    <a:chExt cx="633" cy="571"/>
                                  </a:xfrm>
                                </wpg:grpSpPr>
                                <wps:wsp>
                                  <wps:cNvPr id="923" name="Freeform 5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4" name="Freeform 5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5" name="Group 57"/>
                                <wpg:cNvGrpSpPr>
                                  <a:grpSpLocks/>
                                </wpg:cNvGrpSpPr>
                                <wpg:grpSpPr bwMode="auto">
                                  <a:xfrm rot="1508791" flipH="1">
                                    <a:off x="6210" y="7153"/>
                                    <a:ext cx="404" cy="291"/>
                                    <a:chOff x="4631" y="2432"/>
                                    <a:chExt cx="633" cy="571"/>
                                  </a:xfrm>
                                </wpg:grpSpPr>
                                <wps:wsp>
                                  <wps:cNvPr id="926" name="Freeform 5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7" name="Freeform 5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8" name="Group 60"/>
                                <wpg:cNvGrpSpPr>
                                  <a:grpSpLocks/>
                                </wpg:cNvGrpSpPr>
                                <wpg:grpSpPr bwMode="auto">
                                  <a:xfrm rot="2111843" flipH="1">
                                    <a:off x="6080" y="7301"/>
                                    <a:ext cx="405" cy="291"/>
                                    <a:chOff x="4631" y="2432"/>
                                    <a:chExt cx="633" cy="571"/>
                                  </a:xfrm>
                                </wpg:grpSpPr>
                                <wps:wsp>
                                  <wps:cNvPr id="929" name="Freeform 6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0" name="Freeform 6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1" name="Group 63"/>
                                <wpg:cNvGrpSpPr>
                                  <a:grpSpLocks/>
                                </wpg:cNvGrpSpPr>
                                <wpg:grpSpPr bwMode="auto">
                                  <a:xfrm rot="18125160" flipH="1">
                                    <a:off x="5976" y="4757"/>
                                    <a:ext cx="404" cy="325"/>
                                    <a:chOff x="4631" y="2432"/>
                                    <a:chExt cx="633" cy="571"/>
                                  </a:xfrm>
                                </wpg:grpSpPr>
                                <wps:wsp>
                                  <wps:cNvPr id="932" name="Freeform 6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3" name="Freeform 6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4" name="Group 66"/>
                                <wpg:cNvGrpSpPr>
                                  <a:grpSpLocks/>
                                </wpg:cNvGrpSpPr>
                                <wpg:grpSpPr bwMode="auto">
                                  <a:xfrm rot="18125160" flipH="1">
                                    <a:off x="5851" y="4674"/>
                                    <a:ext cx="354" cy="291"/>
                                    <a:chOff x="4631" y="2432"/>
                                    <a:chExt cx="633" cy="571"/>
                                  </a:xfrm>
                                </wpg:grpSpPr>
                                <wps:wsp>
                                  <wps:cNvPr id="935" name="Freeform 6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6" name="Freeform 6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7" name="Group 69"/>
                                <wpg:cNvGrpSpPr>
                                  <a:grpSpLocks/>
                                </wpg:cNvGrpSpPr>
                                <wpg:grpSpPr bwMode="auto">
                                  <a:xfrm rot="18125160" flipH="1">
                                    <a:off x="5701" y="4570"/>
                                    <a:ext cx="347" cy="291"/>
                                    <a:chOff x="4631" y="2432"/>
                                    <a:chExt cx="633" cy="571"/>
                                  </a:xfrm>
                                </wpg:grpSpPr>
                                <wps:wsp>
                                  <wps:cNvPr id="938" name="Freeform 7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9" name="Freeform 7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0" name="Group 72"/>
                                <wpg:cNvGrpSpPr>
                                  <a:grpSpLocks/>
                                </wpg:cNvGrpSpPr>
                                <wpg:grpSpPr bwMode="auto">
                                  <a:xfrm rot="18125160" flipH="1">
                                    <a:off x="5606" y="4491"/>
                                    <a:ext cx="258" cy="291"/>
                                    <a:chOff x="4631" y="2432"/>
                                    <a:chExt cx="633" cy="571"/>
                                  </a:xfrm>
                                </wpg:grpSpPr>
                                <wps:wsp>
                                  <wps:cNvPr id="941" name="Freeform 7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2" name="Freeform 7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3" name="Group 75"/>
                                <wpg:cNvGrpSpPr>
                                  <a:grpSpLocks/>
                                </wpg:cNvGrpSpPr>
                                <wpg:grpSpPr bwMode="auto">
                                  <a:xfrm rot="18125160" flipH="1">
                                    <a:off x="5471" y="4407"/>
                                    <a:ext cx="229" cy="291"/>
                                    <a:chOff x="4631" y="2432"/>
                                    <a:chExt cx="633" cy="571"/>
                                  </a:xfrm>
                                </wpg:grpSpPr>
                                <wps:wsp>
                                  <wps:cNvPr id="944" name="Freeform 7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5" name="Freeform 7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946" name="Group 78"/>
                              <wpg:cNvGrpSpPr>
                                <a:grpSpLocks/>
                              </wpg:cNvGrpSpPr>
                              <wpg:grpSpPr bwMode="auto">
                                <a:xfrm flipH="1">
                                  <a:off x="3371" y="4438"/>
                                  <a:ext cx="1519" cy="3154"/>
                                  <a:chOff x="5440" y="4438"/>
                                  <a:chExt cx="1554" cy="3154"/>
                                </a:xfrm>
                              </wpg:grpSpPr>
                              <wpg:grpSp>
                                <wpg:cNvPr id="947" name="Group 79"/>
                                <wpg:cNvGrpSpPr>
                                  <a:grpSpLocks/>
                                </wpg:cNvGrpSpPr>
                                <wpg:grpSpPr bwMode="auto">
                                  <a:xfrm rot="19024058" flipH="1">
                                    <a:off x="6173" y="4935"/>
                                    <a:ext cx="317" cy="291"/>
                                    <a:chOff x="4631" y="2432"/>
                                    <a:chExt cx="633" cy="571"/>
                                  </a:xfrm>
                                </wpg:grpSpPr>
                                <wps:wsp>
                                  <wps:cNvPr id="948" name="Freeform 8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9" name="Freeform 8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0" name="Group 82"/>
                                <wpg:cNvGrpSpPr>
                                  <a:grpSpLocks/>
                                </wpg:cNvGrpSpPr>
                                <wpg:grpSpPr bwMode="auto">
                                  <a:xfrm rot="18530110" flipH="1">
                                    <a:off x="6318" y="5055"/>
                                    <a:ext cx="323" cy="338"/>
                                    <a:chOff x="4631" y="2432"/>
                                    <a:chExt cx="633" cy="571"/>
                                  </a:xfrm>
                                </wpg:grpSpPr>
                                <wps:wsp>
                                  <wps:cNvPr id="951" name="Freeform 8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2" name="Freeform 8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3" name="Group 85"/>
                                <wpg:cNvGrpSpPr>
                                  <a:grpSpLocks/>
                                </wpg:cNvGrpSpPr>
                                <wpg:grpSpPr bwMode="auto">
                                  <a:xfrm rot="20031735" flipH="1">
                                    <a:off x="6368" y="5232"/>
                                    <a:ext cx="404" cy="291"/>
                                    <a:chOff x="4631" y="2432"/>
                                    <a:chExt cx="633" cy="571"/>
                                  </a:xfrm>
                                </wpg:grpSpPr>
                                <wps:wsp>
                                  <wps:cNvPr id="954" name="Freeform 8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5" name="Freeform 8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6" name="Group 88"/>
                                <wpg:cNvGrpSpPr>
                                  <a:grpSpLocks/>
                                </wpg:cNvGrpSpPr>
                                <wpg:grpSpPr bwMode="auto">
                                  <a:xfrm rot="20322280" flipH="1">
                                    <a:off x="6449" y="5399"/>
                                    <a:ext cx="405" cy="291"/>
                                    <a:chOff x="4631" y="2432"/>
                                    <a:chExt cx="633" cy="571"/>
                                  </a:xfrm>
                                </wpg:grpSpPr>
                                <wps:wsp>
                                  <wps:cNvPr id="957" name="Freeform 8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8" name="Freeform 9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9" name="Group 91"/>
                                <wpg:cNvGrpSpPr>
                                  <a:grpSpLocks/>
                                </wpg:cNvGrpSpPr>
                                <wpg:grpSpPr bwMode="auto">
                                  <a:xfrm rot="20322280" flipH="1">
                                    <a:off x="6526" y="5568"/>
                                    <a:ext cx="405" cy="291"/>
                                    <a:chOff x="4631" y="2432"/>
                                    <a:chExt cx="633" cy="571"/>
                                  </a:xfrm>
                                </wpg:grpSpPr>
                                <wps:wsp>
                                  <wps:cNvPr id="960" name="Freeform 9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1" name="Freeform 9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2" name="Group 94"/>
                                <wpg:cNvGrpSpPr>
                                  <a:grpSpLocks/>
                                </wpg:cNvGrpSpPr>
                                <wpg:grpSpPr bwMode="auto">
                                  <a:xfrm rot="20322280" flipH="1">
                                    <a:off x="6589" y="5753"/>
                                    <a:ext cx="405" cy="291"/>
                                    <a:chOff x="4631" y="2432"/>
                                    <a:chExt cx="633" cy="571"/>
                                  </a:xfrm>
                                </wpg:grpSpPr>
                                <wps:wsp>
                                  <wps:cNvPr id="963" name="Freeform 9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4" name="Freeform 9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5" name="Group 97"/>
                                <wpg:cNvGrpSpPr>
                                  <a:grpSpLocks/>
                                </wpg:cNvGrpSpPr>
                                <wpg:grpSpPr bwMode="auto">
                                  <a:xfrm flipH="1">
                                    <a:off x="6589" y="5942"/>
                                    <a:ext cx="405" cy="291"/>
                                    <a:chOff x="4631" y="2432"/>
                                    <a:chExt cx="633" cy="571"/>
                                  </a:xfrm>
                                </wpg:grpSpPr>
                                <wps:wsp>
                                  <wps:cNvPr id="966" name="Freeform 9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7" name="Freeform 9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8" name="Group 100"/>
                                <wpg:cNvGrpSpPr>
                                  <a:grpSpLocks/>
                                </wpg:cNvGrpSpPr>
                                <wpg:grpSpPr bwMode="auto">
                                  <a:xfrm flipH="1">
                                    <a:off x="6581" y="6128"/>
                                    <a:ext cx="405" cy="291"/>
                                    <a:chOff x="4631" y="2432"/>
                                    <a:chExt cx="633" cy="571"/>
                                  </a:xfrm>
                                </wpg:grpSpPr>
                                <wps:wsp>
                                  <wps:cNvPr id="969" name="Freeform 10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0" name="Freeform 10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1" name="Group 103"/>
                                <wpg:cNvGrpSpPr>
                                  <a:grpSpLocks/>
                                </wpg:cNvGrpSpPr>
                                <wpg:grpSpPr bwMode="auto">
                                  <a:xfrm flipH="1">
                                    <a:off x="6573" y="6306"/>
                                    <a:ext cx="405" cy="291"/>
                                    <a:chOff x="4631" y="2432"/>
                                    <a:chExt cx="633" cy="571"/>
                                  </a:xfrm>
                                </wpg:grpSpPr>
                                <wps:wsp>
                                  <wps:cNvPr id="972" name="Freeform 10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3" name="Freeform 10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4" name="Group 106"/>
                                <wpg:cNvGrpSpPr>
                                  <a:grpSpLocks/>
                                </wpg:cNvGrpSpPr>
                                <wpg:grpSpPr bwMode="auto">
                                  <a:xfrm rot="701918" flipH="1">
                                    <a:off x="6528" y="6486"/>
                                    <a:ext cx="405" cy="291"/>
                                    <a:chOff x="4631" y="2432"/>
                                    <a:chExt cx="633" cy="571"/>
                                  </a:xfrm>
                                </wpg:grpSpPr>
                                <wps:wsp>
                                  <wps:cNvPr id="975" name="Freeform 10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6" name="Freeform 10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7" name="Group 109"/>
                                <wpg:cNvGrpSpPr>
                                  <a:grpSpLocks/>
                                </wpg:cNvGrpSpPr>
                                <wpg:grpSpPr bwMode="auto">
                                  <a:xfrm rot="701918" flipH="1">
                                    <a:off x="6483" y="6658"/>
                                    <a:ext cx="405" cy="292"/>
                                    <a:chOff x="4631" y="2432"/>
                                    <a:chExt cx="633" cy="571"/>
                                  </a:xfrm>
                                </wpg:grpSpPr>
                                <wps:wsp>
                                  <wps:cNvPr id="978" name="Freeform 11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9" name="Freeform 11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0" name="Group 112"/>
                                <wpg:cNvGrpSpPr>
                                  <a:grpSpLocks/>
                                </wpg:cNvGrpSpPr>
                                <wpg:grpSpPr bwMode="auto">
                                  <a:xfrm rot="1231998" flipH="1">
                                    <a:off x="6403" y="6825"/>
                                    <a:ext cx="404" cy="291"/>
                                    <a:chOff x="4631" y="2432"/>
                                    <a:chExt cx="633" cy="571"/>
                                  </a:xfrm>
                                </wpg:grpSpPr>
                                <wps:wsp>
                                  <wps:cNvPr id="981" name="Freeform 11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2" name="Freeform 11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3" name="Group 115"/>
                                <wpg:cNvGrpSpPr>
                                  <a:grpSpLocks/>
                                </wpg:cNvGrpSpPr>
                                <wpg:grpSpPr bwMode="auto">
                                  <a:xfrm rot="1508791" flipH="1">
                                    <a:off x="6308" y="6991"/>
                                    <a:ext cx="405" cy="292"/>
                                    <a:chOff x="4631" y="2432"/>
                                    <a:chExt cx="633" cy="571"/>
                                  </a:xfrm>
                                </wpg:grpSpPr>
                                <wps:wsp>
                                  <wps:cNvPr id="984" name="Freeform 11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5" name="Freeform 11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6" name="Group 118"/>
                                <wpg:cNvGrpSpPr>
                                  <a:grpSpLocks/>
                                </wpg:cNvGrpSpPr>
                                <wpg:grpSpPr bwMode="auto">
                                  <a:xfrm rot="1508791" flipH="1">
                                    <a:off x="6210" y="7153"/>
                                    <a:ext cx="404" cy="291"/>
                                    <a:chOff x="4631" y="2432"/>
                                    <a:chExt cx="633" cy="571"/>
                                  </a:xfrm>
                                </wpg:grpSpPr>
                                <wps:wsp>
                                  <wps:cNvPr id="987" name="Freeform 11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8" name="Freeform 12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9" name="Group 121"/>
                                <wpg:cNvGrpSpPr>
                                  <a:grpSpLocks/>
                                </wpg:cNvGrpSpPr>
                                <wpg:grpSpPr bwMode="auto">
                                  <a:xfrm rot="2111843" flipH="1">
                                    <a:off x="6080" y="7301"/>
                                    <a:ext cx="405" cy="291"/>
                                    <a:chOff x="4631" y="2432"/>
                                    <a:chExt cx="633" cy="571"/>
                                  </a:xfrm>
                                </wpg:grpSpPr>
                                <wps:wsp>
                                  <wps:cNvPr id="990" name="Freeform 12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1" name="Freeform 12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2" name="Group 124"/>
                                <wpg:cNvGrpSpPr>
                                  <a:grpSpLocks/>
                                </wpg:cNvGrpSpPr>
                                <wpg:grpSpPr bwMode="auto">
                                  <a:xfrm rot="18125160" flipH="1">
                                    <a:off x="5976" y="4757"/>
                                    <a:ext cx="404" cy="325"/>
                                    <a:chOff x="4631" y="2432"/>
                                    <a:chExt cx="633" cy="571"/>
                                  </a:xfrm>
                                </wpg:grpSpPr>
                                <wps:wsp>
                                  <wps:cNvPr id="993" name="Freeform 12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4" name="Freeform 12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5" name="Group 127"/>
                                <wpg:cNvGrpSpPr>
                                  <a:grpSpLocks/>
                                </wpg:cNvGrpSpPr>
                                <wpg:grpSpPr bwMode="auto">
                                  <a:xfrm rot="18125160" flipH="1">
                                    <a:off x="5851" y="4674"/>
                                    <a:ext cx="354" cy="291"/>
                                    <a:chOff x="4631" y="2432"/>
                                    <a:chExt cx="633" cy="571"/>
                                  </a:xfrm>
                                </wpg:grpSpPr>
                                <wps:wsp>
                                  <wps:cNvPr id="996" name="Freeform 12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7" name="Freeform 12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8" name="Group 130"/>
                                <wpg:cNvGrpSpPr>
                                  <a:grpSpLocks/>
                                </wpg:cNvGrpSpPr>
                                <wpg:grpSpPr bwMode="auto">
                                  <a:xfrm rot="18125160" flipH="1">
                                    <a:off x="5701" y="4570"/>
                                    <a:ext cx="347" cy="291"/>
                                    <a:chOff x="4631" y="2432"/>
                                    <a:chExt cx="633" cy="571"/>
                                  </a:xfrm>
                                </wpg:grpSpPr>
                                <wps:wsp>
                                  <wps:cNvPr id="999" name="Freeform 13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0" name="Freeform 13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1" name="Group 133"/>
                                <wpg:cNvGrpSpPr>
                                  <a:grpSpLocks/>
                                </wpg:cNvGrpSpPr>
                                <wpg:grpSpPr bwMode="auto">
                                  <a:xfrm rot="18125160" flipH="1">
                                    <a:off x="5606" y="4491"/>
                                    <a:ext cx="258" cy="291"/>
                                    <a:chOff x="4631" y="2432"/>
                                    <a:chExt cx="633" cy="571"/>
                                  </a:xfrm>
                                </wpg:grpSpPr>
                                <wps:wsp>
                                  <wps:cNvPr id="1002" name="Freeform 13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3" name="Freeform 13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4" name="Group 136"/>
                                <wpg:cNvGrpSpPr>
                                  <a:grpSpLocks/>
                                </wpg:cNvGrpSpPr>
                                <wpg:grpSpPr bwMode="auto">
                                  <a:xfrm rot="18125160" flipH="1">
                                    <a:off x="5471" y="4407"/>
                                    <a:ext cx="229" cy="291"/>
                                    <a:chOff x="4631" y="2432"/>
                                    <a:chExt cx="633" cy="571"/>
                                  </a:xfrm>
                                </wpg:grpSpPr>
                                <wps:wsp>
                                  <wps:cNvPr id="1005" name="Freeform 13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6" name="Freeform 13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cNvPr id="1007" name="Group 139"/>
                            <wpg:cNvGrpSpPr>
                              <a:grpSpLocks/>
                            </wpg:cNvGrpSpPr>
                            <wpg:grpSpPr bwMode="auto">
                              <a:xfrm>
                                <a:off x="3659" y="7551"/>
                                <a:ext cx="2792" cy="607"/>
                                <a:chOff x="3671" y="7551"/>
                                <a:chExt cx="2792" cy="607"/>
                              </a:xfrm>
                            </wpg:grpSpPr>
                            <wps:wsp>
                              <wps:cNvPr id="1008" name="AutoShape 140"/>
                              <wps:cNvSpPr>
                                <a:spLocks noChangeArrowheads="1"/>
                              </wps:cNvSpPr>
                              <wps:spPr bwMode="auto">
                                <a:xfrm>
                                  <a:off x="3671" y="7551"/>
                                  <a:ext cx="2792" cy="607"/>
                                </a:xfrm>
                                <a:prstGeom prst="ribbon">
                                  <a:avLst>
                                    <a:gd name="adj1" fmla="val 12500"/>
                                    <a:gd name="adj2" fmla="val 50000"/>
                                  </a:avLst>
                                </a:prstGeom>
                                <a:gradFill rotWithShape="1">
                                  <a:gsLst>
                                    <a:gs pos="0">
                                      <a:srgbClr val="00B050"/>
                                    </a:gs>
                                    <a:gs pos="50000">
                                      <a:srgbClr val="FF0000"/>
                                    </a:gs>
                                    <a:gs pos="100000">
                                      <a:srgbClr val="00B050"/>
                                    </a:gs>
                                  </a:gsLst>
                                  <a:lin ang="5400000" scaled="1"/>
                                </a:gradFill>
                                <a:ln w="3175">
                                  <a:solidFill>
                                    <a:srgbClr val="000000"/>
                                  </a:solidFill>
                                  <a:round/>
                                  <a:headEnd/>
                                  <a:tailEnd/>
                                </a:ln>
                                <a:effectLst>
                                  <a:outerShdw dist="25400" dir="5400000" algn="ctr" rotWithShape="0">
                                    <a:srgbClr val="7F7F7F"/>
                                  </a:outerShdw>
                                </a:effectLst>
                              </wps:spPr>
                              <wps:txbx>
                                <w:txbxContent>
                                  <w:p w:rsidR="000B2797" w:rsidRDefault="000B2797" w:rsidP="003D13E8"/>
                                </w:txbxContent>
                              </wps:txbx>
                              <wps:bodyPr rot="0" vert="horz" wrap="square" lIns="91440" tIns="45720" rIns="91440" bIns="45720" anchor="t" anchorCtr="0" upright="1">
                                <a:noAutofit/>
                              </wps:bodyPr>
                            </wps:wsp>
                            <wpg:grpSp>
                              <wpg:cNvPr id="1009" name="Group 141"/>
                              <wpg:cNvGrpSpPr>
                                <a:grpSpLocks/>
                              </wpg:cNvGrpSpPr>
                              <wpg:grpSpPr bwMode="auto">
                                <a:xfrm>
                                  <a:off x="4016" y="7646"/>
                                  <a:ext cx="2090" cy="357"/>
                                  <a:chOff x="4016" y="7646"/>
                                  <a:chExt cx="2090" cy="357"/>
                                </a:xfrm>
                              </wpg:grpSpPr>
                              <wps:wsp>
                                <wps:cNvPr id="1010" name="AutoShape 142"/>
                                <wps:cNvSpPr>
                                  <a:spLocks noChangeArrowheads="1"/>
                                </wps:cNvSpPr>
                                <wps:spPr bwMode="auto">
                                  <a:xfrm>
                                    <a:off x="5795"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1" name="AutoShape 143"/>
                                <wps:cNvSpPr>
                                  <a:spLocks noChangeArrowheads="1"/>
                                </wps:cNvSpPr>
                                <wps:spPr bwMode="auto">
                                  <a:xfrm>
                                    <a:off x="4016"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grpSp>
                      <wpg:grpSp>
                        <wpg:cNvPr id="1012" name="Group 144"/>
                        <wpg:cNvGrpSpPr>
                          <a:grpSpLocks/>
                        </wpg:cNvGrpSpPr>
                        <wpg:grpSpPr bwMode="auto">
                          <a:xfrm>
                            <a:off x="2709" y="9217"/>
                            <a:ext cx="1431" cy="1112"/>
                            <a:chOff x="2709" y="9217"/>
                            <a:chExt cx="1431" cy="1112"/>
                          </a:xfrm>
                        </wpg:grpSpPr>
                        <wps:wsp>
                          <wps:cNvPr id="1013" name="WordArt 145"/>
                          <wps:cNvSpPr txBox="1">
                            <a:spLocks noChangeArrowheads="1" noChangeShapeType="1" noTextEdit="1"/>
                          </wps:cNvSpPr>
                          <wps:spPr bwMode="auto">
                            <a:xfrm>
                              <a:off x="2709" y="9217"/>
                              <a:ext cx="1431" cy="885"/>
                            </a:xfrm>
                            <a:prstGeom prst="rect">
                              <a:avLst/>
                            </a:prstGeom>
                            <a:extLst>
                              <a:ext uri="{AF507438-7753-43E0-B8FC-AC1667EBCBE1}">
                                <a14:hiddenEffects xmlns:a14="http://schemas.microsoft.com/office/drawing/2010/main">
                                  <a:effectLst/>
                                </a14:hiddenEffects>
                              </a:ext>
                            </a:extLst>
                          </wps:spPr>
                          <wps:txbx>
                            <w:txbxContent>
                              <w:p w:rsidR="000B2797" w:rsidRDefault="000B2797" w:rsidP="003D13E8">
                                <w:pPr>
                                  <w:pStyle w:val="NormalWeb"/>
                                  <w:spacing w:before="0" w:beforeAutospacing="0" w:after="0" w:afterAutospacing="0"/>
                                </w:pPr>
                              </w:p>
                            </w:txbxContent>
                          </wps:txbx>
                          <wps:bodyPr wrap="square" numCol="1" fromWordArt="1">
                            <a:prstTxWarp prst="textPlain">
                              <a:avLst>
                                <a:gd name="adj" fmla="val 50000"/>
                              </a:avLst>
                            </a:prstTxWarp>
                            <a:spAutoFit/>
                          </wps:bodyPr>
                        </wps:wsp>
                        <wps:wsp>
                          <wps:cNvPr id="1014" name="WordArt 146"/>
                          <wps:cNvSpPr txBox="1">
                            <a:spLocks noChangeArrowheads="1" noChangeShapeType="1" noTextEdit="1"/>
                          </wps:cNvSpPr>
                          <wps:spPr bwMode="auto">
                            <a:xfrm>
                              <a:off x="2713" y="9444"/>
                              <a:ext cx="1426" cy="885"/>
                            </a:xfrm>
                            <a:prstGeom prst="rect">
                              <a:avLst/>
                            </a:prstGeom>
                            <a:extLst>
                              <a:ext uri="{AF507438-7753-43E0-B8FC-AC1667EBCBE1}">
                                <a14:hiddenEffects xmlns:a14="http://schemas.microsoft.com/office/drawing/2010/main">
                                  <a:effectLst/>
                                </a14:hiddenEffects>
                              </a:ext>
                            </a:extLst>
                          </wps:spPr>
                          <wps:txbx>
                            <w:txbxContent>
                              <w:p w:rsidR="000B2797" w:rsidRDefault="000B2797" w:rsidP="003D13E8">
                                <w:pPr>
                                  <w:pStyle w:val="NormalWeb"/>
                                  <w:spacing w:before="0" w:beforeAutospacing="0" w:after="0" w:afterAutospacing="0"/>
                                </w:pPr>
                              </w:p>
                            </w:txbxContent>
                          </wps:txbx>
                          <wps:bodyPr wrap="square" numCol="1" fromWordArt="1">
                            <a:prstTxWarp prst="textPlain">
                              <a:avLst>
                                <a:gd name="adj" fmla="val 50000"/>
                              </a:avLst>
                            </a:prstTxWarp>
                            <a:spAutoFit/>
                          </wps:bodyPr>
                        </wps:wsp>
                      </wpg:grpSp>
                    </wpg:wgp>
                  </a:graphicData>
                </a:graphic>
                <wp14:sizeRelH relativeFrom="page">
                  <wp14:pctWidth>0</wp14:pctWidth>
                </wp14:sizeRelH>
                <wp14:sizeRelV relativeFrom="page">
                  <wp14:pctHeight>0</wp14:pctHeight>
                </wp14:sizeRelV>
              </wp:anchor>
            </w:drawing>
          </mc:Choice>
          <mc:Fallback>
            <w:pict>
              <v:group w14:anchorId="6F0258C1" id="Groupe 871" o:spid="_x0000_s1460" style="position:absolute;left:0;text-align:left;margin-left:150.45pt;margin-top:-8.35pt;width:188.45pt;height:121.95pt;z-index:251686912" coordorigin="1710,5191" coordsize="3492,51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">
                <v:group id="Group 4" o:spid="_x0000_s1461" style="position:absolute;left:1710;top:5191;width:3492;height:4554" coordorigin="3431,3839" coordsize="3300,4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KOEY8UAAADcAAAADwAAAGRycy9kb3ducmV2LnhtbESPS4vCQBCE78L+h6EX&#10;9qaTuPggOorI7uJBBB8g3ppMmwQzPSEzm8R/7wiCx6KqvqLmy86UoqHaFZYVxIMIBHFqdcGZgtPx&#10;tz8F4TyyxtIyKbiTg+XiozfHRNuW99QcfCYChF2CCnLvq0RKl+Zk0A1sRRy8q60N+iDrTOoa2wA3&#10;pRxG0VgaLDgs5FjROqf0dvg3Cv5abFff8U+zvV3X98txtDtvY1Lq67NbzUB46vw7/GpvtILpZAj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jhGPFAAAA3AAA&#10;AA8AAAAAAAAAAAAAAAAAqgIAAGRycy9kb3ducmV2LnhtbFBLBQYAAAAABAAEAPoAAACcAwAAAAA=&#10;">
                  <v:group id="Group 5" o:spid="_x0000_s1462" style="position:absolute;left:3619;top:3839;width:2904;height:4128" coordorigin="3619,3839" coordsize="2904,4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h+MYAAADcAAAADwAAAGRycy9kb3ducmV2LnhtbESPQWvCQBSE7wX/w/KE&#10;3uomSltJ3YQgtvQgQlWQ3h7ZZxKSfRuy2yT++25B6HGYmW+YTTaZVgzUu9qygngRgSAurK65VHA+&#10;vT+tQTiPrLG1TApu5CBLZw8bTLQd+YuGoy9FgLBLUEHlfZdI6YqKDLqF7YiDd7W9QR9kX0rd4xjg&#10;ppXLKHqRBmsOCxV2tK2oaI4/RsHHiGO+infDvrlub9+n58NlH5NSj/MpfwPhafL/4Xv7UytYv67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7yH4xgAAANwA&#10;AAAPAAAAAAAAAAAAAAAAAKoCAABkcnMvZG93bnJldi54bWxQSwUGAAAAAAQABAD6AAAAnQMAAAAA&#10;">
                    <v:oval id="Oval 6" o:spid="_x0000_s1463" alt="30 %" style="position:absolute;left:3619;top:4779;width:2904;height:3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c/3sYA&#10;AADcAAAADwAAAGRycy9kb3ducmV2LnhtbESPT0/CQBDF7yZ+h82YeJOtYIBUFoIgkQsHUNTjpDu0&#10;xe5s0x2g+OldEhKPL+/PL280aV2ljtSE0rOBx04CijjztuTcwMf74mEIKgiyxcozGThTgMn49maE&#10;qfUnXtNxI7mKIxxSNFCI1KnWISvIYej4mjh6O984lCibXNsGT3HcVbqbJH3tsORIKLCmWUHZz+bg&#10;IvdF5mG7e92vZm+y+D5sf3tfn3Nj7u/a6TMooVb+w9f20hoYDp7gciYeAT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cc/3sYAAADcAAAADwAAAAAAAAAAAAAAAACYAgAAZHJz&#10;L2Rvd25yZXYueG1sUEsFBgAAAAAEAAQA9QAAAIsDAAAAAA==&#10;" fillcolor="black" strokecolor="#7f7f7f">
                      <v:fill r:id="rId9" o:title="" type="pattern"/>
                    </v:oval>
                    <v:group id="Group 7" o:spid="_x0000_s1464" style="position:absolute;left:4317;top:3839;width:1519;height:2315" coordorigin="4159,2478" coordsize="1519,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0ocF8UAAADcAAAADwAAAGRycy9kb3ducmV2LnhtbESPS4vCQBCE78L+h6EX&#10;vOkkKz6IjiKyu+xBBB8g3ppMmwQzPSEzm8R/7wiCx6KqvqIWq86UoqHaFZYVxMMIBHFqdcGZgtPx&#10;ZzAD4TyyxtIyKbiTg9Xyo7fARNuW99QcfCYChF2CCnLvq0RKl+Zk0A1tRRy8q60N+iDrTOoa2wA3&#10;pfyKook0WHBYyLGiTU7p7fBvFPy22K5H8XezvV0398txvDtvY1Kq/9mt5yA8df4dfrX/tILZd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NKHBfFAAAA3AAA&#10;AA8AAAAAAAAAAAAAAAAAqgIAAGRycy9kb3ducmV2LnhtbFBLBQYAAAAABAAEAPoAAACcAwAAAAA=&#10;">
                      <v:shape id="AutoShape 8" o:spid="_x0000_s1465" style="position:absolute;left:4195;top:2735;width:1447;height:1519;rotation:-6307548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VbMYA&#10;AADcAAAADwAAAGRycy9kb3ducmV2LnhtbESPQWvCQBSE7wX/w/IK3upLW4gSXUWUYEtBqXrw+Jp9&#10;TYLZtyG7atpf3y0Uehxm5htmtuhto67c+dqJhsdRAoqlcKaWUsPxkD9MQPlAYqhxwhq+2MNiPrib&#10;UWbcTd75ug+lihDxGWmoQmgzRF9UbMmPXMsSvU/XWQpRdiWajm4Rbht8SpIULdUSFypqeVVxcd5f&#10;rIaPZ/SvmyQ9rdfbzXY3zvEt/0ath/f9cgoqcB/+w3/tF6NhMk7h90w8Ajj/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VbMYAAADcAAAADwAAAAAAAAAAAAAAAACYAgAAZHJz&#10;L2Rvd25yZXYueG1sUEsFBgAAAAAEAAQA9QAAAIsDAAAAAA==&#10;" path="m5579,7649c6683,5820,8663,4702,10800,4702v2136,,4116,1118,5220,2947l20046,5219c18091,1980,14583,,10799,,7016,,3508,1980,1553,5219l5579,7649xe" fillcolor="green" stroked="f">
                        <v:stroke joinstyle="miter"/>
                        <v:path o:connecttype="custom" o:connectlocs="724,0;239,452;724,331;1208,452" o:connectangles="0,0,0,0" textboxrect="493,0,21107,8973"/>
                      </v:shape>
                      <v:group id="Group 9" o:spid="_x0000_s1466" style="position:absolute;left:4218;top:2478;width:1457;height:2315" coordorigin="4218,2478" coordsize="1457,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NQn+8YAAADcAAAADwAAAGRycy9kb3ducmV2LnhtbESPQWvCQBSE7wX/w/KE&#10;3uomllZJ3YQgKh6kUC2U3h7ZZxKSfRuyaxL/fbdQ6HGYmW+YTTaZVgzUu9qygngRgSAurK65VPB5&#10;2T+tQTiPrLG1TAru5CBLZw8bTLQd+YOGsy9FgLBLUEHlfZdI6YqKDLqF7YiDd7W9QR9kX0rd4xjg&#10;ppXLKHqVBmsOCxV2tK2oaM43o+Aw4pg/x7vh1Fy39+/Ly/vXKSalHudT/gbC0+T/w3/to1awXq3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Cf7xgAAANwA&#10;AAAPAAAAAAAAAAAAAAAAAKoCAABkcnMvZG93bnJldi54bWxQSwUGAAAAAAQABAD6AAAAnQMAAAAA&#10;">
                        <v:group id="Group 10" o:spid="_x0000_s1467" style="position:absolute;left:4218;top:2478;width:1457;height:2315" coordorigin="4218,2478" coordsize="1457,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uzicIAAADcAAAADwAAAGRycy9kb3ducmV2LnhtbERPy4rCMBTdC/MP4Q64&#10;07QjPqhGEZkRFyJYBwZ3l+baFpub0mTa+vdmIbg8nPdq05tKtNS40rKCeByBIM6sLjlX8Hv5GS1A&#10;OI+ssbJMCh7kYLP+GKww0bbjM7Wpz0UIYZeggsL7OpHSZQUZdGNbEwfuZhuDPsAml7rBLoSbSn5F&#10;0UwaLDk0FFjTrqDsnv4bBfsOu+0k/m6P99vucb1MT3/HmJQafvbbJQhPvX+LX+6DVrCYh7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1Ls4nCAAAA3AAAAA8A&#10;AAAAAAAAAAAAAAAAqgIAAGRycy9kb3ducmV2LnhtbFBLBQYAAAAABAAEAPoAAACZAwAAAAA=&#10;">
                          <v:shape id="WordArt 11" o:spid="_x0000_s1468" type="#_x0000_t202" style="position:absolute;left:4218;top:2478;width:1425;height:2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c+t8MA&#10;AADcAAAADwAAAGRycy9kb3ducmV2LnhtbESPQWvCQBSE74L/YXlCb7pRaLWpq4htwUMvxnh/ZF+z&#10;odm3Iftq4r/vFgo9DjPzDbPdj75VN+pjE9jAcpGBIq6Cbbg2UF7e5xtQUZAttoHJwJ0i7HfTyRZz&#10;GwY+062QWiUIxxwNOJEu1zpWjjzGReiIk/cZeo+SZF9r2+OQ4L7Vqyx70h4bTgsOOzo6qr6Kb29A&#10;xB6W9/LNx9N1/HgdXFY9YmnMw2w8vIASGuU//Nc+WQOb9TP8nklHQO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c+t8MAAADcAAAADwAAAAAAAAAAAAAAAACYAgAAZHJzL2Rv&#10;d25yZXYueG1sUEsFBgAAAAAEAAQA9QAAAIgDAAAAAA==&#10;" filled="f" stroked="f">
                            <v:stroke joinstyle="round"/>
                            <o:lock v:ext="edit" shapetype="t"/>
                            <v:textbox style="mso-fit-shape-to-text:t">
                              <w:txbxContent>
                                <w:p w:rsidR="000B2797" w:rsidRDefault="000B2797" w:rsidP="003D13E8">
                                  <w:pPr>
                                    <w:pStyle w:val="NormalWeb"/>
                                    <w:spacing w:before="0" w:beforeAutospacing="0" w:after="0" w:afterAutospacing="0"/>
                                    <w:jc w:val="center"/>
                                  </w:pPr>
                                  <w:r>
                                    <w:rPr>
                                      <w:rFonts w:ascii="Arial Black" w:hAnsi="Arial Black"/>
                                      <w:color w:val="FF0000"/>
                                      <w:sz w:val="72"/>
                                      <w:szCs w:val="72"/>
                                    </w:rPr>
                                    <w:t>Y</w:t>
                                  </w:r>
                                </w:p>
                              </w:txbxContent>
                            </v:textbox>
                          </v:shape>
                          <v:shape id="AutoShape 12" o:spid="_x0000_s1469" style="position:absolute;left:4228;top:2971;width:1447;height:1276;rotation:1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b8EA&#10;AADcAAAADwAAAGRycy9kb3ducmV2LnhtbERPz2vCMBS+C/4P4Qm72dTBpFSjjDFBdptVz4/mtak2&#10;L12T2W5/vTkIHj++3+vtaFtxo943jhUskhQEcel0w7WCY7GbZyB8QNbYOiYFf+Rhu5lO1phrN/A3&#10;3Q6hFjGEfY4KTAhdLqUvDVn0ieuII1e53mKIsK+l7nGI4baVr2m6lBYbjg0GO/owVF4Pv1bB8Ln8&#10;qk5FVb6Zen/+Kf53g7sslHqZje8rEIHG8BQ/3HutIMvi/HgmHgG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zW/BAAAA3AAAAA8AAAAAAAAAAAAAAAAAmAIAAGRycy9kb3du&#10;cmV2LnhtbFBLBQYAAAAABAAEAPUAAACGAwAAAAA=&#10;" path="m7075,6577c8103,5669,9428,5169,10800,5169v1371,,2696,500,3724,1408l17944,2700c15971,960,13430,,10799,,8169,,5628,960,3655,2700l7075,6577xe" fillcolor="green" stroked="f">
                            <v:stroke joinstyle="miter"/>
                            <v:path o:connecttype="custom" o:connectlocs="724,0;359,274;724,305;1088,274" o:connectangles="0,0,0,0" textboxrect="2120,0,19480,7448"/>
                          </v:shape>
                        </v:group>
                        <v:shape id="AutoShape 13" o:spid="_x0000_s1470" style="position:absolute;left:4309;top:2759;width:1345;height:1346;rotation:1039612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rEp8QA&#10;AADcAAAADwAAAGRycy9kb3ducmV2LnhtbESP3WrCQBSE7wu+w3IE7+rGgjZEV4kFwYLQ+vMAh+wx&#10;iWbPht3VpG/vFgQvh5n5hlmsetOIOzlfW1YwGScgiAuray4VnI6b9xSED8gaG8uk4I88rJaDtwVm&#10;2na8p/shlCJC2GeooAqhzaT0RUUG/di2xNE7W2cwROlKqR12EW4a+ZEkM2mw5rhQYUtfFRXXw80o&#10;6M7rn99U5qb4zK94vMymu437Vmo07PM5iEB9eIWf7a1WkKYT+D8Tj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qxKfEAAAA3AAAAA8AAAAAAAAAAAAAAAAAmAIAAGRycy9k&#10;b3ducmV2LnhtbFBLBQYAAAAABAAEAPUAAACJAwAAAAA=&#10;" path="m7441,5648v999,-652,2166,-998,3359,-998c11992,4650,13159,4996,14158,5648l16698,1753c14943,609,12894,,10799,,8705,,6656,609,4901,1753l7441,5648xe" fillcolor="green" stroked="f">
                          <v:stroke joinstyle="miter"/>
                          <v:path o:connecttype="custom" o:connectlocs="673,0;384,231;673,290;961,231" o:connectangles="0,0,0,0" textboxrect="3228,0,18372,6403"/>
                        </v:shape>
                      </v:group>
                    </v:group>
                  </v:group>
                  <v:shape id="AutoShape 14" o:spid="_x0000_s1471" style="position:absolute;left:4943;top:4636;width:289;height:289;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3aMMA&#10;AADcAAAADwAAAGRycy9kb3ducmV2LnhtbESPQYvCMBSE74L/ITzBm6b2IKWaFlF22cNeVlfB26N5&#10;tsXmpTaxdv+9EYQ9DjPzDbPOB9OInjpXW1awmEcgiAuray4V/B4+ZgkI55E1NpZJwR85yLPxaI2p&#10;tg/+oX7vSxEg7FJUUHnfplK6oiKDbm5b4uBdbGfQB9mVUnf4CHDTyDiKltJgzWGhwpa2FRXX/d0o&#10;uJ37+w5Pm2+80Ck6+zo+8vFTqelk2KxAeBr8f/jd/tIKkiSG15lwBGT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3aMMAAADcAAAADwAAAAAAAAAAAAAAAACYAgAAZHJzL2Rv&#10;d25yZXYueG1sUEsFBgAAAAAEAAQA9QAAAIgDAAAAAA==&#10;" path="m,3806r3806,l5017,,6194,3806r3806,l6920,6194r1177,3806l5017,7647,1903,10000,3080,6194,,3806xe" fillcolor="#fc0" stroked="f">
                    <v:fill color2="yellow" rotate="t" focusposition=".5,.5" focussize="" focus="100%" type="gradientRadial"/>
                    <v:stroke joinstyle="miter"/>
                    <v:path o:connecttype="custom" o:connectlocs="0,110;110,110;145,0;179,110;289,110;200,179;234,289;145,221;55,289;89,179;0,110" o:connectangles="0,0,0,0,0,0,0,0,0,0,0"/>
                  </v:shape>
                  <v:group id="Group 15" o:spid="_x0000_s1472" style="position:absolute;left:3431;top:4776;width:3300;height:3382" coordorigin="3431,4776" coordsize="3300,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pR38QAAADcAAAADwAAAGRycy9kb3ducmV2LnhtbESPQYvCMBSE7wv+h/CE&#10;va1plV1KNYqIyh5EWBXE26N5tsXmpTSxrf9+Iwgeh5n5hpktelOJlhpXWlYQjyIQxJnVJecKTsfN&#10;VwLCeWSNlWVS8CAHi/ngY4apth3/UXvwuQgQdikqKLyvUyldVpBBN7I1cfCutjHog2xyqRvsAtxU&#10;chxFP9JgyWGhwJpWBWW3w90o2HbYLSfxut3drqvH5fi9P+9iUupz2C+nIDz1/h1+tX+1giSZ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jpR38QAAADcAAAA&#10;DwAAAAAAAAAAAAAAAACqAgAAZHJzL2Rvd25yZXYueG1sUEsFBgAAAAAEAAQA+gAAAJsDAAAAAA==&#10;">
                    <v:group id="Group 16" o:spid="_x0000_s1473" style="position:absolute;left:3431;top:4776;width:3300;height:2816" coordorigin="3371,4438" coordsize="3407,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PJq8UAAADcAAAADwAAAGRycy9kb3ducmV2LnhtbESPQWvCQBSE70L/w/KE&#10;3nSTWiVEVxHR0oMUjELp7ZF9JsHs25Bdk/jvu4WCx2FmvmFWm8HUoqPWVZYVxNMIBHFudcWFgsv5&#10;MElAOI+ssbZMCh7kYLN+Ga0w1bbnE3WZL0SAsEtRQel9k0rp8pIMuqltiIN3ta1BH2RbSN1iH+Cm&#10;lm9RtJAGKw4LJTa0Kym/ZXej4KPHfjuL993xdt09fs7zr+9jTEq9joftEoSnwT/D/+1PrSBJ3uH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TyavFAAAA3AAA&#10;AA8AAAAAAAAAAAAAAAAAqgIAAGRycy9kb3ducmV2LnhtbFBLBQYAAAAABAAEAPoAAACcAwAAAAA=&#10;">
                      <v:group id="Group 17" o:spid="_x0000_s1474" style="position:absolute;left:5224;top:4438;width:1554;height:3154" coordorigin="5440,4438" coordsize="1554,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9sMMQAAADcAAAADwAAAGRycy9kb3ducmV2LnhtbESPQYvCMBSE7wv+h/CE&#10;va1pXVxKNYqIyh5EWBXE26N5tsXmpTSxrf9+Iwgeh5n5hpktelOJlhpXWlYQjyIQxJnVJecKTsfN&#10;VwLCeWSNlWVS8CAHi/ngY4apth3/UXvwuQgQdikqKLyvUyldVpBBN7I1cfCutjHog2xyqRvsAtxU&#10;chxFP9JgyWGhwJpWBWW3w90o2HbYLb/jdbu7XVePy3GyP+9iUupz2C+nIDz1/h1+tX+1giSZ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p9sMMQAAADcAAAA&#10;DwAAAAAAAAAAAAAAAACqAgAAZHJzL2Rvd25yZXYueG1sUEsFBgAAAAAEAAQA+gAAAJsDAAAAAA==&#10;">
                        <v:group id="Group 18" o:spid="_x0000_s1475" style="position:absolute;left:6173;top:4935;width:317;height:291;rotation:281361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xXh6cQAAADcAAAA&#10;DwAAAAAAAAAAAAAAAACqAgAAZHJzL2Rvd25yZXYueG1sUEsFBgAAAAAEAAQA+gAAAJsDAAAAAA==&#10;">
                          <v:shape id="Freeform 19" o:spid="_x0000_s147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pwBcYA&#10;AADcAAAADwAAAGRycy9kb3ducmV2LnhtbESPQWvCQBSE74X+h+UVequbWtAQ3YRSVEQQMQ2V3h7Z&#10;1yQ0+zZk1xj/vVsoeBxm5htmmY2mFQP1rrGs4HUSgSAurW64UlB8rl9iEM4ja2wtk4IrOcjSx4cl&#10;Jtpe+EhD7isRIOwSVFB73yVSurImg25iO+Lg/djeoA+yr6Tu8RLgppXTKJpJgw2HhRo7+qip/M3P&#10;RsFB7/bD5jT/9oev8W212xftOY+Uen4a3xcgPI3+Hv5vb7WCOJ7D35lwBGR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pwB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0" o:spid="_x0000_s147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gbtcEA&#10;AADcAAAADwAAAGRycy9kb3ducmV2LnhtbERPz2vCMBS+C/sfwht4s+k8SNc1yhiMeRGdDnZ9a16b&#10;avNSkqzW/94cBjt+fL+rzWR7MZIPnWMFT1kOgrh2uuNWwdfpfVGACBFZY++YFNwowGb9MKuw1O7K&#10;nzQeYytSCIcSFZgYh1LKUBuyGDI3ECeucd5iTNC3Unu8pnDby2Wer6TFjlODwYHeDNWX469VoD9u&#10;Oz3Kn8OzD3jQ3/vmvF3ulZo/Tq8vICJN8V/8595qBUWR1qYz6Qj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oG7XBAAAA3AAAAA8AAAAAAAAAAAAAAAAAmAIAAGRycy9kb3du&#10;cmV2LnhtbFBLBQYAAAAABAAEAPUAAACG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1" o:spid="_x0000_s1478" style="position:absolute;left:6318;top:5055;width:323;height:338;rotation:3353139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1c4SxgAAANwA&#10;AAAPAAAAAAAAAAAAAAAAAKoCAABkcnMvZG93bnJldi54bWxQSwUGAAAAAAQABAD6AAAAnQMAAAAA&#10;">
                          <v:shape id="Freeform 22" o:spid="_x0000_s147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p+rMQA&#10;AADcAAAADwAAAGRycy9kb3ducmV2LnhtbERPy2rCQBTdC/7DcAvdmUkt2DR1FBFbRBAxSkt3l8xt&#10;EszcCZnJo3/fWRRcHs57uR5NLXpqXWVZwVMUgyDOra64UHC9vM8SEM4ja6wtk4JfcrBeTSdLTLUd&#10;+Ex95gsRQtilqKD0vkmldHlJBl1kG+LA/djWoA+wLaRucQjhppbzOF5IgxWHhhIb2paU37LOKDjp&#10;w7H/+Hr59qfP8Xl3OF7rLouVenwYN28gPI3+Lv5377WC5DXMD2fC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Kfqz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3" o:spid="_x0000_s148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sk9cQA&#10;AADcAAAADwAAAGRycy9kb3ducmV2LnhtbESPQWvCQBSE7wX/w/KE3uomHiSmrlIEqRcxtYVen9ln&#10;Ept9G3a3Sfz33YLgcZiZb5jVZjSt6Mn5xrKCdJaAIC6tbrhS8PW5e8lA+ICssbVMCm7kYbOePK0w&#10;13bgD+pPoRIRwj5HBXUIXS6lL2sy6Ge2I47exTqDIUpXSe1wiHDTynmSLKTBhuNCjR1tayp/Tr9G&#10;gX6/HXQvz8XSeSz09/Fy3c+PSj1Px7dXEIHG8Ajf23utIFum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LJPX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4" o:spid="_x0000_s1481" style="position:absolute;left:6368;top:5232;width:404;height:291;rotation:1712964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eEjzcQAAADcAAAA&#10;DwAAAAAAAAAAAAAAAACqAgAAZHJzL2Rvd25yZXYueG1sUEsFBgAAAAAEAAQA+gAAAJsDAAAAAA==&#10;">
                          <v:shape id="Freeform 25" o:spid="_x0000_s148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jg28YA&#10;AADcAAAADwAAAGRycy9kb3ducmV2LnhtbESPQWvCQBSE74L/YXlCb2ZjhWpTV5GipQgipqL09sg+&#10;k2D2bciuMf33bkHwOMzMN8xs0ZlKtNS40rKCURSDIM6sLjlXcPhZD6cgnEfWWFkmBX/kYDHv92aY&#10;aHvjPbWpz0WAsEtQQeF9nUjpsoIMusjWxME728agD7LJpW7wFuCmkq9x/CYNlhwWCqzps6Dskl6N&#10;gp3ebNuv0+TX747deLXZHqprGiv1MuiWHyA8df4ZfrS/tYLp+xj+z4Qj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pjg2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6" o:spid="_x0000_s148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yHbcMA&#10;AADcAAAADwAAAGRycy9kb3ducmV2LnhtbESPT4vCMBTE78J+h/AWvGmqiGg1iiwsehH/Lez12Tzb&#10;7jYvJYm1fnsjCB6HmfkNM1+2phINOV9aVjDoJyCIM6tLzhX8nL57ExA+IGusLJOCO3lYLj46c0y1&#10;vfGBmmPIRYSwT1FBEUKdSumzggz6vq2Jo3exzmCI0uVSO7xFuKnkMEnG0mDJcaHAmr4Kyv6PV6NA&#10;r+9b3cjzfuo87vXv7vK3Ge6U6n62qxmIQG14h1/tjVYwmY7geSYe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ryHbc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7" o:spid="_x0000_s1484" style="position:absolute;left:6449;top:5399;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pqLg8QAAADcAAAA&#10;DwAAAAAAAAAAAAAAAACqAgAAZHJzL2Rvd25yZXYueG1sUEsFBgAAAAAEAAQA+gAAAJsDAAAAAA==&#10;">
                          <v:shape id="Freeform 28" o:spid="_x0000_s148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9DQ8YA&#10;AADcAAAADwAAAGRycy9kb3ducmV2LnhtbESPQWvCQBSE70L/w/IK3szGCtamrlKKiggipqL09sg+&#10;k9Ds25BdY/z3XUHwOMzMN8x03plKtNS40rKCYRSDIM6sLjlXcPhZDiYgnEfWWFkmBTdyMJ+99KaY&#10;aHvlPbWpz0WAsEtQQeF9nUjpsoIMusjWxME728agD7LJpW7wGuCmkm9xPJYGSw4LBdb0XVD2l16M&#10;gp3ebNvV6f3X747daLHZHqpLGivVf+2+PkF46vwz/GivtYLJxxjuZ8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9DQ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9" o:spid="_x0000_s148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4ZGsQA&#10;AADcAAAADwAAAGRycy9kb3ducmV2LnhtbESPzYvCMBTE78L+D+EteNNUD35Uo8jCohfxa2Gvz+bZ&#10;drd5KUms9b83guBxmJnfMPNlayrRkPOlZQWDfgKCOLO65FzBz+m7NwHhA7LGyjIpuJOH5eKjM8dU&#10;2xsfqDmGXEQI+xQVFCHUqZQ+K8ig79uaOHoX6wyGKF0utcNbhJtKDpNkJA2WHBcKrOmroOz/eDUK&#10;9Pq+1Y0876fO417/7i5/m+FOqe5nu5qBCNSGd/jV3mgFk+kYnm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uGRr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0" o:spid="_x0000_s1487" style="position:absolute;left:6526;top:5568;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gmyQdwAAAANwAAAAPAAAA&#10;AAAAAAAAAAAAAKoCAABkcnMvZG93bnJldi54bWxQSwUGAAAAAAQABAD6AAAAlwMAAAAA&#10;">
                          <v:shape id="Freeform 31" o:spid="_x0000_s148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DXMcYA&#10;AADcAAAADwAAAGRycy9kb3ducmV2LnhtbESPQWvCQBSE70L/w/IEb7qxBTVpNlJKKyKINJWKt0f2&#10;NQnNvg3ZNab/3i0IPQ4z8w2TrgfTiJ46V1tWMJ9FIIgLq2suFRw/36crEM4ja2wsk4JfcrDOHkYp&#10;Jtpe+YP63JciQNglqKDyvk2kdEVFBt3MtsTB+7adQR9kV0rd4TXATSMfo2ghDdYcFips6bWi4ie/&#10;GAUHvdv3m9Py7A9fw9Pbbn9sLnmk1GQ8vDyD8DT4//C9vdUKVnEMf2fCEZD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3DXM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2" o:spid="_x0000_s148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wbdMIA&#10;AADcAAAADwAAAGRycy9kb3ducmV2LnhtbERPu2rDMBTdC/kHcQvZarkZSuJaDqUQmqU4TQJZb63r&#10;R2tdGUl17L+PhkDHw3nn28n0YiTnO8sKnpMUBHFldceNgvNp97QG4QOyxt4yKZjJw7ZYPOSYaXvl&#10;LxqPoRExhH2GCtoQhkxKX7Vk0Cd2II5cbZ3BEKFrpHZ4jeGml6s0fZEGO44NLQ703lL1e/wzCvTH&#10;/KlH+X3YOI8HfSnrn/2qVGr5OL29ggg0hX/x3b3XCjZpnB/PxCMgi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bBt0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3" o:spid="_x0000_s1490" style="position:absolute;left:6589;top:5753;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0oXmsQAAADcAAAA&#10;DwAAAAAAAAAAAAAAAACqAgAAZHJzL2Rvd25yZXYueG1sUEsFBgAAAAAEAAQA+gAAAJsDAAAAAA==&#10;">
                          <v:shape id="Freeform 34" o:spid="_x0000_s149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fWsYA&#10;AADcAAAADwAAAGRycy9kb3ducmV2LnhtbESPQWvCQBSE74L/YXmCN91VodroKqW0pQgijdLS2yP7&#10;TILZtyG7xvTfu0LB4zAz3zCrTWcr0VLjS8caJmMFgjhzpuRcw/HwPlqA8AHZYOWYNPyRh82631th&#10;YtyVv6hNQy4ihH2CGooQ6kRKnxVk0Y9dTRy9k2sshiibXJoGrxFuKzlV6klaLDkuFFjTa0HZOb1Y&#10;DXuz3bUfP/PfsP/uZm/b3bG6pErr4aB7WYII1IVH+L/9aTQ8qyncz8Qj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fW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5" o:spid="_x0000_s149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6FA8UA&#10;AADcAAAADwAAAGRycy9kb3ducmV2LnhtbESPT2vCQBTE74LfYXlCb7oxhVKjqxShNJeiVaHX1+wz&#10;ic2+Dbvb/Pn23ULB4zAzv2E2u8E0oiPna8sKlosEBHFhdc2lgsv5df4MwgdkjY1lUjCSh912Otlg&#10;pm3PH9SdQikihH2GCqoQ2kxKX1Rk0C9sSxy9q3UGQ5SulNphH+GmkWmSPEmDNceFClvaV1R8n36M&#10;Av02vutOfh1XzuNRfx6utzw9KPUwG17WIAIN4R7+b+dawSp5hL8z8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voUD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6" o:spid="_x0000_s1493" style="position:absolute;left:6589;top:5942;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RzdUwwAAANwAAAAP&#10;AAAAAAAAAAAAAAAAAKoCAABkcnMvZG93bnJldi54bWxQSwUGAAAAAAQABAD6AAAAmgMAAAAA&#10;">
                          <v:shape id="Freeform 37" o:spid="_x0000_s149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ZHLsYA&#10;AADcAAAADwAAAGRycy9kb3ducmV2LnhtbESPQWvCQBSE74L/YXmCN921Um1TVymiUgQRU2np7ZF9&#10;TYLZtyG7xvTfdwtCj8PMfMMsVp2tREuNLx1rmIwVCOLMmZJzDef37egJhA/IBivHpOGHPKyW/d4C&#10;E+NufKI2DbmIEPYJaihCqBMpfVaQRT92NXH0vl1jMUTZ5NI0eItwW8kHpWbSYslxocCa1gVll/Rq&#10;NRzN/tDuPudf4fjRTTf7w7m6pkrr4aB7fQERqAv/4Xv7zWh4Vo/wdyY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ZHL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8" o:spid="_x0000_s149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kmm8QA&#10;AADcAAAADwAAAGRycy9kb3ducmV2LnhtbESPQWvCQBSE74X+h+UVvDWbegiaukopFHORWC30+pp9&#10;JtHs27C7xuTfu4VCj8PMfMOsNqPpxEDOt5YVvCQpCOLK6pZrBV/Hj+cFCB+QNXaWScFEHjbrx4cV&#10;5tre+JOGQ6hFhLDPUUETQp9L6auGDPrE9sTRO1lnMETpaqkd3iLcdHKeppk02HJcaLCn94aqy+Fq&#10;FOjttNOD/Nkvnce9/i5P52JeKjV7Gt9eQQQaw3/4r11oBcs0g98z8Qj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JJpv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9" o:spid="_x0000_s1496" style="position:absolute;left:6581;top:6128;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ZWpI8QAAADcAAAA&#10;DwAAAAAAAAAAAAAAAACqAgAAZHJzL2Rvd25yZXYueG1sUEsFBgAAAAAEAAQA+gAAAJsDAAAAAA==&#10;">
                          <v:shape id="Freeform 40" o:spid="_x0000_s149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fosMMA&#10;AADcAAAADwAAAGRycy9kb3ducmV2LnhtbERPXWvCMBR9H/gfwhV8m4kTnOuMIjJFBJFVmfh2ae7a&#10;YnNTmljrvzcPgz0ezvds0dlKtNT40rGG0VCBIM6cKTnXcDquX6cgfEA2WDkmDQ/ysJj3XmaYGHfn&#10;b2rTkIsYwj5BDUUIdSKlzwqy6IeuJo7cr2sshgibXJoG7zHcVvJNqYm0WHJsKLCmVUHZNb1ZDQez&#10;27eb8/slHH668dduf6puqdJ60O+WnyACdeFf/OfeGg0fKq6NZ+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fosM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1" o:spid="_x0000_s149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ay6cQA&#10;AADcAAAADwAAAGRycy9kb3ducmV2LnhtbESPQWvCQBSE70L/w/IKvZlNPRSTZpVSKPVSorbQ6zP7&#10;TGKzb8PuNib/3hUEj8PMfMMU69F0YiDnW8sKnpMUBHFldcu1gp/vj/kShA/IGjvLpGAiD+vVw6zA&#10;XNsz72jYh1pECPscFTQh9LmUvmrIoE9sTxy9o3UGQ5SultrhOcJNJxdp+iINthwXGuzpvaHqb/9v&#10;FOjP6UsP8rDNnMet/i2Pp82iVOrpcXx7BRFoDPfwrb3RCrI0g+uZeATk6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Wsun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2" o:spid="_x0000_s1499" style="position:absolute;left:6573;top:6306;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6WnisEAAADcAAAADwAA&#10;AAAAAAAAAAAAAACqAgAAZHJzL2Rvd25yZXYueG1sUEsFBgAAAAAEAAQA+gAAAJgDAAAAAA==&#10;">
                          <v:shape id="Freeform 43" o:spid="_x0000_s150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TX8MYA&#10;AADcAAAADwAAAGRycy9kb3ducmV2LnhtbESPQWvCQBSE70L/w/IK3nQThVqjqxRREUGkqSjeHtln&#10;Epp9G7JrTP99t1DwOMzMN8x82ZlKtNS40rKCeBiBIM6sLjlXcPraDN5BOI+ssbJMCn7IwXLx0ptj&#10;ou2DP6lNfS4ChF2CCgrv60RKlxVk0A1tTRy8m20M+iCbXOoGHwFuKjmKojdpsOSwUGBNq4Ky7/Ru&#10;FBz1/tBuL5OrP5678Xp/OFX3NFKq/9p9zEB46vwz/N/eaQXTOIa/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TX8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4" o:spid="_x0000_s150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u2RcUA&#10;AADcAAAADwAAAGRycy9kb3ducmV2LnhtbESPzWrDMBCE74G+g9hCb7EcH0rjWAmlUJpLcX4KvW6s&#10;je3EWhlJdey3rwKFHoeZ+YYpNqPpxEDOt5YVLJIUBHFldcu1gq/j+/wFhA/IGjvLpGAiD5v1w6zA&#10;XNsb72k4hFpECPscFTQh9LmUvmrIoE9sTxy9s3UGQ5SultrhLcJNJ7M0fZYGW44LDfb01lB1PfwY&#10;Bfpj+tSDPO2WzuNOf5fnyzYrlXp6HF9XIAKN4T/8195qBctFBvcz8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7ZF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5" o:spid="_x0000_s1502" style="position:absolute;left:6528;top:6486;width:405;height:291;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QE5/FAAAA3AAA&#10;AA8AAAAAAAAAAAAAAAAAqgIAAGRycy9kb3ducmV2LnhtbFBLBQYAAAAABAAEAPoAAACcAwAAAAA=&#10;">
                          <v:shape id="Freeform 46" o:spid="_x0000_s150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0aMcA&#10;AADcAAAADwAAAGRycy9kb3ducmV2LnhtbESPQWvCQBSE74X+h+UVvNVNVFpNs4qILSKIGEXp7ZF9&#10;TUKzb0N2jem/7wqFHoeZ+YZJF72pRUetqywriIcRCOLc6ooLBafj+/MUhPPIGmvLpOCHHCzmjw8p&#10;Jtre+EBd5gsRIOwSVFB63yRSurwkg25oG+LgfdnWoA+yLaRu8RbgppajKHqRBisOCyU2tCop/86u&#10;RsFeb3fdx+X10+/P/Xi93Z3qaxYpNXjql28gPPX+P/zX3mgFs3gC9zPhCM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DdGjHAAAA3A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7" o:spid="_x0000_s150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uMcMA&#10;AADcAAAADwAAAGRycy9kb3ducmV2LnhtbESPT4vCMBTE7wv7HcJb8LamCopWoywLohfxL3h9Ns+2&#10;2ryUJNb67c3CgsdhZn7DTOetqURDzpeWFfS6CQjizOqScwXHw+J7BMIHZI2VZVLwJA/z2efHFFNt&#10;H7yjZh9yESHsU1RQhFCnUvqsIIO+a2vi6F2sMxiidLnUDh8RbirZT5KhNFhyXCiwpt+Cstv+bhTo&#10;5XOtG3nejp3HrT5tLtdVf6NU56v9mYAI1IZ3+L+90grGvQH8nY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uMc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8" o:spid="_x0000_s1505" style="position:absolute;left:6483;top:6658;width:405;height:292;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knsAfFAAAA3AAA&#10;AA8AAAAAAAAAAAAAAAAAqgIAAGRycy9kb3ducmV2LnhtbFBLBQYAAAAABAAEAPoAAACcAwAAAAA=&#10;">
                          <v:shape id="Freeform 49" o:spid="_x0000_s150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HqH8YA&#10;AADcAAAADwAAAGRycy9kb3ducmV2LnhtbESPQWvCQBSE74L/YXmF3pqNLVSNrqGUthRBxCiKt0f2&#10;NQlm34bsJqb/vlsQPA4z8w2zTAdTi55aV1lWMIliEMS51RUXCg77z6cZCOeRNdaWScEvOUhX49ES&#10;E22vvKM+84UIEHYJKii9bxIpXV6SQRfZhjh4P7Y16INsC6lbvAa4qeVzHL9KgxWHhRIbei8pv2Sd&#10;UbDV603/dZqe/fY4vHysN4e6y2KlHh+GtwUIT4O/h2/tb61gPpnC/5lw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HqH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0" o:spid="_x0000_s150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OBr8AA&#10;AADcAAAADwAAAGRycy9kb3ducmV2LnhtbERPy4rCMBTdD/gP4QruxlQXotVYBkHGjfgEt3eaa9uZ&#10;5qYkmbb+vVkILg/nvcp6U4uWnK8sK5iMExDEudUVFwqul+3nHIQPyBpry6TgQR6y9eBjham2HZ+o&#10;PYdCxBD2KSooQ2hSKX1ekkE/tg1x5O7WGQwRukJqh10MN7WcJslMGqw4NpTY0Kak/O/8bxTo78de&#10;t/LnuHAej/p2uP/upgelRsP+awkiUB/e4pd7pxUsJnFt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OBr8AAAADcAAAADwAAAAAAAAAAAAAAAACYAgAAZHJzL2Rvd25y&#10;ZXYueG1sUEsFBgAAAAAEAAQA9QAAAIU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1" o:spid="_x0000_s1508" style="position:absolute;left:6403;top:6825;width:404;height:291;rotation:-1345670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QJPIgxgAAANwA&#10;AAAPAAAAAAAAAAAAAAAAAKoCAABkcnMvZG93bnJldi54bWxQSwUGAAAAAAQABAD6AAAAnQMAAAAA&#10;">
                          <v:shape id="Freeform 52" o:spid="_x0000_s150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S41sQA&#10;AADcAAAADwAAAGRycy9kb3ducmV2LnhtbERPTWvCQBC9F/wPywi91U1TqG3MJojYUgSRpqJ4G7LT&#10;JJidDdk1pv++exA8Pt53mo+mFQP1rrGs4HkWgSAurW64UrD/+Xh6A+E8ssbWMin4Iwd5NnlIMdH2&#10;yt80FL4SIYRdggpq77tESlfWZNDNbEccuF/bG/QB9pXUPV5DuGllHEWv0mDDoaHGjlY1lefiYhTs&#10;9GY7fB7nJ787jC/rzXbfXopIqcfpuFyA8DT6u/jm/tIK3uMwP5wJR0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UuNb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3" o:spid="_x0000_s151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Xij8UA&#10;AADcAAAADwAAAGRycy9kb3ducmV2LnhtbESPzWrDMBCE74G+g9hCb7EcH0rjWAmlUJpLcX4KvW6s&#10;je3EWhlJdey3rwKFHoeZ+YYpNqPpxEDOt5YVLJIUBHFldcu1gq/j+/wFhA/IGjvLpGAiD5v1w6zA&#10;XNsb72k4hFpECPscFTQh9LmUvmrIoE9sTxy9s3UGQ5SultrhLcJNJ7M0fZYGW44LDfb01lB1PfwY&#10;Bfpj+tSDPO2WzuNOf5fnyzYrlXp6HF9XIAKN4T/8195qBctsAfcz8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leKP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4" o:spid="_x0000_s1511" style="position:absolute;left:6308;top:6991;width:405;height:292;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41MIPFAAAA3AAA&#10;AA8AAAAAAAAAAAAAAAAAqgIAAGRycy9kb3ducmV2LnhtbFBLBQYAAAAABAAEAPoAAACcAwAAAAA=&#10;">
                          <v:shape id="Freeform 55" o:spid="_x0000_s151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YmocUA&#10;AADcAAAADwAAAGRycy9kb3ducmV2LnhtbESPQWvCQBSE70L/w/IK3upGhVajq5RSRQQRoyjeHtln&#10;Epp9G7JrTP+9Kwgeh5n5hpnOW1OKhmpXWFbQ70UgiFOrC84UHPaLjxEI55E1lpZJwT85mM/eOlOM&#10;tb3xjprEZyJA2MWoIPe+iqV0aU4GXc9WxMG72NqgD7LOpK7xFuCmlIMo+pQGCw4LOVb0k1P6l1yN&#10;gq1eb5rl6evst8d2+LveHMprEinVfW+/JyA8tf4VfrZXWsF4MITHmXA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xiah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6" o:spid="_x0000_s151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BF8QA&#10;AADcAAAADwAAAGRycy9kb3ducmV2LnhtbESPT2vCQBTE7wW/w/IK3uqmoRQTXaUIohfxTwten9ln&#10;Ept9G3a3MX77riB4HGbmN8x03ptGdOR8bVnB+ygBQVxYXXOp4Od7+TYG4QOyxsYyKbiRh/ls8DLF&#10;XNsr76k7hFJECPscFVQhtLmUvqjIoB/Zljh6Z+sMhihdKbXDa4SbRqZJ8ikN1hwXKmxpUVHxe/gz&#10;CvTqttGdPO0y53Gnj9vzZZ1ulRq+9l8TEIH68Aw/2mutIEs/4H4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iQRf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7" o:spid="_x0000_s1514" style="position:absolute;left:6210;top:7153;width:404;height:291;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dyo98cAAADc&#10;AAAADwAAAAAAAAAAAAAAAACqAgAAZHJzL2Rvd25yZXYueG1sUEsFBgAAAAAEAAQA+gAAAJ4DAAAA&#10;AA==&#10;">
                          <v:shape id="Freeform 58" o:spid="_x0000_s151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GFOcYA&#10;AADcAAAADwAAAGRycy9kb3ducmV2LnhtbESPQWvCQBSE7wX/w/KE3nRjClqjq0hpSxFEGkXx9sg+&#10;k2D2bchuYvrvuwWhx2FmvmGW695UoqPGlZYVTMYRCOLM6pJzBcfDx+gVhPPIGivLpOCHHKxXg6cl&#10;Jtre+Zu61OciQNglqKDwvk6kdFlBBt3Y1sTBu9rGoA+yyaVu8B7gppJxFE2lwZLDQoE1vRWU3dLW&#10;KNjr7a77PM8ufn/qX963u2PVppFSz8N+swDhqff/4Uf7SyuYx1P4OxOO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7GFO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9" o:spid="_x0000_s151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DfYMQA&#10;AADcAAAADwAAAGRycy9kb3ducmV2LnhtbESPT2vCQBTE7wW/w/IK3uqmObQmukoRRC/inxa8PrPP&#10;JDb7NuxuY/z2XUHwOMzMb5jpvDeN6Mj52rKC91ECgriwuuZSwc/38m0MwgdkjY1lUnAjD/PZ4GWK&#10;ubZX3lN3CKWIEPY5KqhCaHMpfVGRQT+yLXH0ztYZDFG6UmqH1wg3jUyT5EMarDkuVNjSoqLi9/Bn&#10;FOjVbaM7edplzuNOH7fnyzrdKjV87b8mIAL14Rl+tNdaQZZ+wv1MPAJy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w32D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0" o:spid="_x0000_s1517" style="position:absolute;left:6080;top:7301;width:405;height:291;rotation:-230669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AeFLS8EAAADcAAAADwAA&#10;AAAAAAAAAAAAAACqAgAAZHJzL2Rvd25yZXYueG1sUEsFBgAAAAAEAAQA+gAAAJgDAAAAAA==&#10;">
                          <v:shape id="Freeform 61" o:spid="_x0000_s151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4RS8YA&#10;AADcAAAADwAAAGRycy9kb3ducmV2LnhtbESPQWvCQBSE70L/w/KE3upGC7ZJs5FSWhFBpKlUvD2y&#10;r0lo9m3IrjH+e1cQPA4z8w2TLgbTiJ46V1tWMJ1EIIgLq2suFex+vp5eQTiPrLGxTArO5GCRPYxS&#10;TLQ98Tf1uS9FgLBLUEHlfZtI6YqKDLqJbYmD92c7gz7IrpS6w1OAm0bOomguDdYcFips6aOi4j8/&#10;GgVbvd70y/3LwW9/h+fP9WbXHPNIqcfx8P4GwtPg7+Fbe6UVxLMYrmfCEZD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4RS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2" o:spid="_x0000_s151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DRycIA&#10;AADcAAAADwAAAGRycy9kb3ducmV2LnhtbERPy2rCQBTdF/yH4Ra6ayZVEJM6ShFEN8VHC93eZq5J&#10;2sydMDPm8ffOQnB5OO/lejCN6Mj52rKCtyQFQVxYXXOp4Ptr+7oA4QOyxsYyKRjJw3o1eVpirm3P&#10;J+rOoRQxhH2OCqoQ2lxKX1Rk0Ce2JY7cxTqDIUJXSu2wj+GmkdM0nUuDNceGClvaVFT8n69Ggd6N&#10;n7qTv8fMeTzqn8Plbz89KPXyPHy8gwg0hIf47t5rBdkszo9n4hGQ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ANHJ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3" o:spid="_x0000_s1520" style="position:absolute;left:5976;top:4757;width:404;height:325;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39RscAAADc&#10;AAAADwAAAAAAAAAAAAAAAACqAgAAZHJzL2Rvd25yZXYueG1sUEsFBgAAAAAEAAQA+gAAAJ4DAAAA&#10;AA==&#10;">
                          <v:shape id="Freeform 64" o:spid="_x0000_s152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MV58UA&#10;AADcAAAADwAAAGRycy9kb3ducmV2LnhtbESPQWvCQBSE70L/w/IK3upGhVajq5RSRQQRoyjeHtln&#10;Epp9G7JrTP+9Kwgeh5n5hpnOW1OKhmpXWFbQ70UgiFOrC84UHPaLjxEI55E1lpZJwT85mM/eOlOM&#10;tb3xjprEZyJA2MWoIPe+iqV0aU4GXc9WxMG72NqgD7LOpK7xFuCmlIMo+pQGCw4LOVb0k1P6l1yN&#10;gq1eb5rl6evst8d2+LveHMprEinVfW+/JyA8tf4VfrZXWsF4OIDHmXA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UxXn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5" o:spid="_x0000_s152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JPvsUA&#10;AADcAAAADwAAAGRycy9kb3ducmV2LnhtbESPT2vCQBTE7wW/w/KE3uqmBkqNrlIEqZcSawWvz+wz&#10;iWbfht1t/nz7bqHQ4zAzv2FWm8E0oiPna8sKnmcJCOLC6ppLBaev3dMrCB+QNTaWScFIHjbrycMK&#10;M217/qTuGEoRIewzVFCF0GZS+qIig35mW+LoXa0zGKJ0pdQO+wg3jZwnyYs0WHNcqLClbUXF/fht&#10;FOj38UN38nJYOI8Hfc6vt/08V+pxOrwtQQQawn/4r73XChZpCr9n4h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0k++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6" o:spid="_x0000_s1523" style="position:absolute;left:5851;top:4674;width:354;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6aXt7IAAAA&#10;3AAAAA8AAAAAAAAAAAAAAAAAqgIAAGRycy9kb3ducmV2LnhtbFBLBQYAAAAABAAEAPoAAACfAwAA&#10;AAA=&#10;">
                          <v:shape id="Freeform 67" o:spid="_x0000_s152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qNk8YA&#10;AADcAAAADwAAAGRycy9kb3ducmV2LnhtbESPQWvCQBSE74X+h+UVvNWNSq2mrlJEpQgiRlF6e2Sf&#10;SWj2bciuMf57VxB6HGbmG2Yya00pGqpdYVlBrxuBIE6tLjhTcNgv30cgnEfWWFomBTdyMJu+vkww&#10;1vbKO2oSn4kAYRejgtz7KpbSpTkZdF1bEQfvbGuDPsg6k7rGa4CbUvajaCgNFhwWcqxonlP6l1yM&#10;gq1eb5rV6fPXb4/tYLHeHMpLEinVeWu/v0B4av1/+Nn+0QrGgw94nAlH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qNk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8" o:spid="_x0000_s152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XsJsUA&#10;AADcAAAADwAAAGRycy9kb3ducmV2LnhtbESPT2vCQBTE70K/w/IKvemmKYhGVymFUi8StYVen9ln&#10;kjb7Nuxu8+fbu4LQ4zAzv2HW28E0oiPna8sKnmcJCOLC6ppLBV+f79MFCB+QNTaWScFIHrabh8ka&#10;M217PlJ3CqWIEPYZKqhCaDMpfVGRQT+zLXH0LtYZDFG6UmqHfYSbRqZJMpcGa44LFbb0VlHxe/oz&#10;CvTHuNedPB+WzuNBf+eXn12aK/X0OLyuQAQawn/43t5pBcuXOdzOxCMgN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pewm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9" o:spid="_x0000_s1526" style="position:absolute;left:5701;top:4570;width:347;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B5IwKnIAAAA&#10;3AAAAA8AAAAAAAAAAAAAAAAAqgIAAGRycy9kb3ducmV2LnhtbFBLBQYAAAAABAAEAPoAAACfAwAA&#10;AAA=&#10;">
                          <v:shape id="Freeform 70" o:spid="_x0000_s152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siDcQA&#10;AADcAAAADwAAAGRycy9kb3ducmV2LnhtbERPXWvCMBR9H/gfwhV8W5NNmFs1ioxNhiCyrii+XZq7&#10;ttjclCbW7t8vD4KPh/O9WA22ET11vnas4SlRIIgLZ2ouNeQ/n4+vIHxANtg4Jg1/5GG1HD0sMDXu&#10;yt/UZ6EUMYR9ihqqENpUSl9UZNEnriWO3K/rLIYIu1KaDq8x3DbyWakXabHm2FBhS+8VFefsYjXs&#10;zXbXb46zU9gfhunHdpc3l0xpPRkP6zmIQEO4i2/uL6PhbRrXxjPxCM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7Ig3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1" o:spid="_x0000_s152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p4VMUA&#10;AADcAAAADwAAAGRycy9kb3ducmV2LnhtbESPT2vCQBTE7wW/w/IK3uqmCmJSN6EIpV7EPy30+pp9&#10;Jmmzb8PuGuO3dwXB4zAzv2GWxWBa0ZPzjWUFr5MEBHFpdcOVgu+vj5cFCB+QNbaWScGFPBT56GmJ&#10;mbZn3lN/CJWIEPYZKqhD6DIpfVmTQT+xHXH0jtYZDFG6SmqH5wg3rZwmyVwabDgu1NjRqqby/3Ay&#10;CvTnZaN7+btLnced/tke/9bTrVLj5+H9DUSgITzC9/ZaK0hnKdzOxCM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OnhU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72" o:spid="_x0000_s1529" style="position:absolute;left:5606;top:4491;width:258;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acroMQAAADcAAAA&#10;DwAAAAAAAAAAAAAAAACqAgAAZHJzL2Rvd25yZXYueG1sUEsFBgAAAAAEAAQA+gAAAJsDAAAAAA==&#10;">
                          <v:shape id="Freeform 73" o:spid="_x0000_s153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f47ccA&#10;AADcAAAADwAAAGRycy9kb3ducmV2LnhtbESPQWvCQBSE74X+h+UVvNVNVFpNs4qILSKIGEXp7ZF9&#10;TUKzb0N2jem/7wqFHoeZ+YZJF72pRUetqywriIcRCOLc6ooLBafj+/MUhPPIGmvLpOCHHCzmjw8p&#10;Jtre+EBd5gsRIOwSVFB63yRSurwkg25oG+LgfdnWoA+yLaRu8RbgppajKHqRBisOCyU2tCop/86u&#10;RsFeb3fdx+X10+/P/Xi93Z3qaxYpNXjql28gPPX+P/zX3mgFs0kM9zPhCM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H+O3HAAAA3A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4" o:spid="_x0000_s153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iZWMQA&#10;AADcAAAADwAAAGRycy9kb3ducmV2LnhtbESPT2vCQBTE7wW/w/IK3uqmoRQTXaUIohfxTwten9ln&#10;Ept9G3a3MX77riB4HGbmN8x03ptGdOR8bVnB+ygBQVxYXXOp4Od7+TYG4QOyxsYyKbiRh/ls8DLF&#10;XNsr76k7hFJECPscFVQhtLmUvqjIoB/Zljh6Z+sMhihdKbXDa4SbRqZJ8ikN1hwXKmxpUVHxe/gz&#10;CvTqttGdPO0y53Gnj9vzZZ1ulRq+9l8TEIH68Aw/2mutIPtI4X4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YmVj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75" o:spid="_x0000_s1532" style="position:absolute;left:5471;top:4407;width:229;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l1tdfIAAAA&#10;3AAAAA8AAAAAAAAAAAAAAAAAqgIAAGRycy9kb3ducmV2LnhtbFBLBQYAAAAABAAEAPoAAACfAwAA&#10;AAA=&#10;">
                          <v:shape id="Freeform 76" o:spid="_x0000_s153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BbdcYA&#10;AADcAAAADwAAAGRycy9kb3ducmV2LnhtbESP3WrCQBSE74W+w3IKvdONP1hNXUXEliKIGEXp3SF7&#10;TILZsyG7xvTtu4LQy2FmvmFmi9aUoqHaFZYV9HsRCOLU6oIzBcfDZ3cCwnlkjaVlUvBLDhbzl84M&#10;Y23vvKcm8ZkIEHYxKsi9r2IpXZqTQdezFXHwLrY26IOsM6lrvAe4KeUgisbSYMFhIceKVjml1+Rm&#10;FOz0Ztt8nd9//O7UDteb7bG8JZFSb6/t8gOEp9b/h5/tb61gOhrB40w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Bbd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7" o:spid="_x0000_s153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EBLMUA&#10;AADcAAAADwAAAGRycy9kb3ducmV2LnhtbESPQWvCQBSE7wX/w/KE3upGaUVTN0GEUi9FTQten9ln&#10;kpp9G3a3Mf77rlDocZiZb5hVPphW9OR8Y1nBdJKAIC6tbrhS8PX59rQA4QOyxtYyKbiRhzwbPaww&#10;1fbKB+qLUIkIYZ+igjqELpXSlzUZ9BPbEUfvbJ3BEKWrpHZ4jXDTylmSzKXBhuNCjR1taiovxY9R&#10;oN9vH7qXp/3Sedzr4+78vZ3tlHocD+tXEIGG8B/+a2+1guXzC9zP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QEs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v:group id="Group 78" o:spid="_x0000_s1535" style="position:absolute;left:3371;top:4438;width:1519;height:3154;flip:x" coordorigin="5440,4438" coordsize="1554,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Ys7V4wwAAANwAAAAP&#10;AAAAAAAAAAAAAAAAAKoCAABkcnMvZG93bnJldi54bWxQSwUGAAAAAAQABAD6AAAAmgMAAAAA&#10;">
                        <v:group id="Group 79" o:spid="_x0000_s1536" style="position:absolute;left:6173;top:4935;width:317;height:291;rotation:281361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UB8XXFAAAA3AAA&#10;AA8AAAAAAAAAAAAAAAAAqgIAAGRycy9kb3ducmV2LnhtbFBLBQYAAAAABAAEAPoAAACcAwAAAAA=&#10;">
                          <v:shape id="Freeform 80" o:spid="_x0000_s153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1RcMQA&#10;AADcAAAADwAAAGRycy9kb3ducmV2LnhtbERPTWvCQBC9F/wPywje6qYq2qZugohKEUSaSktvQ3aa&#10;BLOzIbvG9N+7B8Hj430v097UoqPWVZYVvIwjEMS51RUXCk5f2+dXEM4ja6wtk4J/cpAmg6clxtpe&#10;+ZO6zBcihLCLUUHpfRNL6fKSDLqxbYgD92dbgz7AtpC6xWsIN7WcRNFcGqw4NJTY0Lqk/JxdjIKj&#10;3h+63c/i1x+/++lmfzjVlyxSajTsV+8gPPX+Ib67P7SCt1lYG86EIyC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9UXD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1" o:spid="_x0000_s153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wLKcUA&#10;AADcAAAADwAAAGRycy9kb3ducmV2LnhtbESPT2vCQBTE7wW/w/IK3uqmImJSN6EIpV7EPy30+pp9&#10;Jmmzb8PuGuO3dwXB4zAzv2GWxWBa0ZPzjWUFr5MEBHFpdcOVgu+vj5cFCB+QNbaWScGFPBT56GmJ&#10;mbZn3lN/CJWIEPYZKqhD6DIpfVmTQT+xHXH0jtYZDFG6SmqH5wg3rZwmyVwabDgu1NjRqqby/3Ay&#10;CvTnZaN7+btLnced/tke/9bTrVLj5+H9DUSgITzC9/ZaK0hnKdzOxCM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Asp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2" o:spid="_x0000_s1539" style="position:absolute;left:6318;top:5055;width:323;height:338;rotation:3353139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bkRVwwAAANwAAAAP&#10;AAAAAAAAAAAAAAAAAKoCAABkcnMvZG93bnJldi54bWxQSwUGAAAAAAQABAD6AAAAmgMAAAAA&#10;">
                          <v:shape id="Freeform 83" o:spid="_x0000_s154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5uMMcA&#10;AADcAAAADwAAAGRycy9kb3ducmV2LnhtbESPQWvCQBSE74X+h+UVvNVNFFtNs4qILSKIGEXp7ZF9&#10;TUKzb0N2jem/7wqFHoeZ+YZJF72pRUetqywriIcRCOLc6ooLBafj+/MUhPPIGmvLpOCHHCzmjw8p&#10;Jtre+EBd5gsRIOwSVFB63yRSurwkg25oG+LgfdnWoA+yLaRu8RbgppajKHqRBisOCyU2tCop/86u&#10;RsFeb3fdx+X10+/P/Xi93Z3qaxYpNXjql28gPPX+P/zX3mgFs0kM9zPhCM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ebjDHAAAA3A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4" o:spid="_x0000_s154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EPhcQA&#10;AADcAAAADwAAAGRycy9kb3ducmV2LnhtbESPT2vCQBTE7wW/w/IK3uqmgRYTXaUIohfxTwten9ln&#10;Ept9G3a3MX77riB4HGbmN8x03ptGdOR8bVnB+ygBQVxYXXOp4Od7+TYG4QOyxsYyKbiRh/ls8DLF&#10;XNsr76k7hFJECPscFVQhtLmUvqjIoB/Zljh6Z+sMhihdKbXDa4SbRqZJ8ikN1hwXKmxpUVHxe/gz&#10;CvTqttGdPO0y53Gnj9vzZZ1ulRq+9l8TEIH68Aw/2mutIPtI4X4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BD4X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5" o:spid="_x0000_s1542" style="position:absolute;left:6368;top:5232;width:404;height:291;rotation:1712964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UzUcQAAADcAAAA&#10;DwAAAAAAAAAAAAAAAACqAgAAZHJzL2Rvd25yZXYueG1sUEsFBgAAAAAEAAQA+gAAAJsDAAAAAA==&#10;">
                          <v:shape id="Freeform 86" o:spid="_x0000_s154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nNqMcA&#10;AADcAAAADwAAAGRycy9kb3ducmV2LnhtbESPQWvCQBSE70L/w/IKvZlNW601uopIKyKINErF2yP7&#10;moRm34bsGuO/d4VCj8PMfMNM552pREuNKy0reI5iEMSZ1SXnCg77z/47COeRNVaWScGVHMxnD70p&#10;Jtpe+Iva1OciQNglqKDwvk6kdFlBBl1ka+Lg/djGoA+yyaVu8BLgppIvcfwmDZYcFgqsaVlQ9pue&#10;jYKd3mzb1XF08rvv7vVjsz1U5zRW6umxW0xAeOr8f/ivvdYKxsMB3M+EI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pzajHAAAA3A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7" o:spid="_x0000_s154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iX8cUA&#10;AADcAAAADwAAAGRycy9kb3ducmV2LnhtbESPT2vCQBTE7wW/w/KE3uqmQkqNrlIEqZcSawWvz+wz&#10;iWbfht1t/nz7bqHQ4zAzv2FWm8E0oiPna8sKnmcJCOLC6ppLBaev3dMrCB+QNTaWScFIHjbrycMK&#10;M217/qTuGEoRIewzVFCF0GZS+qIig35mW+LoXa0zGKJ0pdQO+wg3jZwnyYs0WHNcqLClbUXF/fht&#10;FOj38UN38nJYOI8Hfc6vt/08V+pxOrwtQQQawn/4r73XChZpCr9n4h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qJfx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8" o:spid="_x0000_s1545" style="position:absolute;left:6449;top:5399;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EKDzwwAAANwAAAAP&#10;AAAAAAAAAAAAAAAAAKoCAABkcnMvZG93bnJldi54bWxQSwUGAAAAAAQABAD6AAAAmgMAAAAA&#10;">
                          <v:shape id="Freeform 89" o:spid="_x0000_s154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tT38YA&#10;AADcAAAADwAAAGRycy9kb3ducmV2LnhtbESPQWvCQBSE74L/YXlCb7qpUq3RVYrYIoJIo7R4e2Rf&#10;k9Ds25BdY/z3riB4HGbmG2a+bE0pGqpdYVnB6yACQZxaXXCm4Hj47L+DcB5ZY2mZFFzJwXLR7cwx&#10;1vbC39QkPhMBwi5GBbn3VSylS3My6Aa2Ig7en60N+iDrTOoaLwFuSjmMorE0WHBYyLGiVU7pf3I2&#10;CvZ6u2u+ficnv/9pR+vt7liek0ipl177MQPhqfXP8KO90QqmbxO4nw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tT3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0" o:spid="_x0000_s154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k4b8IA&#10;AADcAAAADwAAAGRycy9kb3ducmV2LnhtbERPy2rCQBTdF/yH4Ra6ayYVFJM6ShFEN8VHC93eZq5J&#10;2sydMDPm8ffOQnB5OO/lejCN6Mj52rKCtyQFQVxYXXOp4Ptr+7oA4QOyxsYyKRjJw3o1eVpirm3P&#10;J+rOoRQxhH2OCqoQ2lxKX1Rk0Ce2JY7cxTqDIUJXSu2wj+GmkdM0nUuDNceGClvaVFT8n69Ggd6N&#10;n7qTv8fMeTzqn8Plbz89KPXyPHy8gwg0hIf47t5rBdksro1n4hGQ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qThv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1" o:spid="_x0000_s1548" style="position:absolute;left:6526;top:5568;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o80gcQAAADcAAAA&#10;DwAAAAAAAAAAAAAAAACqAgAAZHJzL2Rvd25yZXYueG1sUEsFBgAAAAAEAAQA+gAAAJsDAAAAAA==&#10;">
                          <v:shape id="Freeform 92" o:spid="_x0000_s154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4BFsQA&#10;AADcAAAADwAAAGRycy9kb3ducmV2LnhtbERPTWvCQBC9F/wPywjemo0VbE1dRYqWEpDQGFp6G7Jj&#10;EszOhuwa03/fPRQ8Pt73ejuaVgzUu8aygnkUgyAurW64UlCcDo8vIJxH1thaJgW/5GC7mTysMdH2&#10;xp805L4SIYRdggpq77tESlfWZNBFtiMO3Nn2Bn2AfSV1j7cQblr5FMdLabDh0FBjR281lZf8ahRk&#10;Oj0O79/PPz77Ghf79Fi01zxWajYdd68gPI3+Lv53f2gFq2WYH86EI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ARbEAAAA3A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3" o:spid="_x0000_s155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9bT8MA&#10;AADcAAAADwAAAGRycy9kb3ducmV2LnhtbESPT4vCMBTE78J+h/AW9mZTPYhWo8jCopfFv+D12Tzb&#10;avNSkljrtzfCwh6HmfkNM1t0phYtOV9ZVjBIUhDEudUVFwqOh5/+GIQPyBpry6TgSR4W84/eDDNt&#10;H7yjdh8KESHsM1RQhtBkUvq8JIM+sQ1x9C7WGQxRukJqh48IN7UcpulIGqw4LpTY0HdJ+W1/Nwr0&#10;6vmrW3neTpzHrT5tLtf1cKPU12e3nIII1IX/8F97rRVMRgN4n4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9bT8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4" o:spid="_x0000_s1551" style="position:absolute;left:6589;top:5753;width:405;height:291;rotation:1395611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kdsTcQAAADcAAAA&#10;DwAAAAAAAAAAAAAAAACqAgAAZHJzL2Rvd25yZXYueG1sUEsFBgAAAAAEAAQA+gAAAJsDAAAAAA==&#10;">
                          <v:shape id="Freeform 95" o:spid="_x0000_s155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yfYcYA&#10;AADcAAAADwAAAGRycy9kb3ducmV2LnhtbESPQWvCQBSE7wX/w/KE3nRjA1qjq0hpSxFEGkXx9sg+&#10;k2D2bchuYvrvuwWhx2FmvmGW695UoqPGlZYVTMYRCOLM6pJzBcfDx+gVhPPIGivLpOCHHKxXg6cl&#10;Jtre+Zu61OciQNglqKDwvk6kdFlBBt3Y1sTBu9rGoA+yyaVu8B7gppIvUTSVBksOCwXW9FZQdktb&#10;o2Cvt7vu8zy7+P2pj9+3u2PVppFSz8N+swDhqff/4Uf7SyuYT2P4OxOO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yfY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6" o:spid="_x0000_s155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j418UA&#10;AADcAAAADwAAAGRycy9kb3ducmV2LnhtbESPT2vCQBTE70K/w/IKvemmoYhGVymFUi8StYVen9ln&#10;kjb7Nuxu8+fbu4LQ4zAzv2HW28E0oiPna8sKnmcJCOLC6ppLBV+f79MFCB+QNTaWScFIHrabh8ka&#10;M217PlJ3CqWIEPYZKqhCaDMpfVGRQT+zLXH0LtYZDFG6UmqHfYSbRqZJMpcGa44LFbb0VlHxe/oz&#10;CvTHuNedPB+WzuNBf+eXn12aK/X0OLyuQAQawn/43t5pBcv5C9zOxCMgN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iPjX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7" o:spid="_x0000_s1554" style="position:absolute;left:6589;top:5942;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9R3b8QAAADcAAAA&#10;DwAAAAAAAAAAAAAAAACqAgAAZHJzL2Rvd25yZXYueG1sUEsFBgAAAAAEAAQA+gAAAJsDAAAAAA==&#10;">
                          <v:shape id="Freeform 98" o:spid="_x0000_s155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s8+cYA&#10;AADcAAAADwAAAGRycy9kb3ducmV2LnhtbESPQWvCQBSE7wX/w/KE3nRjC9Gm2YhIW4ogYpSKt0f2&#10;NQlm34bsGtN/3y0IPQ4z8w2TLgfTiJ46V1tWMJtGIIgLq2suFRwP75MFCOeRNTaWScEPOVhmo4cU&#10;E21vvKc+96UIEHYJKqi8bxMpXVGRQTe1LXHwvm1n0AfZlVJ3eAtw08inKIqlwZrDQoUtrSsqLvnV&#10;KNjpzbb/OM3Pfvc1PL9ttsfmmkdKPY6H1SsIT4P/D9/bn1rBSxzD35l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ds8+c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9" o:spid="_x0000_s155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pmoMUA&#10;AADcAAAADwAAAGRycy9kb3ducmV2LnhtbESPT2vCQBTE7wW/w/KE3uqmHtIaXaUIUi8l1gpen9ln&#10;Es2+Dbvb/Pn23UKhx2FmfsOsNoNpREfO15YVPM8SEMSF1TWXCk5fu6dXED4ga2wsk4KRPGzWk4cV&#10;Ztr2/EndMZQiQthnqKAKoc2k9EVFBv3MtsTRu1pnMETpSqkd9hFuGjlPklQarDkuVNjStqLifvw2&#10;CvT7+KE7eTksnMeDPufX236eK/U4Hd6WIAIN4T/8195rBYv0BX7Px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Wmag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0" o:spid="_x0000_s1557" style="position:absolute;left:6581;top:6128;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dXY8cEAAADcAAAADwAA&#10;AAAAAAAAAAAAAACqAgAAZHJzL2Rvd25yZXYueG1sUEsFBgAAAAAEAAQA+gAAAJgDAAAAAA==&#10;">
                          <v:shape id="Freeform 101" o:spid="_x0000_s155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Soi8YA&#10;AADcAAAADwAAAGRycy9kb3ducmV2LnhtbESPQWvCQBSE74L/YXmF3uqmCtakriKiRQQRU6l4e2Rf&#10;k2D2bciuMf77bkHwOMzMN8x03plKtNS40rKC90EEgjizuuRcwfF7/TYB4TyyxsoyKbiTg/ms35ti&#10;ou2ND9SmPhcBwi5BBYX3dSKlywoy6Aa2Jg7er20M+iCbXOoGbwFuKjmMorE0WHJYKLCmZUHZJb0a&#10;BXu93bVfp4+z3/90o9V2d6yuaaTU60u3+AThqfPP8KO90QricQz/Z8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ESoi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2" o:spid="_x0000_s155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poCcIA&#10;AADcAAAADwAAAGRycy9kb3ducmV2LnhtbERPyW7CMBC9V+IfrKnUW+OUA5AUgyokBJeKpZV6ncZD&#10;kjYeR7bJ8vf4gMTx6e3L9WAa0ZHztWUFb0kKgriwuuZSwffX9nUBwgdkjY1lUjCSh/Vq8rTEXNue&#10;T9SdQyliCPscFVQhtLmUvqjIoE9sSxy5i3UGQ4SulNphH8NNI6dpOpMGa44NFba0qaj4P1+NAr0b&#10;P3Unf4+Z83jUP4fL3356UOrlefh4BxFoCA/x3b3XCrJ5nB/PxCM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amgJ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3" o:spid="_x0000_s1560" style="position:absolute;left:6573;top:6306;width:405;height:291;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TbnscQAAADcAAAA&#10;DwAAAAAAAAAAAAAAAACqAgAAZHJzL2Rvd25yZXYueG1sUEsFBgAAAAAEAAQA+gAAAJsDAAAAAA==&#10;">
                          <v:shape id="Freeform 104" o:spid="_x0000_s156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msJ8YA&#10;AADcAAAADwAAAGRycy9kb3ducmV2LnhtbESPQWvCQBSE70L/w/IK3sxGhWpTVymlShFETEXp7ZF9&#10;JqHZtyG7xvjvXUHwOMzMN8xs0ZlKtNS40rKCYRSDIM6sLjlXsP9dDqYgnEfWWFkmBVdysJi/9GaY&#10;aHvhHbWpz0WAsEtQQeF9nUjpsoIMusjWxME72cagD7LJpW7wEuCmkqM4fpMGSw4LBdb0VVD2n56N&#10;gq1eb9rVcfLnt4du/L3e7KtzGivVf+0+P0B46vwz/Gj/aAXvkxHcz4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msJ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5" o:spid="_x0000_s156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j2fsUA&#10;AADcAAAADwAAAGRycy9kb3ducmV2LnhtbESPQWvCQBSE7wX/w/KE3upGC1VTN0GEUi9FTQten9ln&#10;kpp9G3a3Mf77rlDocZiZb5hVPphW9OR8Y1nBdJKAIC6tbrhS8PX59rQA4QOyxtYyKbiRhzwbPaww&#10;1fbKB+qLUIkIYZ+igjqELpXSlzUZ9BPbEUfvbJ3BEKWrpHZ4jXDTylmSvEiDDceFGjva1FReih+j&#10;QL/fPnQvT/ul87jXx935ezvbKfU4HtavIAIN4T/8195qBcv5M9zP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uPZ+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6" o:spid="_x0000_s1563" style="position:absolute;left:6528;top:6486;width:405;height:291;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mbkvFAAAA3AAA&#10;AA8AAAAAAAAAAAAAAAAAqgIAAGRycy9kb3ducmV2LnhtbFBLBQYAAAAABAAEAPoAAACcAwAAAAA=&#10;">
                          <v:shape id="Freeform 107" o:spid="_x0000_s156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A0U8YA&#10;AADcAAAADwAAAGRycy9kb3ducmV2LnhtbESPQWvCQBSE74L/YXlCb7qpUq3RVYrYIoJIo7R4e2Rf&#10;k9Ds25BdY/z3riB4HGbmG2a+bE0pGqpdYVnB6yACQZxaXXCm4Hj47L+DcB5ZY2mZFFzJwXLR7cwx&#10;1vbC39QkPhMBwi5GBbn3VSylS3My6Aa2Ig7en60N+iDrTOoaLwFuSjmMorE0WHBYyLGiVU7pf3I2&#10;CvZ6u2u+ficnv/9pR+vt7liek0ipl177MQPhqfXP8KO90Qqmkze4nw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A0U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8" o:spid="_x0000_s156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9V5sUA&#10;AADcAAAADwAAAGRycy9kb3ducmV2LnhtbESPT2vCQBTE7wW/w/KE3uqmHtIaXaUIUi8l1gpen9ln&#10;Es2+Dbvb/Pn23UKhx2FmfsOsNoNpREfO15YVPM8SEMSF1TWXCk5fu6dXED4ga2wsk4KRPGzWk4cV&#10;Ztr2/EndMZQiQthnqKAKoc2k9EVFBv3MtsTRu1pnMETpSqkd9hFuGjlPklQarDkuVNjStqLifvw2&#10;CvT7+KE7eTksnMeDPufX236eK/U4Hd6WIAIN4T/8195rBYuXFH7Px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1Xm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9" o:spid="_x0000_s1566" style="position:absolute;left:6483;top:6658;width:405;height:292;rotation:-76668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tPA8xgAAANwA&#10;AAAPAAAAAAAAAAAAAAAAAKoCAABkcnMvZG93bnJldi54bWxQSwUGAAAAAAQABAD6AAAAnQMAAAAA&#10;">
                          <v:shape id="Freeform 110" o:spid="_x0000_s1567"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GbzcIA&#10;AADcAAAADwAAAGRycy9kb3ducmV2LnhtbERPTYvCMBC9C/6HMMLeNF0X1K1GEdkVEUTsiuJtaGbb&#10;YjMpTaz135uD4PHxvmeL1pSiodoVlhV8DiIQxKnVBWcKjn+//QkI55E1lpZJwYMcLObdzgxjbe98&#10;oCbxmQgh7GJUkHtfxVK6NCeDbmAr4sD929qgD7DOpK7xHsJNKYdRNJIGCw4NOVa0yim9JjejYK+3&#10;u2Z9Hl/8/tR+/Wx3x/KWREp99NrlFISn1r/FL/dGK/geh7XhTDgC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ZvN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1" o:spid="_x0000_s1568"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DBlMUA&#10;AADcAAAADwAAAGRycy9kb3ducmV2LnhtbESPT2vCQBTE7wW/w/IK3uqmHtSkbkIRSr2If1ro9TX7&#10;TNJm34bdNcZv7wqCx2FmfsMsi8G0oifnG8sKXicJCOLS6oYrBd9fHy8LED4ga2wtk4ILeSjy0dMS&#10;M23PvKf+ECoRIewzVFCH0GVS+rImg35iO+LoHa0zGKJ0ldQOzxFuWjlNkpk02HBcqLGjVU3l/+Fk&#10;FOjPy0b38neXOo87/bM9/q2nW6XGz8P7G4hAQ3iE7+21VpDOU7idiUdA5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MGU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2" o:spid="_x0000_s1569" style="position:absolute;left:6403;top:6825;width:404;height:291;rotation:-1345670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RTOOsQAAADcAAAA&#10;DwAAAAAAAAAAAAAAAACqAgAAZHJzL2Rvd25yZXYueG1sUEsFBgAAAAAEAAQA+gAAAJsDAAAAAA==&#10;">
                          <v:shape id="Freeform 113" o:spid="_x0000_s1570"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5Cd8YA&#10;AADcAAAADwAAAGRycy9kb3ducmV2LnhtbESPQWvCQBSE70L/w/IK3szGFqxNXYNIKyKINBWlt0f2&#10;NQnNvg3ZTYz/visIPQ4z8w2zSAdTi55aV1lWMI1iEMS51RUXCo5fH5M5COeRNdaWScGVHKTLh9EC&#10;E20v/El95gsRIOwSVFB63yRSurwkgy6yDXHwfmxr0AfZFlK3eAlwU8unOJ5JgxWHhRIbWpeU/2ad&#10;UXDQu32/Ob98+8NpeH7f7Y91l8VKjR+H1RsIT4P/D9/bW63gdT6F25l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5Cd8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4" o:spid="_x0000_s1571"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EjwsMA&#10;AADcAAAADwAAAGRycy9kb3ducmV2LnhtbESPT4vCMBTE78J+h/AWvGm6PYhWoywLi17Efwt7fTbP&#10;ttq8lCTW+u2NIHgcZuY3zGzRmVq05HxlWcHXMAFBnFtdcaHg7/A7GIPwAVljbZkU3MnDYv7Rm2Gm&#10;7Y131O5DISKEfYYKyhCaTEqfl2TQD21DHL2TdQZDlK6Q2uEtwk0t0yQZSYMVx4USG/opKb/sr0aB&#10;Xt7XupXH7cR53Or/zem8SjdK9T+77ymIQF14h1/tlVYwGafwPBOP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Ejws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5" o:spid="_x0000_s1572" style="position:absolute;left:6308;top:6991;width:405;height:292;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cfyiLFAAAA3AAA&#10;AA8AAAAAAAAAAAAAAAAAqgIAAGRycy9kb3ducmV2LnhtbFBLBQYAAAAABAAEAPoAAACcAwAAAAA=&#10;">
                          <v:shape id="Freeform 116" o:spid="_x0000_s1573"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nh78cA&#10;AADcAAAADwAAAGRycy9kb3ducmV2LnhtbESPQWvCQBSE74X+h+UVvNVNVVqNboKILSKIGMXS2yP7&#10;TEKzb0N2jem/7wqFHoeZ+YZZpL2pRUetqywreBlGIIhzqysuFJyO789TEM4ja6wtk4IfcpAmjw8L&#10;jLW98YG6zBciQNjFqKD0vomldHlJBt3QNsTBu9jWoA+yLaRu8RbgppajKHqVBisOCyU2tCop/86u&#10;RsFeb3fdx+fbl9+f+/F6uzvV1yxSavDUL+cgPPX+P/zX3mgFs+kE7mfCEZD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J4e/HAAAA3AAAAA8AAAAAAAAAAAAAAAAAmAIAAGRy&#10;cy9kb3ducmV2LnhtbFBLBQYAAAAABAAEAPUAAACM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7" o:spid="_x0000_s1574"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i7tsMA&#10;AADcAAAADwAAAGRycy9kb3ducmV2LnhtbESPT4vCMBTE78J+h/AWvGmqoGg1iiwsehH/Lez12Tzb&#10;7jYvJYm1fnsjCB6HmfkNM1+2phINOV9aVjDoJyCIM6tLzhX8nL57ExA+IGusLJOCO3lYLj46c0y1&#10;vfGBmmPIRYSwT1FBEUKdSumzggz6vq2Jo3exzmCI0uVSO7xFuKnkMEnG0mDJcaHAmr4Kyv6PV6NA&#10;r+9b3cjzfuo87vXv7vK3Ge6U6n62qxmIQG14h1/tjVYwnYzgeSYe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i7ts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8" o:spid="_x0000_s1575" style="position:absolute;left:6210;top:7153;width:404;height:291;rotation:-164800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doabrFAAAA3AAA&#10;AA8AAAAAAAAAAAAAAAAAqgIAAGRycy9kb3ducmV2LnhtbFBLBQYAAAAABAAEAPoAAACcAwAAAAA=&#10;">
                          <v:shape id="Freeform 119" o:spid="_x0000_s1576"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t/mMUA&#10;AADcAAAADwAAAGRycy9kb3ducmV2LnhtbESPQWvCQBSE74X+h+UVvNWNClWjq4hoKYJIoyjeHtln&#10;Esy+Ddk1xn/vFoQeh5n5hpnOW1OKhmpXWFbQ60YgiFOrC84UHPbrzxEI55E1lpZJwYMczGfvb1OM&#10;tb3zLzWJz0SAsItRQe59FUvp0pwMuq6tiIN3sbVBH2SdSV3jPcBNKftR9CUNFhwWcqxomVN6TW5G&#10;wU5vts33aXj2u2M7WG22h/KWREp1PtrFBISn1v+HX+0frWA8GsLfmX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m3+Y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0" o:spid="_x0000_s1577"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kUKMIA&#10;AADcAAAADwAAAGRycy9kb3ducmV2LnhtbERPu2rDMBTdC/0HcQvdajkZSuJaDiEQ4qU4TQtdb6zr&#10;R2JdGUl1nL+vhkLHw3nnm9kMYiLne8sKFkkKgri2uudWwdfn/mUFwgdkjYNlUnAnD5vi8SHHTNsb&#10;f9B0Cq2IIewzVNCFMGZS+rojgz6xI3HkGusMhghdK7XDWww3g1ym6as02HNs6HCkXUf19fRjFOjD&#10;/V1P8nxcO49H/V01l3JZKfX8NG/fQASaw7/4z11qBetVXBvPxCMg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yRQo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1" o:spid="_x0000_s1578" style="position:absolute;left:6080;top:7301;width:405;height:291;rotation:-2306696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jLserFAAAA3AAA&#10;AA8AAAAAAAAAAAAAAAAAqgIAAGRycy9kb3ducmV2LnhtbFBLBQYAAAAABAAEAPoAAACcAwAAAAA=&#10;">
                          <v:shape id="Freeform 122" o:spid="_x0000_s1579"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txMcIA&#10;AADcAAAADwAAAGRycy9kb3ducmV2LnhtbERPTYvCMBC9C/6HMAveNF0XXO0aRcQVEUSsongbmtm2&#10;2ExKE2v99+aw4PHxvqfz1pSiodoVlhV8DiIQxKnVBWcKTsff/hiE88gaS8uk4EkO5rNuZ4qxtg8+&#10;UJP4TIQQdjEqyL2vYildmpNBN7AVceD+bG3QB1hnUtf4COGmlMMoGkmDBYeGHCta5pTekrtRsNfb&#10;XbO+fF/9/tx+rba7U3lPIqV6H+3iB4Sn1r/F/+6NVjCZhPnhTDgC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q3ExwgAAANwAAAAPAAAAAAAAAAAAAAAAAJgCAABkcnMvZG93&#10;bnJldi54bWxQSwUGAAAAAAQABAD1AAAAhw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3" o:spid="_x0000_s1580"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oraMMA&#10;AADcAAAADwAAAGRycy9kb3ducmV2LnhtbESPT4vCMBTE78J+h/AW9qapHhZbjSLCsl7Ev+D12Tzb&#10;avNSkljrtzfCwh6HmfkNM513phYtOV9ZVjAcJCCIc6srLhQcDz/9MQgfkDXWlknBkzzMZx+9KWba&#10;PnhH7T4UIkLYZ6igDKHJpPR5SQb9wDbE0btYZzBE6QqpHT4i3NRylCTf0mDFcaHEhpYl5bf93SjQ&#10;v8+1buV5mzqPW33aXK6r0Uapr89uMQERqAv/4b/2SitI0yG8z8QjIG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oraMMAAADc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4" o:spid="_x0000_s1581" style="position:absolute;left:5976;top:4757;width:404;height:325;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Fk8C8cAAADc&#10;AAAADwAAAAAAAAAAAAAAAACqAgAAZHJzL2Rvd25yZXYueG1sUEsFBgAAAAAEAAQA+gAAAJ4DAAAA&#10;AA==&#10;">
                          <v:shape id="Freeform 125" o:spid="_x0000_s1582"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nvRsYA&#10;AADcAAAADwAAAGRycy9kb3ducmV2LnhtbESPQWvCQBSE74X+h+UJvdWNCrZJs5FSrIgg0lQq3h7Z&#10;1yQ0+zZk1xj/vSsIPQ4z8w2TLgbTiJ46V1tWMBlHIIgLq2suFey/P59fQTiPrLGxTAou5GCRPT6k&#10;mGh75i/qc1+KAGGXoILK+zaR0hUVGXRj2xIH79d2Bn2QXSl1h+cAN42cRtFcGqw5LFTY0kdFxV9+&#10;Mgp2erPtV4eXo9/9DLPlZrtvTnmk1NNoeH8D4Wnw/+F7e60VxPEMbmfCEZD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HnvR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6" o:spid="_x0000_s1583"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2I8MUA&#10;AADcAAAADwAAAGRycy9kb3ducmV2LnhtbESPT2vCQBTE7wW/w/IK3uqmImJSN6EIpV7EPy30+pp9&#10;Jmmzb8PuGuO3dwXB4zAzv2GWxWBa0ZPzjWUFr5MEBHFpdcOVgu+vj5cFCB+QNbaWScGFPBT56GmJ&#10;mbZn3lN/CJWIEPYZKqhD6DIpfVmTQT+xHXH0jtYZDFG6SmqH5wg3rZwmyVwabDgu1NjRqqby/3Ay&#10;CvTnZaN7+btLnced/tke/9bTrVLj5+H9DUSgITzC9/ZaK0jTGdzOxCM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XYjw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7" o:spid="_x0000_s1584" style="position:absolute;left:5851;top:4674;width:354;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p7Ckf8cAAADc&#10;AAAADwAAAAAAAAAAAAAAAACqAgAAZHJzL2Rvd25yZXYueG1sUEsFBgAAAAAEAAQA+gAAAJ4DAAAA&#10;AA==&#10;">
                          <v:shape id="Freeform 128" o:spid="_x0000_s1585"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5M3sYA&#10;AADcAAAADwAAAGRycy9kb3ducmV2LnhtbESPQWvCQBSE74L/YXmF3uqmCtakriKiRQQRU6l4e2Rf&#10;k2D2bciuMf77bkHwOMzMN8x03plKtNS40rKC90EEgjizuuRcwfF7/TYB4TyyxsoyKbiTg/ms35ti&#10;ou2ND9SmPhcBwi5BBYX3dSKlywoy6Aa2Jg7er20M+iCbXOoGbwFuKjmMorE0WHJYKLCmZUHZJb0a&#10;BXu93bVfp4+z3/90o9V2d6yuaaTU60u3+AThqfPP8KO90QrieAz/Z8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5M3s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9" o:spid="_x0000_s1586"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8Wh8UA&#10;AADcAAAADwAAAGRycy9kb3ducmV2LnhtbESPT2vCQBTE7wW/w/IK3uqmHtSkbkIRSr2If1ro9TX7&#10;TNJm34bdNcZv7wqCx2FmfsMsi8G0oifnG8sKXicJCOLS6oYrBd9fHy8LED4ga2wtk4ILeSjy0dMS&#10;M23PvKf+ECoRIewzVFCH0GVS+rImg35iO+LoHa0zGKJ0ldQOzxFuWjlNkpk02HBcqLGjVU3l/+Fk&#10;FOjPy0b38neXOo87/bM9/q2nW6XGz8P7G4hAQ3iE7+21VpCmc7idiUdA5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jxaHxQAAANw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0" o:spid="_x0000_s1587" style="position:absolute;left:5701;top:4570;width:347;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bEL4cQAAADcAAAA&#10;DwAAAAAAAAAAAAAAAACqAgAAZHJzL2Rvd25yZXYueG1sUEsFBgAAAAAEAAQA+gAAAJsDAAAAAA==&#10;">
                          <v:shape id="Freeform 131" o:spid="_x0000_s1588"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HYrMYA&#10;AADcAAAADwAAAGRycy9kb3ducmV2LnhtbESPQWvCQBSE7wX/w/KE3nRTC2qiq4i0pQgiRmnx9si+&#10;JsHs25BdY/z3riD0OMzMN8x82ZlKtNS40rKCt2EEgjizuuRcwfHwOZiCcB5ZY2WZFNzIwXLRe5lj&#10;ou2V99SmPhcBwi5BBYX3dSKlywoy6Ia2Jg7en20M+iCbXOoGrwFuKjmKorE0WHJYKLCmdUHZOb0Y&#10;BTu92bZfv5OT3/107x+b7bG6pJFSr/1uNQPhqfP/4Wf7WyuI4xgeZ8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ZHYrMYAAADcAAAADwAAAAAAAAAAAAAAAACYAgAAZHJz&#10;L2Rvd25yZXYueG1sUEsFBgAAAAAEAAQA9QAAAIs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2" o:spid="_x0000_s1589"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i08UA&#10;AADdAAAADwAAAGRycy9kb3ducmV2LnhtbESPQW/CMAyF75P4D5GRuI0EDoh1BDQhTeMywdikXU1j&#10;2rLGqZKslH+PD5N2s/We3/u82gy+VT3F1AS2MJsaUMRlcA1XFr4+Xx+XoFJGdtgGJgs3SrBZjx5W&#10;WLhw5Q/qj7lSEsKpQAt1zl2hdSpr8pimoSMW7RyixyxrrLSLeJVw3+q5MQvtsWFpqLGjbU3lz/HX&#10;W3Bvt3fX69PhKSY8uO/9+bKb762djIeXZ1CZhvxv/rveOcE3RvjlGxlB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2qLT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3" o:spid="_x0000_s1590" style="position:absolute;left:5606;top:4491;width:258;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xqMtxgAAAN0A&#10;AAAPAAAAAAAAAAAAAAAAAKoCAABkcnMvZG93bnJldi54bWxQSwUGAAAAAAQABAD6AAAAnQMAAAAA&#10;">
                          <v:shape id="Freeform 134" o:spid="_x0000_s1591"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XrX8QA&#10;AADdAAAADwAAAGRycy9kb3ducmV2LnhtbERP32vCMBB+H/g/hBP2NpN1MKUayxjbGIKIVRTfjuZs&#10;i82lNLF2//0iDPZ2H9/PW2SDbURPna8da3ieKBDEhTM1lxr2u8+nGQgfkA02jknDD3nIlqOHBabG&#10;3XhLfR5KEUPYp6ihCqFNpfRFRRb9xLXEkTu7zmKIsCul6fAWw20jE6VepcWaY0OFLb1XVFzyq9Ww&#10;Mat1/3WcnsLmMLx8rNb75porrR/Hw9scRKAh/Iv/3N8mzlcqgfs38QS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161/EAAAA3Q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5" o:spid="_x0000_s1592"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g8pMMA&#10;AADdAAAADwAAAGRycy9kb3ducmV2LnhtbERP32vCMBB+F/Y/hBP2pokVZHbGIoMxX4bOCXu9NWfb&#10;2VxKEmv9781gsLf7+H7eqhhsK3ryoXGsYTZVIIhLZxquNBw/XydPIEJENtg6Jg03ClCsH0YrzI27&#10;8gf1h1iJFMIhRw11jF0uZShrshimriNO3Ml5izFBX0nj8ZrCbSszpRbSYsOpocaOXmoqz4eL1WDe&#10;bu+ml9/7pQ+4N1+7088222n9OB42zyAiDfFf/OfemjRfqTn8fpNO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g8pMMAAADdAAAADwAAAAAAAAAAAAAAAACYAgAAZHJzL2Rv&#10;d25yZXYueG1sUEsFBgAAAAAEAAQA9QAAAIgD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6" o:spid="_x0000_s1593" style="position:absolute;left:5471;top:4407;width:229;height:291;rotation:3795452fd;flip:x" coordorigin="4631,2432" coordsize="633,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OxALXFAAAA3QAA&#10;AA8AAAAAAAAAAAAAAAAAqgIAAGRycy9kb3ducmV2LnhtbFBLBQYAAAAABAAEAPoAAACcAwAAAAA=&#10;">
                          <v:shape id="Freeform 137" o:spid="_x0000_s1594" alt="Papier Kraft" style="position:absolute;left:4631;top:2432;width:367;height:547;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xzK8QA&#10;AADdAAAADwAAAGRycy9kb3ducmV2LnhtbERP32vCMBB+F/Y/hBv4NpNNNkc1yhgqIojYieLb0dza&#10;suZSmli7/94Igm/38f28yayzlWip8aVjDa8DBYI4c6bkXMP+Z/HyCcIHZIOVY9LwTx5m06feBBPj&#10;LryjNg25iCHsE9RQhFAnUvqsIIt+4GriyP26xmKIsMmlafASw20l35T6kBZLjg0F1vRdUPaXnq2G&#10;rVlv2uVxdArbQzecrzf76pwqrfvP3dcYRKAuPMR398rE+Uq9w+2beIK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ccyvEAAAA3QAAAA8AAAAAAAAAAAAAAAAAmAIAAGRycy9k&#10;b3ducmV2LnhtbFBLBQYAAAAABAAEAPUAAACJAw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8" o:spid="_x0000_s1595" alt="Papier Kraft" style="position:absolute;left:4938;top:2456;width:326;height:547;flip:x;visibility:visible;mso-wrap-style:square;v-text-anchor:top" coordsize="54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fPMUA&#10;AADdAAAADwAAAGRycy9kb3ducmV2LnhtbESPQWvDMAyF74P+B6PBbouzHsaa1gljUNbLaNYWelVj&#10;NUkby8H20uTfz4NBbxLvvU9Pq2I0nRjI+daygpckBUFcWd1yreCwXz+/gfABWWNnmRRM5KHIZw8r&#10;zLS98TcNu1CLCGGfoYImhD6T0lcNGfSJ7YmjdrbOYIirq6V2eItw08l5mr5Kgy3HCw329NFQdd39&#10;GAX6c/rSgzyVC+ex1Mft+bKZb5V6ehzflyACjeFu/k9vdKwfifD3TRxB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f588xQAAAN0AAAAPAAAAAAAAAAAAAAAAAJgCAABkcnMv&#10;ZG93bnJldi54bWxQSwUGAAAAAAQABAD1AAAAigM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v:group>
                    <v:group id="Group 139" o:spid="_x0000_s1596" style="position:absolute;left:3659;top:7551;width:2792;height:607" coordorigin="3671,7551" coordsize="2792,6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HPxF8QAAADdAAAA&#10;DwAAAAAAAAAAAAAAAACqAgAAZHJzL2Rvd25yZXYueG1sUEsFBgAAAAAEAAQA+gAAAJsDAAAAAA==&#10;">
                      <v:shape id="AutoShape 140" o:spid="_x0000_s1597" type="#_x0000_t53" style="position:absolute;left:3671;top:7551;width:2792;height: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GXsgA&#10;AADdAAAADwAAAGRycy9kb3ducmV2LnhtbESPT2vDMAzF74N+B6PCLqO1s0MZad3SFca2w+jWP5Td&#10;RKwlYbEcYq9Nvn11KOwm8Z7e+2mx6n2jztTFOrCFbGpAERfB1VxaOOxfJk+gYkJ22AQmCwNFWC1H&#10;dwvMXbjwF513qVQSwjFHC1VKba51LCryGKehJRbtJ3Qek6xdqV2HFwn3jX40ZqY91iwNFba0qaj4&#10;3f15C98mG14Pp/XH8/6Tjw/Z+0Zv/WDt/bhfz0El6tO/+Xb95gTfGMGVb2QEvb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38ZeyAAAAN0AAAAPAAAAAAAAAAAAAAAAAJgCAABk&#10;cnMvZG93bnJldi54bWxQSwUGAAAAAAQABAD1AAAAjQMAAAAA&#10;" fillcolor="#00b050" strokeweight=".25pt">
                        <v:fill color2="red" rotate="t" focus="50%" type="gradient"/>
                        <v:shadow on="t" color="#7f7f7f" offset="0"/>
                        <v:textbox>
                          <w:txbxContent>
                            <w:p w:rsidR="000B2797" w:rsidRDefault="000B2797" w:rsidP="003D13E8"/>
                          </w:txbxContent>
                        </v:textbox>
                      </v:shape>
                      <v:group id="Group 141" o:spid="_x0000_s1598" style="position:absolute;left:4016;top:7646;width:2090;height:357" coordorigin="4016,7646" coordsize="2090,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DA/sQAAADdAAAA&#10;DwAAAAAAAAAAAAAAAACqAgAAZHJzL2Rvd25yZXYueG1sUEsFBgAAAAAEAAQA+gAAAJsDAAAAAA==&#10;">
                        <v:shape id="AutoShape 142" o:spid="_x0000_s1599" style="position:absolute;left:5795;top:7646;width:311;height:357;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J3JMYA&#10;AADdAAAADwAAAGRycy9kb3ducmV2LnhtbESPT2/CMAzF70h8h8hIu6CRwiFCHQFNEwiuA/aHm9V4&#10;bbXGqZoA7befD5O42XrP7/282vS+UTfqYh3YwnyWgSIugqu5tHA+7Z6XoGJCdtgEJgsDRdisx6MV&#10;5i7c+Z1ux1QqCeGYo4UqpTbXOhYVeYyz0BKL9hM6j0nWrtSuw7uE+0YvssxojzVLQ4UtvVVU/B6v&#10;3oL53u6/Ltv+svPFMHykTzNtjbH2adK/voBK1KeH+f/64AQ/mwu/fCMj6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ZJ3JMYAAADdAAAADwAAAAAAAAAAAAAAAACYAgAAZHJz&#10;L2Rvd25yZXYueG1sUEsFBgAAAAAEAAQA9QAAAIsDA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shape id="AutoShape 143" o:spid="_x0000_s1600" style="position:absolute;left:4016;top:7646;width:311;height:357;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7Sv8MA&#10;AADdAAAADwAAAGRycy9kb3ducmV2LnhtbERPS2vCQBC+F/oflhG8lLqJh6VEN6GI0l6r9XUbstMk&#10;NDsbsltN/n1XELzNx/ecZTHYVlyo941jDeksAUFcOtNwpeF7t3l9A+EDssHWMWkYyUORPz8tMTPu&#10;yl902YZKxBD2GWqoQ+gyKX1Zk0U/cx1x5H5cbzFE2FfS9HiN4baV8yRR0mLDsaHGjlY1lb/bP6tB&#10;ndYfx/N6OG9sOY77cFAvnVJaTyfD+wJEoCE8xHf3p4nzkzSF2zfxB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7Sv8MAAADdAAAADwAAAAAAAAAAAAAAAACYAgAAZHJzL2Rv&#10;d25yZXYueG1sUEsFBgAAAAAEAAQA9QAAAIgDA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group>
                    </v:group>
                  </v:group>
                </v:group>
                <v:group id="Group 144" o:spid="_x0000_s1601" style="position:absolute;left:2709;top:9217;width:1431;height:1112" coordorigin="2709,9217" coordsize="1431,1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d3EUsQAAADdAAAADwAAAGRycy9kb3ducmV2LnhtbERPS2vCQBC+F/wPywje&#10;6iZKS4muIYgVD6FQLYi3ITsmwexsyG7z+PfdQqG3+fies01H04ieOldbVhAvIxDEhdU1lwq+Lu/P&#10;byCcR9bYWCYFEzlId7OnLSbaDvxJ/dmXIoSwS1BB5X2bSOmKigy6pW2JA3e3nUEfYFdK3eEQwk0j&#10;V1H0Kg3WHBoqbGlfUfE4fxsFxwGHbB0f+vxx30+3y8vHNY9JqcV8zDYgPI3+X/znPukwP4pX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d3EUsQAAADdAAAA&#10;DwAAAAAAAAAAAAAAAACqAgAAZHJzL2Rvd25yZXYueG1sUEsFBgAAAAAEAAQA+gAAAJsDAAAAAA==&#10;">
                  <v:shape id="WordArt 145" o:spid="_x0000_s1602" type="#_x0000_t202" style="position:absolute;left:2709;top:9217;width:1431;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99P8EA&#10;AADdAAAADwAAAGRycy9kb3ducmV2LnhtbERPS2vDMAy+D/ofjAq7rXY6VkZWt5Q9oIdd2mV3Eatx&#10;aCyHWG3Sfz8PBrvp43tqvZ1Cp640pDayhWJhQBHX0bXcWKi+Ph6eQSVBdthFJgs3SrDdzO7WWLo4&#10;8oGuR2lUDuFUogUv0pdap9pTwLSIPXHmTnEIKBkOjXYDjjk8dHppzEoHbDk3eOzp1VN9Pl6CBRG3&#10;K27Ve0j77+nzbfSmfsLK2vv5tHsBJTTJv/jPvXd5vike4febfIL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ffT/BAAAA3QAAAA8AAAAAAAAAAAAAAAAAmAIAAGRycy9kb3du&#10;cmV2LnhtbFBLBQYAAAAABAAEAPUAAACGAwAAAAA=&#10;" filled="f" stroked="f">
                    <o:lock v:ext="edit" shapetype="t"/>
                    <v:textbox style="mso-fit-shape-to-text:t">
                      <w:txbxContent>
                        <w:p w:rsidR="000B2797" w:rsidRDefault="000B2797" w:rsidP="003D13E8">
                          <w:pPr>
                            <w:pStyle w:val="NormalWeb"/>
                            <w:spacing w:before="0" w:beforeAutospacing="0" w:after="0" w:afterAutospacing="0"/>
                          </w:pPr>
                        </w:p>
                      </w:txbxContent>
                    </v:textbox>
                  </v:shape>
                  <v:shape id="WordArt 146" o:spid="_x0000_s1603" type="#_x0000_t202" style="position:absolute;left:2713;top:9444;width:1426;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blS8EA&#10;AADdAAAADwAAAGRycy9kb3ducmV2LnhtbERPS2vDMAy+D/ofjAq7rXbKVkZWt5Q9oIdd2mV3Eatx&#10;aCyHWG3Sfz8PBrvp43tqvZ1Cp640pDayhWJhQBHX0bXcWKi+Ph6eQSVBdthFJgs3SrDdzO7WWLo4&#10;8oGuR2lUDuFUogUv0pdap9pTwLSIPXHmTnEIKBkOjXYDjjk8dHppzEoHbDk3eOzp1VN9Pl6CBRG3&#10;K27Ve0j77+nzbfSmfsLK2vv5tHsBJTTJv/jPvXd5vike4febfIL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25UvBAAAA3QAAAA8AAAAAAAAAAAAAAAAAmAIAAGRycy9kb3du&#10;cmV2LnhtbFBLBQYAAAAABAAEAPUAAACGAwAAAAA=&#10;" filled="f" stroked="f">
                    <o:lock v:ext="edit" shapetype="t"/>
                    <v:textbox style="mso-fit-shape-to-text:t">
                      <w:txbxContent>
                        <w:p w:rsidR="000B2797" w:rsidRDefault="000B2797" w:rsidP="003D13E8">
                          <w:pPr>
                            <w:pStyle w:val="NormalWeb"/>
                            <w:spacing w:before="0" w:beforeAutospacing="0" w:after="0" w:afterAutospacing="0"/>
                          </w:pPr>
                        </w:p>
                      </w:txbxContent>
                    </v:textbox>
                  </v:shape>
                </v:group>
              </v:group>
            </w:pict>
          </mc:Fallback>
        </mc:AlternateContent>
      </w:r>
      <w:r w:rsidRPr="00FE20B2">
        <w:rPr>
          <w:rFonts w:ascii="Arial Narrow" w:hAnsi="Arial Narrow"/>
          <w:lang w:val="en-US"/>
        </w:rPr>
        <w:t>REPUBLIQUE DU CAM</w:t>
      </w:r>
      <w:r>
        <w:rPr>
          <w:rFonts w:ascii="Arial Narrow" w:hAnsi="Arial Narrow"/>
          <w:lang w:val="en-US"/>
        </w:rPr>
        <w:t>EROUN</w:t>
      </w:r>
      <w:r>
        <w:rPr>
          <w:rFonts w:ascii="Arial Narrow" w:hAnsi="Arial Narrow"/>
          <w:lang w:val="en-US"/>
        </w:rPr>
        <w:tab/>
      </w:r>
      <w:r>
        <w:rPr>
          <w:rFonts w:ascii="Arial Narrow" w:hAnsi="Arial Narrow"/>
          <w:lang w:val="en-US"/>
        </w:rPr>
        <w:tab/>
      </w:r>
      <w:r>
        <w:rPr>
          <w:rFonts w:ascii="Arial Narrow" w:hAnsi="Arial Narrow"/>
          <w:lang w:val="en-US"/>
        </w:rPr>
        <w:tab/>
      </w:r>
      <w:r>
        <w:rPr>
          <w:rFonts w:ascii="Arial Narrow" w:hAnsi="Arial Narrow"/>
          <w:lang w:val="en-US"/>
        </w:rPr>
        <w:tab/>
        <w:t xml:space="preserve">                     </w:t>
      </w:r>
      <w:r w:rsidRPr="00FE20B2">
        <w:rPr>
          <w:rFonts w:ascii="Arial Narrow" w:hAnsi="Arial Narrow"/>
          <w:lang w:val="en-US"/>
        </w:rPr>
        <w:t xml:space="preserve">          </w:t>
      </w:r>
      <w:r>
        <w:rPr>
          <w:rFonts w:ascii="Arial Narrow" w:hAnsi="Arial Narrow"/>
          <w:lang w:val="en-US"/>
        </w:rPr>
        <w:t xml:space="preserve">    </w:t>
      </w:r>
      <w:r w:rsidRPr="00FE20B2">
        <w:rPr>
          <w:rFonts w:ascii="Arial Narrow" w:hAnsi="Arial Narrow"/>
          <w:lang w:val="en-US"/>
        </w:rPr>
        <w:t xml:space="preserve">     </w:t>
      </w:r>
      <w:r>
        <w:rPr>
          <w:rFonts w:ascii="Arial Narrow" w:hAnsi="Arial Narrow"/>
          <w:lang w:val="en-US"/>
        </w:rPr>
        <w:t xml:space="preserve"> </w:t>
      </w:r>
      <w:r w:rsidRPr="00FE20B2">
        <w:rPr>
          <w:rFonts w:ascii="Arial Narrow" w:hAnsi="Arial Narrow"/>
          <w:lang w:val="en-US"/>
        </w:rPr>
        <w:t>REPUBLIC OF CAMEROON</w:t>
      </w:r>
    </w:p>
    <w:p w:rsidR="003D13E8" w:rsidRPr="00FE20B2" w:rsidRDefault="003D13E8" w:rsidP="003D13E8">
      <w:pPr>
        <w:tabs>
          <w:tab w:val="left" w:pos="426"/>
          <w:tab w:val="left" w:pos="1276"/>
          <w:tab w:val="left" w:pos="1418"/>
        </w:tabs>
        <w:ind w:left="-284" w:right="-284"/>
        <w:rPr>
          <w:rFonts w:ascii="Arial Narrow" w:hAnsi="Arial Narrow"/>
          <w:lang w:val="en-US"/>
        </w:rPr>
      </w:pPr>
      <w:r w:rsidRPr="00FE20B2">
        <w:rPr>
          <w:rFonts w:ascii="Arial Narrow" w:hAnsi="Arial Narrow"/>
          <w:lang w:val="en-US"/>
        </w:rPr>
        <w:t>PAIX-TRAVAIL-PATRIE</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Pr>
          <w:rFonts w:ascii="Arial Narrow" w:hAnsi="Arial Narrow"/>
          <w:lang w:val="en-US"/>
        </w:rPr>
        <w:tab/>
        <w:t xml:space="preserve">                                     </w:t>
      </w:r>
      <w:r w:rsidRPr="00FE20B2">
        <w:rPr>
          <w:rFonts w:ascii="Arial Narrow" w:hAnsi="Arial Narrow"/>
          <w:lang w:val="en-US"/>
        </w:rPr>
        <w:t>PEACE-WORK-FATHERLAND</w:t>
      </w:r>
    </w:p>
    <w:p w:rsidR="003D13E8" w:rsidRPr="00FE20B2" w:rsidRDefault="003D13E8" w:rsidP="003D13E8">
      <w:pPr>
        <w:tabs>
          <w:tab w:val="left" w:pos="426"/>
          <w:tab w:val="left" w:pos="1276"/>
          <w:tab w:val="left" w:pos="1418"/>
        </w:tabs>
        <w:ind w:left="-284" w:right="-284"/>
        <w:rPr>
          <w:rFonts w:ascii="Arial Narrow" w:hAnsi="Arial Narrow"/>
          <w:lang w:val="en-US"/>
        </w:rPr>
      </w:pPr>
      <w:r w:rsidRPr="00FE20B2">
        <w:rPr>
          <w:rFonts w:ascii="Arial Narrow" w:hAnsi="Arial Narrow"/>
          <w:lang w:val="en-US"/>
        </w:rPr>
        <w:t>REGION DE L’EXTREME-NORD</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r>
      <w:r>
        <w:rPr>
          <w:rFonts w:ascii="Arial Narrow" w:hAnsi="Arial Narrow"/>
          <w:lang w:val="en-US"/>
        </w:rPr>
        <w:t xml:space="preserve">                         </w:t>
      </w:r>
      <w:r>
        <w:rPr>
          <w:rFonts w:ascii="Arial Narrow" w:hAnsi="Arial Narrow"/>
          <w:lang w:val="en-US"/>
        </w:rPr>
        <w:tab/>
        <w:t xml:space="preserve">                </w:t>
      </w:r>
      <w:r w:rsidRPr="00FE20B2">
        <w:rPr>
          <w:rFonts w:ascii="Arial Narrow" w:hAnsi="Arial Narrow"/>
          <w:lang w:val="en-US"/>
        </w:rPr>
        <w:t xml:space="preserve">   FAR NORTH REGION</w:t>
      </w:r>
    </w:p>
    <w:p w:rsidR="003D13E8" w:rsidRPr="00FE20B2" w:rsidRDefault="003D13E8" w:rsidP="003D13E8">
      <w:pPr>
        <w:tabs>
          <w:tab w:val="left" w:pos="426"/>
          <w:tab w:val="left" w:pos="1276"/>
          <w:tab w:val="left" w:pos="1418"/>
        </w:tabs>
        <w:ind w:left="-284" w:right="-284"/>
        <w:rPr>
          <w:rFonts w:ascii="Arial Narrow" w:hAnsi="Arial Narrow"/>
          <w:lang w:val="en-US"/>
        </w:rPr>
      </w:pPr>
      <w:r w:rsidRPr="00FE20B2">
        <w:rPr>
          <w:rFonts w:ascii="Arial Narrow" w:hAnsi="Arial Narrow"/>
          <w:lang w:val="en-US"/>
        </w:rPr>
        <w:t>DEPARTEME NT DU MAYO-DANAY</w:t>
      </w:r>
      <w:r w:rsidRPr="00FE20B2">
        <w:rPr>
          <w:rFonts w:ascii="Arial Narrow" w:hAnsi="Arial Narrow"/>
          <w:lang w:val="en-US"/>
        </w:rPr>
        <w:tab/>
      </w:r>
      <w:r w:rsidRPr="00FE20B2">
        <w:rPr>
          <w:rFonts w:ascii="Arial Narrow" w:hAnsi="Arial Narrow"/>
          <w:lang w:val="en-US"/>
        </w:rPr>
        <w:tab/>
      </w:r>
      <w:r w:rsidRPr="00FE20B2">
        <w:rPr>
          <w:rFonts w:ascii="Arial Narrow" w:hAnsi="Arial Narrow"/>
          <w:lang w:val="en-US"/>
        </w:rPr>
        <w:tab/>
        <w:t xml:space="preserve">           </w:t>
      </w:r>
      <w:r>
        <w:rPr>
          <w:rFonts w:ascii="Arial Narrow" w:hAnsi="Arial Narrow"/>
          <w:lang w:val="en-US"/>
        </w:rPr>
        <w:t xml:space="preserve">                                </w:t>
      </w:r>
      <w:proofErr w:type="spellStart"/>
      <w:r w:rsidRPr="00FE20B2">
        <w:rPr>
          <w:rFonts w:ascii="Arial Narrow" w:hAnsi="Arial Narrow"/>
          <w:lang w:val="en-US"/>
        </w:rPr>
        <w:t>MAYO-DANAY</w:t>
      </w:r>
      <w:proofErr w:type="spellEnd"/>
      <w:r w:rsidRPr="00FE20B2">
        <w:rPr>
          <w:rFonts w:ascii="Arial Narrow" w:hAnsi="Arial Narrow"/>
          <w:lang w:val="en-US"/>
        </w:rPr>
        <w:t xml:space="preserve"> DIVISION</w:t>
      </w:r>
    </w:p>
    <w:p w:rsidR="003D13E8" w:rsidRPr="00FE20B2" w:rsidRDefault="003D13E8" w:rsidP="003D13E8">
      <w:pPr>
        <w:tabs>
          <w:tab w:val="left" w:pos="426"/>
          <w:tab w:val="left" w:pos="1276"/>
          <w:tab w:val="left" w:pos="1418"/>
        </w:tabs>
        <w:ind w:left="-284" w:right="-284"/>
        <w:rPr>
          <w:rFonts w:ascii="Arial Narrow" w:hAnsi="Arial Narrow"/>
        </w:rPr>
      </w:pPr>
      <w:r>
        <w:rPr>
          <w:rFonts w:ascii="Arial Narrow" w:hAnsi="Arial Narrow"/>
        </w:rPr>
        <w:t>CO</w:t>
      </w:r>
      <w:r w:rsidRPr="00FE20B2">
        <w:rPr>
          <w:rFonts w:ascii="Arial Narrow" w:hAnsi="Arial Narrow"/>
        </w:rPr>
        <w:t>MMUNE DE YAGOUA</w:t>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t xml:space="preserve">                           </w:t>
      </w:r>
      <w:r>
        <w:rPr>
          <w:rFonts w:ascii="Arial Narrow" w:hAnsi="Arial Narrow"/>
        </w:rPr>
        <w:t xml:space="preserve">                      </w:t>
      </w:r>
      <w:proofErr w:type="spellStart"/>
      <w:r w:rsidRPr="00FE20B2">
        <w:rPr>
          <w:rFonts w:ascii="Arial Narrow" w:hAnsi="Arial Narrow"/>
        </w:rPr>
        <w:t>YAGOUA</w:t>
      </w:r>
      <w:proofErr w:type="spellEnd"/>
      <w:r w:rsidRPr="00FE20B2">
        <w:rPr>
          <w:rFonts w:ascii="Arial Narrow" w:hAnsi="Arial Narrow"/>
        </w:rPr>
        <w:t xml:space="preserve"> COUNCIL</w:t>
      </w:r>
    </w:p>
    <w:p w:rsidR="003D13E8" w:rsidRDefault="003D13E8" w:rsidP="003D13E8">
      <w:pPr>
        <w:tabs>
          <w:tab w:val="left" w:pos="426"/>
          <w:tab w:val="left" w:pos="1276"/>
          <w:tab w:val="left" w:pos="1418"/>
        </w:tabs>
        <w:ind w:left="-284" w:right="-284"/>
        <w:rPr>
          <w:rFonts w:ascii="Arial Narrow" w:hAnsi="Arial Narrow"/>
        </w:rPr>
      </w:pPr>
      <w:r w:rsidRPr="00FE20B2">
        <w:rPr>
          <w:rFonts w:ascii="Arial Narrow" w:hAnsi="Arial Narrow"/>
        </w:rPr>
        <w:t>BP  09</w:t>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r>
      <w:r w:rsidRPr="00FE20B2">
        <w:rPr>
          <w:rFonts w:ascii="Arial Narrow" w:hAnsi="Arial Narrow"/>
        </w:rPr>
        <w:tab/>
        <w:t xml:space="preserve">                                              </w:t>
      </w:r>
      <w:r>
        <w:rPr>
          <w:rFonts w:ascii="Arial Narrow" w:hAnsi="Arial Narrow"/>
        </w:rPr>
        <w:t xml:space="preserve"> P</w:t>
      </w:r>
      <w:r w:rsidRPr="00FE20B2">
        <w:rPr>
          <w:rFonts w:ascii="Arial Narrow" w:hAnsi="Arial Narrow"/>
        </w:rPr>
        <w:t>O BOX 09</w:t>
      </w:r>
    </w:p>
    <w:p w:rsidR="003D13E8" w:rsidRPr="003D13E8" w:rsidRDefault="003D13E8" w:rsidP="003D13E8">
      <w:pPr>
        <w:tabs>
          <w:tab w:val="left" w:pos="426"/>
          <w:tab w:val="left" w:pos="1276"/>
          <w:tab w:val="left" w:pos="1418"/>
        </w:tabs>
        <w:ind w:left="-284" w:right="-284"/>
        <w:rPr>
          <w:rFonts w:ascii="Arial Narrow" w:hAnsi="Arial Narrow"/>
          <w:lang w:val="en-US"/>
        </w:rPr>
      </w:pPr>
      <w:r w:rsidRPr="003D13E8">
        <w:rPr>
          <w:rFonts w:ascii="Arial Narrow" w:hAnsi="Arial Narrow"/>
          <w:lang w:val="en-US"/>
        </w:rPr>
        <w:t xml:space="preserve">SECRETARIAT GENERAL                                                                                               </w:t>
      </w:r>
      <w:proofErr w:type="spellStart"/>
      <w:r w:rsidRPr="003D13E8">
        <w:rPr>
          <w:rFonts w:ascii="Arial Narrow" w:hAnsi="Arial Narrow"/>
          <w:lang w:val="en-US"/>
        </w:rPr>
        <w:t>GENERAL</w:t>
      </w:r>
      <w:proofErr w:type="spellEnd"/>
      <w:r w:rsidRPr="003D13E8">
        <w:rPr>
          <w:rFonts w:ascii="Arial Narrow" w:hAnsi="Arial Narrow"/>
          <w:lang w:val="en-US"/>
        </w:rPr>
        <w:t xml:space="preserve"> SECRETARY</w:t>
      </w:r>
    </w:p>
    <w:p w:rsidR="003D13E8" w:rsidRPr="004A3F1F" w:rsidRDefault="003D13E8" w:rsidP="003D13E8">
      <w:pPr>
        <w:rPr>
          <w:lang w:val="en-US"/>
        </w:rPr>
      </w:pPr>
      <w:r w:rsidRPr="004A3F1F">
        <w:rPr>
          <w:rFonts w:ascii="Arial Narrow" w:hAnsi="Arial Narrow"/>
          <w:lang w:val="en-US"/>
        </w:rPr>
        <w:t xml:space="preserve">Email : </w:t>
      </w:r>
      <w:hyperlink r:id="rId20" w:history="1">
        <w:r w:rsidRPr="004A3F1F">
          <w:rPr>
            <w:rStyle w:val="Lienhypertexte"/>
            <w:rFonts w:ascii="Arial Narrow" w:hAnsi="Arial Narrow"/>
            <w:lang w:val="en-US"/>
          </w:rPr>
          <w:t>communeyagoua@yahoo.fr</w:t>
        </w:r>
      </w:hyperlink>
      <w:r w:rsidRPr="004A3F1F">
        <w:rPr>
          <w:rFonts w:ascii="Arial Narrow" w:hAnsi="Arial Narrow"/>
          <w:lang w:val="en-US"/>
        </w:rPr>
        <w:t xml:space="preserve"> </w:t>
      </w:r>
      <w:r w:rsidRPr="004A3F1F">
        <w:rPr>
          <w:rFonts w:ascii="Arial Narrow" w:hAnsi="Arial Narrow"/>
          <w:lang w:val="en-US"/>
        </w:rPr>
        <w:tab/>
      </w:r>
      <w:r w:rsidRPr="004A3F1F">
        <w:rPr>
          <w:rFonts w:ascii="Arial Narrow" w:hAnsi="Arial Narrow"/>
          <w:lang w:val="en-US"/>
        </w:rPr>
        <w:tab/>
      </w:r>
      <w:r w:rsidRPr="004A3F1F">
        <w:rPr>
          <w:rFonts w:ascii="Arial Narrow" w:hAnsi="Arial Narrow"/>
          <w:lang w:val="en-US"/>
        </w:rPr>
        <w:tab/>
      </w:r>
      <w:r w:rsidRPr="004A3F1F">
        <w:rPr>
          <w:rFonts w:ascii="Arial Narrow" w:hAnsi="Arial Narrow"/>
          <w:lang w:val="en-US"/>
        </w:rPr>
        <w:tab/>
        <w:t xml:space="preserve">              Email : </w:t>
      </w:r>
      <w:hyperlink r:id="rId21" w:history="1">
        <w:r w:rsidRPr="004A3F1F">
          <w:rPr>
            <w:rStyle w:val="Lienhypertexte"/>
            <w:rFonts w:ascii="Arial Narrow" w:hAnsi="Arial Narrow"/>
            <w:lang w:val="en-US"/>
          </w:rPr>
          <w:t>communeyagoua@yahoo.fr</w:t>
        </w:r>
      </w:hyperlink>
    </w:p>
    <w:p w:rsidR="001E58CD" w:rsidRPr="004A3F1F" w:rsidRDefault="001E58CD" w:rsidP="007229AE">
      <w:pPr>
        <w:tabs>
          <w:tab w:val="left" w:pos="1940"/>
        </w:tabs>
        <w:rPr>
          <w:color w:val="FF0000"/>
          <w:sz w:val="22"/>
          <w:szCs w:val="22"/>
          <w:lang w:val="en-US"/>
        </w:rPr>
      </w:pPr>
    </w:p>
    <w:p w:rsidR="00A334DF" w:rsidRPr="00A02E3A" w:rsidRDefault="0060317D" w:rsidP="00A334DF">
      <w:pPr>
        <w:pStyle w:val="Corpsdetexte2"/>
        <w:jc w:val="center"/>
        <w:rPr>
          <w:rFonts w:ascii="Book Antiqua" w:hAnsi="Book Antiqua"/>
          <w:b/>
          <w:sz w:val="22"/>
          <w:szCs w:val="22"/>
        </w:rPr>
      </w:pPr>
      <w:r>
        <w:rPr>
          <w:rFonts w:ascii="Book Antiqua" w:hAnsi="Book Antiqua"/>
          <w:b/>
          <w:sz w:val="22"/>
          <w:szCs w:val="22"/>
        </w:rPr>
        <w:t>LETTRE COMMANDE  N°_______/L</w:t>
      </w:r>
      <w:r w:rsidR="007229AE" w:rsidRPr="00A02E3A">
        <w:rPr>
          <w:rFonts w:ascii="Book Antiqua" w:hAnsi="Book Antiqua"/>
          <w:b/>
          <w:sz w:val="22"/>
          <w:szCs w:val="22"/>
        </w:rPr>
        <w:t>/</w:t>
      </w:r>
      <w:r w:rsidR="0072284D">
        <w:rPr>
          <w:rFonts w:ascii="Book Antiqua" w:hAnsi="Book Antiqua"/>
          <w:b/>
          <w:sz w:val="22"/>
          <w:szCs w:val="22"/>
        </w:rPr>
        <w:t>COM-</w:t>
      </w:r>
      <w:r>
        <w:rPr>
          <w:rFonts w:ascii="Book Antiqua" w:hAnsi="Book Antiqua"/>
          <w:b/>
          <w:sz w:val="22"/>
          <w:szCs w:val="22"/>
        </w:rPr>
        <w:t>YAGOU</w:t>
      </w:r>
      <w:r w:rsidR="0072284D">
        <w:rPr>
          <w:rFonts w:ascii="Book Antiqua" w:hAnsi="Book Antiqua"/>
          <w:b/>
          <w:sz w:val="22"/>
          <w:szCs w:val="22"/>
        </w:rPr>
        <w:t>A</w:t>
      </w:r>
      <w:r w:rsidR="008C1868">
        <w:rPr>
          <w:rFonts w:ascii="Book Antiqua" w:hAnsi="Book Antiqua"/>
          <w:b/>
          <w:sz w:val="22"/>
          <w:szCs w:val="22"/>
        </w:rPr>
        <w:t>/SG</w:t>
      </w:r>
      <w:r w:rsidR="00C6179A" w:rsidRPr="00A02E3A">
        <w:rPr>
          <w:rFonts w:ascii="Book Antiqua" w:hAnsi="Book Antiqua"/>
          <w:b/>
          <w:sz w:val="22"/>
          <w:szCs w:val="22"/>
        </w:rPr>
        <w:t>/</w:t>
      </w:r>
      <w:r w:rsidR="007229AE" w:rsidRPr="00A02E3A">
        <w:rPr>
          <w:rFonts w:ascii="Book Antiqua" w:hAnsi="Book Antiqua"/>
          <w:b/>
          <w:sz w:val="22"/>
          <w:szCs w:val="22"/>
        </w:rPr>
        <w:t>C</w:t>
      </w:r>
      <w:r w:rsidR="0072284D">
        <w:rPr>
          <w:rFonts w:ascii="Book Antiqua" w:hAnsi="Book Antiqua"/>
          <w:b/>
          <w:sz w:val="22"/>
          <w:szCs w:val="22"/>
        </w:rPr>
        <w:t>I</w:t>
      </w:r>
      <w:r w:rsidR="00390396">
        <w:rPr>
          <w:rFonts w:ascii="Book Antiqua" w:hAnsi="Book Antiqua"/>
          <w:b/>
          <w:sz w:val="22"/>
          <w:szCs w:val="22"/>
        </w:rPr>
        <w:t>PM</w:t>
      </w:r>
      <w:r w:rsidR="003A49B3" w:rsidRPr="00A02E3A">
        <w:rPr>
          <w:rFonts w:ascii="Book Antiqua" w:hAnsi="Book Antiqua"/>
          <w:b/>
          <w:sz w:val="22"/>
          <w:szCs w:val="22"/>
        </w:rPr>
        <w:t>/</w:t>
      </w:r>
      <w:r w:rsidR="00390396">
        <w:rPr>
          <w:rFonts w:ascii="Book Antiqua" w:hAnsi="Book Antiqua"/>
          <w:b/>
          <w:sz w:val="22"/>
          <w:szCs w:val="22"/>
        </w:rPr>
        <w:t>202</w:t>
      </w:r>
      <w:r w:rsidR="00C14B00">
        <w:rPr>
          <w:rFonts w:ascii="Book Antiqua" w:hAnsi="Book Antiqua"/>
          <w:b/>
          <w:sz w:val="22"/>
          <w:szCs w:val="22"/>
        </w:rPr>
        <w:t>6</w:t>
      </w:r>
    </w:p>
    <w:p w:rsidR="00A334DF" w:rsidRPr="00A02E3A" w:rsidRDefault="00A334DF" w:rsidP="00A334DF">
      <w:pPr>
        <w:pStyle w:val="Corpsdetexte2"/>
        <w:jc w:val="center"/>
        <w:rPr>
          <w:rFonts w:ascii="Book Antiqua" w:hAnsi="Book Antiqua"/>
          <w:b/>
          <w:sz w:val="22"/>
          <w:szCs w:val="22"/>
        </w:rPr>
      </w:pPr>
    </w:p>
    <w:p w:rsidR="007229AE" w:rsidRPr="00A02E3A" w:rsidRDefault="00C6179A" w:rsidP="007229AE">
      <w:pPr>
        <w:pStyle w:val="Corpsdetexte2"/>
        <w:rPr>
          <w:rFonts w:ascii="Book Antiqua" w:hAnsi="Book Antiqua"/>
          <w:b/>
          <w:sz w:val="22"/>
          <w:szCs w:val="22"/>
        </w:rPr>
      </w:pPr>
      <w:r w:rsidRPr="00A02E3A">
        <w:rPr>
          <w:rFonts w:ascii="Book Antiqua" w:hAnsi="Book Antiqua"/>
          <w:b/>
          <w:sz w:val="22"/>
          <w:szCs w:val="22"/>
        </w:rPr>
        <w:t>PASSE</w:t>
      </w:r>
      <w:r w:rsidR="0060317D">
        <w:rPr>
          <w:rFonts w:ascii="Book Antiqua" w:hAnsi="Book Antiqua"/>
          <w:b/>
          <w:sz w:val="22"/>
          <w:szCs w:val="22"/>
        </w:rPr>
        <w:t>E</w:t>
      </w:r>
      <w:r w:rsidR="007229AE" w:rsidRPr="00A02E3A">
        <w:rPr>
          <w:rFonts w:ascii="Book Antiqua" w:hAnsi="Book Antiqua"/>
          <w:b/>
          <w:sz w:val="22"/>
          <w:szCs w:val="22"/>
        </w:rPr>
        <w:t xml:space="preserve"> APRES APPEL D’OFFRES NATIONAL OUVERT</w:t>
      </w:r>
      <w:r w:rsidR="0072284D">
        <w:rPr>
          <w:rFonts w:ascii="Book Antiqua" w:hAnsi="Book Antiqua" w:cs="Arial"/>
          <w:b/>
          <w:sz w:val="22"/>
          <w:szCs w:val="22"/>
        </w:rPr>
        <w:t xml:space="preserve">EN PROCEDURE </w:t>
      </w:r>
      <w:r w:rsidR="003D13E8">
        <w:rPr>
          <w:rFonts w:ascii="Book Antiqua" w:hAnsi="Book Antiqua" w:cs="Arial"/>
          <w:b/>
          <w:sz w:val="22"/>
          <w:szCs w:val="22"/>
        </w:rPr>
        <w:t>NORMALE</w:t>
      </w:r>
      <w:r w:rsidR="007229AE" w:rsidRPr="00A02E3A">
        <w:rPr>
          <w:rFonts w:ascii="Book Antiqua" w:hAnsi="Book Antiqua"/>
          <w:b/>
          <w:sz w:val="22"/>
          <w:szCs w:val="22"/>
        </w:rPr>
        <w:t>________.</w:t>
      </w:r>
    </w:p>
    <w:p w:rsidR="00865149" w:rsidRPr="00A02E3A" w:rsidRDefault="00865149" w:rsidP="007229AE">
      <w:pPr>
        <w:pStyle w:val="Corpsdetexte2"/>
        <w:rPr>
          <w:rFonts w:ascii="Book Antiqua" w:hAnsi="Book Antiqua"/>
          <w:b/>
          <w:sz w:val="22"/>
          <w:szCs w:val="22"/>
        </w:rPr>
      </w:pPr>
    </w:p>
    <w:p w:rsidR="00865149" w:rsidRPr="00865149" w:rsidRDefault="00865149" w:rsidP="007229AE">
      <w:pPr>
        <w:pStyle w:val="Corpsdetexte2"/>
        <w:rPr>
          <w:rFonts w:ascii="Book Antiqua" w:hAnsi="Book Antiqua"/>
          <w:b/>
          <w:sz w:val="22"/>
          <w:szCs w:val="22"/>
        </w:rPr>
      </w:pPr>
      <w:r>
        <w:rPr>
          <w:rFonts w:ascii="Book Antiqua" w:hAnsi="Book Antiqua"/>
          <w:b/>
          <w:sz w:val="22"/>
          <w:szCs w:val="22"/>
        </w:rPr>
        <w:t xml:space="preserve">LOT N° </w:t>
      </w:r>
    </w:p>
    <w:p w:rsidR="007229AE" w:rsidRPr="0050543A" w:rsidRDefault="007229AE" w:rsidP="007229AE">
      <w:pPr>
        <w:pStyle w:val="Style1"/>
        <w:rPr>
          <w:rFonts w:ascii="Book Antiqua" w:hAnsi="Book Antiqua"/>
          <w:sz w:val="22"/>
          <w:szCs w:val="22"/>
        </w:rPr>
      </w:pPr>
    </w:p>
    <w:p w:rsidR="007229AE" w:rsidRPr="0050543A" w:rsidRDefault="007229AE" w:rsidP="007229AE">
      <w:pPr>
        <w:pStyle w:val="Style1"/>
        <w:tabs>
          <w:tab w:val="left" w:pos="2835"/>
        </w:tabs>
        <w:ind w:left="3402" w:hanging="3402"/>
        <w:rPr>
          <w:rFonts w:ascii="Book Antiqua" w:hAnsi="Book Antiqua" w:cs="Arial"/>
          <w:sz w:val="22"/>
          <w:szCs w:val="22"/>
        </w:rPr>
      </w:pPr>
      <w:r w:rsidRPr="0050543A">
        <w:rPr>
          <w:rFonts w:ascii="Book Antiqua" w:hAnsi="Book Antiqua"/>
          <w:b/>
          <w:sz w:val="22"/>
          <w:szCs w:val="22"/>
        </w:rPr>
        <w:t>TITULAIRE DU MARCHE </w:t>
      </w:r>
      <w:r w:rsidRPr="0050543A">
        <w:rPr>
          <w:rFonts w:ascii="Book Antiqua" w:hAnsi="Book Antiqua"/>
          <w:sz w:val="22"/>
          <w:szCs w:val="22"/>
        </w:rPr>
        <w:t>:</w:t>
      </w:r>
      <w:r w:rsidRPr="0050543A">
        <w:rPr>
          <w:rFonts w:ascii="Book Antiqua" w:hAnsi="Book Antiqua" w:cs="Arial"/>
          <w:sz w:val="22"/>
          <w:szCs w:val="22"/>
        </w:rPr>
        <w:t xml:space="preserve"> ________________________________________</w:t>
      </w:r>
    </w:p>
    <w:p w:rsidR="007229AE" w:rsidRPr="0050543A" w:rsidRDefault="007229AE" w:rsidP="007229AE">
      <w:pPr>
        <w:pStyle w:val="Style1"/>
        <w:tabs>
          <w:tab w:val="left" w:pos="2835"/>
        </w:tabs>
        <w:ind w:left="3402" w:hanging="3402"/>
        <w:rPr>
          <w:rFonts w:ascii="Book Antiqua" w:hAnsi="Book Antiqua" w:cs="Arial"/>
          <w:sz w:val="22"/>
          <w:szCs w:val="22"/>
        </w:rPr>
      </w:pPr>
      <w:r w:rsidRPr="0050543A">
        <w:rPr>
          <w:rFonts w:ascii="Book Antiqua" w:hAnsi="Book Antiqua" w:cs="Arial"/>
          <w:sz w:val="22"/>
          <w:szCs w:val="22"/>
        </w:rPr>
        <w:t>BP …………………Tél/Fax ……………………….</w:t>
      </w:r>
    </w:p>
    <w:p w:rsidR="007229AE" w:rsidRPr="0050543A" w:rsidRDefault="007229AE" w:rsidP="007229AE">
      <w:pPr>
        <w:ind w:firstLine="3544"/>
        <w:jc w:val="both"/>
        <w:rPr>
          <w:rFonts w:ascii="Book Antiqua" w:hAnsi="Book Antiqua" w:cs="Arial"/>
          <w:sz w:val="22"/>
          <w:szCs w:val="22"/>
        </w:rPr>
      </w:pPr>
      <w:r w:rsidRPr="0050543A">
        <w:rPr>
          <w:rFonts w:ascii="Book Antiqua" w:hAnsi="Book Antiqua" w:cs="Arial"/>
          <w:sz w:val="22"/>
          <w:szCs w:val="22"/>
        </w:rPr>
        <w:t>N° R.C : ____________________________</w:t>
      </w:r>
    </w:p>
    <w:p w:rsidR="007229AE" w:rsidRPr="0050543A" w:rsidRDefault="007229AE" w:rsidP="007229AE">
      <w:pPr>
        <w:ind w:firstLine="3544"/>
        <w:jc w:val="both"/>
        <w:rPr>
          <w:rFonts w:ascii="Book Antiqua" w:hAnsi="Book Antiqua" w:cs="Arial"/>
          <w:sz w:val="22"/>
          <w:szCs w:val="22"/>
        </w:rPr>
      </w:pPr>
      <w:r w:rsidRPr="0050543A">
        <w:rPr>
          <w:rFonts w:ascii="Book Antiqua" w:hAnsi="Book Antiqua" w:cs="Arial"/>
          <w:sz w:val="22"/>
          <w:szCs w:val="22"/>
        </w:rPr>
        <w:t>N° CONTRIBUABLE : ________________</w:t>
      </w:r>
    </w:p>
    <w:p w:rsidR="007229AE" w:rsidRPr="0050543A" w:rsidRDefault="007229AE" w:rsidP="007229AE">
      <w:pPr>
        <w:pStyle w:val="Style1"/>
        <w:tabs>
          <w:tab w:val="left" w:pos="2835"/>
        </w:tabs>
        <w:ind w:left="3402" w:hanging="3402"/>
        <w:rPr>
          <w:rFonts w:ascii="Book Antiqua" w:hAnsi="Book Antiqua" w:cs="Arial"/>
          <w:sz w:val="22"/>
          <w:szCs w:val="22"/>
        </w:rPr>
      </w:pPr>
      <w:r w:rsidRPr="0050543A">
        <w:rPr>
          <w:rFonts w:ascii="Book Antiqua" w:hAnsi="Book Antiqua" w:cs="Arial"/>
          <w:sz w:val="22"/>
          <w:szCs w:val="22"/>
        </w:rPr>
        <w:tab/>
      </w:r>
      <w:r w:rsidRPr="0050543A">
        <w:rPr>
          <w:rFonts w:ascii="Book Antiqua" w:hAnsi="Book Antiqua" w:cs="Arial"/>
          <w:sz w:val="22"/>
          <w:szCs w:val="22"/>
        </w:rPr>
        <w:tab/>
        <w:t xml:space="preserve">   N° COMPTE BANCAIRE :___________________</w:t>
      </w:r>
    </w:p>
    <w:p w:rsidR="007229AE" w:rsidRDefault="007229AE" w:rsidP="007229AE">
      <w:pPr>
        <w:pStyle w:val="Style1"/>
        <w:tabs>
          <w:tab w:val="left" w:pos="2835"/>
        </w:tabs>
        <w:ind w:left="3402" w:firstLine="142"/>
        <w:rPr>
          <w:rFonts w:ascii="Book Antiqua" w:hAnsi="Book Antiqua"/>
          <w:sz w:val="22"/>
          <w:szCs w:val="22"/>
        </w:rPr>
      </w:pPr>
      <w:r w:rsidRPr="0050543A">
        <w:rPr>
          <w:rFonts w:ascii="Book Antiqua" w:hAnsi="Book Antiqua" w:cs="Arial"/>
          <w:sz w:val="22"/>
          <w:szCs w:val="22"/>
        </w:rPr>
        <w:t>BANQUE : ________________________________</w:t>
      </w:r>
      <w:r w:rsidRPr="0050543A">
        <w:rPr>
          <w:rFonts w:ascii="Book Antiqua" w:hAnsi="Book Antiqua"/>
          <w:sz w:val="22"/>
          <w:szCs w:val="22"/>
        </w:rPr>
        <w:tab/>
      </w:r>
    </w:p>
    <w:p w:rsidR="0092485D" w:rsidRPr="0050543A" w:rsidRDefault="0092485D" w:rsidP="007229AE">
      <w:pPr>
        <w:pStyle w:val="Style1"/>
        <w:tabs>
          <w:tab w:val="left" w:pos="2835"/>
        </w:tabs>
        <w:ind w:left="3402" w:firstLine="142"/>
        <w:rPr>
          <w:rFonts w:ascii="Book Antiqua" w:hAnsi="Book Antiqua"/>
          <w:sz w:val="22"/>
          <w:szCs w:val="22"/>
        </w:rPr>
      </w:pPr>
    </w:p>
    <w:p w:rsidR="00390396" w:rsidRPr="004E6B4A" w:rsidRDefault="0060317D" w:rsidP="00390396">
      <w:pPr>
        <w:jc w:val="center"/>
        <w:rPr>
          <w:rFonts w:ascii="Cambria" w:hAnsi="Cambria" w:cs="Arial"/>
          <w:b/>
          <w:bCs/>
          <w:color w:val="FF0000"/>
          <w:sz w:val="22"/>
          <w:szCs w:val="22"/>
        </w:rPr>
      </w:pPr>
      <w:r>
        <w:rPr>
          <w:rFonts w:ascii="Book Antiqua" w:hAnsi="Book Antiqua"/>
          <w:b/>
          <w:sz w:val="22"/>
          <w:szCs w:val="22"/>
        </w:rPr>
        <w:t>OBJET DE LA LETTRE COMMANDE</w:t>
      </w:r>
      <w:r w:rsidR="007229AE" w:rsidRPr="00EC3748">
        <w:rPr>
          <w:rFonts w:ascii="Book Antiqua" w:hAnsi="Book Antiqua"/>
          <w:sz w:val="22"/>
          <w:szCs w:val="22"/>
        </w:rPr>
        <w:t xml:space="preserve"> :</w:t>
      </w:r>
      <w:r w:rsidR="008C1868" w:rsidRPr="001B128F">
        <w:rPr>
          <w:rFonts w:asciiTheme="majorHAnsi" w:hAnsiTheme="majorHAnsi" w:cs="Tahoma"/>
          <w:b/>
          <w:sz w:val="18"/>
          <w:szCs w:val="18"/>
        </w:rPr>
        <w:t xml:space="preserve"> </w:t>
      </w:r>
      <w:r w:rsidR="00E937A8" w:rsidRPr="00E937A8">
        <w:rPr>
          <w:rFonts w:ascii="Tahoma" w:hAnsi="Tahoma" w:cs="Tahoma"/>
          <w:b/>
          <w:sz w:val="18"/>
          <w:szCs w:val="18"/>
        </w:rPr>
        <w:t xml:space="preserve">TRAVAUX </w:t>
      </w:r>
      <w:r w:rsidR="00C14B00">
        <w:rPr>
          <w:rFonts w:ascii="Tahoma" w:hAnsi="Tahoma" w:cs="Tahoma"/>
          <w:b/>
          <w:sz w:val="18"/>
          <w:szCs w:val="18"/>
        </w:rPr>
        <w:t>DE STABILISATION DES PAROIS DES BERGES DU LOGONES</w:t>
      </w:r>
      <w:r w:rsidR="00E937A8" w:rsidRPr="00424EA5">
        <w:rPr>
          <w:rFonts w:asciiTheme="majorHAnsi" w:hAnsiTheme="majorHAnsi" w:cs="Tahoma"/>
          <w:b/>
          <w:sz w:val="20"/>
          <w:szCs w:val="20"/>
        </w:rPr>
        <w:t xml:space="preserve">, </w:t>
      </w:r>
      <w:r w:rsidR="00E937A8" w:rsidRPr="001B128F">
        <w:rPr>
          <w:rFonts w:asciiTheme="majorHAnsi" w:hAnsiTheme="majorHAnsi" w:cs="Tahoma"/>
          <w:b/>
          <w:sz w:val="18"/>
          <w:szCs w:val="18"/>
        </w:rPr>
        <w:t>ARRONDISSEMENT</w:t>
      </w:r>
      <w:r w:rsidR="008C1868" w:rsidRPr="001B128F">
        <w:rPr>
          <w:rFonts w:asciiTheme="majorHAnsi" w:hAnsiTheme="majorHAnsi" w:cs="Tahoma"/>
          <w:b/>
          <w:sz w:val="18"/>
          <w:szCs w:val="18"/>
        </w:rPr>
        <w:t xml:space="preserve"> DE YAGOUA</w:t>
      </w:r>
      <w:r w:rsidR="008C1868" w:rsidRPr="009264A7">
        <w:rPr>
          <w:rFonts w:ascii="Cambria" w:hAnsi="Cambria"/>
          <w:b/>
          <w:sz w:val="18"/>
          <w:szCs w:val="18"/>
        </w:rPr>
        <w:t>, DEPARTEMENT DU MAYO-DANAY, REGION DE L’EXTRÊME-NORD</w:t>
      </w:r>
    </w:p>
    <w:p w:rsidR="00A02E3A" w:rsidRPr="0060317D" w:rsidRDefault="00A02E3A" w:rsidP="00390396">
      <w:pPr>
        <w:pStyle w:val="Titre"/>
        <w:jc w:val="left"/>
        <w:rPr>
          <w:rFonts w:ascii="Cambria" w:hAnsi="Cambria"/>
          <w:b w:val="0"/>
          <w:color w:val="FF0000"/>
          <w:sz w:val="20"/>
          <w:szCs w:val="22"/>
        </w:rPr>
      </w:pPr>
    </w:p>
    <w:p w:rsidR="007229AE" w:rsidRPr="00EC3748" w:rsidRDefault="007229AE" w:rsidP="003D13E8">
      <w:pPr>
        <w:rPr>
          <w:rFonts w:ascii="Book Antiqua" w:hAnsi="Book Antiqua"/>
          <w:b/>
          <w:sz w:val="22"/>
          <w:szCs w:val="22"/>
        </w:rPr>
      </w:pPr>
      <w:r w:rsidRPr="00EC3748">
        <w:rPr>
          <w:rFonts w:ascii="Book Antiqua" w:hAnsi="Book Antiqua"/>
          <w:b/>
          <w:sz w:val="22"/>
          <w:szCs w:val="22"/>
        </w:rPr>
        <w:t>LIEU D’EXECUTION</w:t>
      </w:r>
      <w:r w:rsidRPr="00EC3748">
        <w:rPr>
          <w:rFonts w:ascii="Book Antiqua" w:hAnsi="Book Antiqua"/>
          <w:b/>
          <w:sz w:val="22"/>
          <w:szCs w:val="22"/>
        </w:rPr>
        <w:tab/>
      </w:r>
      <w:r w:rsidRPr="00EC3748">
        <w:rPr>
          <w:rFonts w:ascii="Book Antiqua" w:hAnsi="Book Antiqua"/>
          <w:sz w:val="22"/>
          <w:szCs w:val="22"/>
        </w:rPr>
        <w:t>:</w:t>
      </w:r>
      <w:r w:rsidR="008726BC">
        <w:rPr>
          <w:rFonts w:ascii="Book Antiqua" w:hAnsi="Book Antiqua"/>
          <w:sz w:val="22"/>
          <w:szCs w:val="22"/>
        </w:rPr>
        <w:t xml:space="preserve"> </w:t>
      </w:r>
      <w:r w:rsidR="003D13E8">
        <w:rPr>
          <w:rFonts w:asciiTheme="majorHAnsi" w:hAnsiTheme="majorHAnsi" w:cs="Tahoma"/>
          <w:b/>
          <w:sz w:val="22"/>
          <w:szCs w:val="22"/>
        </w:rPr>
        <w:t>A PRECISER</w:t>
      </w:r>
    </w:p>
    <w:p w:rsidR="007229AE" w:rsidRPr="0050543A" w:rsidRDefault="007229AE" w:rsidP="007229AE">
      <w:pPr>
        <w:pStyle w:val="Style1"/>
        <w:tabs>
          <w:tab w:val="left" w:pos="2835"/>
        </w:tabs>
        <w:ind w:left="3544" w:hanging="3544"/>
        <w:rPr>
          <w:rFonts w:ascii="Book Antiqua" w:hAnsi="Book Antiqua"/>
          <w:b/>
          <w:sz w:val="22"/>
          <w:szCs w:val="22"/>
        </w:rPr>
      </w:pPr>
    </w:p>
    <w:p w:rsidR="007229AE" w:rsidRPr="0050543A" w:rsidRDefault="007229AE" w:rsidP="007229AE">
      <w:pPr>
        <w:pStyle w:val="Style1"/>
        <w:tabs>
          <w:tab w:val="left" w:pos="2835"/>
          <w:tab w:val="left" w:pos="3402"/>
        </w:tabs>
        <w:ind w:left="3969" w:hanging="3969"/>
        <w:rPr>
          <w:rFonts w:ascii="Book Antiqua" w:hAnsi="Book Antiqua"/>
          <w:sz w:val="22"/>
          <w:szCs w:val="22"/>
        </w:rPr>
      </w:pPr>
      <w:r w:rsidRPr="0050543A">
        <w:rPr>
          <w:rFonts w:ascii="Book Antiqua" w:hAnsi="Book Antiqua"/>
          <w:b/>
          <w:sz w:val="22"/>
          <w:szCs w:val="22"/>
        </w:rPr>
        <w:t>MONTANT DU MARCHE</w:t>
      </w:r>
      <w:r w:rsidRPr="0050543A">
        <w:rPr>
          <w:rFonts w:ascii="Book Antiqua" w:hAnsi="Book Antiqua"/>
          <w:sz w:val="22"/>
          <w:szCs w:val="22"/>
        </w:rPr>
        <w:t>: MONTANT T.T.C en lettres et en chiffres______________________</w:t>
      </w:r>
    </w:p>
    <w:p w:rsidR="007229AE" w:rsidRPr="0050543A" w:rsidRDefault="007229AE" w:rsidP="007229AE">
      <w:pPr>
        <w:pStyle w:val="Style1"/>
        <w:tabs>
          <w:tab w:val="left" w:pos="2835"/>
          <w:tab w:val="left" w:pos="3402"/>
        </w:tabs>
        <w:ind w:left="3969" w:hanging="3969"/>
        <w:rPr>
          <w:rFonts w:ascii="Book Antiqua" w:hAnsi="Book Antiqua"/>
          <w:sz w:val="22"/>
          <w:szCs w:val="22"/>
        </w:rPr>
      </w:pPr>
      <w:r w:rsidRPr="0050543A">
        <w:rPr>
          <w:rFonts w:ascii="Book Antiqua" w:hAnsi="Book Antiqua"/>
          <w:sz w:val="22"/>
          <w:szCs w:val="22"/>
        </w:rPr>
        <w:tab/>
      </w:r>
      <w:r w:rsidRPr="0050543A">
        <w:rPr>
          <w:rFonts w:ascii="Book Antiqua" w:hAnsi="Book Antiqua"/>
          <w:sz w:val="22"/>
          <w:szCs w:val="22"/>
        </w:rPr>
        <w:tab/>
        <w:t>MONTANT T.V A. en lettres et en chiffres  ____________</w:t>
      </w:r>
    </w:p>
    <w:p w:rsidR="007229AE" w:rsidRPr="0050543A" w:rsidRDefault="007229AE" w:rsidP="007229AE">
      <w:pPr>
        <w:pStyle w:val="Style1"/>
        <w:tabs>
          <w:tab w:val="left" w:pos="2835"/>
          <w:tab w:val="left" w:pos="3402"/>
        </w:tabs>
        <w:ind w:left="3969" w:hanging="3969"/>
        <w:rPr>
          <w:rFonts w:ascii="Book Antiqua" w:hAnsi="Book Antiqua"/>
          <w:sz w:val="22"/>
          <w:szCs w:val="22"/>
        </w:rPr>
      </w:pPr>
      <w:r w:rsidRPr="0050543A">
        <w:rPr>
          <w:rFonts w:ascii="Book Antiqua" w:hAnsi="Book Antiqua"/>
          <w:sz w:val="22"/>
          <w:szCs w:val="22"/>
        </w:rPr>
        <w:tab/>
      </w:r>
      <w:r w:rsidRPr="0050543A">
        <w:rPr>
          <w:rFonts w:ascii="Book Antiqua" w:hAnsi="Book Antiqua"/>
          <w:sz w:val="22"/>
          <w:szCs w:val="22"/>
        </w:rPr>
        <w:tab/>
        <w:t>MONTANT H.T. en lettres et en chiffres_______________</w:t>
      </w:r>
      <w:r w:rsidRPr="0050543A">
        <w:rPr>
          <w:rFonts w:ascii="Book Antiqua" w:hAnsi="Book Antiqua"/>
          <w:sz w:val="22"/>
          <w:szCs w:val="22"/>
        </w:rPr>
        <w:tab/>
      </w:r>
    </w:p>
    <w:p w:rsidR="007229AE" w:rsidRPr="0050543A" w:rsidRDefault="007229AE" w:rsidP="007229AE">
      <w:pPr>
        <w:pStyle w:val="Style1"/>
        <w:tabs>
          <w:tab w:val="left" w:pos="2835"/>
          <w:tab w:val="left" w:pos="3402"/>
        </w:tabs>
        <w:ind w:left="4253" w:hanging="4253"/>
        <w:rPr>
          <w:rFonts w:ascii="Book Antiqua" w:hAnsi="Book Antiqua"/>
          <w:sz w:val="22"/>
          <w:szCs w:val="22"/>
          <w:highlight w:val="yellow"/>
        </w:rPr>
      </w:pPr>
    </w:p>
    <w:p w:rsidR="007229AE" w:rsidRPr="0050543A" w:rsidRDefault="007229AE" w:rsidP="007229AE">
      <w:pPr>
        <w:pStyle w:val="Style1"/>
        <w:tabs>
          <w:tab w:val="left" w:pos="2835"/>
          <w:tab w:val="left" w:pos="3402"/>
        </w:tabs>
        <w:ind w:left="4253" w:hanging="4253"/>
        <w:rPr>
          <w:rFonts w:ascii="Book Antiqua" w:hAnsi="Book Antiqua"/>
          <w:sz w:val="22"/>
          <w:szCs w:val="22"/>
        </w:rPr>
      </w:pPr>
      <w:r w:rsidRPr="0050543A">
        <w:rPr>
          <w:rFonts w:ascii="Book Antiqua" w:hAnsi="Book Antiqua"/>
          <w:b/>
          <w:sz w:val="22"/>
          <w:szCs w:val="22"/>
        </w:rPr>
        <w:t>DELAI D’EXECUTION</w:t>
      </w:r>
      <w:r w:rsidRPr="0050543A">
        <w:rPr>
          <w:rFonts w:ascii="Book Antiqua" w:hAnsi="Book Antiqua"/>
          <w:sz w:val="22"/>
          <w:szCs w:val="22"/>
        </w:rPr>
        <w:tab/>
        <w:t>: __________________ MOIS</w:t>
      </w:r>
    </w:p>
    <w:p w:rsidR="007229AE" w:rsidRPr="0050543A" w:rsidRDefault="007229AE" w:rsidP="007229AE">
      <w:pPr>
        <w:pStyle w:val="Style1"/>
        <w:tabs>
          <w:tab w:val="left" w:pos="2835"/>
          <w:tab w:val="left" w:pos="3402"/>
        </w:tabs>
        <w:ind w:left="4253" w:hanging="4253"/>
        <w:rPr>
          <w:rFonts w:ascii="Book Antiqua" w:hAnsi="Book Antiqua"/>
          <w:sz w:val="22"/>
          <w:szCs w:val="22"/>
          <w:highlight w:val="yellow"/>
        </w:rPr>
      </w:pPr>
    </w:p>
    <w:p w:rsidR="007229AE" w:rsidRPr="0050543A" w:rsidRDefault="007229AE" w:rsidP="007229AE">
      <w:pPr>
        <w:pStyle w:val="Style1"/>
        <w:tabs>
          <w:tab w:val="left" w:pos="2835"/>
          <w:tab w:val="left" w:pos="3402"/>
        </w:tabs>
        <w:ind w:left="4253" w:hanging="4253"/>
        <w:rPr>
          <w:rFonts w:ascii="Book Antiqua" w:hAnsi="Book Antiqua"/>
          <w:sz w:val="22"/>
          <w:szCs w:val="22"/>
          <w:highlight w:val="yellow"/>
        </w:rPr>
      </w:pPr>
    </w:p>
    <w:p w:rsidR="007229AE" w:rsidRPr="008C1868" w:rsidRDefault="007229AE" w:rsidP="008C1868">
      <w:pPr>
        <w:pStyle w:val="Style1"/>
        <w:tabs>
          <w:tab w:val="left" w:pos="2835"/>
          <w:tab w:val="left" w:pos="3600"/>
        </w:tabs>
        <w:spacing w:line="360" w:lineRule="auto"/>
        <w:ind w:left="3600" w:hanging="3600"/>
        <w:rPr>
          <w:rFonts w:ascii="Book Antiqua" w:hAnsi="Book Antiqua"/>
          <w:sz w:val="22"/>
          <w:szCs w:val="22"/>
        </w:rPr>
      </w:pPr>
      <w:r w:rsidRPr="00EC3748">
        <w:rPr>
          <w:rFonts w:ascii="Book Antiqua" w:hAnsi="Book Antiqua"/>
          <w:b/>
          <w:sz w:val="22"/>
          <w:szCs w:val="22"/>
        </w:rPr>
        <w:t>FINANCEMENT</w:t>
      </w:r>
      <w:r w:rsidRPr="00EC3748">
        <w:rPr>
          <w:rFonts w:ascii="Book Antiqua" w:hAnsi="Book Antiqua"/>
          <w:b/>
          <w:sz w:val="22"/>
          <w:szCs w:val="22"/>
        </w:rPr>
        <w:tab/>
      </w:r>
      <w:r w:rsidRPr="00EC3748">
        <w:rPr>
          <w:rFonts w:ascii="Book Antiqua" w:hAnsi="Book Antiqua"/>
          <w:sz w:val="22"/>
          <w:szCs w:val="22"/>
        </w:rPr>
        <w:t>: BUDGET MIN</w:t>
      </w:r>
      <w:r w:rsidR="00C14B00">
        <w:rPr>
          <w:rFonts w:ascii="Book Antiqua" w:hAnsi="Book Antiqua"/>
          <w:sz w:val="22"/>
          <w:szCs w:val="22"/>
        </w:rPr>
        <w:t>TOUR</w:t>
      </w:r>
      <w:r w:rsidR="008C1868">
        <w:rPr>
          <w:rFonts w:ascii="Book Antiqua" w:hAnsi="Book Antiqua"/>
          <w:sz w:val="22"/>
          <w:szCs w:val="22"/>
        </w:rPr>
        <w:t>/</w:t>
      </w:r>
      <w:r w:rsidRPr="00EC3748">
        <w:rPr>
          <w:rFonts w:ascii="Book Antiqua" w:hAnsi="Book Antiqua"/>
          <w:sz w:val="22"/>
          <w:szCs w:val="22"/>
        </w:rPr>
        <w:t>Exercice 20</w:t>
      </w:r>
      <w:r w:rsidR="008C1868">
        <w:rPr>
          <w:rFonts w:ascii="Book Antiqua" w:hAnsi="Book Antiqua"/>
          <w:sz w:val="22"/>
          <w:szCs w:val="22"/>
        </w:rPr>
        <w:t>2</w:t>
      </w:r>
      <w:r w:rsidR="00C14B00">
        <w:rPr>
          <w:rFonts w:ascii="Book Antiqua" w:hAnsi="Book Antiqua"/>
          <w:sz w:val="22"/>
          <w:szCs w:val="22"/>
        </w:rPr>
        <w:t>6</w:t>
      </w:r>
    </w:p>
    <w:p w:rsidR="007229AE" w:rsidRPr="00EC3748" w:rsidRDefault="00A334DF" w:rsidP="007229AE">
      <w:pPr>
        <w:pStyle w:val="Style1"/>
        <w:tabs>
          <w:tab w:val="left" w:pos="2835"/>
          <w:tab w:val="left" w:pos="3402"/>
        </w:tabs>
        <w:spacing w:line="360" w:lineRule="auto"/>
        <w:ind w:left="4253" w:hanging="4253"/>
        <w:rPr>
          <w:rFonts w:ascii="Book Antiqua" w:hAnsi="Book Antiqua"/>
          <w:b/>
          <w:sz w:val="22"/>
          <w:szCs w:val="22"/>
        </w:rPr>
      </w:pPr>
      <w:r w:rsidRPr="00EC3748">
        <w:rPr>
          <w:rFonts w:ascii="Book Antiqua" w:hAnsi="Book Antiqua"/>
          <w:b/>
          <w:sz w:val="22"/>
          <w:szCs w:val="22"/>
        </w:rPr>
        <w:tab/>
      </w:r>
      <w:r w:rsidRPr="00EC3748">
        <w:rPr>
          <w:rFonts w:ascii="Book Antiqua" w:hAnsi="Book Antiqua"/>
          <w:b/>
          <w:sz w:val="22"/>
          <w:szCs w:val="22"/>
        </w:rPr>
        <w:tab/>
      </w:r>
      <w:r w:rsidRPr="00EC3748">
        <w:rPr>
          <w:rFonts w:ascii="Book Antiqua" w:hAnsi="Book Antiqua"/>
          <w:b/>
          <w:sz w:val="22"/>
          <w:szCs w:val="22"/>
        </w:rPr>
        <w:tab/>
        <w:t>SOUSCRIT</w:t>
      </w:r>
      <w:r w:rsidR="007229AE" w:rsidRPr="00EC3748">
        <w:rPr>
          <w:rFonts w:ascii="Book Antiqua" w:hAnsi="Book Antiqua"/>
          <w:b/>
          <w:sz w:val="22"/>
          <w:szCs w:val="22"/>
        </w:rPr>
        <w:t xml:space="preserve"> LE:__________________</w:t>
      </w:r>
      <w:r w:rsidR="007229AE" w:rsidRPr="00EC3748">
        <w:rPr>
          <w:rFonts w:ascii="Book Antiqua" w:hAnsi="Book Antiqua"/>
          <w:b/>
          <w:sz w:val="22"/>
          <w:szCs w:val="22"/>
        </w:rPr>
        <w:tab/>
      </w:r>
    </w:p>
    <w:p w:rsidR="007229AE" w:rsidRPr="0050543A" w:rsidRDefault="00A334DF" w:rsidP="007229AE">
      <w:pPr>
        <w:pStyle w:val="Style1"/>
        <w:tabs>
          <w:tab w:val="left" w:pos="2835"/>
          <w:tab w:val="left" w:pos="3402"/>
        </w:tabs>
        <w:spacing w:line="360" w:lineRule="auto"/>
        <w:ind w:left="4253" w:hanging="4253"/>
        <w:rPr>
          <w:rFonts w:ascii="Book Antiqua" w:hAnsi="Book Antiqua"/>
          <w:b/>
          <w:sz w:val="22"/>
          <w:szCs w:val="22"/>
        </w:rPr>
      </w:pPr>
      <w:r w:rsidRPr="00EC3748">
        <w:rPr>
          <w:rFonts w:ascii="Book Antiqua" w:hAnsi="Book Antiqua"/>
          <w:b/>
          <w:sz w:val="22"/>
          <w:szCs w:val="22"/>
        </w:rPr>
        <w:tab/>
      </w:r>
      <w:r w:rsidRPr="0050543A">
        <w:rPr>
          <w:rFonts w:ascii="Book Antiqua" w:hAnsi="Book Antiqua"/>
          <w:b/>
          <w:sz w:val="22"/>
          <w:szCs w:val="22"/>
        </w:rPr>
        <w:tab/>
      </w:r>
      <w:r w:rsidRPr="0050543A">
        <w:rPr>
          <w:rFonts w:ascii="Book Antiqua" w:hAnsi="Book Antiqua"/>
          <w:b/>
          <w:sz w:val="22"/>
          <w:szCs w:val="22"/>
        </w:rPr>
        <w:tab/>
        <w:t>APPROUVE</w:t>
      </w:r>
      <w:r w:rsidR="007229AE" w:rsidRPr="0050543A">
        <w:rPr>
          <w:rFonts w:ascii="Book Antiqua" w:hAnsi="Book Antiqua"/>
          <w:b/>
          <w:sz w:val="22"/>
          <w:szCs w:val="22"/>
        </w:rPr>
        <w:t xml:space="preserve"> LE : _________________</w:t>
      </w:r>
      <w:r w:rsidR="007229AE" w:rsidRPr="0050543A">
        <w:rPr>
          <w:rFonts w:ascii="Book Antiqua" w:hAnsi="Book Antiqua"/>
          <w:b/>
          <w:sz w:val="22"/>
          <w:szCs w:val="22"/>
        </w:rPr>
        <w:tab/>
      </w:r>
      <w:r w:rsidR="007229AE" w:rsidRPr="0050543A">
        <w:rPr>
          <w:rFonts w:ascii="Book Antiqua" w:hAnsi="Book Antiqua"/>
          <w:b/>
          <w:sz w:val="22"/>
          <w:szCs w:val="22"/>
        </w:rPr>
        <w:tab/>
      </w:r>
    </w:p>
    <w:p w:rsidR="007229AE" w:rsidRPr="0050543A" w:rsidRDefault="00A334DF" w:rsidP="007229AE">
      <w:pPr>
        <w:pStyle w:val="Style1"/>
        <w:tabs>
          <w:tab w:val="left" w:pos="2835"/>
          <w:tab w:val="left" w:pos="3402"/>
        </w:tabs>
        <w:spacing w:line="360" w:lineRule="auto"/>
        <w:ind w:left="4253" w:right="-158" w:hanging="4253"/>
        <w:rPr>
          <w:rFonts w:ascii="Book Antiqua" w:hAnsi="Book Antiqua"/>
          <w:b/>
          <w:sz w:val="22"/>
          <w:szCs w:val="22"/>
        </w:rPr>
      </w:pPr>
      <w:r w:rsidRPr="0050543A">
        <w:rPr>
          <w:rFonts w:ascii="Book Antiqua" w:hAnsi="Book Antiqua"/>
          <w:b/>
          <w:sz w:val="22"/>
          <w:szCs w:val="22"/>
        </w:rPr>
        <w:tab/>
      </w:r>
      <w:r w:rsidRPr="0050543A">
        <w:rPr>
          <w:rFonts w:ascii="Book Antiqua" w:hAnsi="Book Antiqua"/>
          <w:b/>
          <w:sz w:val="22"/>
          <w:szCs w:val="22"/>
        </w:rPr>
        <w:tab/>
      </w:r>
      <w:r w:rsidRPr="0050543A">
        <w:rPr>
          <w:rFonts w:ascii="Book Antiqua" w:hAnsi="Book Antiqua"/>
          <w:b/>
          <w:sz w:val="22"/>
          <w:szCs w:val="22"/>
        </w:rPr>
        <w:tab/>
        <w:t>NOTIFI</w:t>
      </w:r>
      <w:r w:rsidR="007229AE" w:rsidRPr="0050543A">
        <w:rPr>
          <w:rFonts w:ascii="Book Antiqua" w:hAnsi="Book Antiqua"/>
          <w:b/>
          <w:sz w:val="22"/>
          <w:szCs w:val="22"/>
        </w:rPr>
        <w:t>E LE : ____________________</w:t>
      </w:r>
    </w:p>
    <w:p w:rsidR="007229AE" w:rsidRPr="0050543A" w:rsidRDefault="007229AE" w:rsidP="007229AE">
      <w:pPr>
        <w:pStyle w:val="Style1"/>
        <w:tabs>
          <w:tab w:val="left" w:pos="2835"/>
          <w:tab w:val="left" w:pos="3402"/>
        </w:tabs>
        <w:spacing w:line="360" w:lineRule="auto"/>
        <w:ind w:left="4253" w:right="-158" w:hanging="4253"/>
        <w:rPr>
          <w:rFonts w:ascii="Book Antiqua" w:hAnsi="Book Antiqua"/>
          <w:sz w:val="22"/>
          <w:szCs w:val="22"/>
        </w:rPr>
      </w:pPr>
      <w:r w:rsidRPr="0050543A">
        <w:rPr>
          <w:rFonts w:ascii="Book Antiqua" w:hAnsi="Book Antiqua"/>
          <w:b/>
          <w:sz w:val="22"/>
          <w:szCs w:val="22"/>
        </w:rPr>
        <w:tab/>
      </w:r>
      <w:r w:rsidRPr="0050543A">
        <w:rPr>
          <w:rFonts w:ascii="Book Antiqua" w:hAnsi="Book Antiqua"/>
          <w:b/>
          <w:sz w:val="22"/>
          <w:szCs w:val="22"/>
        </w:rPr>
        <w:tab/>
      </w:r>
      <w:r w:rsidRPr="0050543A">
        <w:rPr>
          <w:rFonts w:ascii="Book Antiqua" w:hAnsi="Book Antiqua"/>
          <w:b/>
          <w:sz w:val="22"/>
          <w:szCs w:val="22"/>
        </w:rPr>
        <w:tab/>
        <w:t>ENREGIS</w:t>
      </w:r>
      <w:r w:rsidR="00A334DF" w:rsidRPr="0050543A">
        <w:rPr>
          <w:rFonts w:ascii="Book Antiqua" w:hAnsi="Book Antiqua"/>
          <w:b/>
          <w:sz w:val="22"/>
          <w:szCs w:val="22"/>
        </w:rPr>
        <w:t>TR</w:t>
      </w:r>
      <w:r w:rsidRPr="0050543A">
        <w:rPr>
          <w:rFonts w:ascii="Book Antiqua" w:hAnsi="Book Antiqua"/>
          <w:b/>
          <w:sz w:val="22"/>
          <w:szCs w:val="22"/>
        </w:rPr>
        <w:t>E LE : _______________</w:t>
      </w:r>
      <w:r w:rsidRPr="0050543A">
        <w:rPr>
          <w:rFonts w:ascii="Book Antiqua" w:hAnsi="Book Antiqua"/>
          <w:sz w:val="22"/>
          <w:szCs w:val="22"/>
        </w:rPr>
        <w:tab/>
      </w:r>
      <w:r w:rsidRPr="0050543A">
        <w:rPr>
          <w:rFonts w:ascii="Book Antiqua" w:hAnsi="Book Antiqua"/>
          <w:sz w:val="22"/>
          <w:szCs w:val="22"/>
        </w:rPr>
        <w:tab/>
      </w: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r w:rsidRPr="0050543A">
        <w:rPr>
          <w:rFonts w:ascii="Book Antiqua" w:hAnsi="Book Antiqua" w:cs="Arial"/>
          <w:sz w:val="22"/>
          <w:szCs w:val="22"/>
        </w:rPr>
        <w:br w:type="page"/>
      </w: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r w:rsidRPr="0050543A">
        <w:rPr>
          <w:rFonts w:ascii="Book Antiqua" w:hAnsi="Book Antiqua" w:cs="Arial"/>
          <w:sz w:val="22"/>
          <w:szCs w:val="22"/>
        </w:rPr>
        <w:lastRenderedPageBreak/>
        <w:t xml:space="preserve">ENTRE : </w:t>
      </w: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r w:rsidRPr="0050543A">
        <w:rPr>
          <w:rFonts w:ascii="Book Antiqua" w:hAnsi="Book Antiqua" w:cs="Arial"/>
          <w:sz w:val="22"/>
          <w:szCs w:val="22"/>
        </w:rPr>
        <w:t xml:space="preserve">LE GOUVERNEMENT DE LA REPUBLIQUE DU CAMEROUN REPRESENTE PAR MONSIEUR LE DELEGUE </w:t>
      </w:r>
      <w:r w:rsidR="00C6179A" w:rsidRPr="0050543A">
        <w:rPr>
          <w:rFonts w:ascii="Book Antiqua" w:hAnsi="Book Antiqua" w:cs="Arial"/>
          <w:sz w:val="22"/>
          <w:szCs w:val="22"/>
        </w:rPr>
        <w:t>REGIONAL</w:t>
      </w:r>
      <w:r w:rsidRPr="0050543A">
        <w:rPr>
          <w:rFonts w:ascii="Book Antiqua" w:hAnsi="Book Antiqua" w:cs="Arial"/>
          <w:sz w:val="22"/>
          <w:szCs w:val="22"/>
        </w:rPr>
        <w:t xml:space="preserve"> DES MARCHES PUBLICS D</w:t>
      </w:r>
      <w:r w:rsidR="00C6179A" w:rsidRPr="0050543A">
        <w:rPr>
          <w:rFonts w:ascii="Book Antiqua" w:hAnsi="Book Antiqua" w:cs="Arial"/>
          <w:sz w:val="22"/>
          <w:szCs w:val="22"/>
        </w:rPr>
        <w:t>E L’EXTREME-NORD</w:t>
      </w:r>
      <w:r w:rsidRPr="0050543A">
        <w:rPr>
          <w:rFonts w:ascii="Book Antiqua" w:hAnsi="Book Antiqua" w:cs="Arial"/>
          <w:sz w:val="22"/>
          <w:szCs w:val="22"/>
        </w:rPr>
        <w:t>, Ci-après désigné</w:t>
      </w: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p>
    <w:p w:rsidR="007229AE" w:rsidRPr="0050543A" w:rsidRDefault="007229AE" w:rsidP="007229AE">
      <w:pPr>
        <w:autoSpaceDE w:val="0"/>
        <w:autoSpaceDN w:val="0"/>
        <w:adjustRightInd w:val="0"/>
        <w:spacing w:line="240" w:lineRule="exact"/>
        <w:ind w:left="708" w:firstLine="708"/>
        <w:jc w:val="both"/>
        <w:rPr>
          <w:rFonts w:ascii="Book Antiqua" w:hAnsi="Book Antiqua" w:cs="Arial"/>
          <w:b/>
          <w:bCs/>
          <w:sz w:val="22"/>
          <w:szCs w:val="22"/>
        </w:rPr>
      </w:pPr>
      <w:r w:rsidRPr="0050543A">
        <w:rPr>
          <w:rFonts w:ascii="Book Antiqua" w:hAnsi="Book Antiqua" w:cs="Arial"/>
          <w:b/>
          <w:bCs/>
          <w:sz w:val="22"/>
          <w:szCs w:val="22"/>
        </w:rPr>
        <w:t>"L’Autorité Contractante "</w:t>
      </w:r>
    </w:p>
    <w:p w:rsidR="007229AE" w:rsidRPr="0050543A" w:rsidRDefault="007229AE" w:rsidP="007229AE">
      <w:pPr>
        <w:autoSpaceDE w:val="0"/>
        <w:autoSpaceDN w:val="0"/>
        <w:adjustRightInd w:val="0"/>
        <w:spacing w:line="273" w:lineRule="exact"/>
        <w:jc w:val="both"/>
        <w:rPr>
          <w:rFonts w:ascii="Book Antiqua" w:hAnsi="Book Antiqua" w:cs="Arial"/>
          <w:sz w:val="22"/>
          <w:szCs w:val="22"/>
        </w:rPr>
      </w:pPr>
    </w:p>
    <w:p w:rsidR="007229AE" w:rsidRPr="0050543A" w:rsidRDefault="007229AE" w:rsidP="007229AE">
      <w:pPr>
        <w:autoSpaceDE w:val="0"/>
        <w:autoSpaceDN w:val="0"/>
        <w:adjustRightInd w:val="0"/>
        <w:spacing w:line="273" w:lineRule="exact"/>
        <w:ind w:left="3540" w:firstLine="708"/>
        <w:jc w:val="both"/>
        <w:rPr>
          <w:rFonts w:ascii="Book Antiqua" w:hAnsi="Book Antiqua" w:cs="Arial"/>
          <w:sz w:val="22"/>
          <w:szCs w:val="22"/>
        </w:rPr>
      </w:pPr>
    </w:p>
    <w:p w:rsidR="007229AE" w:rsidRPr="0050543A" w:rsidRDefault="007229AE" w:rsidP="007229AE">
      <w:pPr>
        <w:autoSpaceDE w:val="0"/>
        <w:autoSpaceDN w:val="0"/>
        <w:adjustRightInd w:val="0"/>
        <w:spacing w:line="273" w:lineRule="exact"/>
        <w:ind w:left="3540" w:firstLine="708"/>
        <w:jc w:val="both"/>
        <w:rPr>
          <w:rFonts w:ascii="Book Antiqua" w:hAnsi="Book Antiqua" w:cs="Arial"/>
          <w:sz w:val="22"/>
          <w:szCs w:val="22"/>
        </w:rPr>
      </w:pPr>
    </w:p>
    <w:p w:rsidR="007229AE" w:rsidRPr="0050543A" w:rsidRDefault="007229AE" w:rsidP="007229AE">
      <w:pPr>
        <w:autoSpaceDE w:val="0"/>
        <w:autoSpaceDN w:val="0"/>
        <w:adjustRightInd w:val="0"/>
        <w:spacing w:line="273" w:lineRule="exact"/>
        <w:ind w:left="3540" w:firstLine="708"/>
        <w:jc w:val="both"/>
        <w:rPr>
          <w:rFonts w:ascii="Book Antiqua" w:hAnsi="Book Antiqua" w:cs="Arial"/>
          <w:sz w:val="22"/>
          <w:szCs w:val="22"/>
        </w:rPr>
      </w:pPr>
    </w:p>
    <w:p w:rsidR="007229AE" w:rsidRPr="0050543A" w:rsidRDefault="007229AE" w:rsidP="007229AE">
      <w:pPr>
        <w:autoSpaceDE w:val="0"/>
        <w:autoSpaceDN w:val="0"/>
        <w:adjustRightInd w:val="0"/>
        <w:spacing w:line="273" w:lineRule="exact"/>
        <w:ind w:left="3540" w:firstLine="708"/>
        <w:jc w:val="both"/>
        <w:rPr>
          <w:rFonts w:ascii="Book Antiqua" w:hAnsi="Book Antiqua" w:cs="Arial"/>
          <w:sz w:val="22"/>
          <w:szCs w:val="22"/>
        </w:rPr>
      </w:pPr>
    </w:p>
    <w:p w:rsidR="007229AE" w:rsidRPr="0050543A" w:rsidRDefault="007229AE" w:rsidP="007229AE">
      <w:pPr>
        <w:rPr>
          <w:rFonts w:ascii="Book Antiqua" w:hAnsi="Book Antiqua"/>
          <w:sz w:val="22"/>
          <w:szCs w:val="22"/>
        </w:rPr>
      </w:pPr>
    </w:p>
    <w:p w:rsidR="007229AE" w:rsidRPr="0050543A" w:rsidRDefault="007229AE" w:rsidP="007229AE">
      <w:pPr>
        <w:rPr>
          <w:rFonts w:ascii="Book Antiqua" w:hAnsi="Book Antiqua"/>
          <w:sz w:val="22"/>
          <w:szCs w:val="22"/>
        </w:rPr>
      </w:pPr>
      <w:r w:rsidRPr="0050543A">
        <w:rPr>
          <w:rFonts w:ascii="Book Antiqua" w:hAnsi="Book Antiqua"/>
          <w:b/>
          <w:bCs/>
          <w:sz w:val="22"/>
          <w:szCs w:val="22"/>
        </w:rPr>
        <w:t>D’UNE PART</w:t>
      </w:r>
      <w:r w:rsidRPr="0050543A">
        <w:rPr>
          <w:rFonts w:ascii="Book Antiqua" w:hAnsi="Book Antiqua"/>
          <w:sz w:val="22"/>
          <w:szCs w:val="22"/>
        </w:rPr>
        <w:t>,</w:t>
      </w:r>
      <w:r w:rsidRPr="0050543A">
        <w:rPr>
          <w:rFonts w:ascii="Book Antiqua" w:hAnsi="Book Antiqua"/>
          <w:sz w:val="22"/>
          <w:szCs w:val="22"/>
        </w:rPr>
        <w:cr/>
      </w:r>
    </w:p>
    <w:p w:rsidR="007229AE" w:rsidRPr="0050543A" w:rsidRDefault="007229AE" w:rsidP="007229AE">
      <w:pPr>
        <w:rPr>
          <w:rFonts w:ascii="Book Antiqua" w:hAnsi="Book Antiqua"/>
          <w:sz w:val="22"/>
          <w:szCs w:val="22"/>
        </w:rPr>
      </w:pPr>
    </w:p>
    <w:p w:rsidR="007229AE" w:rsidRPr="0050543A" w:rsidRDefault="007229AE" w:rsidP="007229AE">
      <w:pPr>
        <w:jc w:val="both"/>
        <w:rPr>
          <w:rFonts w:ascii="Book Antiqua" w:hAnsi="Book Antiqua"/>
          <w:sz w:val="22"/>
          <w:szCs w:val="22"/>
        </w:rPr>
      </w:pPr>
      <w:r w:rsidRPr="0050543A">
        <w:rPr>
          <w:rFonts w:ascii="Book Antiqua" w:hAnsi="Book Antiqua"/>
          <w:sz w:val="22"/>
          <w:szCs w:val="22"/>
        </w:rPr>
        <w:t>ET :</w:t>
      </w:r>
      <w:r w:rsidRPr="0050543A">
        <w:rPr>
          <w:rFonts w:ascii="Book Antiqua" w:hAnsi="Book Antiqua"/>
          <w:sz w:val="22"/>
          <w:szCs w:val="22"/>
        </w:rPr>
        <w:cr/>
      </w:r>
      <w:r w:rsidRPr="0050543A">
        <w:rPr>
          <w:rFonts w:ascii="Book Antiqua" w:hAnsi="Book Antiqua"/>
          <w:sz w:val="22"/>
          <w:szCs w:val="22"/>
        </w:rPr>
        <w:cr/>
      </w:r>
    </w:p>
    <w:p w:rsidR="007229AE" w:rsidRPr="0050543A" w:rsidRDefault="007229AE" w:rsidP="007229AE">
      <w:pPr>
        <w:autoSpaceDE w:val="0"/>
        <w:autoSpaceDN w:val="0"/>
        <w:adjustRightInd w:val="0"/>
        <w:spacing w:line="307" w:lineRule="exact"/>
        <w:ind w:left="708" w:firstLine="708"/>
        <w:jc w:val="both"/>
        <w:rPr>
          <w:rFonts w:ascii="Book Antiqua" w:hAnsi="Book Antiqua" w:cs="Arial"/>
          <w:sz w:val="22"/>
          <w:szCs w:val="22"/>
        </w:rPr>
      </w:pPr>
      <w:r w:rsidRPr="0050543A">
        <w:rPr>
          <w:rFonts w:ascii="Book Antiqua" w:hAnsi="Book Antiqua"/>
          <w:sz w:val="22"/>
          <w:szCs w:val="22"/>
        </w:rPr>
        <w:cr/>
      </w:r>
    </w:p>
    <w:p w:rsidR="007229AE" w:rsidRPr="0050543A" w:rsidRDefault="007229AE" w:rsidP="007229AE">
      <w:pPr>
        <w:autoSpaceDE w:val="0"/>
        <w:autoSpaceDN w:val="0"/>
        <w:adjustRightInd w:val="0"/>
        <w:spacing w:line="307" w:lineRule="exact"/>
        <w:ind w:left="708" w:hanging="708"/>
        <w:jc w:val="both"/>
        <w:rPr>
          <w:rFonts w:ascii="Book Antiqua" w:hAnsi="Book Antiqua" w:cs="Arial"/>
          <w:sz w:val="22"/>
          <w:szCs w:val="22"/>
        </w:rPr>
      </w:pPr>
      <w:r w:rsidRPr="0050543A">
        <w:rPr>
          <w:rFonts w:ascii="Book Antiqua" w:hAnsi="Book Antiqua" w:cs="Arial"/>
          <w:sz w:val="22"/>
          <w:szCs w:val="22"/>
        </w:rPr>
        <w:t>L'EN</w:t>
      </w:r>
      <w:r w:rsidR="001A2045" w:rsidRPr="0050543A">
        <w:rPr>
          <w:rFonts w:ascii="Book Antiqua" w:hAnsi="Book Antiqua" w:cs="Arial"/>
          <w:sz w:val="22"/>
          <w:szCs w:val="22"/>
        </w:rPr>
        <w:t>T</w:t>
      </w:r>
      <w:r w:rsidRPr="0050543A">
        <w:rPr>
          <w:rFonts w:ascii="Book Antiqua" w:hAnsi="Book Antiqua" w:cs="Arial"/>
          <w:sz w:val="22"/>
          <w:szCs w:val="22"/>
        </w:rPr>
        <w:t>REPRISE………………BP …………………Tél/Fax ………………..</w:t>
      </w:r>
    </w:p>
    <w:p w:rsidR="007229AE" w:rsidRPr="0050543A" w:rsidRDefault="007229AE" w:rsidP="007229AE">
      <w:pPr>
        <w:ind w:left="708" w:firstLine="708"/>
        <w:jc w:val="both"/>
        <w:rPr>
          <w:rFonts w:ascii="Book Antiqua" w:hAnsi="Book Antiqua" w:cs="Arial"/>
          <w:sz w:val="22"/>
          <w:szCs w:val="22"/>
        </w:rPr>
      </w:pPr>
      <w:r w:rsidRPr="0050543A">
        <w:rPr>
          <w:rFonts w:ascii="Book Antiqua" w:hAnsi="Book Antiqua" w:cs="Arial"/>
          <w:sz w:val="22"/>
          <w:szCs w:val="22"/>
        </w:rPr>
        <w:t xml:space="preserve">N° R.C : </w:t>
      </w:r>
    </w:p>
    <w:p w:rsidR="007229AE" w:rsidRPr="0050543A" w:rsidRDefault="007229AE" w:rsidP="007229AE">
      <w:pPr>
        <w:jc w:val="both"/>
        <w:rPr>
          <w:rFonts w:ascii="Book Antiqua" w:hAnsi="Book Antiqua" w:cs="Arial"/>
          <w:sz w:val="22"/>
          <w:szCs w:val="22"/>
        </w:rPr>
      </w:pPr>
      <w:r w:rsidRPr="0050543A">
        <w:rPr>
          <w:rFonts w:ascii="Book Antiqua" w:hAnsi="Book Antiqua" w:cs="Arial"/>
          <w:sz w:val="22"/>
          <w:szCs w:val="22"/>
        </w:rPr>
        <w:tab/>
      </w:r>
      <w:r w:rsidRPr="0050543A">
        <w:rPr>
          <w:rFonts w:ascii="Book Antiqua" w:hAnsi="Book Antiqua" w:cs="Arial"/>
          <w:sz w:val="22"/>
          <w:szCs w:val="22"/>
        </w:rPr>
        <w:tab/>
        <w:t xml:space="preserve">N° CONTRIBUABLE : </w:t>
      </w: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r w:rsidRPr="0050543A">
        <w:rPr>
          <w:rFonts w:ascii="Book Antiqua" w:hAnsi="Book Antiqua" w:cs="Arial"/>
          <w:sz w:val="22"/>
          <w:szCs w:val="22"/>
        </w:rPr>
        <w:tab/>
      </w:r>
      <w:r w:rsidRPr="0050543A">
        <w:rPr>
          <w:rFonts w:ascii="Book Antiqua" w:hAnsi="Book Antiqua" w:cs="Arial"/>
          <w:sz w:val="22"/>
          <w:szCs w:val="22"/>
        </w:rPr>
        <w:tab/>
        <w:t>N° COMPTE BANCAIRE :</w:t>
      </w:r>
      <w:r w:rsidRPr="0050543A">
        <w:rPr>
          <w:rFonts w:ascii="Book Antiqua" w:hAnsi="Book Antiqua" w:cs="Arial"/>
          <w:sz w:val="22"/>
          <w:szCs w:val="22"/>
        </w:rPr>
        <w:tab/>
      </w: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7229AE" w:rsidRPr="0050543A" w:rsidRDefault="007229AE" w:rsidP="007229AE">
      <w:pPr>
        <w:autoSpaceDE w:val="0"/>
        <w:autoSpaceDN w:val="0"/>
        <w:adjustRightInd w:val="0"/>
        <w:spacing w:line="288" w:lineRule="exact"/>
        <w:ind w:left="708" w:firstLine="708"/>
        <w:jc w:val="both"/>
        <w:rPr>
          <w:rFonts w:ascii="Book Antiqua" w:hAnsi="Book Antiqua" w:cs="Arial"/>
          <w:sz w:val="22"/>
          <w:szCs w:val="22"/>
        </w:rPr>
      </w:pPr>
      <w:r w:rsidRPr="0050543A">
        <w:rPr>
          <w:rFonts w:ascii="Book Antiqua" w:hAnsi="Book Antiqua" w:cs="Arial"/>
          <w:sz w:val="22"/>
          <w:szCs w:val="22"/>
        </w:rPr>
        <w:t>Représentée par………………………………. ci-après désignée</w:t>
      </w:r>
    </w:p>
    <w:p w:rsidR="007229AE" w:rsidRPr="0050543A" w:rsidRDefault="007229AE" w:rsidP="007229AE">
      <w:pPr>
        <w:autoSpaceDE w:val="0"/>
        <w:autoSpaceDN w:val="0"/>
        <w:adjustRightInd w:val="0"/>
        <w:spacing w:line="288" w:lineRule="exact"/>
        <w:jc w:val="both"/>
        <w:rPr>
          <w:rFonts w:ascii="Book Antiqua" w:hAnsi="Book Antiqua" w:cs="Arial"/>
          <w:b/>
          <w:bCs/>
          <w:sz w:val="22"/>
          <w:szCs w:val="22"/>
        </w:rPr>
      </w:pPr>
    </w:p>
    <w:p w:rsidR="007229AE" w:rsidRPr="0050543A" w:rsidRDefault="007229AE" w:rsidP="007229AE">
      <w:pPr>
        <w:autoSpaceDE w:val="0"/>
        <w:autoSpaceDN w:val="0"/>
        <w:adjustRightInd w:val="0"/>
        <w:spacing w:line="288" w:lineRule="exact"/>
        <w:jc w:val="both"/>
        <w:rPr>
          <w:rFonts w:ascii="Book Antiqua" w:hAnsi="Book Antiqua" w:cs="Arial"/>
          <w:b/>
          <w:bCs/>
          <w:sz w:val="22"/>
          <w:szCs w:val="22"/>
        </w:rPr>
      </w:pPr>
    </w:p>
    <w:p w:rsidR="007229AE" w:rsidRPr="0050543A" w:rsidRDefault="007229AE" w:rsidP="007229AE">
      <w:pPr>
        <w:autoSpaceDE w:val="0"/>
        <w:autoSpaceDN w:val="0"/>
        <w:adjustRightInd w:val="0"/>
        <w:spacing w:line="288" w:lineRule="exact"/>
        <w:ind w:left="708" w:firstLine="708"/>
        <w:jc w:val="both"/>
        <w:rPr>
          <w:rFonts w:ascii="Book Antiqua" w:hAnsi="Book Antiqua" w:cs="Arial"/>
          <w:b/>
          <w:bCs/>
          <w:sz w:val="22"/>
          <w:szCs w:val="22"/>
        </w:rPr>
      </w:pPr>
      <w:r w:rsidRPr="0050543A">
        <w:rPr>
          <w:rFonts w:ascii="Book Antiqua" w:hAnsi="Book Antiqua" w:cs="Arial"/>
          <w:b/>
          <w:bCs/>
          <w:sz w:val="22"/>
          <w:szCs w:val="22"/>
        </w:rPr>
        <w:t>" L</w:t>
      </w:r>
      <w:r w:rsidR="00356D40">
        <w:rPr>
          <w:rFonts w:ascii="Book Antiqua" w:hAnsi="Book Antiqua" w:cs="Arial"/>
          <w:b/>
          <w:bCs/>
          <w:sz w:val="22"/>
          <w:szCs w:val="22"/>
        </w:rPr>
        <w:t>e Cocontractant</w:t>
      </w:r>
      <w:r w:rsidRPr="0050543A">
        <w:rPr>
          <w:rFonts w:ascii="Book Antiqua" w:hAnsi="Book Antiqua" w:cs="Arial"/>
          <w:b/>
          <w:bCs/>
          <w:sz w:val="22"/>
          <w:szCs w:val="22"/>
        </w:rPr>
        <w:t xml:space="preserve"> "</w:t>
      </w:r>
    </w:p>
    <w:p w:rsidR="007229AE" w:rsidRPr="0050543A" w:rsidRDefault="007229AE" w:rsidP="007229AE">
      <w:pPr>
        <w:autoSpaceDE w:val="0"/>
        <w:autoSpaceDN w:val="0"/>
        <w:adjustRightInd w:val="0"/>
        <w:spacing w:line="278" w:lineRule="exact"/>
        <w:jc w:val="both"/>
        <w:rPr>
          <w:rFonts w:ascii="Book Antiqua" w:hAnsi="Book Antiqua" w:cs="Arial"/>
          <w:sz w:val="22"/>
          <w:szCs w:val="22"/>
        </w:rPr>
      </w:pPr>
    </w:p>
    <w:p w:rsidR="007229AE" w:rsidRPr="0050543A" w:rsidRDefault="007229AE" w:rsidP="007229AE">
      <w:pPr>
        <w:autoSpaceDE w:val="0"/>
        <w:autoSpaceDN w:val="0"/>
        <w:adjustRightInd w:val="0"/>
        <w:spacing w:line="278" w:lineRule="exact"/>
        <w:jc w:val="both"/>
        <w:rPr>
          <w:rFonts w:ascii="Book Antiqua" w:hAnsi="Book Antiqua" w:cs="Arial"/>
          <w:sz w:val="22"/>
          <w:szCs w:val="22"/>
        </w:rPr>
      </w:pPr>
    </w:p>
    <w:p w:rsidR="007229AE" w:rsidRPr="0050543A" w:rsidRDefault="007229AE" w:rsidP="007229AE">
      <w:pPr>
        <w:autoSpaceDE w:val="0"/>
        <w:autoSpaceDN w:val="0"/>
        <w:adjustRightInd w:val="0"/>
        <w:spacing w:line="278" w:lineRule="exact"/>
        <w:jc w:val="both"/>
        <w:rPr>
          <w:rFonts w:ascii="Book Antiqua" w:hAnsi="Book Antiqua" w:cs="Arial"/>
          <w:sz w:val="22"/>
          <w:szCs w:val="22"/>
        </w:rPr>
      </w:pPr>
    </w:p>
    <w:p w:rsidR="007229AE" w:rsidRPr="0050543A" w:rsidRDefault="007229AE" w:rsidP="007229AE">
      <w:pPr>
        <w:autoSpaceDE w:val="0"/>
        <w:autoSpaceDN w:val="0"/>
        <w:adjustRightInd w:val="0"/>
        <w:spacing w:line="278" w:lineRule="exact"/>
        <w:jc w:val="both"/>
        <w:rPr>
          <w:rFonts w:ascii="Book Antiqua" w:hAnsi="Book Antiqua" w:cs="Arial"/>
          <w:sz w:val="22"/>
          <w:szCs w:val="22"/>
        </w:rPr>
      </w:pPr>
    </w:p>
    <w:p w:rsidR="007229AE" w:rsidRPr="0050543A" w:rsidRDefault="007229AE" w:rsidP="007229AE">
      <w:pPr>
        <w:autoSpaceDE w:val="0"/>
        <w:autoSpaceDN w:val="0"/>
        <w:adjustRightInd w:val="0"/>
        <w:spacing w:line="278" w:lineRule="exact"/>
        <w:ind w:left="4248" w:firstLine="708"/>
        <w:jc w:val="both"/>
        <w:rPr>
          <w:rFonts w:ascii="Book Antiqua" w:hAnsi="Book Antiqua"/>
          <w:b/>
          <w:bCs/>
          <w:sz w:val="22"/>
          <w:szCs w:val="22"/>
        </w:rPr>
      </w:pPr>
      <w:r w:rsidRPr="0050543A">
        <w:rPr>
          <w:rFonts w:ascii="Book Antiqua" w:hAnsi="Book Antiqua"/>
          <w:b/>
          <w:bCs/>
          <w:sz w:val="22"/>
          <w:szCs w:val="22"/>
        </w:rPr>
        <w:t>D’AUTRE PART,</w:t>
      </w: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92485D" w:rsidRDefault="0092485D" w:rsidP="007229AE">
      <w:pPr>
        <w:pStyle w:val="Titre6"/>
        <w:rPr>
          <w:rFonts w:ascii="Book Antiqua" w:hAnsi="Book Antiqua"/>
          <w:sz w:val="22"/>
          <w:szCs w:val="22"/>
        </w:rPr>
      </w:pPr>
    </w:p>
    <w:p w:rsidR="007229AE" w:rsidRPr="0050543A" w:rsidRDefault="007229AE" w:rsidP="007229AE">
      <w:pPr>
        <w:pStyle w:val="Titre6"/>
        <w:rPr>
          <w:rFonts w:ascii="Book Antiqua" w:hAnsi="Book Antiqua"/>
          <w:sz w:val="22"/>
          <w:szCs w:val="22"/>
        </w:rPr>
      </w:pPr>
      <w:r w:rsidRPr="0050543A">
        <w:rPr>
          <w:rFonts w:ascii="Book Antiqua" w:hAnsi="Book Antiqua"/>
          <w:sz w:val="22"/>
          <w:szCs w:val="22"/>
        </w:rPr>
        <w:t>IL A ETE CONVENU ET ARRETE CE QUI SUIT:</w:t>
      </w:r>
    </w:p>
    <w:p w:rsidR="007229AE" w:rsidRDefault="007229AE" w:rsidP="007229AE">
      <w:pPr>
        <w:autoSpaceDE w:val="0"/>
        <w:autoSpaceDN w:val="0"/>
        <w:adjustRightInd w:val="0"/>
        <w:jc w:val="both"/>
        <w:rPr>
          <w:rFonts w:ascii="Book Antiqua" w:hAnsi="Book Antiqua" w:cs="Arial"/>
          <w:sz w:val="22"/>
          <w:szCs w:val="22"/>
        </w:rPr>
      </w:pPr>
    </w:p>
    <w:p w:rsidR="00C6179A" w:rsidRPr="0050543A" w:rsidRDefault="00C6179A" w:rsidP="007229AE">
      <w:pPr>
        <w:pStyle w:val="Titre"/>
        <w:rPr>
          <w:rFonts w:ascii="Book Antiqua" w:hAnsi="Book Antiqua"/>
          <w:sz w:val="22"/>
          <w:szCs w:val="22"/>
        </w:rPr>
      </w:pPr>
    </w:p>
    <w:p w:rsidR="00C14B00" w:rsidRDefault="00C14B00" w:rsidP="007229AE">
      <w:pPr>
        <w:pStyle w:val="Titre"/>
        <w:rPr>
          <w:rFonts w:ascii="Book Antiqua" w:hAnsi="Book Antiqua"/>
          <w:sz w:val="22"/>
          <w:szCs w:val="22"/>
        </w:rPr>
      </w:pPr>
    </w:p>
    <w:p w:rsidR="00C14B00" w:rsidRDefault="00C14B00" w:rsidP="007229AE">
      <w:pPr>
        <w:pStyle w:val="Titre"/>
        <w:rPr>
          <w:rFonts w:ascii="Book Antiqua" w:hAnsi="Book Antiqua"/>
          <w:sz w:val="22"/>
          <w:szCs w:val="22"/>
        </w:rPr>
      </w:pPr>
    </w:p>
    <w:p w:rsidR="00C14B00" w:rsidRDefault="00C14B00" w:rsidP="007229AE">
      <w:pPr>
        <w:pStyle w:val="Titre"/>
        <w:rPr>
          <w:rFonts w:ascii="Book Antiqua" w:hAnsi="Book Antiqua"/>
          <w:sz w:val="22"/>
          <w:szCs w:val="22"/>
        </w:rPr>
      </w:pPr>
    </w:p>
    <w:p w:rsidR="00C14B00" w:rsidRDefault="00C14B00" w:rsidP="007229AE">
      <w:pPr>
        <w:pStyle w:val="Titre"/>
        <w:rPr>
          <w:rFonts w:ascii="Book Antiqua" w:hAnsi="Book Antiqua"/>
          <w:sz w:val="22"/>
          <w:szCs w:val="22"/>
        </w:rPr>
      </w:pPr>
    </w:p>
    <w:p w:rsidR="00C14B00" w:rsidRDefault="00C14B00" w:rsidP="007229AE">
      <w:pPr>
        <w:pStyle w:val="Titre"/>
        <w:rPr>
          <w:rFonts w:ascii="Book Antiqua" w:hAnsi="Book Antiqua"/>
          <w:sz w:val="22"/>
          <w:szCs w:val="22"/>
        </w:rPr>
      </w:pPr>
    </w:p>
    <w:p w:rsidR="00C14B00" w:rsidRDefault="00C14B00" w:rsidP="007229AE">
      <w:pPr>
        <w:pStyle w:val="Titre"/>
        <w:rPr>
          <w:rFonts w:ascii="Book Antiqua" w:hAnsi="Book Antiqua"/>
          <w:sz w:val="22"/>
          <w:szCs w:val="22"/>
        </w:rPr>
      </w:pPr>
    </w:p>
    <w:p w:rsidR="00C14B00" w:rsidRDefault="00C14B00" w:rsidP="007229AE">
      <w:pPr>
        <w:pStyle w:val="Titre"/>
        <w:rPr>
          <w:rFonts w:ascii="Book Antiqua" w:hAnsi="Book Antiqua"/>
          <w:sz w:val="22"/>
          <w:szCs w:val="22"/>
        </w:rPr>
      </w:pPr>
    </w:p>
    <w:p w:rsidR="00C14B00" w:rsidRDefault="00C14B00" w:rsidP="007229AE">
      <w:pPr>
        <w:pStyle w:val="Titre"/>
        <w:rPr>
          <w:rFonts w:ascii="Book Antiqua" w:hAnsi="Book Antiqua"/>
          <w:sz w:val="22"/>
          <w:szCs w:val="22"/>
        </w:rPr>
      </w:pPr>
    </w:p>
    <w:p w:rsidR="00C14B00" w:rsidRDefault="00C14B00" w:rsidP="007229AE">
      <w:pPr>
        <w:pStyle w:val="Titre"/>
        <w:rPr>
          <w:rFonts w:ascii="Book Antiqua" w:hAnsi="Book Antiqua"/>
          <w:sz w:val="22"/>
          <w:szCs w:val="22"/>
        </w:rPr>
      </w:pPr>
    </w:p>
    <w:p w:rsidR="00C14B00" w:rsidRDefault="00C14B00" w:rsidP="007229AE">
      <w:pPr>
        <w:pStyle w:val="Titre"/>
        <w:rPr>
          <w:rFonts w:ascii="Book Antiqua" w:hAnsi="Book Antiqua"/>
          <w:sz w:val="22"/>
          <w:szCs w:val="22"/>
        </w:rPr>
      </w:pPr>
    </w:p>
    <w:p w:rsidR="00C14B00" w:rsidRDefault="00C14B00" w:rsidP="007229AE">
      <w:pPr>
        <w:pStyle w:val="Titre"/>
        <w:rPr>
          <w:rFonts w:ascii="Book Antiqua" w:hAnsi="Book Antiqua"/>
          <w:sz w:val="22"/>
          <w:szCs w:val="22"/>
        </w:rPr>
      </w:pPr>
    </w:p>
    <w:p w:rsidR="00C14B00" w:rsidRDefault="00C14B00" w:rsidP="007229AE">
      <w:pPr>
        <w:pStyle w:val="Titre"/>
        <w:rPr>
          <w:rFonts w:ascii="Book Antiqua" w:hAnsi="Book Antiqua"/>
          <w:sz w:val="22"/>
          <w:szCs w:val="22"/>
        </w:rPr>
      </w:pPr>
    </w:p>
    <w:p w:rsidR="00C14B00" w:rsidRDefault="00C14B00" w:rsidP="007229AE">
      <w:pPr>
        <w:pStyle w:val="Titre"/>
        <w:rPr>
          <w:rFonts w:ascii="Book Antiqua" w:hAnsi="Book Antiqua"/>
          <w:sz w:val="22"/>
          <w:szCs w:val="22"/>
        </w:rPr>
      </w:pPr>
    </w:p>
    <w:p w:rsidR="007229AE" w:rsidRPr="0050543A" w:rsidRDefault="007229AE" w:rsidP="007229AE">
      <w:pPr>
        <w:pStyle w:val="Titre"/>
        <w:rPr>
          <w:rFonts w:ascii="Book Antiqua" w:hAnsi="Book Antiqua"/>
          <w:sz w:val="22"/>
          <w:szCs w:val="22"/>
        </w:rPr>
      </w:pPr>
      <w:r w:rsidRPr="0050543A">
        <w:rPr>
          <w:rFonts w:ascii="Book Antiqua" w:hAnsi="Book Antiqua"/>
          <w:sz w:val="22"/>
          <w:szCs w:val="22"/>
        </w:rPr>
        <w:lastRenderedPageBreak/>
        <w:t xml:space="preserve">SOMMAIRE DU MARCHE </w:t>
      </w:r>
    </w:p>
    <w:p w:rsidR="007229AE" w:rsidRPr="0050543A" w:rsidRDefault="007229AE" w:rsidP="007229AE">
      <w:pPr>
        <w:pStyle w:val="Titre"/>
        <w:rPr>
          <w:rFonts w:ascii="Book Antiqua" w:hAnsi="Book Antiqua"/>
          <w:b w:val="0"/>
          <w:sz w:val="22"/>
          <w:szCs w:val="22"/>
        </w:rPr>
      </w:pPr>
    </w:p>
    <w:p w:rsidR="007229AE" w:rsidRPr="0050543A" w:rsidRDefault="007229AE" w:rsidP="007229AE">
      <w:pPr>
        <w:pStyle w:val="Sous-titre"/>
        <w:ind w:left="1560" w:hanging="1560"/>
        <w:jc w:val="left"/>
        <w:rPr>
          <w:rFonts w:ascii="Book Antiqua" w:hAnsi="Book Antiqua"/>
          <w:sz w:val="22"/>
          <w:szCs w:val="22"/>
        </w:rPr>
      </w:pPr>
      <w:r w:rsidRPr="0050543A">
        <w:rPr>
          <w:rFonts w:ascii="Book Antiqua" w:hAnsi="Book Antiqua"/>
          <w:sz w:val="22"/>
          <w:szCs w:val="22"/>
        </w:rPr>
        <w:t xml:space="preserve">TITRE I : CAHIER DES CLAUSES ADMINISTRATIVES PARTICULIERES </w:t>
      </w:r>
    </w:p>
    <w:p w:rsidR="007229AE" w:rsidRPr="0050543A" w:rsidRDefault="007229AE" w:rsidP="007229AE">
      <w:pPr>
        <w:rPr>
          <w:rFonts w:ascii="Book Antiqua" w:hAnsi="Book Antiqua"/>
          <w:b/>
          <w:sz w:val="22"/>
          <w:szCs w:val="22"/>
        </w:rPr>
      </w:pPr>
    </w:p>
    <w:p w:rsidR="007229AE" w:rsidRPr="0050543A" w:rsidRDefault="007229AE" w:rsidP="007229AE">
      <w:pPr>
        <w:jc w:val="center"/>
        <w:outlineLvl w:val="0"/>
        <w:rPr>
          <w:rFonts w:ascii="Book Antiqua" w:hAnsi="Book Antiqua"/>
          <w:b/>
          <w:sz w:val="22"/>
          <w:szCs w:val="22"/>
        </w:rPr>
      </w:pPr>
    </w:p>
    <w:p w:rsidR="007229AE" w:rsidRDefault="007229AE" w:rsidP="007229AE">
      <w:pPr>
        <w:outlineLvl w:val="0"/>
        <w:rPr>
          <w:rFonts w:ascii="Book Antiqua" w:hAnsi="Book Antiqua"/>
          <w:b/>
          <w:sz w:val="22"/>
          <w:szCs w:val="22"/>
        </w:rPr>
      </w:pPr>
      <w:r w:rsidRPr="0050543A">
        <w:rPr>
          <w:rFonts w:ascii="Book Antiqua" w:hAnsi="Book Antiqua"/>
          <w:b/>
          <w:sz w:val="22"/>
          <w:szCs w:val="22"/>
        </w:rPr>
        <w:t>TITRE II : CAHIER DES CLAUSES TECHNIQUES PARTICULIERES (CCTP)</w:t>
      </w:r>
    </w:p>
    <w:p w:rsidR="00711E50" w:rsidRPr="0050543A" w:rsidRDefault="00711E50" w:rsidP="007229AE">
      <w:pPr>
        <w:outlineLvl w:val="0"/>
        <w:rPr>
          <w:rFonts w:ascii="Book Antiqua" w:hAnsi="Book Antiqua"/>
          <w:b/>
          <w:sz w:val="22"/>
          <w:szCs w:val="22"/>
        </w:rPr>
      </w:pPr>
    </w:p>
    <w:p w:rsidR="007229AE" w:rsidRPr="0050543A" w:rsidRDefault="007229AE" w:rsidP="007229AE">
      <w:pPr>
        <w:outlineLvl w:val="0"/>
        <w:rPr>
          <w:rFonts w:ascii="Book Antiqua" w:hAnsi="Book Antiqua"/>
          <w:b/>
          <w:sz w:val="22"/>
          <w:szCs w:val="22"/>
        </w:rPr>
      </w:pPr>
    </w:p>
    <w:p w:rsidR="007229AE" w:rsidRDefault="007229AE" w:rsidP="007229AE">
      <w:pPr>
        <w:outlineLvl w:val="0"/>
        <w:rPr>
          <w:rFonts w:ascii="Book Antiqua" w:hAnsi="Book Antiqua"/>
          <w:b/>
          <w:sz w:val="22"/>
          <w:szCs w:val="22"/>
        </w:rPr>
      </w:pPr>
      <w:r w:rsidRPr="0050543A">
        <w:rPr>
          <w:rFonts w:ascii="Book Antiqua" w:hAnsi="Book Antiqua"/>
          <w:b/>
          <w:sz w:val="22"/>
          <w:szCs w:val="22"/>
        </w:rPr>
        <w:t>TITRE III : BORDEREAU DES PRIX (BP)</w:t>
      </w:r>
    </w:p>
    <w:p w:rsidR="00711E50" w:rsidRPr="0050543A" w:rsidRDefault="00711E50" w:rsidP="007229AE">
      <w:pPr>
        <w:outlineLvl w:val="0"/>
        <w:rPr>
          <w:rFonts w:ascii="Book Antiqua" w:hAnsi="Book Antiqua"/>
          <w:b/>
          <w:sz w:val="22"/>
          <w:szCs w:val="22"/>
        </w:rPr>
      </w:pPr>
    </w:p>
    <w:p w:rsidR="007229AE" w:rsidRPr="0050543A" w:rsidRDefault="007229AE" w:rsidP="007229AE">
      <w:pPr>
        <w:outlineLvl w:val="0"/>
        <w:rPr>
          <w:rFonts w:ascii="Book Antiqua" w:hAnsi="Book Antiqua"/>
          <w:b/>
          <w:sz w:val="22"/>
          <w:szCs w:val="22"/>
        </w:rPr>
      </w:pPr>
    </w:p>
    <w:p w:rsidR="001A2045" w:rsidRPr="0050543A" w:rsidRDefault="007229AE" w:rsidP="00721F04">
      <w:pPr>
        <w:outlineLvl w:val="0"/>
        <w:rPr>
          <w:rFonts w:ascii="Book Antiqua" w:hAnsi="Book Antiqua"/>
          <w:b/>
          <w:sz w:val="22"/>
          <w:szCs w:val="22"/>
        </w:rPr>
      </w:pPr>
      <w:r w:rsidRPr="0050543A">
        <w:rPr>
          <w:rFonts w:ascii="Book Antiqua" w:hAnsi="Book Antiqua"/>
          <w:b/>
          <w:sz w:val="22"/>
          <w:szCs w:val="22"/>
        </w:rPr>
        <w:t>TITRE IV : DETAIL QUANTITATIF ET ESTIMATIF (DQE)</w:t>
      </w: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C14B00" w:rsidRDefault="00C14B00" w:rsidP="007229AE">
      <w:pPr>
        <w:autoSpaceDE w:val="0"/>
        <w:autoSpaceDN w:val="0"/>
        <w:adjustRightInd w:val="0"/>
        <w:spacing w:line="316" w:lineRule="exact"/>
        <w:jc w:val="center"/>
        <w:rPr>
          <w:rFonts w:ascii="Book Antiqua" w:hAnsi="Book Antiqua" w:cs="Arial"/>
          <w:b/>
          <w:sz w:val="22"/>
          <w:szCs w:val="22"/>
        </w:rPr>
      </w:pPr>
    </w:p>
    <w:p w:rsidR="007229AE" w:rsidRPr="0050543A" w:rsidRDefault="007229AE" w:rsidP="007229AE">
      <w:pPr>
        <w:autoSpaceDE w:val="0"/>
        <w:autoSpaceDN w:val="0"/>
        <w:adjustRightInd w:val="0"/>
        <w:spacing w:line="316" w:lineRule="exact"/>
        <w:jc w:val="center"/>
        <w:rPr>
          <w:rFonts w:ascii="Book Antiqua" w:hAnsi="Book Antiqua" w:cs="Arial"/>
          <w:b/>
          <w:sz w:val="22"/>
          <w:szCs w:val="22"/>
        </w:rPr>
      </w:pPr>
      <w:r w:rsidRPr="0050543A">
        <w:rPr>
          <w:rFonts w:ascii="Book Antiqua" w:hAnsi="Book Antiqua" w:cs="Arial"/>
          <w:b/>
          <w:sz w:val="22"/>
          <w:szCs w:val="22"/>
        </w:rPr>
        <w:lastRenderedPageBreak/>
        <w:t>PAGE_______ ET DERNIERE D</w:t>
      </w:r>
      <w:r w:rsidR="0060317D">
        <w:rPr>
          <w:rFonts w:ascii="Book Antiqua" w:hAnsi="Book Antiqua" w:cs="Arial"/>
          <w:b/>
          <w:sz w:val="22"/>
          <w:szCs w:val="22"/>
        </w:rPr>
        <w:t>E LA LETTRE COMMANDE</w:t>
      </w:r>
    </w:p>
    <w:p w:rsidR="00CC1116" w:rsidRPr="00A62EEA" w:rsidRDefault="0060317D" w:rsidP="000B4889">
      <w:pPr>
        <w:pStyle w:val="Corpsdetexte2"/>
        <w:jc w:val="center"/>
        <w:rPr>
          <w:rFonts w:ascii="Book Antiqua" w:hAnsi="Book Antiqua" w:cs="Arial"/>
          <w:b/>
          <w:sz w:val="22"/>
          <w:szCs w:val="22"/>
        </w:rPr>
      </w:pPr>
      <w:r>
        <w:rPr>
          <w:rFonts w:ascii="Book Antiqua" w:hAnsi="Book Antiqua" w:cs="Arial"/>
          <w:b/>
          <w:sz w:val="22"/>
          <w:szCs w:val="22"/>
        </w:rPr>
        <w:t>N° ___/L</w:t>
      </w:r>
      <w:r w:rsidR="00066649">
        <w:rPr>
          <w:rFonts w:ascii="Book Antiqua" w:hAnsi="Book Antiqua" w:cs="Arial"/>
          <w:b/>
          <w:sz w:val="22"/>
          <w:szCs w:val="22"/>
        </w:rPr>
        <w:t>C</w:t>
      </w:r>
      <w:r>
        <w:rPr>
          <w:rFonts w:ascii="Book Antiqua" w:hAnsi="Book Antiqua" w:cs="Arial"/>
          <w:b/>
          <w:sz w:val="22"/>
          <w:szCs w:val="22"/>
        </w:rPr>
        <w:t>/COM-YAGOUA</w:t>
      </w:r>
      <w:r w:rsidR="007229AE" w:rsidRPr="00A62EEA">
        <w:rPr>
          <w:rFonts w:ascii="Book Antiqua" w:hAnsi="Book Antiqua" w:cs="Arial"/>
          <w:b/>
          <w:sz w:val="22"/>
          <w:szCs w:val="22"/>
        </w:rPr>
        <w:t>/</w:t>
      </w:r>
      <w:r w:rsidR="000B4889">
        <w:rPr>
          <w:rFonts w:ascii="Book Antiqua" w:hAnsi="Book Antiqua" w:cs="Arial"/>
          <w:b/>
          <w:sz w:val="22"/>
          <w:szCs w:val="22"/>
        </w:rPr>
        <w:t>SG/</w:t>
      </w:r>
      <w:r w:rsidR="007229AE" w:rsidRPr="00A62EEA">
        <w:rPr>
          <w:rFonts w:ascii="Book Antiqua" w:hAnsi="Book Antiqua" w:cs="Arial"/>
          <w:b/>
          <w:sz w:val="22"/>
          <w:szCs w:val="22"/>
        </w:rPr>
        <w:t>C</w:t>
      </w:r>
      <w:r>
        <w:rPr>
          <w:rFonts w:ascii="Book Antiqua" w:hAnsi="Book Antiqua" w:cs="Arial"/>
          <w:b/>
          <w:sz w:val="22"/>
          <w:szCs w:val="22"/>
        </w:rPr>
        <w:t>I</w:t>
      </w:r>
      <w:r w:rsidR="007229AE" w:rsidRPr="00A62EEA">
        <w:rPr>
          <w:rFonts w:ascii="Book Antiqua" w:hAnsi="Book Antiqua" w:cs="Arial"/>
          <w:b/>
          <w:sz w:val="22"/>
          <w:szCs w:val="22"/>
        </w:rPr>
        <w:t>PM-T</w:t>
      </w:r>
      <w:r w:rsidR="008517FB" w:rsidRPr="00A62EEA">
        <w:rPr>
          <w:rFonts w:ascii="Book Antiqua" w:hAnsi="Book Antiqua" w:cs="Arial"/>
          <w:b/>
          <w:sz w:val="22"/>
          <w:szCs w:val="22"/>
        </w:rPr>
        <w:t>R</w:t>
      </w:r>
      <w:r w:rsidR="00EC3748" w:rsidRPr="00A62EEA">
        <w:rPr>
          <w:rFonts w:ascii="Book Antiqua" w:hAnsi="Book Antiqua" w:cs="Arial"/>
          <w:b/>
          <w:sz w:val="22"/>
          <w:szCs w:val="22"/>
        </w:rPr>
        <w:t>/20</w:t>
      </w:r>
      <w:r w:rsidR="000B4889">
        <w:rPr>
          <w:rFonts w:ascii="Book Antiqua" w:hAnsi="Book Antiqua" w:cs="Arial"/>
          <w:b/>
          <w:sz w:val="22"/>
          <w:szCs w:val="22"/>
        </w:rPr>
        <w:t>2</w:t>
      </w:r>
      <w:r w:rsidR="00C14B00">
        <w:rPr>
          <w:rFonts w:ascii="Book Antiqua" w:hAnsi="Book Antiqua" w:cs="Arial"/>
          <w:b/>
          <w:sz w:val="22"/>
          <w:szCs w:val="22"/>
        </w:rPr>
        <w:t>6</w:t>
      </w:r>
    </w:p>
    <w:p w:rsidR="000B4889" w:rsidRDefault="000B4889" w:rsidP="00A94876">
      <w:pPr>
        <w:jc w:val="center"/>
        <w:rPr>
          <w:rFonts w:ascii="Book Antiqua" w:hAnsi="Book Antiqua" w:cs="Arial"/>
          <w:b/>
          <w:sz w:val="22"/>
          <w:szCs w:val="22"/>
        </w:rPr>
      </w:pPr>
    </w:p>
    <w:p w:rsidR="00A94876" w:rsidRPr="00C14B00" w:rsidRDefault="00A334DF" w:rsidP="00A94876">
      <w:pPr>
        <w:jc w:val="center"/>
        <w:rPr>
          <w:b/>
          <w:bCs/>
          <w:color w:val="FF0000"/>
          <w:sz w:val="22"/>
          <w:szCs w:val="22"/>
        </w:rPr>
      </w:pPr>
      <w:r w:rsidRPr="00C14B00">
        <w:rPr>
          <w:b/>
          <w:sz w:val="22"/>
          <w:szCs w:val="22"/>
        </w:rPr>
        <w:t>PASSE</w:t>
      </w:r>
      <w:r w:rsidR="007229AE" w:rsidRPr="00C14B00">
        <w:rPr>
          <w:b/>
          <w:sz w:val="22"/>
          <w:szCs w:val="22"/>
        </w:rPr>
        <w:t xml:space="preserve"> APRES APPEL D'OFFRES NATIONAL OUVERT </w:t>
      </w:r>
      <w:r w:rsidR="0072284D" w:rsidRPr="00C14B00">
        <w:rPr>
          <w:b/>
          <w:sz w:val="22"/>
          <w:szCs w:val="22"/>
        </w:rPr>
        <w:t xml:space="preserve">EN PROCEDURE </w:t>
      </w:r>
      <w:r w:rsidR="00194205" w:rsidRPr="00C14B00">
        <w:rPr>
          <w:b/>
          <w:sz w:val="22"/>
          <w:szCs w:val="22"/>
        </w:rPr>
        <w:t>NORMALE</w:t>
      </w:r>
      <w:r w:rsidR="0072284D" w:rsidRPr="00C14B00">
        <w:rPr>
          <w:b/>
          <w:sz w:val="22"/>
          <w:szCs w:val="22"/>
        </w:rPr>
        <w:t xml:space="preserve"> </w:t>
      </w:r>
      <w:r w:rsidR="007229AE" w:rsidRPr="00C14B00">
        <w:rPr>
          <w:b/>
          <w:sz w:val="22"/>
          <w:szCs w:val="22"/>
        </w:rPr>
        <w:t>AVEC L’ENTREPRISE ___________________</w:t>
      </w:r>
      <w:r w:rsidR="007229AE" w:rsidRPr="00C14B00">
        <w:rPr>
          <w:b/>
          <w:bCs/>
          <w:sz w:val="22"/>
          <w:szCs w:val="22"/>
        </w:rPr>
        <w:t xml:space="preserve">POUR </w:t>
      </w:r>
      <w:r w:rsidR="00EC3748" w:rsidRPr="00C14B00">
        <w:rPr>
          <w:b/>
          <w:bCs/>
          <w:sz w:val="22"/>
          <w:szCs w:val="22"/>
        </w:rPr>
        <w:t>L</w:t>
      </w:r>
      <w:r w:rsidR="00CC1116" w:rsidRPr="00C14B00">
        <w:rPr>
          <w:b/>
          <w:bCs/>
          <w:sz w:val="22"/>
          <w:szCs w:val="22"/>
        </w:rPr>
        <w:t xml:space="preserve">ES </w:t>
      </w:r>
      <w:r w:rsidR="00A94876" w:rsidRPr="00C14B00">
        <w:rPr>
          <w:b/>
          <w:sz w:val="22"/>
          <w:szCs w:val="22"/>
        </w:rPr>
        <w:t xml:space="preserve"> </w:t>
      </w:r>
      <w:r w:rsidR="00E937A8" w:rsidRPr="00C14B00">
        <w:rPr>
          <w:b/>
          <w:sz w:val="22"/>
          <w:szCs w:val="22"/>
        </w:rPr>
        <w:t>TRAVAUX</w:t>
      </w:r>
      <w:r w:rsidR="00C14B00" w:rsidRPr="00C14B00">
        <w:rPr>
          <w:b/>
          <w:sz w:val="22"/>
          <w:szCs w:val="22"/>
        </w:rPr>
        <w:t xml:space="preserve"> DE STABILISATION DES PAROIS DES BERGES DU </w:t>
      </w:r>
      <w:proofErr w:type="gramStart"/>
      <w:r w:rsidR="00C14B00" w:rsidRPr="00C14B00">
        <w:rPr>
          <w:b/>
          <w:sz w:val="22"/>
          <w:szCs w:val="22"/>
        </w:rPr>
        <w:t>LOGONE</w:t>
      </w:r>
      <w:r w:rsidR="00194205" w:rsidRPr="00C14B00">
        <w:rPr>
          <w:b/>
          <w:sz w:val="22"/>
          <w:szCs w:val="22"/>
        </w:rPr>
        <w:t xml:space="preserve"> </w:t>
      </w:r>
      <w:r w:rsidR="00C14B00" w:rsidRPr="00C14B00">
        <w:rPr>
          <w:b/>
          <w:sz w:val="22"/>
          <w:szCs w:val="22"/>
        </w:rPr>
        <w:t>,</w:t>
      </w:r>
      <w:proofErr w:type="gramEnd"/>
      <w:r w:rsidR="000B4889" w:rsidRPr="00C14B00">
        <w:rPr>
          <w:b/>
          <w:sz w:val="22"/>
          <w:szCs w:val="22"/>
        </w:rPr>
        <w:t>ARRONDISSEMENT DE YAGOUA, DEPARTEMENT DU MAYO-DANAY, REGION DE L’EXTRÊME-NORD</w:t>
      </w:r>
      <w:r w:rsidR="00A94876" w:rsidRPr="00C14B00">
        <w:rPr>
          <w:b/>
          <w:sz w:val="22"/>
          <w:szCs w:val="22"/>
        </w:rPr>
        <w:t xml:space="preserve">,  </w:t>
      </w:r>
    </w:p>
    <w:p w:rsidR="008517FB" w:rsidRPr="00A62EEA" w:rsidRDefault="0072284D" w:rsidP="00A94876">
      <w:pPr>
        <w:pStyle w:val="Titre"/>
        <w:jc w:val="left"/>
        <w:rPr>
          <w:rFonts w:ascii="Book Antiqua" w:hAnsi="Book Antiqua" w:cs="Arial"/>
          <w:b w:val="0"/>
          <w:color w:val="FF0000"/>
          <w:sz w:val="22"/>
          <w:szCs w:val="22"/>
        </w:rPr>
      </w:pPr>
      <w:r w:rsidRPr="00A62EEA">
        <w:rPr>
          <w:rFonts w:ascii="Tahoma" w:hAnsi="Tahoma" w:cs="Tahoma"/>
          <w:b w:val="0"/>
          <w:sz w:val="22"/>
          <w:szCs w:val="22"/>
        </w:rPr>
        <w:t>.</w:t>
      </w:r>
    </w:p>
    <w:p w:rsidR="00EC3748" w:rsidRDefault="00EC3748" w:rsidP="003369A6">
      <w:pPr>
        <w:pStyle w:val="Corpsdetexte2"/>
        <w:rPr>
          <w:rFonts w:ascii="Book Antiqua" w:hAnsi="Book Antiqua" w:cs="Arial"/>
          <w:b/>
          <w:color w:val="FF0000"/>
          <w:sz w:val="22"/>
          <w:szCs w:val="22"/>
        </w:rPr>
      </w:pPr>
    </w:p>
    <w:p w:rsidR="007229AE" w:rsidRPr="00EC3748" w:rsidRDefault="00CC1116" w:rsidP="003369A6">
      <w:pPr>
        <w:pStyle w:val="Corpsdetexte2"/>
        <w:rPr>
          <w:rFonts w:ascii="Book Antiqua" w:hAnsi="Book Antiqua" w:cs="Arial"/>
          <w:b/>
          <w:sz w:val="22"/>
          <w:szCs w:val="22"/>
        </w:rPr>
      </w:pPr>
      <w:r w:rsidRPr="00EC3748">
        <w:rPr>
          <w:rFonts w:ascii="Book Antiqua" w:hAnsi="Book Antiqua" w:cs="Arial"/>
          <w:b/>
          <w:sz w:val="22"/>
          <w:szCs w:val="22"/>
        </w:rPr>
        <w:t xml:space="preserve">DELAI D’EXECUTION: </w:t>
      </w:r>
      <w:r w:rsidR="008E6227">
        <w:rPr>
          <w:rFonts w:ascii="Book Antiqua" w:hAnsi="Book Antiqua" w:cs="Arial"/>
          <w:b/>
          <w:sz w:val="22"/>
          <w:szCs w:val="22"/>
        </w:rPr>
        <w:t>Trois</w:t>
      </w:r>
      <w:r w:rsidR="007229AE" w:rsidRPr="00EC3748">
        <w:rPr>
          <w:rFonts w:ascii="Book Antiqua" w:hAnsi="Book Antiqua" w:cs="Arial"/>
          <w:b/>
          <w:sz w:val="22"/>
          <w:szCs w:val="22"/>
        </w:rPr>
        <w:t xml:space="preserve"> (0</w:t>
      </w:r>
      <w:r w:rsidR="00FF14CA">
        <w:rPr>
          <w:rFonts w:ascii="Book Antiqua" w:hAnsi="Book Antiqua" w:cs="Arial"/>
          <w:b/>
          <w:sz w:val="22"/>
          <w:szCs w:val="22"/>
        </w:rPr>
        <w:t>3</w:t>
      </w:r>
      <w:r w:rsidR="007229AE" w:rsidRPr="00EC3748">
        <w:rPr>
          <w:rFonts w:ascii="Book Antiqua" w:hAnsi="Book Antiqua" w:cs="Arial"/>
          <w:b/>
          <w:sz w:val="22"/>
          <w:szCs w:val="22"/>
        </w:rPr>
        <w:t>) Mois</w:t>
      </w:r>
    </w:p>
    <w:p w:rsidR="007229AE" w:rsidRPr="0050543A" w:rsidRDefault="007229AE" w:rsidP="007229AE">
      <w:pPr>
        <w:jc w:val="both"/>
        <w:rPr>
          <w:rFonts w:ascii="Book Antiqua" w:hAnsi="Book Antiqua" w:cs="Arial"/>
          <w:b/>
          <w:sz w:val="22"/>
          <w:szCs w:val="22"/>
        </w:rPr>
      </w:pPr>
    </w:p>
    <w:p w:rsidR="007229AE" w:rsidRPr="0050543A" w:rsidRDefault="007229AE" w:rsidP="007229AE">
      <w:pPr>
        <w:jc w:val="both"/>
        <w:rPr>
          <w:rFonts w:ascii="Book Antiqua" w:hAnsi="Book Antiqua" w:cs="Arial"/>
          <w:b/>
          <w:sz w:val="22"/>
          <w:szCs w:val="22"/>
        </w:rPr>
      </w:pPr>
      <w:r w:rsidRPr="0050543A">
        <w:rPr>
          <w:rFonts w:ascii="Book Antiqua" w:hAnsi="Book Antiqua" w:cs="Arial"/>
          <w:b/>
          <w:sz w:val="22"/>
          <w:szCs w:val="22"/>
        </w:rPr>
        <w:t>MONTANT</w:t>
      </w:r>
      <w:r w:rsidR="00287B11">
        <w:rPr>
          <w:rFonts w:ascii="Book Antiqua" w:hAnsi="Book Antiqua" w:cs="Arial"/>
          <w:b/>
          <w:sz w:val="22"/>
          <w:szCs w:val="22"/>
        </w:rPr>
        <w:t>S EN FCFA</w:t>
      </w:r>
      <w:r w:rsidRPr="0050543A">
        <w:rPr>
          <w:rFonts w:ascii="Book Antiqua" w:hAnsi="Book Antiqua" w:cs="Arial"/>
          <w:b/>
          <w:sz w:val="22"/>
          <w:szCs w:val="22"/>
        </w:rPr>
        <w:t xml:space="preserve">: </w:t>
      </w:r>
    </w:p>
    <w:p w:rsidR="007229AE" w:rsidRPr="0050543A" w:rsidRDefault="007229AE" w:rsidP="007229AE">
      <w:pPr>
        <w:jc w:val="both"/>
        <w:rPr>
          <w:rFonts w:ascii="Book Antiqua" w:hAnsi="Book Antiqua" w:cs="Arial"/>
          <w:b/>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7229AE" w:rsidRPr="0050543A" w:rsidTr="00FE2C9B">
        <w:tc>
          <w:tcPr>
            <w:tcW w:w="3958" w:type="dxa"/>
          </w:tcPr>
          <w:p w:rsidR="007229AE" w:rsidRPr="0050543A" w:rsidRDefault="007229AE" w:rsidP="00FE2C9B">
            <w:pPr>
              <w:jc w:val="both"/>
              <w:rPr>
                <w:rFonts w:ascii="Book Antiqua" w:hAnsi="Book Antiqua" w:cs="Arial"/>
                <w:b/>
                <w:sz w:val="22"/>
                <w:szCs w:val="22"/>
              </w:rPr>
            </w:pPr>
            <w:r w:rsidRPr="0050543A">
              <w:rPr>
                <w:rFonts w:ascii="Book Antiqua" w:hAnsi="Book Antiqua" w:cs="Arial"/>
                <w:b/>
                <w:sz w:val="22"/>
                <w:szCs w:val="22"/>
              </w:rPr>
              <w:t>TTC</w:t>
            </w:r>
          </w:p>
        </w:tc>
        <w:tc>
          <w:tcPr>
            <w:tcW w:w="3686" w:type="dxa"/>
          </w:tcPr>
          <w:p w:rsidR="007229AE" w:rsidRPr="0050543A" w:rsidRDefault="007229AE" w:rsidP="00FE2C9B">
            <w:pPr>
              <w:jc w:val="right"/>
              <w:rPr>
                <w:rFonts w:ascii="Book Antiqua" w:hAnsi="Book Antiqua" w:cs="Arial"/>
                <w:b/>
                <w:sz w:val="22"/>
                <w:szCs w:val="22"/>
              </w:rPr>
            </w:pPr>
          </w:p>
        </w:tc>
      </w:tr>
      <w:tr w:rsidR="007229AE" w:rsidRPr="0050543A" w:rsidTr="00FE2C9B">
        <w:tc>
          <w:tcPr>
            <w:tcW w:w="3958" w:type="dxa"/>
          </w:tcPr>
          <w:p w:rsidR="007229AE" w:rsidRPr="0050543A" w:rsidRDefault="007229AE" w:rsidP="00FE2C9B">
            <w:pPr>
              <w:jc w:val="both"/>
              <w:rPr>
                <w:rFonts w:ascii="Book Antiqua" w:hAnsi="Book Antiqua" w:cs="Arial"/>
                <w:b/>
                <w:sz w:val="22"/>
                <w:szCs w:val="22"/>
              </w:rPr>
            </w:pPr>
            <w:r w:rsidRPr="0050543A">
              <w:rPr>
                <w:rFonts w:ascii="Book Antiqua" w:hAnsi="Book Antiqua" w:cs="Arial"/>
                <w:b/>
                <w:sz w:val="22"/>
                <w:szCs w:val="22"/>
              </w:rPr>
              <w:t>HTVA</w:t>
            </w:r>
          </w:p>
        </w:tc>
        <w:tc>
          <w:tcPr>
            <w:tcW w:w="3686" w:type="dxa"/>
          </w:tcPr>
          <w:p w:rsidR="007229AE" w:rsidRPr="0050543A" w:rsidRDefault="007229AE" w:rsidP="00FE2C9B">
            <w:pPr>
              <w:jc w:val="right"/>
              <w:rPr>
                <w:rFonts w:ascii="Book Antiqua" w:hAnsi="Book Antiqua" w:cs="Arial"/>
                <w:b/>
                <w:sz w:val="22"/>
                <w:szCs w:val="22"/>
              </w:rPr>
            </w:pPr>
          </w:p>
        </w:tc>
      </w:tr>
      <w:tr w:rsidR="007229AE" w:rsidRPr="0050543A" w:rsidTr="00FE2C9B">
        <w:tc>
          <w:tcPr>
            <w:tcW w:w="3958" w:type="dxa"/>
          </w:tcPr>
          <w:p w:rsidR="007229AE" w:rsidRPr="0050543A" w:rsidRDefault="007229AE" w:rsidP="00FE2C9B">
            <w:pPr>
              <w:jc w:val="both"/>
              <w:rPr>
                <w:rFonts w:ascii="Book Antiqua" w:hAnsi="Book Antiqua" w:cs="Arial"/>
                <w:b/>
                <w:sz w:val="22"/>
                <w:szCs w:val="22"/>
              </w:rPr>
            </w:pPr>
            <w:r w:rsidRPr="0050543A">
              <w:rPr>
                <w:rFonts w:ascii="Book Antiqua" w:hAnsi="Book Antiqua" w:cs="Arial"/>
                <w:b/>
                <w:sz w:val="22"/>
                <w:szCs w:val="22"/>
              </w:rPr>
              <w:t>TVA (19,25%)</w:t>
            </w:r>
          </w:p>
        </w:tc>
        <w:tc>
          <w:tcPr>
            <w:tcW w:w="3686" w:type="dxa"/>
          </w:tcPr>
          <w:p w:rsidR="007229AE" w:rsidRPr="0050543A" w:rsidRDefault="007229AE" w:rsidP="00FE2C9B">
            <w:pPr>
              <w:jc w:val="right"/>
              <w:rPr>
                <w:rFonts w:ascii="Book Antiqua" w:hAnsi="Book Antiqua" w:cs="Arial"/>
                <w:b/>
                <w:sz w:val="22"/>
                <w:szCs w:val="22"/>
              </w:rPr>
            </w:pPr>
          </w:p>
        </w:tc>
      </w:tr>
      <w:tr w:rsidR="007229AE" w:rsidRPr="0050543A" w:rsidTr="00FE2C9B">
        <w:tc>
          <w:tcPr>
            <w:tcW w:w="3958" w:type="dxa"/>
          </w:tcPr>
          <w:p w:rsidR="007229AE" w:rsidRPr="0050543A" w:rsidRDefault="009E229D" w:rsidP="00FE2C9B">
            <w:pPr>
              <w:jc w:val="both"/>
              <w:rPr>
                <w:rFonts w:ascii="Book Antiqua" w:hAnsi="Book Antiqua" w:cs="Arial"/>
                <w:b/>
                <w:sz w:val="22"/>
                <w:szCs w:val="22"/>
              </w:rPr>
            </w:pPr>
            <w:r>
              <w:rPr>
                <w:rFonts w:ascii="Book Antiqua" w:hAnsi="Book Antiqua" w:cs="Arial"/>
                <w:b/>
                <w:sz w:val="22"/>
                <w:szCs w:val="22"/>
              </w:rPr>
              <w:t>I.R (</w:t>
            </w:r>
            <w:r w:rsidR="00D02F01">
              <w:rPr>
                <w:rFonts w:ascii="Book Antiqua" w:hAnsi="Book Antiqua" w:cs="Arial"/>
                <w:b/>
                <w:sz w:val="22"/>
                <w:szCs w:val="22"/>
              </w:rPr>
              <w:t xml:space="preserve"> </w:t>
            </w:r>
            <w:r w:rsidR="00452A07">
              <w:rPr>
                <w:rFonts w:ascii="Book Antiqua" w:hAnsi="Book Antiqua" w:cs="Arial"/>
                <w:b/>
                <w:sz w:val="22"/>
                <w:szCs w:val="22"/>
              </w:rPr>
              <w:t xml:space="preserve">2,2 ou </w:t>
            </w:r>
            <w:r w:rsidR="00D02F01">
              <w:rPr>
                <w:rFonts w:ascii="Book Antiqua" w:hAnsi="Book Antiqua" w:cs="Arial"/>
                <w:b/>
                <w:sz w:val="22"/>
                <w:szCs w:val="22"/>
              </w:rPr>
              <w:t>5,5</w:t>
            </w:r>
            <w:r w:rsidR="007229AE" w:rsidRPr="0050543A">
              <w:rPr>
                <w:rFonts w:ascii="Book Antiqua" w:hAnsi="Book Antiqua" w:cs="Arial"/>
                <w:b/>
                <w:sz w:val="22"/>
                <w:szCs w:val="22"/>
              </w:rPr>
              <w:t xml:space="preserve"> %)</w:t>
            </w:r>
          </w:p>
        </w:tc>
        <w:tc>
          <w:tcPr>
            <w:tcW w:w="3686" w:type="dxa"/>
          </w:tcPr>
          <w:p w:rsidR="007229AE" w:rsidRPr="0050543A" w:rsidRDefault="007229AE" w:rsidP="00FE2C9B">
            <w:pPr>
              <w:jc w:val="right"/>
              <w:rPr>
                <w:rFonts w:ascii="Book Antiqua" w:hAnsi="Book Antiqua" w:cs="Arial"/>
                <w:b/>
                <w:sz w:val="22"/>
                <w:szCs w:val="22"/>
              </w:rPr>
            </w:pPr>
          </w:p>
        </w:tc>
      </w:tr>
      <w:tr w:rsidR="007229AE" w:rsidRPr="0050543A" w:rsidTr="00FE2C9B">
        <w:tc>
          <w:tcPr>
            <w:tcW w:w="3958" w:type="dxa"/>
          </w:tcPr>
          <w:p w:rsidR="007229AE" w:rsidRPr="0050543A" w:rsidRDefault="007229AE" w:rsidP="00FE2C9B">
            <w:pPr>
              <w:jc w:val="both"/>
              <w:rPr>
                <w:rFonts w:ascii="Book Antiqua" w:hAnsi="Book Antiqua" w:cs="Arial"/>
                <w:b/>
                <w:sz w:val="22"/>
                <w:szCs w:val="22"/>
              </w:rPr>
            </w:pPr>
            <w:r w:rsidRPr="0050543A">
              <w:rPr>
                <w:rFonts w:ascii="Book Antiqua" w:hAnsi="Book Antiqua" w:cs="Arial"/>
                <w:b/>
                <w:sz w:val="22"/>
                <w:szCs w:val="22"/>
              </w:rPr>
              <w:t>Net à Mandater</w:t>
            </w:r>
          </w:p>
        </w:tc>
        <w:tc>
          <w:tcPr>
            <w:tcW w:w="3686" w:type="dxa"/>
          </w:tcPr>
          <w:p w:rsidR="007229AE" w:rsidRPr="0050543A" w:rsidRDefault="007229AE" w:rsidP="00FE2C9B">
            <w:pPr>
              <w:jc w:val="right"/>
              <w:rPr>
                <w:rFonts w:ascii="Book Antiqua" w:hAnsi="Book Antiqua" w:cs="Arial"/>
                <w:b/>
                <w:sz w:val="22"/>
                <w:szCs w:val="22"/>
              </w:rPr>
            </w:pPr>
          </w:p>
        </w:tc>
      </w:tr>
    </w:tbl>
    <w:p w:rsidR="007229AE" w:rsidRPr="0050543A" w:rsidRDefault="007229AE" w:rsidP="007229AE">
      <w:pPr>
        <w:jc w:val="both"/>
        <w:rPr>
          <w:rFonts w:ascii="Book Antiqua" w:hAnsi="Book Antiqua"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6"/>
      </w:tblGrid>
      <w:tr w:rsidR="007229AE" w:rsidRPr="0050543A" w:rsidTr="00FE2C9B">
        <w:tc>
          <w:tcPr>
            <w:tcW w:w="10138" w:type="dxa"/>
          </w:tcPr>
          <w:p w:rsidR="007229AE" w:rsidRPr="0050543A" w:rsidRDefault="00C6179A" w:rsidP="00FE2C9B">
            <w:pPr>
              <w:jc w:val="center"/>
              <w:rPr>
                <w:rFonts w:ascii="Book Antiqua" w:hAnsi="Book Antiqua" w:cs="Arial"/>
                <w:b/>
                <w:sz w:val="22"/>
                <w:szCs w:val="22"/>
              </w:rPr>
            </w:pPr>
            <w:r w:rsidRPr="0050543A">
              <w:rPr>
                <w:rFonts w:ascii="Book Antiqua" w:hAnsi="Book Antiqua" w:cs="Arial"/>
                <w:b/>
                <w:sz w:val="22"/>
                <w:szCs w:val="22"/>
              </w:rPr>
              <w:t>Lu et accepté</w:t>
            </w:r>
            <w:r w:rsidR="007229AE" w:rsidRPr="0050543A">
              <w:rPr>
                <w:rFonts w:ascii="Book Antiqua" w:hAnsi="Book Antiqua" w:cs="Arial"/>
                <w:b/>
                <w:sz w:val="22"/>
                <w:szCs w:val="22"/>
              </w:rPr>
              <w:t xml:space="preserve"> par le Cocontractant</w:t>
            </w: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b/>
                <w:bCs/>
                <w:sz w:val="22"/>
                <w:szCs w:val="22"/>
              </w:rPr>
            </w:pPr>
            <w:r w:rsidRPr="0050543A">
              <w:rPr>
                <w:rFonts w:ascii="Book Antiqua" w:hAnsi="Book Antiqua" w:cs="Arial"/>
                <w:b/>
                <w:sz w:val="22"/>
                <w:szCs w:val="22"/>
              </w:rPr>
              <w:t xml:space="preserve"> le _______________</w:t>
            </w:r>
          </w:p>
          <w:p w:rsidR="007229AE" w:rsidRPr="0050543A" w:rsidRDefault="007229AE" w:rsidP="00FE2C9B">
            <w:pPr>
              <w:jc w:val="center"/>
              <w:rPr>
                <w:rFonts w:ascii="Book Antiqua" w:hAnsi="Book Antiqua"/>
                <w:b/>
                <w:bCs/>
                <w:sz w:val="22"/>
                <w:szCs w:val="22"/>
              </w:rPr>
            </w:pPr>
          </w:p>
        </w:tc>
      </w:tr>
      <w:tr w:rsidR="007229AE" w:rsidRPr="0050543A" w:rsidTr="00FE2C9B">
        <w:tc>
          <w:tcPr>
            <w:tcW w:w="10138" w:type="dxa"/>
          </w:tcPr>
          <w:p w:rsidR="007229AE" w:rsidRPr="0050543A" w:rsidRDefault="007229AE" w:rsidP="00A62EEA">
            <w:pPr>
              <w:autoSpaceDE w:val="0"/>
              <w:autoSpaceDN w:val="0"/>
              <w:adjustRightInd w:val="0"/>
              <w:spacing w:line="264" w:lineRule="exact"/>
              <w:jc w:val="center"/>
              <w:rPr>
                <w:rFonts w:ascii="Book Antiqua" w:hAnsi="Book Antiqua" w:cs="Arial"/>
                <w:b/>
                <w:sz w:val="22"/>
                <w:szCs w:val="22"/>
              </w:rPr>
            </w:pPr>
            <w:r w:rsidRPr="0050543A">
              <w:rPr>
                <w:rFonts w:ascii="Book Antiqua" w:hAnsi="Book Antiqua" w:cs="Arial"/>
                <w:b/>
                <w:sz w:val="22"/>
                <w:szCs w:val="22"/>
              </w:rPr>
              <w:t xml:space="preserve">Signée par le </w:t>
            </w:r>
            <w:r w:rsidR="009E229D">
              <w:rPr>
                <w:rFonts w:ascii="Book Antiqua" w:hAnsi="Book Antiqua" w:cs="Arial"/>
                <w:b/>
                <w:sz w:val="22"/>
                <w:szCs w:val="22"/>
              </w:rPr>
              <w:t>Maire de la commune de YAGOU</w:t>
            </w:r>
            <w:r w:rsidR="00A62EEA">
              <w:rPr>
                <w:rFonts w:ascii="Book Antiqua" w:hAnsi="Book Antiqua" w:cs="Arial"/>
                <w:b/>
                <w:sz w:val="22"/>
                <w:szCs w:val="22"/>
              </w:rPr>
              <w:t>A</w:t>
            </w:r>
          </w:p>
          <w:p w:rsidR="007229AE" w:rsidRPr="0050543A" w:rsidRDefault="007229AE" w:rsidP="00FE2C9B">
            <w:pPr>
              <w:autoSpaceDE w:val="0"/>
              <w:autoSpaceDN w:val="0"/>
              <w:adjustRightInd w:val="0"/>
              <w:spacing w:line="264" w:lineRule="exact"/>
              <w:ind w:left="4956" w:hanging="1270"/>
              <w:jc w:val="both"/>
              <w:rPr>
                <w:rFonts w:ascii="Book Antiqua" w:hAnsi="Book Antiqua" w:cs="Arial"/>
                <w:b/>
                <w:sz w:val="22"/>
                <w:szCs w:val="22"/>
              </w:rPr>
            </w:pPr>
            <w:r w:rsidRPr="0050543A">
              <w:rPr>
                <w:rFonts w:ascii="Book Antiqua" w:hAnsi="Book Antiqua" w:cs="Arial"/>
                <w:b/>
                <w:sz w:val="22"/>
                <w:szCs w:val="22"/>
              </w:rPr>
              <w:t>(</w:t>
            </w:r>
            <w:r w:rsidR="00A62EEA">
              <w:rPr>
                <w:rFonts w:ascii="Book Antiqua" w:hAnsi="Book Antiqua" w:cs="Arial"/>
                <w:b/>
                <w:sz w:val="22"/>
                <w:szCs w:val="22"/>
              </w:rPr>
              <w:t>Maître d’Ouvrag</w:t>
            </w:r>
            <w:r w:rsidRPr="0050543A">
              <w:rPr>
                <w:rFonts w:ascii="Book Antiqua" w:hAnsi="Book Antiqua" w:cs="Arial"/>
                <w:b/>
                <w:sz w:val="22"/>
                <w:szCs w:val="22"/>
              </w:rPr>
              <w:t>e)</w:t>
            </w:r>
          </w:p>
          <w:p w:rsidR="007229AE" w:rsidRPr="0050543A" w:rsidRDefault="007229AE" w:rsidP="00FE2C9B">
            <w:pPr>
              <w:autoSpaceDE w:val="0"/>
              <w:autoSpaceDN w:val="0"/>
              <w:adjustRightInd w:val="0"/>
              <w:spacing w:line="264" w:lineRule="exact"/>
              <w:ind w:left="4956"/>
              <w:jc w:val="both"/>
              <w:rPr>
                <w:rFonts w:ascii="Book Antiqua" w:hAnsi="Book Antiqua" w:cs="Arial"/>
                <w:b/>
                <w:sz w:val="22"/>
                <w:szCs w:val="22"/>
              </w:rPr>
            </w:pPr>
          </w:p>
          <w:p w:rsidR="007229AE" w:rsidRPr="0050543A" w:rsidRDefault="007229AE" w:rsidP="00FE2C9B">
            <w:pPr>
              <w:autoSpaceDE w:val="0"/>
              <w:autoSpaceDN w:val="0"/>
              <w:adjustRightInd w:val="0"/>
              <w:spacing w:line="264" w:lineRule="exact"/>
              <w:ind w:left="4956"/>
              <w:jc w:val="both"/>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9E229D" w:rsidP="00FE2C9B">
            <w:pPr>
              <w:jc w:val="center"/>
              <w:rPr>
                <w:rFonts w:ascii="Book Antiqua" w:hAnsi="Book Antiqua" w:cs="Arial"/>
                <w:b/>
                <w:sz w:val="22"/>
                <w:szCs w:val="22"/>
              </w:rPr>
            </w:pPr>
            <w:proofErr w:type="spellStart"/>
            <w:r>
              <w:rPr>
                <w:rFonts w:ascii="Book Antiqua" w:hAnsi="Book Antiqua" w:cs="Arial"/>
                <w:b/>
                <w:sz w:val="22"/>
                <w:szCs w:val="22"/>
              </w:rPr>
              <w:t>Yagoua</w:t>
            </w:r>
            <w:proofErr w:type="spellEnd"/>
            <w:r w:rsidR="007229AE" w:rsidRPr="0050543A">
              <w:rPr>
                <w:rFonts w:ascii="Book Antiqua" w:hAnsi="Book Antiqua" w:cs="Arial"/>
                <w:b/>
                <w:sz w:val="22"/>
                <w:szCs w:val="22"/>
              </w:rPr>
              <w:t xml:space="preserve">, le _______________ </w:t>
            </w:r>
          </w:p>
          <w:p w:rsidR="007229AE" w:rsidRPr="0050543A" w:rsidRDefault="007229AE" w:rsidP="00FE2C9B">
            <w:pPr>
              <w:jc w:val="center"/>
              <w:rPr>
                <w:rFonts w:ascii="Book Antiqua" w:hAnsi="Book Antiqua"/>
                <w:b/>
                <w:bCs/>
                <w:sz w:val="22"/>
                <w:szCs w:val="22"/>
              </w:rPr>
            </w:pPr>
          </w:p>
        </w:tc>
      </w:tr>
      <w:tr w:rsidR="007229AE" w:rsidRPr="0050543A" w:rsidTr="00FE2C9B">
        <w:trPr>
          <w:trHeight w:val="2334"/>
        </w:trPr>
        <w:tc>
          <w:tcPr>
            <w:tcW w:w="10138" w:type="dxa"/>
          </w:tcPr>
          <w:p w:rsidR="007229AE" w:rsidRPr="0050543A" w:rsidRDefault="007229AE" w:rsidP="00FE2C9B">
            <w:pPr>
              <w:jc w:val="center"/>
              <w:rPr>
                <w:rFonts w:ascii="Book Antiqua" w:hAnsi="Book Antiqua" w:cs="Arial"/>
                <w:b/>
                <w:sz w:val="22"/>
                <w:szCs w:val="22"/>
              </w:rPr>
            </w:pPr>
            <w:r w:rsidRPr="0050543A">
              <w:rPr>
                <w:rFonts w:ascii="Book Antiqua" w:hAnsi="Book Antiqua" w:cs="Arial"/>
                <w:b/>
                <w:sz w:val="22"/>
                <w:szCs w:val="22"/>
              </w:rPr>
              <w:t>ENREGISTREMENT</w:t>
            </w: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b/>
                <w:bCs/>
                <w:sz w:val="22"/>
                <w:szCs w:val="22"/>
              </w:rPr>
            </w:pPr>
          </w:p>
          <w:p w:rsidR="007229AE" w:rsidRPr="0050543A" w:rsidRDefault="007229AE" w:rsidP="00FE2C9B">
            <w:pPr>
              <w:jc w:val="center"/>
              <w:rPr>
                <w:rFonts w:ascii="Book Antiqua" w:hAnsi="Book Antiqua"/>
                <w:b/>
                <w:bCs/>
                <w:sz w:val="22"/>
                <w:szCs w:val="22"/>
              </w:rPr>
            </w:pPr>
          </w:p>
          <w:p w:rsidR="00584EDE" w:rsidRPr="0050543A" w:rsidRDefault="00584EDE" w:rsidP="00FE2C9B">
            <w:pPr>
              <w:jc w:val="center"/>
              <w:rPr>
                <w:rFonts w:ascii="Book Antiqua" w:hAnsi="Book Antiqua"/>
                <w:b/>
                <w:bCs/>
                <w:sz w:val="22"/>
                <w:szCs w:val="22"/>
              </w:rPr>
            </w:pPr>
          </w:p>
          <w:p w:rsidR="00584EDE" w:rsidRPr="0050543A" w:rsidRDefault="00584EDE" w:rsidP="00FE2C9B">
            <w:pPr>
              <w:jc w:val="center"/>
              <w:rPr>
                <w:rFonts w:ascii="Book Antiqua" w:hAnsi="Book Antiqua"/>
                <w:b/>
                <w:bCs/>
                <w:sz w:val="22"/>
                <w:szCs w:val="22"/>
              </w:rPr>
            </w:pPr>
          </w:p>
          <w:p w:rsidR="007229AE" w:rsidRPr="0050543A" w:rsidRDefault="007229AE" w:rsidP="00FE2C9B">
            <w:pPr>
              <w:rPr>
                <w:rFonts w:ascii="Book Antiqua" w:hAnsi="Book Antiqua"/>
                <w:b/>
                <w:bCs/>
                <w:sz w:val="22"/>
                <w:szCs w:val="22"/>
              </w:rPr>
            </w:pPr>
          </w:p>
          <w:p w:rsidR="007229AE" w:rsidRPr="0050543A" w:rsidRDefault="007229AE" w:rsidP="00FE2C9B">
            <w:pPr>
              <w:jc w:val="center"/>
              <w:rPr>
                <w:rFonts w:ascii="Book Antiqua" w:hAnsi="Book Antiqua"/>
                <w:b/>
                <w:bCs/>
                <w:sz w:val="22"/>
                <w:szCs w:val="22"/>
              </w:rPr>
            </w:pPr>
          </w:p>
          <w:p w:rsidR="007229AE" w:rsidRPr="0050543A" w:rsidRDefault="007229AE" w:rsidP="00FE2C9B">
            <w:pPr>
              <w:jc w:val="center"/>
              <w:rPr>
                <w:rFonts w:ascii="Book Antiqua" w:hAnsi="Book Antiqua"/>
                <w:b/>
                <w:bCs/>
                <w:sz w:val="22"/>
                <w:szCs w:val="22"/>
              </w:rPr>
            </w:pPr>
          </w:p>
        </w:tc>
      </w:tr>
    </w:tbl>
    <w:p w:rsidR="007229AE" w:rsidRPr="0050543A" w:rsidRDefault="007229AE" w:rsidP="007229AE">
      <w:pPr>
        <w:tabs>
          <w:tab w:val="left" w:pos="859"/>
          <w:tab w:val="left" w:leader="hyphen" w:pos="6628"/>
        </w:tabs>
        <w:autoSpaceDE w:val="0"/>
        <w:autoSpaceDN w:val="0"/>
        <w:adjustRightInd w:val="0"/>
        <w:spacing w:line="273" w:lineRule="exact"/>
        <w:jc w:val="both"/>
        <w:rPr>
          <w:rFonts w:ascii="Book Antiqua" w:hAnsi="Book Antiqua"/>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FC42ED" w:rsidRPr="0050543A" w:rsidRDefault="00FC42ED" w:rsidP="007229AE">
      <w:pPr>
        <w:rPr>
          <w:sz w:val="22"/>
          <w:szCs w:val="22"/>
        </w:rPr>
      </w:pPr>
    </w:p>
    <w:p w:rsidR="00FC42ED" w:rsidRPr="0050543A" w:rsidRDefault="00FC42ED" w:rsidP="007229AE">
      <w:pPr>
        <w:rPr>
          <w:sz w:val="22"/>
          <w:szCs w:val="22"/>
        </w:rPr>
      </w:pPr>
    </w:p>
    <w:p w:rsidR="00FC42ED" w:rsidRPr="0050543A" w:rsidRDefault="00FC42ED" w:rsidP="007229AE">
      <w:pPr>
        <w:rPr>
          <w:sz w:val="22"/>
          <w:szCs w:val="22"/>
        </w:rPr>
      </w:pPr>
    </w:p>
    <w:p w:rsidR="00FC42ED" w:rsidRPr="0050543A" w:rsidRDefault="00FC42ED" w:rsidP="007229AE">
      <w:pPr>
        <w:rPr>
          <w:sz w:val="22"/>
          <w:szCs w:val="22"/>
        </w:rPr>
      </w:pPr>
    </w:p>
    <w:p w:rsidR="00FC42ED" w:rsidRPr="0050543A" w:rsidRDefault="00FC42ED" w:rsidP="007229AE">
      <w:pPr>
        <w:rPr>
          <w:sz w:val="22"/>
          <w:szCs w:val="22"/>
        </w:rPr>
      </w:pPr>
    </w:p>
    <w:p w:rsidR="00FC42ED" w:rsidRDefault="00FC42ED" w:rsidP="007229AE">
      <w:pPr>
        <w:rPr>
          <w:sz w:val="22"/>
          <w:szCs w:val="22"/>
        </w:rPr>
      </w:pPr>
    </w:p>
    <w:p w:rsidR="00C14B00" w:rsidRPr="0050543A" w:rsidRDefault="00C14B00"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10</w:t>
      </w:r>
    </w:p>
    <w:p w:rsidR="007229AE" w:rsidRPr="0050543A" w:rsidRDefault="007229AE" w:rsidP="007229AE">
      <w:pPr>
        <w:jc w:val="both"/>
        <w:rPr>
          <w:rFonts w:ascii="Georgia" w:hAnsi="Georgia"/>
          <w:sz w:val="22"/>
          <w:szCs w:val="22"/>
        </w:rPr>
      </w:pPr>
    </w:p>
    <w:p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50543A" w:rsidRDefault="007229AE" w:rsidP="00FE2C9B">
            <w:pPr>
              <w:jc w:val="center"/>
              <w:rPr>
                <w:rFonts w:ascii="Georgia" w:hAnsi="Georgia"/>
                <w:b/>
                <w:sz w:val="22"/>
                <w:szCs w:val="22"/>
              </w:rPr>
            </w:pPr>
          </w:p>
          <w:p w:rsidR="007229AE" w:rsidRPr="0050543A" w:rsidRDefault="007229AE" w:rsidP="00FE2C9B">
            <w:pPr>
              <w:jc w:val="center"/>
              <w:rPr>
                <w:rFonts w:ascii="Georgia" w:hAnsi="Georgia"/>
                <w:b/>
                <w:sz w:val="22"/>
                <w:szCs w:val="22"/>
              </w:rPr>
            </w:pPr>
            <w:r w:rsidRPr="0050543A">
              <w:rPr>
                <w:rFonts w:ascii="Georgia" w:hAnsi="Georgia"/>
                <w:b/>
                <w:sz w:val="22"/>
                <w:szCs w:val="22"/>
              </w:rPr>
              <w:t>FORMULAIRES ET MODÈLES</w:t>
            </w:r>
          </w:p>
          <w:p w:rsidR="007229AE" w:rsidRPr="0050543A" w:rsidRDefault="007229AE" w:rsidP="00FE2C9B">
            <w:pPr>
              <w:jc w:val="center"/>
              <w:rPr>
                <w:rFonts w:ascii="Georgia" w:hAnsi="Georgia"/>
                <w:b/>
                <w:sz w:val="22"/>
                <w:szCs w:val="22"/>
              </w:rPr>
            </w:pPr>
          </w:p>
        </w:tc>
      </w:tr>
    </w:tbl>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Default="007229AE"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Pr="0050543A" w:rsidRDefault="00CC1116" w:rsidP="007229AE">
      <w:pPr>
        <w:rPr>
          <w:sz w:val="22"/>
          <w:szCs w:val="22"/>
        </w:rPr>
      </w:pPr>
    </w:p>
    <w:p w:rsidR="007229AE" w:rsidRPr="0050543A" w:rsidRDefault="007229AE" w:rsidP="007229AE">
      <w:pPr>
        <w:rPr>
          <w:sz w:val="22"/>
          <w:szCs w:val="22"/>
        </w:rPr>
      </w:pPr>
    </w:p>
    <w:p w:rsidR="007229AE" w:rsidRDefault="007229AE" w:rsidP="007229AE">
      <w:pPr>
        <w:rPr>
          <w:sz w:val="22"/>
          <w:szCs w:val="22"/>
        </w:rPr>
      </w:pPr>
    </w:p>
    <w:p w:rsidR="009E229D" w:rsidRDefault="009E229D" w:rsidP="007229AE">
      <w:pPr>
        <w:rPr>
          <w:sz w:val="22"/>
          <w:szCs w:val="22"/>
        </w:rPr>
      </w:pPr>
    </w:p>
    <w:p w:rsidR="009E229D" w:rsidRDefault="009E229D" w:rsidP="007229AE">
      <w:pPr>
        <w:rPr>
          <w:sz w:val="22"/>
          <w:szCs w:val="22"/>
        </w:rPr>
      </w:pPr>
    </w:p>
    <w:p w:rsidR="0048519B" w:rsidRDefault="0048519B" w:rsidP="007229AE">
      <w:pPr>
        <w:rPr>
          <w:sz w:val="22"/>
          <w:szCs w:val="22"/>
        </w:rPr>
      </w:pPr>
    </w:p>
    <w:p w:rsidR="0048519B" w:rsidRDefault="0048519B" w:rsidP="007229AE">
      <w:pPr>
        <w:rPr>
          <w:sz w:val="22"/>
          <w:szCs w:val="22"/>
        </w:rPr>
      </w:pPr>
    </w:p>
    <w:p w:rsidR="0048519B" w:rsidRDefault="0048519B" w:rsidP="007229AE">
      <w:pPr>
        <w:rPr>
          <w:sz w:val="22"/>
          <w:szCs w:val="22"/>
        </w:rPr>
      </w:pPr>
    </w:p>
    <w:p w:rsidR="0048519B" w:rsidRDefault="0048519B" w:rsidP="007229AE">
      <w:pPr>
        <w:rPr>
          <w:sz w:val="22"/>
          <w:szCs w:val="22"/>
        </w:rPr>
      </w:pPr>
    </w:p>
    <w:p w:rsidR="0048519B" w:rsidRDefault="0048519B" w:rsidP="007229AE">
      <w:pPr>
        <w:rPr>
          <w:sz w:val="22"/>
          <w:szCs w:val="22"/>
        </w:rPr>
      </w:pPr>
    </w:p>
    <w:p w:rsidR="0048519B" w:rsidRDefault="0048519B" w:rsidP="007229AE">
      <w:pPr>
        <w:rPr>
          <w:sz w:val="22"/>
          <w:szCs w:val="22"/>
        </w:rPr>
      </w:pPr>
    </w:p>
    <w:p w:rsidR="0048519B" w:rsidRPr="0050543A" w:rsidRDefault="0048519B" w:rsidP="007229AE">
      <w:pPr>
        <w:rPr>
          <w:sz w:val="22"/>
          <w:szCs w:val="22"/>
        </w:rPr>
      </w:pPr>
    </w:p>
    <w:p w:rsidR="007229AE" w:rsidRPr="0050543A" w:rsidRDefault="007229AE" w:rsidP="007229AE">
      <w:pPr>
        <w:autoSpaceDE w:val="0"/>
        <w:autoSpaceDN w:val="0"/>
        <w:adjustRightInd w:val="0"/>
        <w:jc w:val="center"/>
        <w:rPr>
          <w:rFonts w:ascii="Cambria" w:hAnsi="Cambria" w:cs="Arial"/>
          <w:sz w:val="22"/>
          <w:szCs w:val="22"/>
        </w:rPr>
      </w:pPr>
      <w:r w:rsidRPr="0050543A">
        <w:rPr>
          <w:rFonts w:ascii="Cambria" w:hAnsi="Cambria" w:cs="Arial"/>
          <w:b/>
          <w:sz w:val="22"/>
          <w:szCs w:val="22"/>
        </w:rPr>
        <w:lastRenderedPageBreak/>
        <w:t>Pièce n° 10 : Les formulaires et modèles à utiliser par les soumissionnaires</w:t>
      </w:r>
    </w:p>
    <w:p w:rsidR="007229AE" w:rsidRPr="0050543A" w:rsidRDefault="007229AE" w:rsidP="007229AE">
      <w:pPr>
        <w:autoSpaceDE w:val="0"/>
        <w:autoSpaceDN w:val="0"/>
        <w:adjustRightInd w:val="0"/>
        <w:jc w:val="center"/>
        <w:rPr>
          <w:rFonts w:ascii="Cambria" w:hAnsi="Cambria" w:cs="Arial"/>
          <w:b/>
          <w:sz w:val="22"/>
          <w:szCs w:val="22"/>
          <w:u w:val="single"/>
        </w:rPr>
      </w:pPr>
    </w:p>
    <w:p w:rsidR="007229AE" w:rsidRPr="0050543A" w:rsidRDefault="007229AE" w:rsidP="007229AE">
      <w:pPr>
        <w:autoSpaceDE w:val="0"/>
        <w:autoSpaceDN w:val="0"/>
        <w:adjustRightInd w:val="0"/>
        <w:jc w:val="center"/>
        <w:rPr>
          <w:rFonts w:ascii="Cambria" w:hAnsi="Cambria" w:cs="Arial"/>
          <w:b/>
          <w:sz w:val="22"/>
          <w:szCs w:val="22"/>
          <w:u w:val="single"/>
        </w:rPr>
      </w:pPr>
      <w:r w:rsidRPr="0050543A">
        <w:rPr>
          <w:rFonts w:ascii="Cambria" w:hAnsi="Cambria" w:cs="Arial"/>
          <w:b/>
          <w:sz w:val="22"/>
          <w:szCs w:val="22"/>
          <w:u w:val="single"/>
        </w:rPr>
        <w:t>Sommaire</w:t>
      </w:r>
    </w:p>
    <w:tbl>
      <w:tblPr>
        <w:tblW w:w="10083" w:type="dxa"/>
        <w:tblLayout w:type="fixed"/>
        <w:tblCellMar>
          <w:left w:w="0" w:type="dxa"/>
          <w:right w:w="0" w:type="dxa"/>
        </w:tblCellMar>
        <w:tblLook w:val="0000" w:firstRow="0" w:lastRow="0" w:firstColumn="0" w:lastColumn="0" w:noHBand="0" w:noVBand="0"/>
      </w:tblPr>
      <w:tblGrid>
        <w:gridCol w:w="2883"/>
        <w:gridCol w:w="450"/>
        <w:gridCol w:w="5940"/>
        <w:gridCol w:w="810"/>
      </w:tblGrid>
      <w:tr w:rsidR="007229AE" w:rsidRPr="0050543A" w:rsidTr="00FE2C9B">
        <w:trPr>
          <w:trHeight w:hRule="exact" w:val="545"/>
        </w:trPr>
        <w:tc>
          <w:tcPr>
            <w:tcW w:w="2883" w:type="dxa"/>
          </w:tcPr>
          <w:p w:rsidR="007229AE" w:rsidRPr="0050543A" w:rsidRDefault="007229AE" w:rsidP="00FE2C9B">
            <w:pPr>
              <w:widowControl w:val="0"/>
              <w:autoSpaceDE w:val="0"/>
              <w:autoSpaceDN w:val="0"/>
              <w:adjustRightInd w:val="0"/>
              <w:spacing w:line="240" w:lineRule="exact"/>
              <w:ind w:right="-20"/>
              <w:rPr>
                <w:rFonts w:ascii="Cambria" w:hAnsi="Cambria"/>
                <w:sz w:val="22"/>
                <w:szCs w:val="22"/>
              </w:rPr>
            </w:pPr>
            <w:r w:rsidRPr="0050543A">
              <w:rPr>
                <w:rFonts w:ascii="Cambria" w:hAnsi="Cambria" w:cs="Arial"/>
                <w:sz w:val="22"/>
                <w:szCs w:val="22"/>
              </w:rPr>
              <w:t>Formulairen°1</w:t>
            </w:r>
          </w:p>
        </w:tc>
        <w:tc>
          <w:tcPr>
            <w:tcW w:w="450" w:type="dxa"/>
          </w:tcPr>
          <w:p w:rsidR="007229AE" w:rsidRPr="0050543A" w:rsidRDefault="007229AE" w:rsidP="00FE2C9B">
            <w:pPr>
              <w:widowControl w:val="0"/>
              <w:autoSpaceDE w:val="0"/>
              <w:autoSpaceDN w:val="0"/>
              <w:adjustRightInd w:val="0"/>
              <w:spacing w:line="240" w:lineRule="exact"/>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line="240" w:lineRule="exact"/>
              <w:ind w:left="117" w:right="-123"/>
              <w:rPr>
                <w:rFonts w:ascii="Cambria" w:hAnsi="Cambria"/>
                <w:sz w:val="22"/>
                <w:szCs w:val="22"/>
              </w:rPr>
            </w:pPr>
            <w:proofErr w:type="spellStart"/>
            <w:r w:rsidRPr="0050543A">
              <w:rPr>
                <w:rFonts w:ascii="Cambria" w:hAnsi="Cambria" w:cs="Arial"/>
                <w:sz w:val="22"/>
                <w:szCs w:val="22"/>
              </w:rPr>
              <w:t>Modèlededéclaration</w:t>
            </w:r>
            <w:proofErr w:type="spellEnd"/>
            <w:r w:rsidRPr="0050543A">
              <w:rPr>
                <w:rFonts w:ascii="Cambria" w:hAnsi="Cambria" w:cs="Arial"/>
                <w:sz w:val="22"/>
                <w:szCs w:val="22"/>
              </w:rPr>
              <w:t xml:space="preserve"> d’intention de soumissionner </w:t>
            </w:r>
          </w:p>
        </w:tc>
        <w:tc>
          <w:tcPr>
            <w:tcW w:w="810" w:type="dxa"/>
          </w:tcPr>
          <w:p w:rsidR="007229AE" w:rsidRPr="0050543A" w:rsidRDefault="007229AE" w:rsidP="00FE2C9B">
            <w:pPr>
              <w:widowControl w:val="0"/>
              <w:autoSpaceDE w:val="0"/>
              <w:autoSpaceDN w:val="0"/>
              <w:adjustRightInd w:val="0"/>
              <w:spacing w:line="240" w:lineRule="exact"/>
              <w:ind w:right="-31"/>
              <w:rPr>
                <w:rFonts w:ascii="Cambria" w:hAnsi="Cambria"/>
                <w:sz w:val="22"/>
                <w:szCs w:val="22"/>
              </w:rPr>
            </w:pPr>
          </w:p>
        </w:tc>
      </w:tr>
      <w:tr w:rsidR="007229AE" w:rsidRPr="0050543A" w:rsidTr="00FE2C9B">
        <w:trPr>
          <w:trHeight w:hRule="exact" w:val="446"/>
        </w:trPr>
        <w:tc>
          <w:tcPr>
            <w:tcW w:w="2883" w:type="dxa"/>
          </w:tcPr>
          <w:p w:rsidR="007229AE" w:rsidRPr="0050543A" w:rsidRDefault="007229AE" w:rsidP="00FE2C9B">
            <w:pPr>
              <w:widowControl w:val="0"/>
              <w:autoSpaceDE w:val="0"/>
              <w:autoSpaceDN w:val="0"/>
              <w:adjustRightInd w:val="0"/>
              <w:spacing w:line="240" w:lineRule="exact"/>
              <w:ind w:right="-20"/>
              <w:rPr>
                <w:rFonts w:ascii="Cambria" w:hAnsi="Cambria"/>
                <w:sz w:val="22"/>
                <w:szCs w:val="22"/>
              </w:rPr>
            </w:pPr>
            <w:r w:rsidRPr="0050543A">
              <w:rPr>
                <w:rFonts w:ascii="Cambria" w:hAnsi="Cambria" w:cs="Arial"/>
                <w:sz w:val="22"/>
                <w:szCs w:val="22"/>
              </w:rPr>
              <w:t>Formulairen°2</w:t>
            </w:r>
          </w:p>
        </w:tc>
        <w:tc>
          <w:tcPr>
            <w:tcW w:w="450" w:type="dxa"/>
          </w:tcPr>
          <w:p w:rsidR="007229AE" w:rsidRPr="0050543A" w:rsidRDefault="007229AE" w:rsidP="00FE2C9B">
            <w:pPr>
              <w:widowControl w:val="0"/>
              <w:autoSpaceDE w:val="0"/>
              <w:autoSpaceDN w:val="0"/>
              <w:adjustRightInd w:val="0"/>
              <w:spacing w:line="240" w:lineRule="exact"/>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line="240" w:lineRule="exact"/>
              <w:ind w:left="117" w:right="-123"/>
              <w:rPr>
                <w:rFonts w:ascii="Cambria" w:hAnsi="Cambria"/>
                <w:sz w:val="22"/>
                <w:szCs w:val="22"/>
              </w:rPr>
            </w:pPr>
            <w:proofErr w:type="spellStart"/>
            <w:r w:rsidRPr="0050543A">
              <w:rPr>
                <w:rFonts w:ascii="Cambria" w:hAnsi="Cambria" w:cs="Arial"/>
                <w:sz w:val="22"/>
                <w:szCs w:val="22"/>
              </w:rPr>
              <w:t>Modèledesoumission</w:t>
            </w:r>
            <w:proofErr w:type="spellEnd"/>
          </w:p>
        </w:tc>
        <w:tc>
          <w:tcPr>
            <w:tcW w:w="810" w:type="dxa"/>
          </w:tcPr>
          <w:p w:rsidR="007229AE" w:rsidRPr="0050543A" w:rsidRDefault="007229AE" w:rsidP="00FE2C9B">
            <w:pPr>
              <w:widowControl w:val="0"/>
              <w:autoSpaceDE w:val="0"/>
              <w:autoSpaceDN w:val="0"/>
              <w:adjustRightInd w:val="0"/>
              <w:spacing w:line="240" w:lineRule="exact"/>
              <w:ind w:left="121" w:right="-31"/>
              <w:rPr>
                <w:rFonts w:ascii="Cambria" w:hAnsi="Cambria" w:cs="Arial"/>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Formulairen°3</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sz w:val="22"/>
                <w:szCs w:val="22"/>
              </w:rPr>
            </w:pPr>
            <w:proofErr w:type="spellStart"/>
            <w:r w:rsidRPr="0050543A">
              <w:rPr>
                <w:rFonts w:ascii="Cambria" w:hAnsi="Cambria" w:cs="Arial"/>
                <w:sz w:val="22"/>
                <w:szCs w:val="22"/>
              </w:rPr>
              <w:t>Modèledecautiondesoumission</w:t>
            </w:r>
            <w:proofErr w:type="spellEnd"/>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Formulairen°4</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sz w:val="22"/>
                <w:szCs w:val="22"/>
              </w:rPr>
            </w:pPr>
            <w:proofErr w:type="spellStart"/>
            <w:r w:rsidRPr="0050543A">
              <w:rPr>
                <w:rFonts w:ascii="Cambria" w:hAnsi="Cambria" w:cs="Arial"/>
                <w:sz w:val="22"/>
                <w:szCs w:val="22"/>
              </w:rPr>
              <w:t>Modèledecautionnementdéfinitif</w:t>
            </w:r>
            <w:proofErr w:type="spellEnd"/>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Formulairen°5</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sz w:val="22"/>
                <w:szCs w:val="22"/>
              </w:rPr>
            </w:pPr>
            <w:proofErr w:type="spellStart"/>
            <w:r w:rsidRPr="0050543A">
              <w:rPr>
                <w:rFonts w:ascii="Cambria" w:hAnsi="Cambria" w:cs="Arial"/>
                <w:sz w:val="22"/>
                <w:szCs w:val="22"/>
              </w:rPr>
              <w:t>Modèledecautiond'avancededémarrage</w:t>
            </w:r>
            <w:proofErr w:type="spellEnd"/>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Formulairen°6</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sz w:val="22"/>
                <w:szCs w:val="22"/>
              </w:rPr>
            </w:pPr>
            <w:proofErr w:type="spellStart"/>
            <w:r w:rsidRPr="0050543A">
              <w:rPr>
                <w:rFonts w:ascii="Cambria" w:hAnsi="Cambria" w:cs="Arial"/>
                <w:sz w:val="22"/>
                <w:szCs w:val="22"/>
              </w:rPr>
              <w:t>Modèledecautionderetenuedegarantie</w:t>
            </w:r>
            <w:proofErr w:type="spellEnd"/>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vAlign w:val="center"/>
          </w:tcPr>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 n° 7</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c>
          <w:tcPr>
            <w:tcW w:w="5940" w:type="dxa"/>
            <w:vAlign w:val="center"/>
          </w:tcPr>
          <w:p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Modèle d’Attestation de visite de site</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Formulairen°8</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spacing w:before="17" w:line="140" w:lineRule="exact"/>
              <w:rPr>
                <w:rFonts w:ascii="Cambria" w:hAnsi="Cambria"/>
                <w:sz w:val="22"/>
                <w:szCs w:val="22"/>
              </w:rPr>
            </w:pPr>
            <w:r w:rsidRPr="0050543A">
              <w:rPr>
                <w:rFonts w:ascii="Cambria" w:hAnsi="Cambria" w:cs="Arial"/>
                <w:sz w:val="22"/>
                <w:szCs w:val="22"/>
              </w:rPr>
              <w:t xml:space="preserve">  :</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roofErr w:type="spellStart"/>
            <w:r w:rsidRPr="0050543A">
              <w:rPr>
                <w:rFonts w:ascii="Cambria" w:hAnsi="Cambria" w:cs="Arial"/>
                <w:sz w:val="22"/>
                <w:szCs w:val="22"/>
              </w:rPr>
              <w:t>Modèledeprésentation</w:t>
            </w:r>
            <w:proofErr w:type="spellEnd"/>
            <w:r w:rsidRPr="0050543A">
              <w:rPr>
                <w:rFonts w:ascii="Cambria" w:hAnsi="Cambria" w:cs="Arial"/>
                <w:sz w:val="22"/>
                <w:szCs w:val="22"/>
              </w:rPr>
              <w:t xml:space="preserve"> des moyens en personnel </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9</w:t>
            </w:r>
          </w:p>
        </w:tc>
        <w:tc>
          <w:tcPr>
            <w:tcW w:w="45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w:t>
            </w:r>
          </w:p>
        </w:tc>
        <w:tc>
          <w:tcPr>
            <w:tcW w:w="594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 du curriculum vitae</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Formulairen°10</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w:t>
            </w:r>
            <w:proofErr w:type="spellStart"/>
            <w:r w:rsidRPr="0050543A">
              <w:rPr>
                <w:rFonts w:ascii="Cambria" w:hAnsi="Cambria" w:cs="Arial"/>
                <w:sz w:val="22"/>
                <w:szCs w:val="22"/>
              </w:rPr>
              <w:t>Modèledeprésentation</w:t>
            </w:r>
            <w:proofErr w:type="spellEnd"/>
            <w:r w:rsidRPr="0050543A">
              <w:rPr>
                <w:rFonts w:ascii="Cambria" w:hAnsi="Cambria" w:cs="Arial"/>
                <w:sz w:val="22"/>
                <w:szCs w:val="22"/>
              </w:rPr>
              <w:t xml:space="preserve"> du matériel</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11</w:t>
            </w:r>
          </w:p>
        </w:tc>
        <w:tc>
          <w:tcPr>
            <w:tcW w:w="45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w:t>
            </w:r>
          </w:p>
        </w:tc>
        <w:tc>
          <w:tcPr>
            <w:tcW w:w="594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Modèles de fiches des références de l’Entreprise</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80"/>
        </w:trPr>
        <w:tc>
          <w:tcPr>
            <w:tcW w:w="2883" w:type="dxa"/>
            <w:vAlign w:val="center"/>
          </w:tcPr>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 n° 11.1</w:t>
            </w:r>
          </w:p>
        </w:tc>
        <w:tc>
          <w:tcPr>
            <w:tcW w:w="45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left="117" w:right="96"/>
              <w:jc w:val="center"/>
              <w:rPr>
                <w:rFonts w:ascii="Cambria" w:hAnsi="Cambria"/>
                <w:sz w:val="22"/>
                <w:szCs w:val="22"/>
              </w:rPr>
            </w:pPr>
          </w:p>
        </w:tc>
        <w:tc>
          <w:tcPr>
            <w:tcW w:w="5940" w:type="dxa"/>
            <w:vAlign w:val="center"/>
          </w:tcPr>
          <w:p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Fiche récapitulative des références de l’Entreprise</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21" w:right="-31"/>
              <w:rPr>
                <w:rFonts w:ascii="Cambria" w:hAnsi="Cambria" w:cs="Arial"/>
                <w:sz w:val="22"/>
                <w:szCs w:val="22"/>
              </w:rPr>
            </w:pPr>
          </w:p>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80"/>
        </w:trPr>
        <w:tc>
          <w:tcPr>
            <w:tcW w:w="2883"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11.2</w:t>
            </w:r>
          </w:p>
        </w:tc>
        <w:tc>
          <w:tcPr>
            <w:tcW w:w="45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p>
        </w:tc>
        <w:tc>
          <w:tcPr>
            <w:tcW w:w="5940" w:type="dxa"/>
            <w:vAlign w:val="center"/>
          </w:tcPr>
          <w:p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 xml:space="preserve"> Fiche d’identification des projets (joindre justificatifs des projets)</w:t>
            </w: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Modèles de fiches des références de l’Entreprise</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50543A" w:rsidTr="00FE2C9B">
        <w:trPr>
          <w:trHeight w:hRule="exact" w:val="680"/>
        </w:trPr>
        <w:tc>
          <w:tcPr>
            <w:tcW w:w="2883"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11.3</w:t>
            </w:r>
          </w:p>
        </w:tc>
        <w:tc>
          <w:tcPr>
            <w:tcW w:w="45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p>
        </w:tc>
        <w:tc>
          <w:tcPr>
            <w:tcW w:w="5940" w:type="dxa"/>
            <w:vAlign w:val="center"/>
          </w:tcPr>
          <w:p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 xml:space="preserve">  Fiche des contrats en cours (Plan de charge de l’Entreprise)</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50543A" w:rsidTr="00FE2C9B">
        <w:trPr>
          <w:trHeight w:hRule="exact" w:val="680"/>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Formulairen°12</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roofErr w:type="spellStart"/>
            <w:r w:rsidRPr="0050543A">
              <w:rPr>
                <w:rFonts w:ascii="Cambria" w:hAnsi="Cambria" w:cs="Arial"/>
                <w:sz w:val="22"/>
                <w:szCs w:val="22"/>
              </w:rPr>
              <w:t>Modèlede</w:t>
            </w:r>
            <w:proofErr w:type="spellEnd"/>
            <w:r w:rsidRPr="0050543A">
              <w:rPr>
                <w:rFonts w:ascii="Cambria" w:hAnsi="Cambria" w:cs="Arial"/>
                <w:spacing w:val="7"/>
                <w:sz w:val="22"/>
                <w:szCs w:val="22"/>
              </w:rPr>
              <w:t xml:space="preserve"> fiche de planning et d’organisation des travaux</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50543A" w:rsidTr="00FE2C9B">
        <w:trPr>
          <w:trHeight w:hRule="exact" w:val="680"/>
        </w:trPr>
        <w:tc>
          <w:tcPr>
            <w:tcW w:w="2883" w:type="dxa"/>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13</w:t>
            </w:r>
          </w:p>
        </w:tc>
        <w:tc>
          <w:tcPr>
            <w:tcW w:w="450" w:type="dxa"/>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 des pouvoirs au mandataire (en cas de</w:t>
            </w: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groupement d’entreprises)</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50543A" w:rsidTr="00FE2C9B">
        <w:trPr>
          <w:trHeight w:hRule="exact" w:val="818"/>
        </w:trPr>
        <w:tc>
          <w:tcPr>
            <w:tcW w:w="2883" w:type="dxa"/>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14</w:t>
            </w:r>
          </w:p>
        </w:tc>
        <w:tc>
          <w:tcPr>
            <w:tcW w:w="450" w:type="dxa"/>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 de cadre d’Accord de groupement</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bl>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FC42ED" w:rsidRPr="0050543A" w:rsidRDefault="00FC42ED" w:rsidP="007229AE">
      <w:pPr>
        <w:autoSpaceDE w:val="0"/>
        <w:autoSpaceDN w:val="0"/>
        <w:adjustRightInd w:val="0"/>
        <w:jc w:val="both"/>
        <w:rPr>
          <w:rFonts w:ascii="Cambria" w:hAnsi="Cambria" w:cs="Arial"/>
          <w:sz w:val="22"/>
          <w:szCs w:val="22"/>
        </w:rPr>
      </w:pPr>
    </w:p>
    <w:p w:rsidR="00FC42ED" w:rsidRPr="0050543A" w:rsidRDefault="00FC42ED" w:rsidP="007229AE">
      <w:pPr>
        <w:autoSpaceDE w:val="0"/>
        <w:autoSpaceDN w:val="0"/>
        <w:adjustRightInd w:val="0"/>
        <w:jc w:val="both"/>
        <w:rPr>
          <w:rFonts w:ascii="Cambria" w:hAnsi="Cambria" w:cs="Arial"/>
          <w:sz w:val="22"/>
          <w:szCs w:val="22"/>
        </w:rPr>
      </w:pPr>
    </w:p>
    <w:p w:rsidR="00584EDE" w:rsidRPr="0050543A" w:rsidRDefault="00584EDE" w:rsidP="007229AE">
      <w:pPr>
        <w:autoSpaceDE w:val="0"/>
        <w:autoSpaceDN w:val="0"/>
        <w:adjustRightInd w:val="0"/>
        <w:jc w:val="both"/>
        <w:rPr>
          <w:rFonts w:ascii="Cambria" w:hAnsi="Cambria" w:cs="Arial"/>
          <w:sz w:val="22"/>
          <w:szCs w:val="22"/>
        </w:rPr>
      </w:pPr>
    </w:p>
    <w:p w:rsidR="00FC42ED" w:rsidRPr="0050543A" w:rsidRDefault="00FC42ED" w:rsidP="007229AE">
      <w:pPr>
        <w:autoSpaceDE w:val="0"/>
        <w:autoSpaceDN w:val="0"/>
        <w:adjustRightInd w:val="0"/>
        <w:jc w:val="both"/>
        <w:rPr>
          <w:rFonts w:ascii="Cambria" w:hAnsi="Cambria" w:cs="Arial"/>
          <w:sz w:val="22"/>
          <w:szCs w:val="22"/>
        </w:rPr>
      </w:pPr>
    </w:p>
    <w:p w:rsidR="00FC42ED" w:rsidRDefault="00FC42ED" w:rsidP="007229AE">
      <w:pPr>
        <w:autoSpaceDE w:val="0"/>
        <w:autoSpaceDN w:val="0"/>
        <w:adjustRightInd w:val="0"/>
        <w:jc w:val="both"/>
        <w:rPr>
          <w:rFonts w:ascii="Cambria" w:hAnsi="Cambria" w:cs="Arial"/>
          <w:sz w:val="22"/>
          <w:szCs w:val="22"/>
        </w:rPr>
      </w:pPr>
    </w:p>
    <w:p w:rsidR="00CC1116" w:rsidRPr="0050543A" w:rsidRDefault="00CC1116"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rPr>
          <w:rFonts w:ascii="Cambria" w:hAnsi="Cambria" w:cs="Arial"/>
          <w:b/>
          <w:sz w:val="22"/>
          <w:szCs w:val="22"/>
        </w:rPr>
      </w:pPr>
      <w:r w:rsidRPr="0050543A">
        <w:rPr>
          <w:rFonts w:ascii="Cambria" w:hAnsi="Cambria" w:cs="Arial"/>
          <w:b/>
          <w:bCs/>
          <w:sz w:val="22"/>
          <w:szCs w:val="22"/>
          <w:u w:val="single"/>
        </w:rPr>
        <w:lastRenderedPageBreak/>
        <w:t xml:space="preserve">FORMULAIRE </w:t>
      </w:r>
      <w:r w:rsidRPr="0050543A">
        <w:rPr>
          <w:rFonts w:ascii="Cambria" w:hAnsi="Cambria" w:cs="Arial"/>
          <w:b/>
          <w:bCs/>
          <w:sz w:val="22"/>
          <w:szCs w:val="22"/>
        </w:rPr>
        <w:t xml:space="preserve">1 :   MODELE </w:t>
      </w:r>
      <w:r w:rsidRPr="0050543A">
        <w:rPr>
          <w:rFonts w:ascii="Cambria" w:hAnsi="Cambria" w:cs="Arial"/>
          <w:b/>
          <w:sz w:val="22"/>
          <w:szCs w:val="22"/>
        </w:rPr>
        <w:t>DECLARATION D’INTENTION DE SOUMISSIONNER</w:t>
      </w:r>
    </w:p>
    <w:p w:rsidR="007229AE" w:rsidRPr="0050543A" w:rsidRDefault="007229AE" w:rsidP="007229AE">
      <w:pPr>
        <w:jc w:val="both"/>
        <w:rPr>
          <w:rFonts w:ascii="Cambria" w:hAnsi="Cambria" w:cs="Arial"/>
          <w:sz w:val="22"/>
          <w:szCs w:val="22"/>
        </w:rPr>
      </w:pPr>
    </w:p>
    <w:p w:rsidR="007229AE" w:rsidRPr="0050543A" w:rsidRDefault="007229AE" w:rsidP="007229AE">
      <w:pPr>
        <w:jc w:val="both"/>
        <w:rPr>
          <w:rFonts w:ascii="Cambria" w:hAnsi="Cambria" w:cs="Arial"/>
          <w:sz w:val="22"/>
          <w:szCs w:val="22"/>
        </w:rPr>
      </w:pPr>
    </w:p>
    <w:p w:rsidR="007229AE" w:rsidRPr="0050543A" w:rsidRDefault="007229AE" w:rsidP="007229AE">
      <w:pPr>
        <w:jc w:val="both"/>
        <w:rPr>
          <w:rFonts w:ascii="Cambria" w:hAnsi="Cambria" w:cs="Arial"/>
          <w:b/>
          <w:bCs/>
          <w:sz w:val="22"/>
          <w:szCs w:val="22"/>
        </w:rPr>
      </w:pPr>
      <w:r w:rsidRPr="0050543A">
        <w:rPr>
          <w:rFonts w:ascii="Cambria" w:hAnsi="Cambria" w:cs="Arial"/>
          <w:sz w:val="22"/>
          <w:szCs w:val="22"/>
        </w:rPr>
        <w:t xml:space="preserve">Je soussigné, </w:t>
      </w:r>
      <w:r w:rsidRPr="0050543A">
        <w:rPr>
          <w:rFonts w:ascii="Cambria" w:hAnsi="Cambria" w:cs="Arial"/>
          <w:b/>
          <w:bCs/>
          <w:sz w:val="22"/>
          <w:szCs w:val="22"/>
        </w:rPr>
        <w:t xml:space="preserve">…………………………………………….…… (Nom et prénoms du mandataire) </w:t>
      </w:r>
    </w:p>
    <w:p w:rsidR="007229AE" w:rsidRPr="0050543A" w:rsidRDefault="007229AE" w:rsidP="007229AE">
      <w:pPr>
        <w:jc w:val="both"/>
        <w:rPr>
          <w:rFonts w:ascii="Cambria" w:hAnsi="Cambria" w:cs="Arial"/>
          <w:b/>
          <w:bCs/>
          <w:sz w:val="22"/>
          <w:szCs w:val="22"/>
        </w:rPr>
      </w:pPr>
    </w:p>
    <w:p w:rsidR="007229AE" w:rsidRPr="0050543A" w:rsidRDefault="007229AE" w:rsidP="007229AE">
      <w:pPr>
        <w:jc w:val="both"/>
        <w:rPr>
          <w:rFonts w:ascii="Cambria" w:hAnsi="Cambria" w:cs="Arial"/>
          <w:b/>
          <w:bCs/>
          <w:sz w:val="22"/>
          <w:szCs w:val="22"/>
        </w:rPr>
      </w:pPr>
      <w:r w:rsidRPr="0050543A">
        <w:rPr>
          <w:rFonts w:ascii="Cambria" w:hAnsi="Cambria" w:cs="Arial"/>
          <w:b/>
          <w:bCs/>
          <w:sz w:val="22"/>
          <w:szCs w:val="22"/>
        </w:rPr>
        <w:t>A</w:t>
      </w:r>
      <w:r w:rsidRPr="0050543A">
        <w:rPr>
          <w:rFonts w:ascii="Cambria" w:hAnsi="Cambria" w:cs="Arial"/>
          <w:sz w:val="22"/>
          <w:szCs w:val="22"/>
        </w:rPr>
        <w:t>gissant au nom et pour le compte</w:t>
      </w:r>
      <w:r w:rsidRPr="0050543A">
        <w:rPr>
          <w:rFonts w:ascii="Cambria" w:hAnsi="Cambria" w:cs="Arial"/>
          <w:b/>
          <w:bCs/>
          <w:sz w:val="22"/>
          <w:szCs w:val="22"/>
        </w:rPr>
        <w:t xml:space="preserve"> ……………………………………… (Entreprises ou Groupement d’entreprises),</w:t>
      </w:r>
    </w:p>
    <w:p w:rsidR="007229AE" w:rsidRPr="0050543A" w:rsidRDefault="007229AE" w:rsidP="007229AE">
      <w:pPr>
        <w:jc w:val="both"/>
        <w:rPr>
          <w:rFonts w:ascii="Cambria" w:hAnsi="Cambria" w:cs="Arial"/>
          <w:b/>
          <w:bCs/>
          <w:sz w:val="22"/>
          <w:szCs w:val="22"/>
        </w:rPr>
      </w:pPr>
    </w:p>
    <w:p w:rsidR="007229AE" w:rsidRPr="0050543A" w:rsidRDefault="007229AE" w:rsidP="007229AE">
      <w:pPr>
        <w:jc w:val="both"/>
        <w:rPr>
          <w:rFonts w:ascii="Cambria" w:hAnsi="Cambria" w:cs="Arial"/>
          <w:sz w:val="22"/>
          <w:szCs w:val="22"/>
        </w:rPr>
      </w:pPr>
      <w:r w:rsidRPr="0050543A">
        <w:rPr>
          <w:rFonts w:ascii="Cambria" w:hAnsi="Cambria" w:cs="Arial"/>
          <w:sz w:val="22"/>
          <w:szCs w:val="22"/>
        </w:rPr>
        <w:t>En vertu de ma qualité</w:t>
      </w:r>
      <w:r w:rsidRPr="0050543A">
        <w:rPr>
          <w:rFonts w:ascii="Cambria" w:hAnsi="Cambria" w:cs="Arial"/>
          <w:b/>
          <w:bCs/>
          <w:sz w:val="22"/>
          <w:szCs w:val="22"/>
        </w:rPr>
        <w:t xml:space="preserve"> ……………………………………………….. (Fonction du signataire), </w:t>
      </w:r>
    </w:p>
    <w:p w:rsidR="007229AE" w:rsidRPr="0050543A" w:rsidRDefault="007229AE" w:rsidP="007229AE">
      <w:pPr>
        <w:jc w:val="both"/>
        <w:rPr>
          <w:rFonts w:ascii="Cambria" w:hAnsi="Cambria" w:cs="Arial"/>
          <w:sz w:val="22"/>
          <w:szCs w:val="22"/>
        </w:rPr>
      </w:pPr>
    </w:p>
    <w:p w:rsidR="007229AE" w:rsidRPr="0050543A" w:rsidRDefault="007229AE" w:rsidP="007229AE">
      <w:pPr>
        <w:jc w:val="both"/>
        <w:rPr>
          <w:rFonts w:ascii="Cambria" w:hAnsi="Cambria" w:cs="Arial"/>
          <w:sz w:val="22"/>
          <w:szCs w:val="22"/>
        </w:rPr>
      </w:pPr>
      <w:r w:rsidRPr="0050543A">
        <w:rPr>
          <w:rFonts w:ascii="Cambria" w:hAnsi="Cambria" w:cs="Arial"/>
          <w:sz w:val="22"/>
          <w:szCs w:val="22"/>
        </w:rPr>
        <w:t>Déclare sous peine de sanctions édictées par l’article 2 du décret n°54/596 du 11 juin 1945 :</w:t>
      </w:r>
    </w:p>
    <w:p w:rsidR="007229AE" w:rsidRPr="0050543A" w:rsidRDefault="007229AE" w:rsidP="007229AE">
      <w:pPr>
        <w:jc w:val="both"/>
        <w:rPr>
          <w:rFonts w:ascii="Cambria" w:hAnsi="Cambria" w:cs="Arial"/>
          <w:sz w:val="22"/>
          <w:szCs w:val="22"/>
        </w:rPr>
      </w:pPr>
    </w:p>
    <w:p w:rsidR="007229AE" w:rsidRPr="0050543A" w:rsidRDefault="007229AE" w:rsidP="00384BFF">
      <w:pPr>
        <w:numPr>
          <w:ilvl w:val="0"/>
          <w:numId w:val="35"/>
        </w:numPr>
        <w:jc w:val="both"/>
        <w:rPr>
          <w:rFonts w:ascii="Cambria" w:hAnsi="Cambria" w:cs="Arial"/>
          <w:sz w:val="22"/>
          <w:szCs w:val="22"/>
        </w:rPr>
      </w:pPr>
      <w:r w:rsidRPr="0050543A">
        <w:rPr>
          <w:rFonts w:ascii="Cambria" w:hAnsi="Cambria" w:cs="Arial"/>
          <w:sz w:val="22"/>
          <w:szCs w:val="22"/>
        </w:rPr>
        <w:t>Que le soumissionnaire en question est inscrit sous le n° RC ………… du registre du commerce.</w:t>
      </w:r>
    </w:p>
    <w:p w:rsidR="007229AE" w:rsidRPr="0050543A" w:rsidRDefault="007229AE" w:rsidP="007229AE">
      <w:pPr>
        <w:jc w:val="both"/>
        <w:rPr>
          <w:rFonts w:ascii="Cambria" w:hAnsi="Cambria" w:cs="Arial"/>
          <w:sz w:val="22"/>
          <w:szCs w:val="22"/>
        </w:rPr>
      </w:pPr>
    </w:p>
    <w:p w:rsidR="007229AE" w:rsidRPr="0050543A" w:rsidRDefault="007229AE" w:rsidP="00384BFF">
      <w:pPr>
        <w:numPr>
          <w:ilvl w:val="0"/>
          <w:numId w:val="35"/>
        </w:numPr>
        <w:jc w:val="both"/>
        <w:rPr>
          <w:rFonts w:ascii="Cambria" w:hAnsi="Cambria" w:cs="Arial"/>
          <w:sz w:val="22"/>
          <w:szCs w:val="22"/>
        </w:rPr>
      </w:pPr>
      <w:r w:rsidRPr="0050543A">
        <w:rPr>
          <w:rFonts w:ascii="Cambria" w:hAnsi="Cambria" w:cs="Arial"/>
          <w:sz w:val="22"/>
          <w:szCs w:val="22"/>
        </w:rPr>
        <w:t>Qu’il n’est pas en état de faillite ou de liquidation judiciaire</w:t>
      </w:r>
    </w:p>
    <w:p w:rsidR="007229AE" w:rsidRPr="0050543A" w:rsidRDefault="007229AE" w:rsidP="007229AE">
      <w:pPr>
        <w:jc w:val="both"/>
        <w:rPr>
          <w:rFonts w:ascii="Cambria" w:hAnsi="Cambria" w:cs="Arial"/>
          <w:sz w:val="22"/>
          <w:szCs w:val="22"/>
        </w:rPr>
      </w:pPr>
    </w:p>
    <w:p w:rsidR="007229AE" w:rsidRPr="0050543A" w:rsidRDefault="007229AE" w:rsidP="00384BFF">
      <w:pPr>
        <w:numPr>
          <w:ilvl w:val="0"/>
          <w:numId w:val="35"/>
        </w:numPr>
        <w:jc w:val="both"/>
        <w:rPr>
          <w:rFonts w:ascii="Cambria" w:hAnsi="Cambria" w:cs="Arial"/>
          <w:sz w:val="22"/>
          <w:szCs w:val="22"/>
        </w:rPr>
      </w:pPr>
      <w:r w:rsidRPr="0050543A">
        <w:rPr>
          <w:rFonts w:ascii="Cambria" w:hAnsi="Cambria" w:cs="Arial"/>
          <w:sz w:val="22"/>
          <w:szCs w:val="22"/>
        </w:rPr>
        <w:t>Qu’aucun des gérants, administrateurs ou directeurs de l’entreprise ne tombe sous le coup des condamnations, déchéances ou sanctions prévues par la loi n°47/1635 du 30 août 1947 relative à l’assainissement des professions commerciales et industrielles ;</w:t>
      </w:r>
    </w:p>
    <w:p w:rsidR="007229AE" w:rsidRPr="0050543A" w:rsidRDefault="007229AE" w:rsidP="007229AE">
      <w:pPr>
        <w:jc w:val="both"/>
        <w:rPr>
          <w:rFonts w:ascii="Cambria" w:hAnsi="Cambria" w:cs="Arial"/>
          <w:sz w:val="22"/>
          <w:szCs w:val="22"/>
        </w:rPr>
      </w:pPr>
    </w:p>
    <w:p w:rsidR="007229AE" w:rsidRPr="0050543A" w:rsidRDefault="007229AE" w:rsidP="00384BFF">
      <w:pPr>
        <w:numPr>
          <w:ilvl w:val="0"/>
          <w:numId w:val="35"/>
        </w:numPr>
        <w:jc w:val="both"/>
        <w:rPr>
          <w:rFonts w:ascii="Cambria" w:hAnsi="Cambria" w:cs="Arial"/>
          <w:sz w:val="22"/>
          <w:szCs w:val="22"/>
        </w:rPr>
      </w:pPr>
      <w:r w:rsidRPr="0050543A">
        <w:rPr>
          <w:rFonts w:ascii="Cambria" w:hAnsi="Cambria" w:cs="Arial"/>
          <w:sz w:val="22"/>
          <w:szCs w:val="22"/>
        </w:rPr>
        <w:t>Que le soumissionnaire en question ne tombe pas sous le coup de l’exclusion prévue par le dernier alinéa de l’article 37 de l’Ordonnance n°53/704 du 29 août 1953 relatif au maintien ou rétablissement de la libre concurrence industrielle et commerciale.</w:t>
      </w:r>
    </w:p>
    <w:p w:rsidR="007229AE" w:rsidRPr="0050543A" w:rsidRDefault="007229AE" w:rsidP="007229AE">
      <w:pPr>
        <w:jc w:val="both"/>
        <w:rPr>
          <w:rFonts w:ascii="Cambria" w:hAnsi="Cambria" w:cs="Arial"/>
          <w:sz w:val="22"/>
          <w:szCs w:val="22"/>
        </w:rPr>
      </w:pPr>
    </w:p>
    <w:p w:rsidR="007B50EE" w:rsidRPr="00C70502" w:rsidRDefault="007229AE" w:rsidP="00C70502">
      <w:pPr>
        <w:jc w:val="center"/>
        <w:rPr>
          <w:b/>
          <w:bCs/>
          <w:color w:val="FF0000"/>
          <w:sz w:val="22"/>
          <w:szCs w:val="22"/>
        </w:rPr>
      </w:pPr>
      <w:r w:rsidRPr="0050543A">
        <w:rPr>
          <w:rFonts w:ascii="Cambria" w:hAnsi="Cambria" w:cs="Arial"/>
          <w:sz w:val="22"/>
          <w:szCs w:val="22"/>
        </w:rPr>
        <w:tab/>
        <w:t xml:space="preserve">En vertu de quoi, j’ai (nous avons)  l’honneur de soumissionner pour le soumissionnaire dans le cadre du Présent </w:t>
      </w:r>
      <w:r w:rsidRPr="0050543A">
        <w:rPr>
          <w:rFonts w:ascii="Cambria" w:hAnsi="Cambria"/>
          <w:sz w:val="22"/>
          <w:szCs w:val="22"/>
        </w:rPr>
        <w:t xml:space="preserve"> Appel d’Offres </w:t>
      </w:r>
      <w:r w:rsidRPr="0050543A">
        <w:rPr>
          <w:rFonts w:ascii="Cambria" w:hAnsi="Cambria" w:cs="Arial"/>
          <w:sz w:val="22"/>
          <w:szCs w:val="22"/>
        </w:rPr>
        <w:t xml:space="preserve">National Ouvert, en vue de </w:t>
      </w:r>
      <w:r w:rsidRPr="00A62EEA">
        <w:rPr>
          <w:b/>
          <w:sz w:val="20"/>
        </w:rPr>
        <w:t xml:space="preserve">l’exécution </w:t>
      </w:r>
      <w:r w:rsidR="009846F6" w:rsidRPr="006C421C">
        <w:rPr>
          <w:b/>
          <w:sz w:val="18"/>
          <w:szCs w:val="18"/>
        </w:rPr>
        <w:t xml:space="preserve">des </w:t>
      </w:r>
      <w:r w:rsidR="00E937A8" w:rsidRPr="00E937A8">
        <w:rPr>
          <w:rFonts w:ascii="Tahoma" w:hAnsi="Tahoma" w:cs="Tahoma"/>
          <w:b/>
          <w:sz w:val="18"/>
          <w:szCs w:val="18"/>
        </w:rPr>
        <w:t xml:space="preserve">TRAVAUX </w:t>
      </w:r>
      <w:r w:rsidR="00C14B00">
        <w:rPr>
          <w:rFonts w:ascii="Tahoma" w:hAnsi="Tahoma" w:cs="Tahoma"/>
          <w:b/>
          <w:sz w:val="18"/>
          <w:szCs w:val="18"/>
        </w:rPr>
        <w:t>DE STABILISATION DES PAROIS DES BERGES DU LOGONES</w:t>
      </w:r>
      <w:r w:rsidR="000B4889" w:rsidRPr="00194205">
        <w:rPr>
          <w:rFonts w:asciiTheme="majorHAnsi" w:hAnsiTheme="majorHAnsi" w:cs="Tahoma"/>
          <w:b/>
          <w:sz w:val="18"/>
          <w:szCs w:val="18"/>
        </w:rPr>
        <w:t>, ARRONDISSEMENT DE Y</w:t>
      </w:r>
      <w:r w:rsidR="000B4889" w:rsidRPr="006C421C">
        <w:rPr>
          <w:rFonts w:asciiTheme="majorHAnsi" w:hAnsiTheme="majorHAnsi" w:cs="Tahoma"/>
          <w:b/>
          <w:sz w:val="18"/>
          <w:szCs w:val="18"/>
        </w:rPr>
        <w:t>AGOUA</w:t>
      </w:r>
      <w:r w:rsidR="000B4889" w:rsidRPr="006C421C">
        <w:rPr>
          <w:rFonts w:ascii="Cambria" w:hAnsi="Cambria"/>
          <w:b/>
          <w:sz w:val="18"/>
          <w:szCs w:val="18"/>
        </w:rPr>
        <w:t>, DEPARTEMENT DU MAYO-DANAY, REGION DE L’EXTRÊME-NORD</w:t>
      </w:r>
    </w:p>
    <w:p w:rsidR="007229AE" w:rsidRPr="00D02F01" w:rsidRDefault="00CC1116" w:rsidP="007B50EE">
      <w:pPr>
        <w:ind w:left="708"/>
        <w:jc w:val="both"/>
        <w:rPr>
          <w:rFonts w:ascii="Cambria" w:hAnsi="Cambria" w:cs="Arial"/>
          <w:color w:val="FF0000"/>
          <w:sz w:val="22"/>
          <w:szCs w:val="22"/>
        </w:rPr>
      </w:pPr>
      <w:r w:rsidRPr="00D02F01">
        <w:rPr>
          <w:rFonts w:ascii="Cambria" w:hAnsi="Cambria" w:cs="Arial"/>
          <w:color w:val="FF0000"/>
          <w:sz w:val="22"/>
          <w:szCs w:val="22"/>
        </w:rPr>
        <w:t>.</w:t>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p>
    <w:p w:rsidR="007229AE" w:rsidRPr="0050543A" w:rsidRDefault="007229AE" w:rsidP="007229AE">
      <w:pPr>
        <w:ind w:left="3540" w:firstLine="708"/>
        <w:jc w:val="both"/>
        <w:rPr>
          <w:rFonts w:ascii="Cambria" w:hAnsi="Cambria" w:cs="Arial"/>
          <w:bCs/>
          <w:sz w:val="22"/>
          <w:szCs w:val="22"/>
        </w:rPr>
      </w:pPr>
      <w:r w:rsidRPr="0050543A">
        <w:rPr>
          <w:rFonts w:ascii="Cambria" w:hAnsi="Cambria" w:cs="Arial"/>
          <w:sz w:val="22"/>
          <w:szCs w:val="22"/>
        </w:rPr>
        <w:t>Fait à………………., le………………………..</w:t>
      </w:r>
    </w:p>
    <w:p w:rsidR="007229AE" w:rsidRPr="0050543A" w:rsidRDefault="007229AE" w:rsidP="007229AE">
      <w:pPr>
        <w:jc w:val="both"/>
        <w:rPr>
          <w:rFonts w:ascii="Cambria" w:hAnsi="Cambria" w:cs="Arial"/>
          <w:bCs/>
          <w:sz w:val="22"/>
          <w:szCs w:val="22"/>
        </w:rPr>
      </w:pP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p>
    <w:p w:rsidR="007229AE" w:rsidRPr="0050543A" w:rsidRDefault="007229AE" w:rsidP="007229AE">
      <w:pPr>
        <w:jc w:val="both"/>
        <w:rPr>
          <w:rFonts w:ascii="Cambria" w:hAnsi="Cambria" w:cs="Arial"/>
          <w:bCs/>
          <w:sz w:val="22"/>
          <w:szCs w:val="22"/>
        </w:rPr>
      </w:pP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t>Nom et prénoms du signataire</w:t>
      </w:r>
    </w:p>
    <w:p w:rsidR="007229AE" w:rsidRPr="0050543A" w:rsidRDefault="007229AE" w:rsidP="007229AE">
      <w:pPr>
        <w:jc w:val="both"/>
        <w:rPr>
          <w:rFonts w:ascii="Cambria" w:hAnsi="Cambria" w:cs="Arial"/>
          <w:bCs/>
          <w:sz w:val="22"/>
          <w:szCs w:val="22"/>
        </w:rPr>
      </w:pPr>
    </w:p>
    <w:p w:rsidR="007229AE" w:rsidRPr="0050543A" w:rsidRDefault="007229AE" w:rsidP="007229AE">
      <w:pPr>
        <w:jc w:val="both"/>
        <w:rPr>
          <w:rFonts w:ascii="Cambria" w:hAnsi="Cambria" w:cs="Arial"/>
          <w:bCs/>
          <w:sz w:val="22"/>
          <w:szCs w:val="22"/>
        </w:rPr>
      </w:pPr>
      <w:r w:rsidRPr="0050543A">
        <w:rPr>
          <w:rFonts w:ascii="Cambria" w:hAnsi="Cambria" w:cs="Arial"/>
          <w:bCs/>
          <w:sz w:val="22"/>
          <w:szCs w:val="22"/>
        </w:rPr>
        <w:tab/>
      </w:r>
    </w:p>
    <w:p w:rsidR="007229AE" w:rsidRPr="0050543A" w:rsidRDefault="007229AE" w:rsidP="007229AE">
      <w:pPr>
        <w:jc w:val="both"/>
        <w:rPr>
          <w:rFonts w:ascii="Cambria" w:hAnsi="Cambria" w:cs="Arial"/>
          <w:bCs/>
          <w:sz w:val="22"/>
          <w:szCs w:val="22"/>
          <w:u w:val="single"/>
        </w:rPr>
      </w:pP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t>Fonction</w:t>
      </w: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Default="007229AE" w:rsidP="007229AE">
      <w:pPr>
        <w:autoSpaceDE w:val="0"/>
        <w:autoSpaceDN w:val="0"/>
        <w:adjustRightInd w:val="0"/>
        <w:jc w:val="both"/>
        <w:rPr>
          <w:rFonts w:ascii="Cambria" w:hAnsi="Cambria" w:cs="Arial"/>
          <w:sz w:val="22"/>
          <w:szCs w:val="22"/>
        </w:rPr>
      </w:pPr>
    </w:p>
    <w:p w:rsidR="00194205" w:rsidRPr="0050543A" w:rsidRDefault="00194205"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rsidR="00584EDE" w:rsidRPr="0050543A" w:rsidRDefault="00584EDE" w:rsidP="007229AE">
      <w:pPr>
        <w:autoSpaceDE w:val="0"/>
        <w:autoSpaceDN w:val="0"/>
        <w:adjustRightInd w:val="0"/>
        <w:spacing w:line="211" w:lineRule="exact"/>
        <w:rPr>
          <w:rFonts w:ascii="Cambria" w:hAnsi="Cambria" w:cs="Arial"/>
          <w:b/>
          <w:bCs/>
          <w:sz w:val="22"/>
          <w:szCs w:val="22"/>
          <w:u w:val="single"/>
        </w:rPr>
      </w:pPr>
    </w:p>
    <w:p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rsidR="00FC42ED" w:rsidRDefault="00FC42ED" w:rsidP="007229AE">
      <w:pPr>
        <w:autoSpaceDE w:val="0"/>
        <w:autoSpaceDN w:val="0"/>
        <w:adjustRightInd w:val="0"/>
        <w:spacing w:line="211" w:lineRule="exact"/>
        <w:rPr>
          <w:rFonts w:ascii="Cambria" w:hAnsi="Cambria" w:cs="Arial"/>
          <w:b/>
          <w:bCs/>
          <w:sz w:val="22"/>
          <w:szCs w:val="22"/>
          <w:u w:val="single"/>
        </w:rPr>
      </w:pPr>
    </w:p>
    <w:p w:rsidR="00721F04" w:rsidRPr="0050543A" w:rsidRDefault="00721F04" w:rsidP="007229AE">
      <w:pPr>
        <w:autoSpaceDE w:val="0"/>
        <w:autoSpaceDN w:val="0"/>
        <w:adjustRightInd w:val="0"/>
        <w:spacing w:line="211" w:lineRule="exact"/>
        <w:rPr>
          <w:rFonts w:ascii="Cambria" w:hAnsi="Cambria" w:cs="Arial"/>
          <w:b/>
          <w:bCs/>
          <w:sz w:val="22"/>
          <w:szCs w:val="22"/>
          <w:u w:val="single"/>
        </w:rPr>
      </w:pPr>
    </w:p>
    <w:p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rsidR="00FC42ED" w:rsidRDefault="00FC42ED"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194205" w:rsidRDefault="00194205"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CC1116" w:rsidRPr="0050543A" w:rsidRDefault="00CC1116" w:rsidP="007229AE">
      <w:pPr>
        <w:autoSpaceDE w:val="0"/>
        <w:autoSpaceDN w:val="0"/>
        <w:adjustRightInd w:val="0"/>
        <w:spacing w:line="211" w:lineRule="exact"/>
        <w:rPr>
          <w:rFonts w:ascii="Cambria" w:hAnsi="Cambria" w:cs="Arial"/>
          <w:b/>
          <w:bCs/>
          <w:sz w:val="22"/>
          <w:szCs w:val="22"/>
          <w:u w:val="single"/>
        </w:rPr>
      </w:pPr>
    </w:p>
    <w:p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rsidR="007229AE" w:rsidRPr="0050543A" w:rsidRDefault="007229AE" w:rsidP="007229AE">
      <w:pPr>
        <w:autoSpaceDE w:val="0"/>
        <w:autoSpaceDN w:val="0"/>
        <w:adjustRightInd w:val="0"/>
        <w:spacing w:line="211" w:lineRule="exact"/>
        <w:rPr>
          <w:rFonts w:ascii="Cambria" w:hAnsi="Cambria" w:cs="Arial"/>
          <w:b/>
          <w:sz w:val="22"/>
          <w:szCs w:val="22"/>
          <w:u w:val="single"/>
        </w:rPr>
      </w:pPr>
      <w:r w:rsidRPr="0050543A">
        <w:rPr>
          <w:rFonts w:ascii="Cambria" w:hAnsi="Cambria" w:cs="Arial"/>
          <w:b/>
          <w:bCs/>
          <w:sz w:val="22"/>
          <w:szCs w:val="22"/>
          <w:u w:val="single"/>
        </w:rPr>
        <w:lastRenderedPageBreak/>
        <w:t>FORMULAIRE</w:t>
      </w:r>
      <w:r w:rsidRPr="0050543A">
        <w:rPr>
          <w:rFonts w:ascii="Cambria" w:hAnsi="Cambria" w:cs="Arial"/>
          <w:b/>
          <w:bCs/>
          <w:sz w:val="22"/>
          <w:szCs w:val="22"/>
        </w:rPr>
        <w:t xml:space="preserve">   2 :    </w:t>
      </w:r>
      <w:r w:rsidRPr="0050543A">
        <w:rPr>
          <w:rFonts w:ascii="Cambria" w:hAnsi="Cambria" w:cs="Arial"/>
          <w:b/>
          <w:sz w:val="22"/>
          <w:szCs w:val="22"/>
        </w:rPr>
        <w:t>MODELE DE SOUMISSION</w:t>
      </w:r>
    </w:p>
    <w:p w:rsidR="007229AE" w:rsidRPr="0050543A" w:rsidRDefault="007229AE" w:rsidP="007229AE">
      <w:pPr>
        <w:autoSpaceDE w:val="0"/>
        <w:autoSpaceDN w:val="0"/>
        <w:adjustRightInd w:val="0"/>
        <w:spacing w:line="211" w:lineRule="exact"/>
        <w:rPr>
          <w:rFonts w:ascii="Cambria" w:hAnsi="Cambria" w:cs="Arial"/>
          <w:b/>
          <w:sz w:val="22"/>
          <w:szCs w:val="22"/>
          <w:u w:val="single"/>
        </w:rPr>
      </w:pPr>
    </w:p>
    <w:p w:rsidR="007229AE" w:rsidRPr="0050543A" w:rsidRDefault="007229AE" w:rsidP="007229AE">
      <w:pPr>
        <w:widowControl w:val="0"/>
        <w:autoSpaceDE w:val="0"/>
        <w:autoSpaceDN w:val="0"/>
        <w:adjustRightInd w:val="0"/>
        <w:ind w:left="107" w:right="-79"/>
        <w:rPr>
          <w:rFonts w:ascii="Cambria" w:hAnsi="Cambria" w:cs="Arial"/>
          <w:sz w:val="22"/>
          <w:szCs w:val="22"/>
        </w:rPr>
      </w:pPr>
    </w:p>
    <w:p w:rsidR="007229AE" w:rsidRPr="0050543A" w:rsidRDefault="007229AE" w:rsidP="007229AE">
      <w:pPr>
        <w:widowControl w:val="0"/>
        <w:autoSpaceDE w:val="0"/>
        <w:autoSpaceDN w:val="0"/>
        <w:adjustRightInd w:val="0"/>
        <w:ind w:left="107" w:right="1"/>
        <w:jc w:val="both"/>
        <w:rPr>
          <w:rFonts w:ascii="Cambria" w:hAnsi="Cambria" w:cs="Arial"/>
          <w:sz w:val="22"/>
          <w:szCs w:val="22"/>
        </w:rPr>
      </w:pPr>
      <w:r w:rsidRPr="0050543A">
        <w:rPr>
          <w:rFonts w:ascii="Cambria" w:hAnsi="Cambria" w:cs="Arial"/>
          <w:sz w:val="22"/>
          <w:szCs w:val="22"/>
        </w:rPr>
        <w:t xml:space="preserve">Je, soussigné…......................................................……………………………………………....... </w:t>
      </w:r>
      <w:r w:rsidRPr="0050543A">
        <w:rPr>
          <w:rFonts w:ascii="Cambria" w:hAnsi="Cambria" w:cs="Arial"/>
          <w:i/>
          <w:iCs/>
          <w:sz w:val="22"/>
          <w:szCs w:val="22"/>
        </w:rPr>
        <w:t>[Indiquer le nom et la qualité du signataire]</w:t>
      </w:r>
    </w:p>
    <w:p w:rsidR="007229AE" w:rsidRPr="0050543A" w:rsidRDefault="007229AE" w:rsidP="007229AE">
      <w:pPr>
        <w:widowControl w:val="0"/>
        <w:autoSpaceDE w:val="0"/>
        <w:autoSpaceDN w:val="0"/>
        <w:adjustRightInd w:val="0"/>
        <w:spacing w:before="12"/>
        <w:ind w:left="107" w:right="1"/>
        <w:jc w:val="both"/>
        <w:rPr>
          <w:rFonts w:ascii="Cambria" w:hAnsi="Cambria" w:cs="Arial"/>
          <w:sz w:val="22"/>
          <w:szCs w:val="22"/>
        </w:rPr>
      </w:pPr>
      <w:r w:rsidRPr="0050543A">
        <w:rPr>
          <w:rFonts w:ascii="Cambria" w:hAnsi="Cambria" w:cs="Arial"/>
          <w:sz w:val="22"/>
          <w:szCs w:val="22"/>
        </w:rPr>
        <w:t>représentant la société, l’entreprise ou le groupemen</w:t>
      </w:r>
      <w:r w:rsidRPr="0050543A">
        <w:rPr>
          <w:rFonts w:ascii="Cambria" w:hAnsi="Cambria" w:cs="Arial"/>
          <w:spacing w:val="1"/>
          <w:sz w:val="22"/>
          <w:szCs w:val="22"/>
        </w:rPr>
        <w:t>t</w:t>
      </w:r>
      <w:r w:rsidRPr="0050543A">
        <w:rPr>
          <w:rFonts w:ascii="Cambria" w:hAnsi="Cambria" w:cs="Arial"/>
          <w:sz w:val="22"/>
          <w:szCs w:val="22"/>
        </w:rPr>
        <w:t>……………………..............…..…  dont le siège social est à……….…..............................…. inscrite au registre du commerce de………...............……………………... sous le n°………………..................................……</w:t>
      </w:r>
    </w:p>
    <w:p w:rsidR="007229AE" w:rsidRPr="0050543A" w:rsidRDefault="007229AE" w:rsidP="007229AE">
      <w:pPr>
        <w:widowControl w:val="0"/>
        <w:autoSpaceDE w:val="0"/>
        <w:autoSpaceDN w:val="0"/>
        <w:adjustRightInd w:val="0"/>
        <w:spacing w:line="100" w:lineRule="exact"/>
        <w:ind w:right="1"/>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ind w:right="1"/>
        <w:jc w:val="both"/>
        <w:rPr>
          <w:rFonts w:ascii="Cambria" w:hAnsi="Cambria" w:cs="Arial"/>
          <w:sz w:val="22"/>
          <w:szCs w:val="22"/>
        </w:rPr>
      </w:pPr>
    </w:p>
    <w:p w:rsidR="00CC1116" w:rsidRPr="006C421C" w:rsidRDefault="007229AE" w:rsidP="000B4889">
      <w:pPr>
        <w:pStyle w:val="Titre"/>
        <w:jc w:val="left"/>
        <w:rPr>
          <w:rFonts w:ascii="Cambria" w:hAnsi="Cambria" w:cs="Arial"/>
          <w:sz w:val="18"/>
          <w:szCs w:val="18"/>
        </w:rPr>
      </w:pPr>
      <w:r w:rsidRPr="0050543A">
        <w:rPr>
          <w:rFonts w:ascii="Cambria" w:hAnsi="Cambria" w:cs="Arial"/>
          <w:sz w:val="22"/>
          <w:szCs w:val="22"/>
        </w:rPr>
        <w:t xml:space="preserve">Après avoir pris connaissance de toutes les pièces figurant ou mentionnées au dossier d'Appel d’Offres </w:t>
      </w:r>
      <w:r w:rsidRPr="00EC3748">
        <w:rPr>
          <w:rFonts w:ascii="Cambria" w:hAnsi="Cambria" w:cs="Arial"/>
          <w:sz w:val="22"/>
          <w:szCs w:val="22"/>
        </w:rPr>
        <w:t>n°</w:t>
      </w:r>
      <w:r w:rsidRPr="00EC3748">
        <w:rPr>
          <w:rFonts w:ascii="Cambria" w:hAnsi="Cambria" w:cs="Arial"/>
          <w:sz w:val="22"/>
          <w:szCs w:val="22"/>
          <w:vertAlign w:val="subscript"/>
        </w:rPr>
        <w:t>…………………</w:t>
      </w:r>
      <w:r w:rsidRPr="00EC3748">
        <w:rPr>
          <w:rFonts w:ascii="Cambria" w:hAnsi="Cambria" w:cs="Arial"/>
          <w:sz w:val="22"/>
          <w:szCs w:val="22"/>
        </w:rPr>
        <w:t xml:space="preserve"> (</w:t>
      </w:r>
      <w:r w:rsidR="009E229D" w:rsidRPr="00EC3748">
        <w:rPr>
          <w:rFonts w:ascii="Cambria" w:hAnsi="Cambria" w:cs="Arial"/>
          <w:sz w:val="22"/>
          <w:szCs w:val="22"/>
        </w:rPr>
        <w:t>Y</w:t>
      </w:r>
      <w:r w:rsidRPr="00EC3748">
        <w:rPr>
          <w:rFonts w:ascii="Cambria" w:hAnsi="Cambria" w:cs="Arial"/>
          <w:sz w:val="22"/>
          <w:szCs w:val="22"/>
        </w:rPr>
        <w:t xml:space="preserve"> compris l’(es)</w:t>
      </w:r>
      <w:r w:rsidR="00684B2E">
        <w:rPr>
          <w:rFonts w:ascii="Cambria" w:hAnsi="Cambria" w:cs="Arial"/>
          <w:sz w:val="22"/>
          <w:szCs w:val="22"/>
        </w:rPr>
        <w:t xml:space="preserve"> </w:t>
      </w:r>
      <w:r w:rsidRPr="00EC3748">
        <w:rPr>
          <w:rFonts w:ascii="Cambria" w:hAnsi="Cambria" w:cs="Arial"/>
          <w:sz w:val="22"/>
          <w:szCs w:val="22"/>
        </w:rPr>
        <w:t>additif</w:t>
      </w:r>
      <w:r w:rsidR="00684B2E">
        <w:rPr>
          <w:rFonts w:ascii="Cambria" w:hAnsi="Cambria" w:cs="Arial"/>
          <w:sz w:val="22"/>
          <w:szCs w:val="22"/>
        </w:rPr>
        <w:t xml:space="preserve"> </w:t>
      </w:r>
      <w:r w:rsidRPr="00EC3748">
        <w:rPr>
          <w:rFonts w:ascii="Cambria" w:hAnsi="Cambria" w:cs="Arial"/>
          <w:sz w:val="22"/>
          <w:szCs w:val="22"/>
        </w:rPr>
        <w:t>(s</w:t>
      </w:r>
      <w:r w:rsidR="00CC1116" w:rsidRPr="00EC3748">
        <w:rPr>
          <w:rFonts w:ascii="Cambria" w:hAnsi="Cambria" w:cs="Arial"/>
          <w:sz w:val="22"/>
          <w:szCs w:val="22"/>
        </w:rPr>
        <w:t>))</w:t>
      </w:r>
      <w:r w:rsidRPr="00EC3748">
        <w:rPr>
          <w:rFonts w:ascii="Cambria" w:hAnsi="Cambria" w:cs="Arial"/>
          <w:sz w:val="22"/>
          <w:szCs w:val="22"/>
        </w:rPr>
        <w:t xml:space="preserve"> pour </w:t>
      </w:r>
      <w:r w:rsidR="007B50EE" w:rsidRPr="007B50EE">
        <w:rPr>
          <w:b w:val="0"/>
          <w:sz w:val="20"/>
        </w:rPr>
        <w:t xml:space="preserve">l’exécution </w:t>
      </w:r>
      <w:r w:rsidR="00A62EEA" w:rsidRPr="00A62EEA">
        <w:rPr>
          <w:b w:val="0"/>
          <w:sz w:val="20"/>
        </w:rPr>
        <w:t xml:space="preserve">des </w:t>
      </w:r>
      <w:r w:rsidR="00E937A8" w:rsidRPr="00E937A8">
        <w:rPr>
          <w:rFonts w:ascii="Tahoma" w:hAnsi="Tahoma" w:cs="Tahoma"/>
          <w:b w:val="0"/>
          <w:sz w:val="18"/>
          <w:szCs w:val="18"/>
        </w:rPr>
        <w:t xml:space="preserve">TRAVAUX </w:t>
      </w:r>
      <w:r w:rsidR="00C14B00">
        <w:rPr>
          <w:rFonts w:ascii="Tahoma" w:hAnsi="Tahoma" w:cs="Tahoma"/>
          <w:b w:val="0"/>
          <w:sz w:val="18"/>
          <w:szCs w:val="18"/>
        </w:rPr>
        <w:t>DE STABILISATION DES PAROIS DES BERGES DU LOGONES</w:t>
      </w:r>
      <w:r w:rsidR="000B4889" w:rsidRPr="006C421C">
        <w:rPr>
          <w:rFonts w:asciiTheme="majorHAnsi" w:hAnsiTheme="majorHAnsi" w:cs="Tahoma"/>
          <w:b w:val="0"/>
          <w:sz w:val="18"/>
          <w:szCs w:val="18"/>
        </w:rPr>
        <w:t>, ARRONDISSEMENT</w:t>
      </w:r>
      <w:r w:rsidR="000B4889" w:rsidRPr="006C421C">
        <w:rPr>
          <w:rFonts w:asciiTheme="majorHAnsi" w:hAnsiTheme="majorHAnsi" w:cs="Tahoma"/>
          <w:sz w:val="18"/>
          <w:szCs w:val="18"/>
        </w:rPr>
        <w:t xml:space="preserve"> DE YAGOUA</w:t>
      </w:r>
      <w:r w:rsidR="000B4889" w:rsidRPr="006C421C">
        <w:rPr>
          <w:rFonts w:ascii="Cambria" w:hAnsi="Cambria"/>
          <w:b w:val="0"/>
          <w:sz w:val="18"/>
          <w:szCs w:val="18"/>
        </w:rPr>
        <w:t>, DEPARTEMENT DU MAYO-DANAY, REGION DE L’EXTRÊME-NORD</w:t>
      </w:r>
    </w:p>
    <w:p w:rsidR="007229AE" w:rsidRPr="0050543A" w:rsidRDefault="007229AE" w:rsidP="00384BFF">
      <w:pPr>
        <w:widowControl w:val="0"/>
        <w:numPr>
          <w:ilvl w:val="0"/>
          <w:numId w:val="36"/>
        </w:numPr>
        <w:autoSpaceDE w:val="0"/>
        <w:autoSpaceDN w:val="0"/>
        <w:adjustRightInd w:val="0"/>
        <w:ind w:right="1"/>
        <w:jc w:val="both"/>
        <w:rPr>
          <w:rFonts w:ascii="Cambria" w:hAnsi="Cambria" w:cs="Arial"/>
          <w:sz w:val="22"/>
          <w:szCs w:val="22"/>
        </w:rPr>
      </w:pPr>
      <w:r w:rsidRPr="0050543A">
        <w:rPr>
          <w:rFonts w:ascii="Cambria" w:hAnsi="Cambria" w:cs="Arial"/>
          <w:sz w:val="22"/>
          <w:szCs w:val="22"/>
        </w:rPr>
        <w:t>Après</w:t>
      </w:r>
      <w:r w:rsidR="00684B2E">
        <w:rPr>
          <w:rFonts w:ascii="Cambria" w:hAnsi="Cambria" w:cs="Arial"/>
          <w:sz w:val="22"/>
          <w:szCs w:val="22"/>
        </w:rPr>
        <w:t xml:space="preserve"> </w:t>
      </w:r>
      <w:r w:rsidRPr="0050543A">
        <w:rPr>
          <w:rFonts w:ascii="Cambria" w:hAnsi="Cambria" w:cs="Arial"/>
          <w:sz w:val="22"/>
          <w:szCs w:val="22"/>
        </w:rPr>
        <w:t>m'être</w:t>
      </w:r>
      <w:r w:rsidR="00684B2E">
        <w:rPr>
          <w:rFonts w:ascii="Cambria" w:hAnsi="Cambria" w:cs="Arial"/>
          <w:sz w:val="22"/>
          <w:szCs w:val="22"/>
        </w:rPr>
        <w:t xml:space="preserve"> </w:t>
      </w:r>
      <w:r w:rsidRPr="0050543A">
        <w:rPr>
          <w:rFonts w:ascii="Cambria" w:hAnsi="Cambria" w:cs="Arial"/>
          <w:sz w:val="22"/>
          <w:szCs w:val="22"/>
        </w:rPr>
        <w:t>personnellement</w:t>
      </w:r>
      <w:r w:rsidR="00684B2E">
        <w:rPr>
          <w:rFonts w:ascii="Cambria" w:hAnsi="Cambria" w:cs="Arial"/>
          <w:sz w:val="22"/>
          <w:szCs w:val="22"/>
        </w:rPr>
        <w:t xml:space="preserve"> </w:t>
      </w:r>
      <w:r w:rsidRPr="0050543A">
        <w:rPr>
          <w:rFonts w:ascii="Cambria" w:hAnsi="Cambria" w:cs="Arial"/>
          <w:sz w:val="22"/>
          <w:szCs w:val="22"/>
        </w:rPr>
        <w:t>rendu</w:t>
      </w:r>
      <w:r w:rsidR="00684B2E">
        <w:rPr>
          <w:rFonts w:ascii="Cambria" w:hAnsi="Cambria" w:cs="Arial"/>
          <w:sz w:val="22"/>
          <w:szCs w:val="22"/>
        </w:rPr>
        <w:t xml:space="preserve"> </w:t>
      </w:r>
      <w:r w:rsidRPr="0050543A">
        <w:rPr>
          <w:rFonts w:ascii="Cambria" w:hAnsi="Cambria" w:cs="Arial"/>
          <w:sz w:val="22"/>
          <w:szCs w:val="22"/>
        </w:rPr>
        <w:t>compte</w:t>
      </w:r>
      <w:r w:rsidR="00684B2E">
        <w:rPr>
          <w:rFonts w:ascii="Cambria" w:hAnsi="Cambria" w:cs="Arial"/>
          <w:sz w:val="22"/>
          <w:szCs w:val="22"/>
        </w:rPr>
        <w:t xml:space="preserve"> </w:t>
      </w:r>
      <w:r w:rsidRPr="0050543A">
        <w:rPr>
          <w:rFonts w:ascii="Cambria" w:hAnsi="Cambria" w:cs="Arial"/>
          <w:sz w:val="22"/>
          <w:szCs w:val="22"/>
        </w:rPr>
        <w:t>de</w:t>
      </w:r>
      <w:r w:rsidR="00684B2E">
        <w:rPr>
          <w:rFonts w:ascii="Cambria" w:hAnsi="Cambria" w:cs="Arial"/>
          <w:sz w:val="22"/>
          <w:szCs w:val="22"/>
        </w:rPr>
        <w:t xml:space="preserve"> </w:t>
      </w:r>
      <w:r w:rsidRPr="0050543A">
        <w:rPr>
          <w:rFonts w:ascii="Cambria" w:hAnsi="Cambria" w:cs="Arial"/>
          <w:sz w:val="22"/>
          <w:szCs w:val="22"/>
        </w:rPr>
        <w:t>la</w:t>
      </w:r>
      <w:r w:rsidR="00684B2E">
        <w:rPr>
          <w:rFonts w:ascii="Cambria" w:hAnsi="Cambria" w:cs="Arial"/>
          <w:sz w:val="22"/>
          <w:szCs w:val="22"/>
        </w:rPr>
        <w:t xml:space="preserve"> </w:t>
      </w:r>
      <w:r w:rsidRPr="0050543A">
        <w:rPr>
          <w:rFonts w:ascii="Cambria" w:hAnsi="Cambria" w:cs="Arial"/>
          <w:sz w:val="22"/>
          <w:szCs w:val="22"/>
        </w:rPr>
        <w:t>situation</w:t>
      </w:r>
      <w:r w:rsidR="00684B2E">
        <w:rPr>
          <w:rFonts w:ascii="Cambria" w:hAnsi="Cambria" w:cs="Arial"/>
          <w:sz w:val="22"/>
          <w:szCs w:val="22"/>
        </w:rPr>
        <w:t xml:space="preserve"> </w:t>
      </w:r>
      <w:r w:rsidRPr="0050543A">
        <w:rPr>
          <w:rFonts w:ascii="Cambria" w:hAnsi="Cambria" w:cs="Arial"/>
          <w:sz w:val="22"/>
          <w:szCs w:val="22"/>
        </w:rPr>
        <w:t>des</w:t>
      </w:r>
      <w:r w:rsidR="00684B2E">
        <w:rPr>
          <w:rFonts w:ascii="Cambria" w:hAnsi="Cambria" w:cs="Arial"/>
          <w:sz w:val="22"/>
          <w:szCs w:val="22"/>
        </w:rPr>
        <w:t xml:space="preserve"> </w:t>
      </w:r>
      <w:r w:rsidRPr="0050543A">
        <w:rPr>
          <w:rFonts w:ascii="Cambria" w:hAnsi="Cambria" w:cs="Arial"/>
          <w:sz w:val="22"/>
          <w:szCs w:val="22"/>
        </w:rPr>
        <w:t>lieux</w:t>
      </w:r>
      <w:r w:rsidR="00684B2E">
        <w:rPr>
          <w:rFonts w:ascii="Cambria" w:hAnsi="Cambria" w:cs="Arial"/>
          <w:sz w:val="22"/>
          <w:szCs w:val="22"/>
        </w:rPr>
        <w:t xml:space="preserve"> </w:t>
      </w:r>
      <w:r w:rsidRPr="0050543A">
        <w:rPr>
          <w:rFonts w:ascii="Cambria" w:hAnsi="Cambria" w:cs="Arial"/>
          <w:sz w:val="22"/>
          <w:szCs w:val="22"/>
        </w:rPr>
        <w:t>et</w:t>
      </w:r>
      <w:r w:rsidR="00684B2E">
        <w:rPr>
          <w:rFonts w:ascii="Cambria" w:hAnsi="Cambria" w:cs="Arial"/>
          <w:sz w:val="22"/>
          <w:szCs w:val="22"/>
        </w:rPr>
        <w:t xml:space="preserve"> </w:t>
      </w:r>
      <w:r w:rsidRPr="0050543A">
        <w:rPr>
          <w:rFonts w:ascii="Cambria" w:hAnsi="Cambria" w:cs="Arial"/>
          <w:sz w:val="22"/>
          <w:szCs w:val="22"/>
        </w:rPr>
        <w:t>avoir</w:t>
      </w:r>
      <w:r w:rsidR="00684B2E">
        <w:rPr>
          <w:rFonts w:ascii="Cambria" w:hAnsi="Cambria" w:cs="Arial"/>
          <w:sz w:val="22"/>
          <w:szCs w:val="22"/>
        </w:rPr>
        <w:t xml:space="preserve"> </w:t>
      </w:r>
      <w:r w:rsidRPr="0050543A">
        <w:rPr>
          <w:rFonts w:ascii="Cambria" w:hAnsi="Cambria" w:cs="Arial"/>
          <w:sz w:val="22"/>
          <w:szCs w:val="22"/>
        </w:rPr>
        <w:t>apprécié</w:t>
      </w:r>
      <w:r w:rsidR="00684B2E">
        <w:rPr>
          <w:rFonts w:ascii="Cambria" w:hAnsi="Cambria" w:cs="Arial"/>
          <w:sz w:val="22"/>
          <w:szCs w:val="22"/>
        </w:rPr>
        <w:t xml:space="preserve"> </w:t>
      </w:r>
      <w:r w:rsidRPr="0050543A">
        <w:rPr>
          <w:rFonts w:ascii="Cambria" w:hAnsi="Cambria" w:cs="Arial"/>
          <w:sz w:val="22"/>
          <w:szCs w:val="22"/>
        </w:rPr>
        <w:t>à</w:t>
      </w:r>
      <w:r w:rsidR="00684B2E">
        <w:rPr>
          <w:rFonts w:ascii="Cambria" w:hAnsi="Cambria" w:cs="Arial"/>
          <w:sz w:val="22"/>
          <w:szCs w:val="22"/>
        </w:rPr>
        <w:t xml:space="preserve"> </w:t>
      </w:r>
      <w:r w:rsidRPr="0050543A">
        <w:rPr>
          <w:rFonts w:ascii="Cambria" w:hAnsi="Cambria" w:cs="Arial"/>
          <w:sz w:val="22"/>
          <w:szCs w:val="22"/>
        </w:rPr>
        <w:t>mon</w:t>
      </w:r>
      <w:r w:rsidR="00684B2E">
        <w:rPr>
          <w:rFonts w:ascii="Cambria" w:hAnsi="Cambria" w:cs="Arial"/>
          <w:sz w:val="22"/>
          <w:szCs w:val="22"/>
        </w:rPr>
        <w:t xml:space="preserve"> </w:t>
      </w:r>
      <w:r w:rsidRPr="0050543A">
        <w:rPr>
          <w:rFonts w:ascii="Cambria" w:hAnsi="Cambria" w:cs="Arial"/>
          <w:sz w:val="22"/>
          <w:szCs w:val="22"/>
        </w:rPr>
        <w:t>point de</w:t>
      </w:r>
      <w:r w:rsidR="00684B2E">
        <w:rPr>
          <w:rFonts w:ascii="Cambria" w:hAnsi="Cambria" w:cs="Arial"/>
          <w:sz w:val="22"/>
          <w:szCs w:val="22"/>
        </w:rPr>
        <w:t xml:space="preserve"> </w:t>
      </w:r>
      <w:r w:rsidRPr="0050543A">
        <w:rPr>
          <w:rFonts w:ascii="Cambria" w:hAnsi="Cambria" w:cs="Arial"/>
          <w:sz w:val="22"/>
          <w:szCs w:val="22"/>
        </w:rPr>
        <w:t>vue</w:t>
      </w:r>
      <w:r w:rsidR="00684B2E">
        <w:rPr>
          <w:rFonts w:ascii="Cambria" w:hAnsi="Cambria" w:cs="Arial"/>
          <w:sz w:val="22"/>
          <w:szCs w:val="22"/>
        </w:rPr>
        <w:t xml:space="preserve"> </w:t>
      </w:r>
      <w:r w:rsidRPr="0050543A">
        <w:rPr>
          <w:rFonts w:ascii="Cambria" w:hAnsi="Cambria" w:cs="Arial"/>
          <w:sz w:val="22"/>
          <w:szCs w:val="22"/>
        </w:rPr>
        <w:t>et</w:t>
      </w:r>
      <w:r w:rsidR="00684B2E">
        <w:rPr>
          <w:rFonts w:ascii="Cambria" w:hAnsi="Cambria" w:cs="Arial"/>
          <w:sz w:val="22"/>
          <w:szCs w:val="22"/>
        </w:rPr>
        <w:t xml:space="preserve"> </w:t>
      </w:r>
      <w:r w:rsidRPr="0050543A">
        <w:rPr>
          <w:rFonts w:ascii="Cambria" w:hAnsi="Cambria" w:cs="Arial"/>
          <w:sz w:val="22"/>
          <w:szCs w:val="22"/>
        </w:rPr>
        <w:t>sous</w:t>
      </w:r>
      <w:r w:rsidR="00684B2E">
        <w:rPr>
          <w:rFonts w:ascii="Cambria" w:hAnsi="Cambria" w:cs="Arial"/>
          <w:sz w:val="22"/>
          <w:szCs w:val="22"/>
        </w:rPr>
        <w:t xml:space="preserve"> </w:t>
      </w:r>
      <w:r w:rsidRPr="0050543A">
        <w:rPr>
          <w:rFonts w:ascii="Cambria" w:hAnsi="Cambria" w:cs="Arial"/>
          <w:sz w:val="22"/>
          <w:szCs w:val="22"/>
        </w:rPr>
        <w:t>ma</w:t>
      </w:r>
      <w:r w:rsidR="00684B2E">
        <w:rPr>
          <w:rFonts w:ascii="Cambria" w:hAnsi="Cambria" w:cs="Arial"/>
          <w:sz w:val="22"/>
          <w:szCs w:val="22"/>
        </w:rPr>
        <w:t xml:space="preserve"> </w:t>
      </w:r>
      <w:r w:rsidRPr="0050543A">
        <w:rPr>
          <w:rFonts w:ascii="Cambria" w:hAnsi="Cambria" w:cs="Arial"/>
          <w:sz w:val="22"/>
          <w:szCs w:val="22"/>
        </w:rPr>
        <w:t>responsabilité,</w:t>
      </w:r>
      <w:r w:rsidR="00684B2E">
        <w:rPr>
          <w:rFonts w:ascii="Cambria" w:hAnsi="Cambria" w:cs="Arial"/>
          <w:sz w:val="22"/>
          <w:szCs w:val="22"/>
        </w:rPr>
        <w:t xml:space="preserve"> </w:t>
      </w:r>
      <w:r w:rsidRPr="0050543A">
        <w:rPr>
          <w:rFonts w:ascii="Cambria" w:hAnsi="Cambria" w:cs="Arial"/>
          <w:sz w:val="22"/>
          <w:szCs w:val="22"/>
        </w:rPr>
        <w:t>la</w:t>
      </w:r>
      <w:r w:rsidR="00684B2E">
        <w:rPr>
          <w:rFonts w:ascii="Cambria" w:hAnsi="Cambria" w:cs="Arial"/>
          <w:sz w:val="22"/>
          <w:szCs w:val="22"/>
        </w:rPr>
        <w:t xml:space="preserve"> </w:t>
      </w:r>
      <w:r w:rsidRPr="0050543A">
        <w:rPr>
          <w:rFonts w:ascii="Cambria" w:hAnsi="Cambria" w:cs="Arial"/>
          <w:sz w:val="22"/>
          <w:szCs w:val="22"/>
        </w:rPr>
        <w:t>nature</w:t>
      </w:r>
      <w:r w:rsidR="00684B2E">
        <w:rPr>
          <w:rFonts w:ascii="Cambria" w:hAnsi="Cambria" w:cs="Arial"/>
          <w:sz w:val="22"/>
          <w:szCs w:val="22"/>
        </w:rPr>
        <w:t xml:space="preserve"> </w:t>
      </w:r>
      <w:r w:rsidRPr="0050543A">
        <w:rPr>
          <w:rFonts w:ascii="Cambria" w:hAnsi="Cambria" w:cs="Arial"/>
          <w:sz w:val="22"/>
          <w:szCs w:val="22"/>
        </w:rPr>
        <w:t>et</w:t>
      </w:r>
      <w:r w:rsidR="00684B2E">
        <w:rPr>
          <w:rFonts w:ascii="Cambria" w:hAnsi="Cambria" w:cs="Arial"/>
          <w:sz w:val="22"/>
          <w:szCs w:val="22"/>
        </w:rPr>
        <w:t xml:space="preserve"> </w:t>
      </w:r>
      <w:r w:rsidRPr="0050543A">
        <w:rPr>
          <w:rFonts w:ascii="Cambria" w:hAnsi="Cambria" w:cs="Arial"/>
          <w:sz w:val="22"/>
          <w:szCs w:val="22"/>
        </w:rPr>
        <w:t>la</w:t>
      </w:r>
      <w:r w:rsidR="00684B2E">
        <w:rPr>
          <w:rFonts w:ascii="Cambria" w:hAnsi="Cambria" w:cs="Arial"/>
          <w:sz w:val="22"/>
          <w:szCs w:val="22"/>
        </w:rPr>
        <w:t xml:space="preserve"> </w:t>
      </w:r>
      <w:r w:rsidRPr="0050543A">
        <w:rPr>
          <w:rFonts w:ascii="Cambria" w:hAnsi="Cambria" w:cs="Arial"/>
          <w:sz w:val="22"/>
          <w:szCs w:val="22"/>
        </w:rPr>
        <w:t>difficulté</w:t>
      </w:r>
      <w:r w:rsidR="00684B2E">
        <w:rPr>
          <w:rFonts w:ascii="Cambria" w:hAnsi="Cambria" w:cs="Arial"/>
          <w:sz w:val="22"/>
          <w:szCs w:val="22"/>
        </w:rPr>
        <w:t xml:space="preserve"> </w:t>
      </w:r>
      <w:r w:rsidRPr="0050543A">
        <w:rPr>
          <w:rFonts w:ascii="Cambria" w:hAnsi="Cambria" w:cs="Arial"/>
          <w:sz w:val="22"/>
          <w:szCs w:val="22"/>
        </w:rPr>
        <w:t>des</w:t>
      </w:r>
      <w:r w:rsidR="00684B2E">
        <w:rPr>
          <w:rFonts w:ascii="Cambria" w:hAnsi="Cambria" w:cs="Arial"/>
          <w:sz w:val="22"/>
          <w:szCs w:val="22"/>
        </w:rPr>
        <w:t xml:space="preserve"> </w:t>
      </w:r>
      <w:r w:rsidRPr="0050543A">
        <w:rPr>
          <w:rFonts w:ascii="Cambria" w:hAnsi="Cambria" w:cs="Arial"/>
          <w:sz w:val="22"/>
          <w:szCs w:val="22"/>
        </w:rPr>
        <w:t>travaux</w:t>
      </w:r>
      <w:r w:rsidR="00684B2E">
        <w:rPr>
          <w:rFonts w:ascii="Cambria" w:hAnsi="Cambria" w:cs="Arial"/>
          <w:sz w:val="22"/>
          <w:szCs w:val="22"/>
        </w:rPr>
        <w:t xml:space="preserve"> </w:t>
      </w:r>
      <w:r w:rsidRPr="0050543A">
        <w:rPr>
          <w:rFonts w:ascii="Cambria" w:hAnsi="Cambria" w:cs="Arial"/>
          <w:sz w:val="22"/>
          <w:szCs w:val="22"/>
        </w:rPr>
        <w:t>à</w:t>
      </w:r>
      <w:r w:rsidR="00684B2E">
        <w:rPr>
          <w:rFonts w:ascii="Cambria" w:hAnsi="Cambria" w:cs="Arial"/>
          <w:sz w:val="22"/>
          <w:szCs w:val="22"/>
        </w:rPr>
        <w:t xml:space="preserve"> </w:t>
      </w:r>
      <w:r w:rsidRPr="0050543A">
        <w:rPr>
          <w:rFonts w:ascii="Cambria" w:hAnsi="Cambria" w:cs="Arial"/>
          <w:sz w:val="22"/>
          <w:szCs w:val="22"/>
        </w:rPr>
        <w:t>effectuer.</w:t>
      </w:r>
    </w:p>
    <w:p w:rsidR="007229AE" w:rsidRPr="0050543A" w:rsidRDefault="007229AE" w:rsidP="007229AE">
      <w:pPr>
        <w:widowControl w:val="0"/>
        <w:autoSpaceDE w:val="0"/>
        <w:autoSpaceDN w:val="0"/>
        <w:adjustRightInd w:val="0"/>
        <w:spacing w:before="5" w:line="120" w:lineRule="exact"/>
        <w:ind w:right="1"/>
        <w:jc w:val="both"/>
        <w:rPr>
          <w:rFonts w:ascii="Cambria" w:hAnsi="Cambria" w:cs="Arial"/>
          <w:sz w:val="22"/>
          <w:szCs w:val="22"/>
        </w:rPr>
      </w:pPr>
    </w:p>
    <w:p w:rsidR="007229AE" w:rsidRPr="0050543A" w:rsidRDefault="007229AE" w:rsidP="00384BFF">
      <w:pPr>
        <w:widowControl w:val="0"/>
        <w:numPr>
          <w:ilvl w:val="0"/>
          <w:numId w:val="36"/>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Remets,</w:t>
      </w:r>
      <w:r w:rsidR="00684B2E">
        <w:rPr>
          <w:rFonts w:ascii="Cambria" w:hAnsi="Cambria" w:cs="Arial"/>
          <w:sz w:val="22"/>
          <w:szCs w:val="22"/>
        </w:rPr>
        <w:t xml:space="preserve"> </w:t>
      </w:r>
      <w:r w:rsidRPr="0050543A">
        <w:rPr>
          <w:rFonts w:ascii="Cambria" w:hAnsi="Cambria" w:cs="Arial"/>
          <w:sz w:val="22"/>
          <w:szCs w:val="22"/>
        </w:rPr>
        <w:t>revêtus</w:t>
      </w:r>
      <w:r w:rsidR="00684B2E">
        <w:rPr>
          <w:rFonts w:ascii="Cambria" w:hAnsi="Cambria" w:cs="Arial"/>
          <w:sz w:val="22"/>
          <w:szCs w:val="22"/>
        </w:rPr>
        <w:t xml:space="preserve"> </w:t>
      </w:r>
      <w:r w:rsidRPr="0050543A">
        <w:rPr>
          <w:rFonts w:ascii="Cambria" w:hAnsi="Cambria" w:cs="Arial"/>
          <w:sz w:val="22"/>
          <w:szCs w:val="22"/>
        </w:rPr>
        <w:t>de</w:t>
      </w:r>
      <w:r w:rsidR="00684B2E">
        <w:rPr>
          <w:rFonts w:ascii="Cambria" w:hAnsi="Cambria" w:cs="Arial"/>
          <w:sz w:val="22"/>
          <w:szCs w:val="22"/>
        </w:rPr>
        <w:t xml:space="preserve"> </w:t>
      </w:r>
      <w:r w:rsidRPr="0050543A">
        <w:rPr>
          <w:rFonts w:ascii="Cambria" w:hAnsi="Cambria" w:cs="Arial"/>
          <w:sz w:val="22"/>
          <w:szCs w:val="22"/>
        </w:rPr>
        <w:t>ma</w:t>
      </w:r>
      <w:r w:rsidR="00684B2E">
        <w:rPr>
          <w:rFonts w:ascii="Cambria" w:hAnsi="Cambria" w:cs="Arial"/>
          <w:sz w:val="22"/>
          <w:szCs w:val="22"/>
        </w:rPr>
        <w:t xml:space="preserve"> </w:t>
      </w:r>
      <w:r w:rsidRPr="0050543A">
        <w:rPr>
          <w:rFonts w:ascii="Cambria" w:hAnsi="Cambria" w:cs="Arial"/>
          <w:sz w:val="22"/>
          <w:szCs w:val="22"/>
        </w:rPr>
        <w:t>signature,</w:t>
      </w:r>
      <w:r w:rsidR="00684B2E">
        <w:rPr>
          <w:rFonts w:ascii="Cambria" w:hAnsi="Cambria" w:cs="Arial"/>
          <w:sz w:val="22"/>
          <w:szCs w:val="22"/>
        </w:rPr>
        <w:t xml:space="preserve"> </w:t>
      </w:r>
      <w:r w:rsidRPr="0050543A">
        <w:rPr>
          <w:rFonts w:ascii="Cambria" w:hAnsi="Cambria" w:cs="Arial"/>
          <w:sz w:val="22"/>
          <w:szCs w:val="22"/>
        </w:rPr>
        <w:t>le</w:t>
      </w:r>
      <w:r w:rsidR="00684B2E">
        <w:rPr>
          <w:rFonts w:ascii="Cambria" w:hAnsi="Cambria" w:cs="Arial"/>
          <w:sz w:val="22"/>
          <w:szCs w:val="22"/>
        </w:rPr>
        <w:t xml:space="preserve"> </w:t>
      </w:r>
      <w:r w:rsidRPr="0050543A">
        <w:rPr>
          <w:rFonts w:ascii="Cambria" w:hAnsi="Cambria" w:cs="Arial"/>
          <w:sz w:val="22"/>
          <w:szCs w:val="22"/>
        </w:rPr>
        <w:t>Bordereau</w:t>
      </w:r>
      <w:r w:rsidR="00684B2E">
        <w:rPr>
          <w:rFonts w:ascii="Cambria" w:hAnsi="Cambria" w:cs="Arial"/>
          <w:sz w:val="22"/>
          <w:szCs w:val="22"/>
        </w:rPr>
        <w:t xml:space="preserve"> </w:t>
      </w:r>
      <w:r w:rsidRPr="0050543A">
        <w:rPr>
          <w:rFonts w:ascii="Cambria" w:hAnsi="Cambria" w:cs="Arial"/>
          <w:sz w:val="22"/>
          <w:szCs w:val="22"/>
        </w:rPr>
        <w:t>des</w:t>
      </w:r>
      <w:r w:rsidR="00684B2E">
        <w:rPr>
          <w:rFonts w:ascii="Cambria" w:hAnsi="Cambria" w:cs="Arial"/>
          <w:sz w:val="22"/>
          <w:szCs w:val="22"/>
        </w:rPr>
        <w:t xml:space="preserve"> </w:t>
      </w:r>
      <w:r w:rsidRPr="0050543A">
        <w:rPr>
          <w:rFonts w:ascii="Cambria" w:hAnsi="Cambria" w:cs="Arial"/>
          <w:sz w:val="22"/>
          <w:szCs w:val="22"/>
        </w:rPr>
        <w:t>Prix</w:t>
      </w:r>
      <w:r w:rsidR="00684B2E">
        <w:rPr>
          <w:rFonts w:ascii="Cambria" w:hAnsi="Cambria" w:cs="Arial"/>
          <w:sz w:val="22"/>
          <w:szCs w:val="22"/>
        </w:rPr>
        <w:t xml:space="preserve"> </w:t>
      </w:r>
      <w:r w:rsidRPr="0050543A">
        <w:rPr>
          <w:rFonts w:ascii="Cambria" w:hAnsi="Cambria" w:cs="Arial"/>
          <w:sz w:val="22"/>
          <w:szCs w:val="22"/>
        </w:rPr>
        <w:t>Unitaires</w:t>
      </w:r>
      <w:r w:rsidR="00684B2E">
        <w:rPr>
          <w:rFonts w:ascii="Cambria" w:hAnsi="Cambria" w:cs="Arial"/>
          <w:sz w:val="22"/>
          <w:szCs w:val="22"/>
        </w:rPr>
        <w:t xml:space="preserve"> </w:t>
      </w:r>
      <w:r w:rsidRPr="0050543A">
        <w:rPr>
          <w:rFonts w:ascii="Cambria" w:hAnsi="Cambria" w:cs="Arial"/>
          <w:sz w:val="22"/>
          <w:szCs w:val="22"/>
        </w:rPr>
        <w:t>ainsi</w:t>
      </w:r>
      <w:r w:rsidR="00684B2E">
        <w:rPr>
          <w:rFonts w:ascii="Cambria" w:hAnsi="Cambria" w:cs="Arial"/>
          <w:sz w:val="22"/>
          <w:szCs w:val="22"/>
        </w:rPr>
        <w:t xml:space="preserve"> </w:t>
      </w:r>
      <w:r w:rsidRPr="0050543A">
        <w:rPr>
          <w:rFonts w:ascii="Cambria" w:hAnsi="Cambria" w:cs="Arial"/>
          <w:sz w:val="22"/>
          <w:szCs w:val="22"/>
        </w:rPr>
        <w:t>que</w:t>
      </w:r>
      <w:r w:rsidR="00684B2E">
        <w:rPr>
          <w:rFonts w:ascii="Cambria" w:hAnsi="Cambria" w:cs="Arial"/>
          <w:sz w:val="22"/>
          <w:szCs w:val="22"/>
        </w:rPr>
        <w:t xml:space="preserve"> </w:t>
      </w:r>
      <w:r w:rsidRPr="0050543A">
        <w:rPr>
          <w:rFonts w:ascii="Cambria" w:hAnsi="Cambria" w:cs="Arial"/>
          <w:sz w:val="22"/>
          <w:szCs w:val="22"/>
        </w:rPr>
        <w:t>le</w:t>
      </w:r>
      <w:r w:rsidR="00684B2E">
        <w:rPr>
          <w:rFonts w:ascii="Cambria" w:hAnsi="Cambria" w:cs="Arial"/>
          <w:sz w:val="22"/>
          <w:szCs w:val="22"/>
        </w:rPr>
        <w:t xml:space="preserve"> </w:t>
      </w:r>
      <w:r w:rsidRPr="0050543A">
        <w:rPr>
          <w:rFonts w:ascii="Cambria" w:hAnsi="Cambria" w:cs="Arial"/>
          <w:sz w:val="22"/>
          <w:szCs w:val="22"/>
        </w:rPr>
        <w:t>Devis</w:t>
      </w:r>
      <w:r w:rsidR="00684B2E">
        <w:rPr>
          <w:rFonts w:ascii="Cambria" w:hAnsi="Cambria" w:cs="Arial"/>
          <w:sz w:val="22"/>
          <w:szCs w:val="22"/>
        </w:rPr>
        <w:t xml:space="preserve"> </w:t>
      </w:r>
      <w:r w:rsidRPr="0050543A">
        <w:rPr>
          <w:rFonts w:ascii="Cambria" w:hAnsi="Cambria" w:cs="Arial"/>
          <w:sz w:val="22"/>
          <w:szCs w:val="22"/>
        </w:rPr>
        <w:t>Estimatif</w:t>
      </w:r>
      <w:r w:rsidR="00684B2E">
        <w:rPr>
          <w:rFonts w:ascii="Cambria" w:hAnsi="Cambria" w:cs="Arial"/>
          <w:sz w:val="22"/>
          <w:szCs w:val="22"/>
        </w:rPr>
        <w:t xml:space="preserve"> </w:t>
      </w:r>
      <w:r w:rsidRPr="0050543A">
        <w:rPr>
          <w:rFonts w:ascii="Cambria" w:hAnsi="Cambria" w:cs="Arial"/>
          <w:sz w:val="22"/>
          <w:szCs w:val="22"/>
        </w:rPr>
        <w:t>établis conformément</w:t>
      </w:r>
      <w:r w:rsidR="00684B2E">
        <w:rPr>
          <w:rFonts w:ascii="Cambria" w:hAnsi="Cambria" w:cs="Arial"/>
          <w:sz w:val="22"/>
          <w:szCs w:val="22"/>
        </w:rPr>
        <w:t xml:space="preserve"> </w:t>
      </w:r>
      <w:r w:rsidRPr="0050543A">
        <w:rPr>
          <w:rFonts w:ascii="Cambria" w:hAnsi="Cambria" w:cs="Arial"/>
          <w:sz w:val="22"/>
          <w:szCs w:val="22"/>
        </w:rPr>
        <w:t>aux</w:t>
      </w:r>
      <w:r w:rsidR="00684B2E">
        <w:rPr>
          <w:rFonts w:ascii="Cambria" w:hAnsi="Cambria" w:cs="Arial"/>
          <w:sz w:val="22"/>
          <w:szCs w:val="22"/>
        </w:rPr>
        <w:t xml:space="preserve"> </w:t>
      </w:r>
      <w:r w:rsidRPr="0050543A">
        <w:rPr>
          <w:rFonts w:ascii="Cambria" w:hAnsi="Cambria" w:cs="Arial"/>
          <w:sz w:val="22"/>
          <w:szCs w:val="22"/>
        </w:rPr>
        <w:t>cadres</w:t>
      </w:r>
      <w:r w:rsidR="00684B2E">
        <w:rPr>
          <w:rFonts w:ascii="Cambria" w:hAnsi="Cambria" w:cs="Arial"/>
          <w:sz w:val="22"/>
          <w:szCs w:val="22"/>
        </w:rPr>
        <w:t xml:space="preserve"> </w:t>
      </w:r>
      <w:r w:rsidRPr="0050543A">
        <w:rPr>
          <w:rFonts w:ascii="Cambria" w:hAnsi="Cambria" w:cs="Arial"/>
          <w:sz w:val="22"/>
          <w:szCs w:val="22"/>
        </w:rPr>
        <w:t>figurant</w:t>
      </w:r>
      <w:r w:rsidR="00684B2E">
        <w:rPr>
          <w:rFonts w:ascii="Cambria" w:hAnsi="Cambria" w:cs="Arial"/>
          <w:sz w:val="22"/>
          <w:szCs w:val="22"/>
        </w:rPr>
        <w:t xml:space="preserve"> </w:t>
      </w:r>
      <w:r w:rsidRPr="0050543A">
        <w:rPr>
          <w:rFonts w:ascii="Cambria" w:hAnsi="Cambria" w:cs="Arial"/>
          <w:sz w:val="22"/>
          <w:szCs w:val="22"/>
        </w:rPr>
        <w:t>dans</w:t>
      </w:r>
      <w:r w:rsidR="00684B2E">
        <w:rPr>
          <w:rFonts w:ascii="Cambria" w:hAnsi="Cambria" w:cs="Arial"/>
          <w:sz w:val="22"/>
          <w:szCs w:val="22"/>
        </w:rPr>
        <w:t xml:space="preserve"> </w:t>
      </w:r>
      <w:r w:rsidRPr="0050543A">
        <w:rPr>
          <w:rFonts w:ascii="Cambria" w:hAnsi="Cambria" w:cs="Arial"/>
          <w:sz w:val="22"/>
          <w:szCs w:val="22"/>
        </w:rPr>
        <w:t>le</w:t>
      </w:r>
      <w:r w:rsidR="00684B2E">
        <w:rPr>
          <w:rFonts w:ascii="Cambria" w:hAnsi="Cambria" w:cs="Arial"/>
          <w:sz w:val="22"/>
          <w:szCs w:val="22"/>
        </w:rPr>
        <w:t xml:space="preserve"> </w:t>
      </w:r>
      <w:r w:rsidRPr="0050543A">
        <w:rPr>
          <w:rFonts w:ascii="Cambria" w:hAnsi="Cambria" w:cs="Arial"/>
          <w:sz w:val="22"/>
          <w:szCs w:val="22"/>
        </w:rPr>
        <w:t>Dossier</w:t>
      </w:r>
      <w:r w:rsidR="00684B2E">
        <w:rPr>
          <w:rFonts w:ascii="Cambria" w:hAnsi="Cambria" w:cs="Arial"/>
          <w:sz w:val="22"/>
          <w:szCs w:val="22"/>
        </w:rPr>
        <w:t xml:space="preserve"> </w:t>
      </w:r>
      <w:r w:rsidRPr="0050543A">
        <w:rPr>
          <w:rFonts w:ascii="Cambria" w:hAnsi="Cambria" w:cs="Arial"/>
          <w:sz w:val="22"/>
          <w:szCs w:val="22"/>
        </w:rPr>
        <w:t>d'Appel</w:t>
      </w:r>
      <w:r w:rsidR="00684B2E">
        <w:rPr>
          <w:rFonts w:ascii="Cambria" w:hAnsi="Cambria" w:cs="Arial"/>
          <w:sz w:val="22"/>
          <w:szCs w:val="22"/>
        </w:rPr>
        <w:t xml:space="preserve"> </w:t>
      </w:r>
      <w:r w:rsidRPr="0050543A">
        <w:rPr>
          <w:rFonts w:ascii="Cambria" w:hAnsi="Cambria" w:cs="Arial"/>
          <w:sz w:val="22"/>
          <w:szCs w:val="22"/>
        </w:rPr>
        <w:t>d'Offres.</w:t>
      </w:r>
    </w:p>
    <w:p w:rsidR="007229AE" w:rsidRPr="0050543A" w:rsidRDefault="007229AE" w:rsidP="007229AE">
      <w:pPr>
        <w:widowControl w:val="0"/>
        <w:autoSpaceDE w:val="0"/>
        <w:autoSpaceDN w:val="0"/>
        <w:adjustRightInd w:val="0"/>
        <w:spacing w:before="13" w:line="100" w:lineRule="exact"/>
        <w:ind w:right="1"/>
        <w:jc w:val="both"/>
        <w:rPr>
          <w:rFonts w:ascii="Cambria" w:hAnsi="Cambria" w:cs="Arial"/>
          <w:sz w:val="22"/>
          <w:szCs w:val="22"/>
        </w:rPr>
      </w:pPr>
    </w:p>
    <w:p w:rsidR="007229AE" w:rsidRPr="0050543A" w:rsidRDefault="007229AE" w:rsidP="00384BFF">
      <w:pPr>
        <w:widowControl w:val="0"/>
        <w:numPr>
          <w:ilvl w:val="0"/>
          <w:numId w:val="36"/>
        </w:numPr>
        <w:autoSpaceDE w:val="0"/>
        <w:autoSpaceDN w:val="0"/>
        <w:adjustRightInd w:val="0"/>
        <w:spacing w:before="12" w:line="284" w:lineRule="auto"/>
        <w:ind w:left="334" w:right="1"/>
        <w:jc w:val="both"/>
        <w:rPr>
          <w:rFonts w:ascii="Cambria" w:hAnsi="Cambria" w:cs="Arial"/>
          <w:sz w:val="22"/>
          <w:szCs w:val="22"/>
        </w:rPr>
      </w:pPr>
      <w:proofErr w:type="spellStart"/>
      <w:r w:rsidRPr="0050543A">
        <w:rPr>
          <w:rFonts w:ascii="Cambria" w:hAnsi="Cambria" w:cs="Arial"/>
          <w:sz w:val="22"/>
          <w:szCs w:val="22"/>
        </w:rPr>
        <w:t>Me</w:t>
      </w:r>
      <w:proofErr w:type="spellEnd"/>
      <w:r w:rsidR="00684B2E">
        <w:rPr>
          <w:rFonts w:ascii="Cambria" w:hAnsi="Cambria" w:cs="Arial"/>
          <w:sz w:val="22"/>
          <w:szCs w:val="22"/>
        </w:rPr>
        <w:t xml:space="preserve"> </w:t>
      </w:r>
      <w:r w:rsidRPr="0050543A">
        <w:rPr>
          <w:rFonts w:ascii="Cambria" w:hAnsi="Cambria" w:cs="Arial"/>
          <w:sz w:val="22"/>
          <w:szCs w:val="22"/>
        </w:rPr>
        <w:t>soumets</w:t>
      </w:r>
      <w:r w:rsidR="00684B2E">
        <w:rPr>
          <w:rFonts w:ascii="Cambria" w:hAnsi="Cambria" w:cs="Arial"/>
          <w:sz w:val="22"/>
          <w:szCs w:val="22"/>
        </w:rPr>
        <w:t xml:space="preserve"> </w:t>
      </w:r>
      <w:r w:rsidRPr="0050543A">
        <w:rPr>
          <w:rFonts w:ascii="Cambria" w:hAnsi="Cambria" w:cs="Arial"/>
          <w:sz w:val="22"/>
          <w:szCs w:val="22"/>
        </w:rPr>
        <w:t>et</w:t>
      </w:r>
      <w:r w:rsidR="00684B2E">
        <w:rPr>
          <w:rFonts w:ascii="Cambria" w:hAnsi="Cambria" w:cs="Arial"/>
          <w:sz w:val="22"/>
          <w:szCs w:val="22"/>
        </w:rPr>
        <w:t xml:space="preserve"> </w:t>
      </w:r>
      <w:r w:rsidRPr="0050543A">
        <w:rPr>
          <w:rFonts w:ascii="Cambria" w:hAnsi="Cambria" w:cs="Arial"/>
          <w:sz w:val="22"/>
          <w:szCs w:val="22"/>
        </w:rPr>
        <w:t>m'engage</w:t>
      </w:r>
      <w:r w:rsidR="00684B2E">
        <w:rPr>
          <w:rFonts w:ascii="Cambria" w:hAnsi="Cambria" w:cs="Arial"/>
          <w:sz w:val="22"/>
          <w:szCs w:val="22"/>
        </w:rPr>
        <w:t xml:space="preserve"> </w:t>
      </w:r>
      <w:r w:rsidRPr="0050543A">
        <w:rPr>
          <w:rFonts w:ascii="Cambria" w:hAnsi="Cambria" w:cs="Arial"/>
          <w:sz w:val="22"/>
          <w:szCs w:val="22"/>
        </w:rPr>
        <w:t>à</w:t>
      </w:r>
      <w:r w:rsidR="00684B2E">
        <w:rPr>
          <w:rFonts w:ascii="Cambria" w:hAnsi="Cambria" w:cs="Arial"/>
          <w:sz w:val="22"/>
          <w:szCs w:val="22"/>
        </w:rPr>
        <w:t xml:space="preserve"> </w:t>
      </w:r>
      <w:r w:rsidRPr="0050543A">
        <w:rPr>
          <w:rFonts w:ascii="Cambria" w:hAnsi="Cambria" w:cs="Arial"/>
          <w:sz w:val="22"/>
          <w:szCs w:val="22"/>
        </w:rPr>
        <w:t>exécuter</w:t>
      </w:r>
      <w:r w:rsidR="00684B2E">
        <w:rPr>
          <w:rFonts w:ascii="Cambria" w:hAnsi="Cambria" w:cs="Arial"/>
          <w:sz w:val="22"/>
          <w:szCs w:val="22"/>
        </w:rPr>
        <w:t xml:space="preserve"> </w:t>
      </w:r>
      <w:r w:rsidRPr="0050543A">
        <w:rPr>
          <w:rFonts w:ascii="Cambria" w:hAnsi="Cambria" w:cs="Arial"/>
          <w:sz w:val="22"/>
          <w:szCs w:val="22"/>
        </w:rPr>
        <w:t>les</w:t>
      </w:r>
      <w:r w:rsidR="00684B2E">
        <w:rPr>
          <w:rFonts w:ascii="Cambria" w:hAnsi="Cambria" w:cs="Arial"/>
          <w:sz w:val="22"/>
          <w:szCs w:val="22"/>
        </w:rPr>
        <w:t xml:space="preserve"> </w:t>
      </w:r>
      <w:r w:rsidRPr="0050543A">
        <w:rPr>
          <w:rFonts w:ascii="Cambria" w:hAnsi="Cambria" w:cs="Arial"/>
          <w:sz w:val="22"/>
          <w:szCs w:val="22"/>
        </w:rPr>
        <w:t>travaux</w:t>
      </w:r>
      <w:r w:rsidR="00684B2E">
        <w:rPr>
          <w:rFonts w:ascii="Cambria" w:hAnsi="Cambria" w:cs="Arial"/>
          <w:sz w:val="22"/>
          <w:szCs w:val="22"/>
        </w:rPr>
        <w:t xml:space="preserve"> </w:t>
      </w:r>
      <w:r w:rsidRPr="0050543A">
        <w:rPr>
          <w:rFonts w:ascii="Cambria" w:hAnsi="Cambria" w:cs="Arial"/>
          <w:sz w:val="22"/>
          <w:szCs w:val="22"/>
        </w:rPr>
        <w:t>conformément</w:t>
      </w:r>
      <w:r w:rsidR="00684B2E">
        <w:rPr>
          <w:rFonts w:ascii="Cambria" w:hAnsi="Cambria" w:cs="Arial"/>
          <w:sz w:val="22"/>
          <w:szCs w:val="22"/>
        </w:rPr>
        <w:t xml:space="preserve"> </w:t>
      </w:r>
      <w:r w:rsidRPr="0050543A">
        <w:rPr>
          <w:rFonts w:ascii="Cambria" w:hAnsi="Cambria" w:cs="Arial"/>
          <w:sz w:val="22"/>
          <w:szCs w:val="22"/>
        </w:rPr>
        <w:t>au</w:t>
      </w:r>
      <w:r w:rsidR="00684B2E">
        <w:rPr>
          <w:rFonts w:ascii="Cambria" w:hAnsi="Cambria" w:cs="Arial"/>
          <w:sz w:val="22"/>
          <w:szCs w:val="22"/>
        </w:rPr>
        <w:t xml:space="preserve"> </w:t>
      </w:r>
      <w:r w:rsidRPr="0050543A">
        <w:rPr>
          <w:rFonts w:ascii="Cambria" w:hAnsi="Cambria" w:cs="Arial"/>
          <w:sz w:val="22"/>
          <w:szCs w:val="22"/>
        </w:rPr>
        <w:t>Dossier</w:t>
      </w:r>
      <w:r w:rsidR="00684B2E">
        <w:rPr>
          <w:rFonts w:ascii="Cambria" w:hAnsi="Cambria" w:cs="Arial"/>
          <w:sz w:val="22"/>
          <w:szCs w:val="22"/>
        </w:rPr>
        <w:t xml:space="preserve"> </w:t>
      </w:r>
      <w:r w:rsidRPr="0050543A">
        <w:rPr>
          <w:rFonts w:ascii="Cambria" w:hAnsi="Cambria" w:cs="Arial"/>
          <w:sz w:val="22"/>
          <w:szCs w:val="22"/>
        </w:rPr>
        <w:t>d'Appel</w:t>
      </w:r>
      <w:r w:rsidR="00684B2E">
        <w:rPr>
          <w:rFonts w:ascii="Cambria" w:hAnsi="Cambria" w:cs="Arial"/>
          <w:sz w:val="22"/>
          <w:szCs w:val="22"/>
        </w:rPr>
        <w:t xml:space="preserve"> </w:t>
      </w:r>
      <w:r w:rsidRPr="0050543A">
        <w:rPr>
          <w:rFonts w:ascii="Cambria" w:hAnsi="Cambria" w:cs="Arial"/>
          <w:sz w:val="22"/>
          <w:szCs w:val="22"/>
        </w:rPr>
        <w:t>d'Offres,</w:t>
      </w:r>
      <w:r w:rsidR="00684B2E">
        <w:rPr>
          <w:rFonts w:ascii="Cambria" w:hAnsi="Cambria" w:cs="Arial"/>
          <w:sz w:val="22"/>
          <w:szCs w:val="22"/>
        </w:rPr>
        <w:t xml:space="preserve"> </w:t>
      </w:r>
      <w:r w:rsidRPr="0050543A">
        <w:rPr>
          <w:rFonts w:ascii="Cambria" w:hAnsi="Cambria" w:cs="Arial"/>
          <w:sz w:val="22"/>
          <w:szCs w:val="22"/>
        </w:rPr>
        <w:t>moyennant</w:t>
      </w:r>
      <w:r w:rsidR="00684B2E">
        <w:rPr>
          <w:rFonts w:ascii="Cambria" w:hAnsi="Cambria" w:cs="Arial"/>
          <w:sz w:val="22"/>
          <w:szCs w:val="22"/>
        </w:rPr>
        <w:t xml:space="preserve"> </w:t>
      </w:r>
      <w:r w:rsidRPr="0050543A">
        <w:rPr>
          <w:rFonts w:ascii="Cambria" w:hAnsi="Cambria" w:cs="Arial"/>
          <w:sz w:val="22"/>
          <w:szCs w:val="22"/>
        </w:rPr>
        <w:t>les</w:t>
      </w:r>
      <w:r w:rsidR="00684B2E">
        <w:rPr>
          <w:rFonts w:ascii="Cambria" w:hAnsi="Cambria" w:cs="Arial"/>
          <w:sz w:val="22"/>
          <w:szCs w:val="22"/>
        </w:rPr>
        <w:t xml:space="preserve"> </w:t>
      </w:r>
      <w:r w:rsidRPr="0050543A">
        <w:rPr>
          <w:rFonts w:ascii="Cambria" w:hAnsi="Cambria" w:cs="Arial"/>
          <w:sz w:val="22"/>
          <w:szCs w:val="22"/>
        </w:rPr>
        <w:t>prix</w:t>
      </w:r>
      <w:r w:rsidR="00684B2E">
        <w:rPr>
          <w:rFonts w:ascii="Cambria" w:hAnsi="Cambria" w:cs="Arial"/>
          <w:sz w:val="22"/>
          <w:szCs w:val="22"/>
        </w:rPr>
        <w:t xml:space="preserve"> </w:t>
      </w:r>
      <w:r w:rsidRPr="0050543A">
        <w:rPr>
          <w:rFonts w:ascii="Cambria" w:hAnsi="Cambria" w:cs="Arial"/>
          <w:sz w:val="22"/>
          <w:szCs w:val="22"/>
        </w:rPr>
        <w:t>que</w:t>
      </w:r>
      <w:r w:rsidR="00684B2E">
        <w:rPr>
          <w:rFonts w:ascii="Cambria" w:hAnsi="Cambria" w:cs="Arial"/>
          <w:sz w:val="22"/>
          <w:szCs w:val="22"/>
        </w:rPr>
        <w:t xml:space="preserve"> </w:t>
      </w:r>
      <w:r w:rsidRPr="0050543A">
        <w:rPr>
          <w:rFonts w:ascii="Cambria" w:hAnsi="Cambria" w:cs="Arial"/>
          <w:sz w:val="22"/>
          <w:szCs w:val="22"/>
        </w:rPr>
        <w:t>j'ai</w:t>
      </w:r>
      <w:r w:rsidR="00684B2E">
        <w:rPr>
          <w:rFonts w:ascii="Cambria" w:hAnsi="Cambria" w:cs="Arial"/>
          <w:sz w:val="22"/>
          <w:szCs w:val="22"/>
        </w:rPr>
        <w:t xml:space="preserve"> </w:t>
      </w:r>
      <w:r w:rsidRPr="0050543A">
        <w:rPr>
          <w:rFonts w:ascii="Cambria" w:hAnsi="Cambria" w:cs="Arial"/>
          <w:sz w:val="22"/>
          <w:szCs w:val="22"/>
        </w:rPr>
        <w:t>établi</w:t>
      </w:r>
      <w:r w:rsidR="00684B2E">
        <w:rPr>
          <w:rFonts w:ascii="Cambria" w:hAnsi="Cambria" w:cs="Arial"/>
          <w:sz w:val="22"/>
          <w:szCs w:val="22"/>
        </w:rPr>
        <w:t xml:space="preserve"> </w:t>
      </w:r>
      <w:r w:rsidRPr="0050543A">
        <w:rPr>
          <w:rFonts w:ascii="Cambria" w:hAnsi="Cambria" w:cs="Arial"/>
          <w:sz w:val="22"/>
          <w:szCs w:val="22"/>
        </w:rPr>
        <w:t>moi-même</w:t>
      </w:r>
      <w:r w:rsidR="00684B2E">
        <w:rPr>
          <w:rFonts w:ascii="Cambria" w:hAnsi="Cambria" w:cs="Arial"/>
          <w:sz w:val="22"/>
          <w:szCs w:val="22"/>
        </w:rPr>
        <w:t xml:space="preserve"> </w:t>
      </w:r>
      <w:r w:rsidRPr="0050543A">
        <w:rPr>
          <w:rFonts w:ascii="Cambria" w:hAnsi="Cambria" w:cs="Arial"/>
          <w:sz w:val="22"/>
          <w:szCs w:val="22"/>
        </w:rPr>
        <w:t>pour</w:t>
      </w:r>
      <w:r w:rsidR="00684B2E">
        <w:rPr>
          <w:rFonts w:ascii="Cambria" w:hAnsi="Cambria" w:cs="Arial"/>
          <w:sz w:val="22"/>
          <w:szCs w:val="22"/>
        </w:rPr>
        <w:t xml:space="preserve"> </w:t>
      </w:r>
      <w:r w:rsidRPr="0050543A">
        <w:rPr>
          <w:rFonts w:ascii="Cambria" w:hAnsi="Cambria" w:cs="Arial"/>
          <w:sz w:val="22"/>
          <w:szCs w:val="22"/>
        </w:rPr>
        <w:t>chaque</w:t>
      </w:r>
      <w:r w:rsidR="00684B2E">
        <w:rPr>
          <w:rFonts w:ascii="Cambria" w:hAnsi="Cambria" w:cs="Arial"/>
          <w:sz w:val="22"/>
          <w:szCs w:val="22"/>
        </w:rPr>
        <w:t xml:space="preserve"> </w:t>
      </w:r>
      <w:r w:rsidRPr="0050543A">
        <w:rPr>
          <w:rFonts w:ascii="Cambria" w:hAnsi="Cambria" w:cs="Arial"/>
          <w:sz w:val="22"/>
          <w:szCs w:val="22"/>
        </w:rPr>
        <w:t>nature</w:t>
      </w:r>
      <w:r w:rsidR="00684B2E">
        <w:rPr>
          <w:rFonts w:ascii="Cambria" w:hAnsi="Cambria" w:cs="Arial"/>
          <w:sz w:val="22"/>
          <w:szCs w:val="22"/>
        </w:rPr>
        <w:t xml:space="preserve"> </w:t>
      </w:r>
      <w:r w:rsidRPr="0050543A">
        <w:rPr>
          <w:rFonts w:ascii="Cambria" w:hAnsi="Cambria" w:cs="Arial"/>
          <w:sz w:val="22"/>
          <w:szCs w:val="22"/>
        </w:rPr>
        <w:t>d'ouvrage,</w:t>
      </w:r>
      <w:r w:rsidR="00684B2E">
        <w:rPr>
          <w:rFonts w:ascii="Cambria" w:hAnsi="Cambria" w:cs="Arial"/>
          <w:sz w:val="22"/>
          <w:szCs w:val="22"/>
        </w:rPr>
        <w:t xml:space="preserve"> </w:t>
      </w:r>
      <w:r w:rsidRPr="0050543A">
        <w:rPr>
          <w:rFonts w:ascii="Cambria" w:hAnsi="Cambria" w:cs="Arial"/>
          <w:sz w:val="22"/>
          <w:szCs w:val="22"/>
        </w:rPr>
        <w:t>lesquels</w:t>
      </w:r>
      <w:r w:rsidR="00684B2E">
        <w:rPr>
          <w:rFonts w:ascii="Cambria" w:hAnsi="Cambria" w:cs="Arial"/>
          <w:sz w:val="22"/>
          <w:szCs w:val="22"/>
        </w:rPr>
        <w:t xml:space="preserve"> </w:t>
      </w:r>
      <w:r w:rsidRPr="0050543A">
        <w:rPr>
          <w:rFonts w:ascii="Cambria" w:hAnsi="Cambria" w:cs="Arial"/>
          <w:sz w:val="22"/>
          <w:szCs w:val="22"/>
        </w:rPr>
        <w:t>prix</w:t>
      </w:r>
      <w:r w:rsidR="00684B2E">
        <w:rPr>
          <w:rFonts w:ascii="Cambria" w:hAnsi="Cambria" w:cs="Arial"/>
          <w:sz w:val="22"/>
          <w:szCs w:val="22"/>
        </w:rPr>
        <w:t xml:space="preserve"> </w:t>
      </w:r>
      <w:r w:rsidRPr="0050543A">
        <w:rPr>
          <w:rFonts w:ascii="Cambria" w:hAnsi="Cambria" w:cs="Arial"/>
          <w:sz w:val="22"/>
          <w:szCs w:val="22"/>
        </w:rPr>
        <w:t>font</w:t>
      </w:r>
      <w:r w:rsidR="00684B2E">
        <w:rPr>
          <w:rFonts w:ascii="Cambria" w:hAnsi="Cambria" w:cs="Arial"/>
          <w:sz w:val="22"/>
          <w:szCs w:val="22"/>
        </w:rPr>
        <w:t xml:space="preserve"> </w:t>
      </w:r>
      <w:r w:rsidRPr="0050543A">
        <w:rPr>
          <w:rFonts w:ascii="Cambria" w:hAnsi="Cambria" w:cs="Arial"/>
          <w:sz w:val="22"/>
          <w:szCs w:val="22"/>
        </w:rPr>
        <w:t>ressortir</w:t>
      </w:r>
      <w:r w:rsidR="00684B2E">
        <w:rPr>
          <w:rFonts w:ascii="Cambria" w:hAnsi="Cambria" w:cs="Arial"/>
          <w:sz w:val="22"/>
          <w:szCs w:val="22"/>
        </w:rPr>
        <w:t xml:space="preserve"> </w:t>
      </w:r>
      <w:r w:rsidRPr="0050543A">
        <w:rPr>
          <w:rFonts w:ascii="Cambria" w:hAnsi="Cambria" w:cs="Arial"/>
          <w:sz w:val="22"/>
          <w:szCs w:val="22"/>
        </w:rPr>
        <w:t>le montant</w:t>
      </w:r>
      <w:r w:rsidR="00684B2E">
        <w:rPr>
          <w:rFonts w:ascii="Cambria" w:hAnsi="Cambria" w:cs="Arial"/>
          <w:sz w:val="22"/>
          <w:szCs w:val="22"/>
        </w:rPr>
        <w:t xml:space="preserve"> </w:t>
      </w:r>
      <w:r w:rsidRPr="0050543A">
        <w:rPr>
          <w:rFonts w:ascii="Cambria" w:hAnsi="Cambria" w:cs="Arial"/>
          <w:sz w:val="22"/>
          <w:szCs w:val="22"/>
        </w:rPr>
        <w:t>de</w:t>
      </w:r>
      <w:r w:rsidR="00684B2E">
        <w:rPr>
          <w:rFonts w:ascii="Cambria" w:hAnsi="Cambria" w:cs="Arial"/>
          <w:sz w:val="22"/>
          <w:szCs w:val="22"/>
        </w:rPr>
        <w:t xml:space="preserve"> </w:t>
      </w:r>
      <w:r w:rsidRPr="0050543A">
        <w:rPr>
          <w:rFonts w:ascii="Cambria" w:hAnsi="Cambria" w:cs="Arial"/>
          <w:sz w:val="22"/>
          <w:szCs w:val="22"/>
        </w:rPr>
        <w:t>l'offre</w:t>
      </w:r>
      <w:r w:rsidR="00684B2E">
        <w:rPr>
          <w:rFonts w:ascii="Cambria" w:hAnsi="Cambria" w:cs="Arial"/>
          <w:sz w:val="22"/>
          <w:szCs w:val="22"/>
        </w:rPr>
        <w:t xml:space="preserve"> </w:t>
      </w:r>
      <w:r w:rsidRPr="0050543A">
        <w:rPr>
          <w:rFonts w:ascii="Cambria" w:hAnsi="Cambria" w:cs="Arial"/>
          <w:sz w:val="22"/>
          <w:szCs w:val="22"/>
        </w:rPr>
        <w:t>à</w:t>
      </w:r>
      <w:r w:rsidRPr="0050543A">
        <w:rPr>
          <w:rFonts w:ascii="Cambria" w:hAnsi="Cambria" w:cs="Arial"/>
          <w:sz w:val="22"/>
          <w:szCs w:val="22"/>
        </w:rPr>
        <w:tab/>
        <w:t>………...........................................................................................................................</w:t>
      </w:r>
      <w:r w:rsidRPr="0050543A">
        <w:rPr>
          <w:rFonts w:ascii="Cambria" w:hAnsi="Cambria" w:cs="Arial"/>
          <w:spacing w:val="-2"/>
          <w:sz w:val="22"/>
          <w:szCs w:val="22"/>
        </w:rPr>
        <w:t>.</w:t>
      </w:r>
      <w:r w:rsidRPr="0050543A">
        <w:rPr>
          <w:rFonts w:ascii="Cambria" w:hAnsi="Cambria" w:cs="Arial"/>
          <w:sz w:val="22"/>
          <w:szCs w:val="22"/>
        </w:rPr>
        <w:t xml:space="preserve">............................. </w:t>
      </w:r>
      <w:r w:rsidRPr="0050543A">
        <w:rPr>
          <w:rFonts w:ascii="Cambria" w:hAnsi="Cambria" w:cs="Arial"/>
          <w:i/>
          <w:iCs/>
          <w:sz w:val="22"/>
          <w:szCs w:val="22"/>
        </w:rPr>
        <w:t>[en</w:t>
      </w:r>
      <w:r w:rsidR="00684B2E">
        <w:rPr>
          <w:rFonts w:ascii="Cambria" w:hAnsi="Cambria" w:cs="Arial"/>
          <w:i/>
          <w:iCs/>
          <w:sz w:val="22"/>
          <w:szCs w:val="22"/>
        </w:rPr>
        <w:t xml:space="preserve"> </w:t>
      </w:r>
      <w:r w:rsidRPr="0050543A">
        <w:rPr>
          <w:rFonts w:ascii="Cambria" w:hAnsi="Cambria" w:cs="Arial"/>
          <w:i/>
          <w:iCs/>
          <w:sz w:val="22"/>
          <w:szCs w:val="22"/>
        </w:rPr>
        <w:t>chiffres</w:t>
      </w:r>
      <w:r w:rsidR="00684B2E">
        <w:rPr>
          <w:rFonts w:ascii="Cambria" w:hAnsi="Cambria" w:cs="Arial"/>
          <w:i/>
          <w:iCs/>
          <w:sz w:val="22"/>
          <w:szCs w:val="22"/>
        </w:rPr>
        <w:t xml:space="preserve"> </w:t>
      </w:r>
      <w:r w:rsidRPr="0050543A">
        <w:rPr>
          <w:rFonts w:ascii="Cambria" w:hAnsi="Cambria" w:cs="Arial"/>
          <w:i/>
          <w:iCs/>
          <w:sz w:val="22"/>
          <w:szCs w:val="22"/>
        </w:rPr>
        <w:t>et</w:t>
      </w:r>
      <w:r w:rsidR="00684B2E">
        <w:rPr>
          <w:rFonts w:ascii="Cambria" w:hAnsi="Cambria" w:cs="Arial"/>
          <w:i/>
          <w:iCs/>
          <w:sz w:val="22"/>
          <w:szCs w:val="22"/>
        </w:rPr>
        <w:t xml:space="preserve"> </w:t>
      </w:r>
      <w:r w:rsidRPr="0050543A">
        <w:rPr>
          <w:rFonts w:ascii="Cambria" w:hAnsi="Cambria" w:cs="Arial"/>
          <w:i/>
          <w:iCs/>
          <w:sz w:val="22"/>
          <w:szCs w:val="22"/>
        </w:rPr>
        <w:t>en</w:t>
      </w:r>
      <w:r w:rsidR="00684B2E">
        <w:rPr>
          <w:rFonts w:ascii="Cambria" w:hAnsi="Cambria" w:cs="Arial"/>
          <w:i/>
          <w:iCs/>
          <w:sz w:val="22"/>
          <w:szCs w:val="22"/>
        </w:rPr>
        <w:t xml:space="preserve"> </w:t>
      </w:r>
      <w:r w:rsidRPr="0050543A">
        <w:rPr>
          <w:rFonts w:ascii="Cambria" w:hAnsi="Cambria" w:cs="Arial"/>
          <w:i/>
          <w:iCs/>
          <w:sz w:val="22"/>
          <w:szCs w:val="22"/>
        </w:rPr>
        <w:t>lettres</w:t>
      </w:r>
      <w:r w:rsidR="00684B2E">
        <w:rPr>
          <w:rFonts w:ascii="Cambria" w:hAnsi="Cambria" w:cs="Arial"/>
          <w:i/>
          <w:iCs/>
          <w:sz w:val="22"/>
          <w:szCs w:val="22"/>
        </w:rPr>
        <w:t xml:space="preserve"> </w:t>
      </w:r>
      <w:r w:rsidRPr="0050543A">
        <w:rPr>
          <w:rFonts w:ascii="Cambria" w:hAnsi="Cambria" w:cs="Arial"/>
          <w:i/>
          <w:iCs/>
          <w:sz w:val="22"/>
          <w:szCs w:val="22"/>
        </w:rPr>
        <w:t>]</w:t>
      </w:r>
      <w:r w:rsidRPr="0050543A">
        <w:rPr>
          <w:rFonts w:ascii="Cambria" w:hAnsi="Cambria" w:cs="Arial"/>
          <w:sz w:val="22"/>
          <w:szCs w:val="22"/>
        </w:rPr>
        <w:t>francs</w:t>
      </w:r>
      <w:r w:rsidR="00684B2E">
        <w:rPr>
          <w:rFonts w:ascii="Cambria" w:hAnsi="Cambria" w:cs="Arial"/>
          <w:sz w:val="22"/>
          <w:szCs w:val="22"/>
        </w:rPr>
        <w:t xml:space="preserve"> </w:t>
      </w:r>
      <w:proofErr w:type="spellStart"/>
      <w:r w:rsidRPr="0050543A">
        <w:rPr>
          <w:rFonts w:ascii="Cambria" w:hAnsi="Cambria" w:cs="Arial"/>
          <w:sz w:val="22"/>
          <w:szCs w:val="22"/>
        </w:rPr>
        <w:t>Cfa</w:t>
      </w:r>
      <w:proofErr w:type="spellEnd"/>
      <w:r w:rsidR="00684B2E">
        <w:rPr>
          <w:rFonts w:ascii="Cambria" w:hAnsi="Cambria" w:cs="Arial"/>
          <w:sz w:val="22"/>
          <w:szCs w:val="22"/>
        </w:rPr>
        <w:t xml:space="preserve"> </w:t>
      </w:r>
      <w:r w:rsidRPr="0050543A">
        <w:rPr>
          <w:rFonts w:ascii="Cambria" w:hAnsi="Cambria" w:cs="Arial"/>
          <w:sz w:val="22"/>
          <w:szCs w:val="22"/>
        </w:rPr>
        <w:t>Hors</w:t>
      </w:r>
      <w:r w:rsidR="00684B2E">
        <w:rPr>
          <w:rFonts w:ascii="Cambria" w:hAnsi="Cambria" w:cs="Arial"/>
          <w:sz w:val="22"/>
          <w:szCs w:val="22"/>
        </w:rPr>
        <w:t xml:space="preserve"> </w:t>
      </w:r>
      <w:r w:rsidRPr="0050543A">
        <w:rPr>
          <w:rFonts w:ascii="Cambria" w:hAnsi="Cambria" w:cs="Arial"/>
          <w:sz w:val="22"/>
          <w:szCs w:val="22"/>
        </w:rPr>
        <w:t>TVA,</w:t>
      </w:r>
      <w:r w:rsidR="00684B2E">
        <w:rPr>
          <w:rFonts w:ascii="Cambria" w:hAnsi="Cambria" w:cs="Arial"/>
          <w:sz w:val="22"/>
          <w:szCs w:val="22"/>
        </w:rPr>
        <w:t xml:space="preserve"> </w:t>
      </w:r>
      <w:r w:rsidRPr="0050543A">
        <w:rPr>
          <w:rFonts w:ascii="Cambria" w:hAnsi="Cambria" w:cs="Arial"/>
          <w:sz w:val="22"/>
          <w:szCs w:val="22"/>
        </w:rPr>
        <w:t>et</w:t>
      </w:r>
      <w:r w:rsidR="00684B2E">
        <w:rPr>
          <w:rFonts w:ascii="Cambria" w:hAnsi="Cambria" w:cs="Arial"/>
          <w:sz w:val="22"/>
          <w:szCs w:val="22"/>
        </w:rPr>
        <w:t xml:space="preserve"> </w:t>
      </w:r>
      <w:r w:rsidRPr="0050543A">
        <w:rPr>
          <w:rFonts w:ascii="Cambria" w:hAnsi="Cambria" w:cs="Arial"/>
          <w:sz w:val="22"/>
          <w:szCs w:val="22"/>
        </w:rPr>
        <w:t>à ……</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11"/>
          <w:sz w:val="22"/>
          <w:szCs w:val="22"/>
        </w:rPr>
        <w:t>.</w:t>
      </w:r>
      <w:r w:rsidRPr="0050543A">
        <w:rPr>
          <w:rFonts w:ascii="Cambria" w:hAnsi="Cambria" w:cs="Arial"/>
          <w:sz w:val="22"/>
          <w:szCs w:val="22"/>
        </w:rPr>
        <w:t>...</w:t>
      </w:r>
      <w:r w:rsidRPr="0050543A">
        <w:rPr>
          <w:rFonts w:ascii="Cambria" w:hAnsi="Cambria" w:cs="Arial"/>
          <w:spacing w:val="11"/>
          <w:sz w:val="22"/>
          <w:szCs w:val="22"/>
        </w:rPr>
        <w:t>.</w:t>
      </w:r>
      <w:r w:rsidRPr="0050543A">
        <w:rPr>
          <w:rFonts w:ascii="Cambria" w:hAnsi="Cambria" w:cs="Arial"/>
          <w:sz w:val="22"/>
          <w:szCs w:val="22"/>
        </w:rPr>
        <w:t xml:space="preserve">... </w:t>
      </w:r>
      <w:r w:rsidR="00684B2E" w:rsidRPr="0050543A">
        <w:rPr>
          <w:rFonts w:ascii="Cambria" w:hAnsi="Cambria" w:cs="Arial"/>
          <w:sz w:val="22"/>
          <w:szCs w:val="22"/>
        </w:rPr>
        <w:t>Francs</w:t>
      </w:r>
      <w:r w:rsidR="00684B2E">
        <w:rPr>
          <w:rFonts w:ascii="Cambria" w:hAnsi="Cambria" w:cs="Arial"/>
          <w:sz w:val="22"/>
          <w:szCs w:val="22"/>
        </w:rPr>
        <w:t xml:space="preserve"> </w:t>
      </w:r>
      <w:r w:rsidRPr="0050543A">
        <w:rPr>
          <w:rFonts w:ascii="Cambria" w:hAnsi="Cambria" w:cs="Arial"/>
          <w:sz w:val="22"/>
          <w:szCs w:val="22"/>
        </w:rPr>
        <w:t>CFA</w:t>
      </w:r>
      <w:r w:rsidR="00684B2E">
        <w:rPr>
          <w:rFonts w:ascii="Cambria" w:hAnsi="Cambria" w:cs="Arial"/>
          <w:sz w:val="22"/>
          <w:szCs w:val="22"/>
        </w:rPr>
        <w:t xml:space="preserve"> </w:t>
      </w:r>
      <w:r w:rsidRPr="0050543A">
        <w:rPr>
          <w:rFonts w:ascii="Cambria" w:hAnsi="Cambria" w:cs="Arial"/>
          <w:sz w:val="22"/>
          <w:szCs w:val="22"/>
        </w:rPr>
        <w:t>Tout</w:t>
      </w:r>
      <w:r w:rsidRPr="0050543A">
        <w:rPr>
          <w:rFonts w:ascii="Cambria" w:hAnsi="Cambria" w:cs="Arial"/>
          <w:spacing w:val="11"/>
          <w:sz w:val="22"/>
          <w:szCs w:val="22"/>
        </w:rPr>
        <w:t>e</w:t>
      </w:r>
      <w:r w:rsidRPr="0050543A">
        <w:rPr>
          <w:rFonts w:ascii="Cambria" w:hAnsi="Cambria" w:cs="Arial"/>
          <w:sz w:val="22"/>
          <w:szCs w:val="22"/>
        </w:rPr>
        <w:t>s</w:t>
      </w:r>
      <w:r w:rsidR="00684B2E">
        <w:rPr>
          <w:rFonts w:ascii="Cambria" w:hAnsi="Cambria" w:cs="Arial"/>
          <w:sz w:val="22"/>
          <w:szCs w:val="22"/>
        </w:rPr>
        <w:t xml:space="preserve"> </w:t>
      </w:r>
      <w:r w:rsidRPr="0050543A">
        <w:rPr>
          <w:rFonts w:ascii="Cambria" w:hAnsi="Cambria" w:cs="Arial"/>
          <w:sz w:val="22"/>
          <w:szCs w:val="22"/>
        </w:rPr>
        <w:t>Ta</w:t>
      </w:r>
      <w:r w:rsidRPr="0050543A">
        <w:rPr>
          <w:rFonts w:ascii="Cambria" w:hAnsi="Cambria" w:cs="Arial"/>
          <w:spacing w:val="11"/>
          <w:sz w:val="22"/>
          <w:szCs w:val="22"/>
        </w:rPr>
        <w:t>x</w:t>
      </w:r>
      <w:r w:rsidRPr="0050543A">
        <w:rPr>
          <w:rFonts w:ascii="Cambria" w:hAnsi="Cambria" w:cs="Arial"/>
          <w:sz w:val="22"/>
          <w:szCs w:val="22"/>
        </w:rPr>
        <w:t>es</w:t>
      </w:r>
      <w:r w:rsidR="00684B2E">
        <w:rPr>
          <w:rFonts w:ascii="Cambria" w:hAnsi="Cambria" w:cs="Arial"/>
          <w:sz w:val="22"/>
          <w:szCs w:val="22"/>
        </w:rPr>
        <w:t xml:space="preserve"> </w:t>
      </w:r>
      <w:r w:rsidRPr="0050543A">
        <w:rPr>
          <w:rFonts w:ascii="Cambria" w:hAnsi="Cambria" w:cs="Arial"/>
          <w:sz w:val="22"/>
          <w:szCs w:val="22"/>
        </w:rPr>
        <w:t>Com</w:t>
      </w:r>
      <w:r w:rsidRPr="0050543A">
        <w:rPr>
          <w:rFonts w:ascii="Cambria" w:hAnsi="Cambria" w:cs="Arial"/>
          <w:spacing w:val="11"/>
          <w:sz w:val="22"/>
          <w:szCs w:val="22"/>
        </w:rPr>
        <w:t>p</w:t>
      </w:r>
      <w:r w:rsidRPr="0050543A">
        <w:rPr>
          <w:rFonts w:ascii="Cambria" w:hAnsi="Cambria" w:cs="Arial"/>
          <w:sz w:val="22"/>
          <w:szCs w:val="22"/>
        </w:rPr>
        <w:t>rises. [en chiffres et en lettres]</w:t>
      </w:r>
    </w:p>
    <w:p w:rsidR="007229AE" w:rsidRPr="0050543A" w:rsidRDefault="007229AE" w:rsidP="00384BFF">
      <w:pPr>
        <w:widowControl w:val="0"/>
        <w:numPr>
          <w:ilvl w:val="0"/>
          <w:numId w:val="36"/>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M'engage à exécuter les travaux dans un délai de ……….............  mois</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p>
    <w:p w:rsidR="007229AE" w:rsidRPr="0050543A" w:rsidRDefault="007229AE" w:rsidP="00384BFF">
      <w:pPr>
        <w:widowControl w:val="0"/>
        <w:numPr>
          <w:ilvl w:val="0"/>
          <w:numId w:val="36"/>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M’engage  en  outre  à  maintenir  mon  offre  dans  le  délai  120 jours  à compter de la date limite de remise des offres.</w:t>
      </w:r>
    </w:p>
    <w:p w:rsidR="007229AE" w:rsidRPr="0050543A" w:rsidRDefault="007229AE" w:rsidP="007229AE">
      <w:pPr>
        <w:widowControl w:val="0"/>
        <w:autoSpaceDE w:val="0"/>
        <w:autoSpaceDN w:val="0"/>
        <w:adjustRightInd w:val="0"/>
        <w:spacing w:before="5" w:line="120" w:lineRule="exact"/>
        <w:ind w:right="1"/>
        <w:jc w:val="both"/>
        <w:rPr>
          <w:rFonts w:ascii="Cambria" w:hAnsi="Cambria" w:cs="Arial"/>
          <w:sz w:val="22"/>
          <w:szCs w:val="22"/>
        </w:rPr>
      </w:pPr>
    </w:p>
    <w:p w:rsidR="007229AE" w:rsidRPr="0050543A" w:rsidRDefault="007229AE" w:rsidP="007229AE">
      <w:pPr>
        <w:widowControl w:val="0"/>
        <w:autoSpaceDE w:val="0"/>
        <w:autoSpaceDN w:val="0"/>
        <w:adjustRightInd w:val="0"/>
        <w:spacing w:before="8" w:line="280" w:lineRule="exact"/>
        <w:ind w:right="1"/>
        <w:jc w:val="both"/>
        <w:rPr>
          <w:rFonts w:ascii="Cambria" w:hAnsi="Cambria" w:cs="Arial"/>
          <w:sz w:val="22"/>
          <w:szCs w:val="22"/>
        </w:rPr>
      </w:pP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Le  Maître  d’Ouvrage  se  libérera  des  sommes  dues  par  lui  au  titre  du  présent  marché  en  faisant donner crédit au compte n° ………………......................   ouvert au nom de …................................…auprès de la banque ..…………………………..  Agence de …..............................……………………..</w:t>
      </w:r>
    </w:p>
    <w:p w:rsidR="007229AE" w:rsidRPr="0050543A" w:rsidRDefault="007229AE" w:rsidP="007229AE">
      <w:pPr>
        <w:widowControl w:val="0"/>
        <w:autoSpaceDE w:val="0"/>
        <w:autoSpaceDN w:val="0"/>
        <w:adjustRightInd w:val="0"/>
        <w:spacing w:line="1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Après  signature  du  marché,  la  présente  soumission  acceptée  par  vous  vaudra  engagement  entre nous.</w:t>
      </w:r>
    </w:p>
    <w:p w:rsidR="007229AE" w:rsidRPr="0050543A" w:rsidRDefault="007229AE" w:rsidP="007229AE">
      <w:pPr>
        <w:widowControl w:val="0"/>
        <w:autoSpaceDE w:val="0"/>
        <w:autoSpaceDN w:val="0"/>
        <w:adjustRightInd w:val="0"/>
        <w:ind w:left="5451" w:right="-68"/>
        <w:rPr>
          <w:rFonts w:ascii="Cambria" w:hAnsi="Cambria" w:cs="Arial"/>
          <w:sz w:val="22"/>
          <w:szCs w:val="22"/>
        </w:rPr>
      </w:pPr>
      <w:r w:rsidRPr="0050543A">
        <w:rPr>
          <w:rFonts w:ascii="Cambria" w:hAnsi="Cambria" w:cs="Arial"/>
          <w:sz w:val="22"/>
          <w:szCs w:val="22"/>
        </w:rPr>
        <w:t>Fait à  ………...........................................……….  le ..................……….</w:t>
      </w:r>
    </w:p>
    <w:p w:rsidR="007229AE" w:rsidRPr="0050543A" w:rsidRDefault="007229AE" w:rsidP="007229AE">
      <w:pPr>
        <w:widowControl w:val="0"/>
        <w:autoSpaceDE w:val="0"/>
        <w:autoSpaceDN w:val="0"/>
        <w:adjustRightInd w:val="0"/>
        <w:spacing w:line="200" w:lineRule="exact"/>
        <w:rPr>
          <w:rFonts w:ascii="Cambria" w:hAnsi="Cambria" w:cs="Arial"/>
          <w:sz w:val="22"/>
          <w:szCs w:val="22"/>
        </w:rPr>
      </w:pPr>
    </w:p>
    <w:p w:rsidR="007229AE" w:rsidRPr="0050543A" w:rsidRDefault="007229AE" w:rsidP="007229AE">
      <w:pPr>
        <w:widowControl w:val="0"/>
        <w:autoSpaceDE w:val="0"/>
        <w:autoSpaceDN w:val="0"/>
        <w:adjustRightInd w:val="0"/>
        <w:ind w:left="5451" w:right="-35"/>
        <w:rPr>
          <w:rFonts w:ascii="Cambria" w:hAnsi="Cambria" w:cs="Arial"/>
          <w:sz w:val="22"/>
          <w:szCs w:val="22"/>
        </w:rPr>
      </w:pPr>
      <w:r w:rsidRPr="0050543A">
        <w:rPr>
          <w:rFonts w:ascii="Cambria" w:hAnsi="Cambria" w:cs="Arial"/>
          <w:sz w:val="22"/>
          <w:szCs w:val="22"/>
        </w:rPr>
        <w:t>Signature de…...........................................……….</w:t>
      </w:r>
    </w:p>
    <w:p w:rsidR="007229AE" w:rsidRPr="0050543A" w:rsidRDefault="007229AE" w:rsidP="007229AE">
      <w:pPr>
        <w:widowControl w:val="0"/>
        <w:autoSpaceDE w:val="0"/>
        <w:autoSpaceDN w:val="0"/>
        <w:adjustRightInd w:val="0"/>
        <w:spacing w:before="4"/>
        <w:rPr>
          <w:rFonts w:ascii="Cambria" w:hAnsi="Cambria" w:cs="Arial"/>
          <w:sz w:val="22"/>
          <w:szCs w:val="22"/>
        </w:rPr>
      </w:pPr>
    </w:p>
    <w:p w:rsidR="007229AE" w:rsidRPr="0050543A" w:rsidRDefault="007229AE" w:rsidP="007229AE">
      <w:pPr>
        <w:widowControl w:val="0"/>
        <w:autoSpaceDE w:val="0"/>
        <w:autoSpaceDN w:val="0"/>
        <w:adjustRightInd w:val="0"/>
        <w:ind w:left="5451" w:right="81"/>
        <w:jc w:val="both"/>
        <w:rPr>
          <w:rFonts w:ascii="Cambria" w:hAnsi="Cambria" w:cs="Arial"/>
          <w:sz w:val="22"/>
          <w:szCs w:val="22"/>
        </w:rPr>
      </w:pPr>
      <w:r w:rsidRPr="0050543A">
        <w:rPr>
          <w:rFonts w:ascii="Cambria" w:hAnsi="Cambria" w:cs="Arial"/>
          <w:sz w:val="22"/>
          <w:szCs w:val="22"/>
        </w:rPr>
        <w:t>En qualité de...........................................………. dûment autorisé à signer les soumissions pour et au nom de………...........................................……….</w:t>
      </w:r>
    </w:p>
    <w:p w:rsidR="007229AE" w:rsidRPr="0050543A" w:rsidRDefault="007229AE" w:rsidP="007229AE">
      <w:pPr>
        <w:widowControl w:val="0"/>
        <w:autoSpaceDE w:val="0"/>
        <w:autoSpaceDN w:val="0"/>
        <w:adjustRightInd w:val="0"/>
        <w:spacing w:before="13" w:line="100" w:lineRule="exact"/>
        <w:rPr>
          <w:rFonts w:ascii="Cambria" w:hAnsi="Cambria" w:cs="Arial"/>
          <w:sz w:val="22"/>
          <w:szCs w:val="22"/>
        </w:rPr>
      </w:pPr>
    </w:p>
    <w:p w:rsidR="007229AE" w:rsidRPr="0050543A" w:rsidRDefault="007229A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584EDE" w:rsidRDefault="00584ED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6C421C" w:rsidRPr="0050543A" w:rsidRDefault="006C421C"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tabs>
          <w:tab w:val="left" w:pos="3890"/>
        </w:tabs>
        <w:autoSpaceDE w:val="0"/>
        <w:autoSpaceDN w:val="0"/>
        <w:adjustRightInd w:val="0"/>
        <w:spacing w:before="56"/>
        <w:ind w:right="-20"/>
        <w:rPr>
          <w:rFonts w:ascii="Cambria" w:hAnsi="Cambria" w:cs="Arial"/>
          <w:b/>
          <w:bCs/>
          <w:sz w:val="22"/>
          <w:szCs w:val="22"/>
        </w:rPr>
      </w:pPr>
      <w:r w:rsidRPr="0050543A">
        <w:rPr>
          <w:rFonts w:ascii="Cambria" w:hAnsi="Cambria" w:cs="Arial"/>
          <w:b/>
          <w:bCs/>
          <w:sz w:val="22"/>
          <w:szCs w:val="22"/>
          <w:u w:val="single"/>
        </w:rPr>
        <w:lastRenderedPageBreak/>
        <w:t>FORMULAIRE</w:t>
      </w:r>
      <w:r w:rsidRPr="0050543A">
        <w:rPr>
          <w:rFonts w:ascii="Cambria" w:hAnsi="Cambria" w:cs="Arial"/>
          <w:b/>
          <w:bCs/>
          <w:sz w:val="22"/>
          <w:szCs w:val="22"/>
        </w:rPr>
        <w:t>n°3:MODELE DE CAUTION DE SOUMISSION</w:t>
      </w:r>
    </w:p>
    <w:p w:rsidR="007229AE" w:rsidRPr="0050543A" w:rsidRDefault="007229AE" w:rsidP="007229AE">
      <w:pPr>
        <w:widowControl w:val="0"/>
        <w:tabs>
          <w:tab w:val="left" w:pos="3890"/>
        </w:tabs>
        <w:autoSpaceDE w:val="0"/>
        <w:autoSpaceDN w:val="0"/>
        <w:adjustRightInd w:val="0"/>
        <w:spacing w:before="56"/>
        <w:ind w:right="-20"/>
        <w:rPr>
          <w:rFonts w:ascii="Cambria" w:hAnsi="Cambria" w:cs="Arial"/>
          <w:sz w:val="22"/>
          <w:szCs w:val="22"/>
        </w:rPr>
      </w:pPr>
    </w:p>
    <w:p w:rsidR="007229AE" w:rsidRPr="0050543A" w:rsidRDefault="007229AE" w:rsidP="007229AE">
      <w:pPr>
        <w:widowControl w:val="0"/>
        <w:autoSpaceDE w:val="0"/>
        <w:autoSpaceDN w:val="0"/>
        <w:adjustRightInd w:val="0"/>
        <w:ind w:left="107" w:right="-20"/>
        <w:jc w:val="both"/>
        <w:rPr>
          <w:rFonts w:ascii="Cambria" w:hAnsi="Cambria" w:cs="Arial"/>
          <w:sz w:val="22"/>
          <w:szCs w:val="22"/>
        </w:rPr>
      </w:pPr>
      <w:r w:rsidRPr="0050543A">
        <w:rPr>
          <w:rFonts w:ascii="Cambria" w:hAnsi="Cambria" w:cs="Arial"/>
          <w:sz w:val="22"/>
          <w:szCs w:val="22"/>
        </w:rPr>
        <w:t>Adressée</w:t>
      </w:r>
      <w:r w:rsidR="00626573">
        <w:rPr>
          <w:rFonts w:ascii="Cambria" w:hAnsi="Cambria" w:cs="Arial"/>
          <w:sz w:val="22"/>
          <w:szCs w:val="22"/>
        </w:rPr>
        <w:t xml:space="preserve"> </w:t>
      </w:r>
      <w:r w:rsidRPr="0050543A">
        <w:rPr>
          <w:rFonts w:ascii="Cambria" w:hAnsi="Cambria" w:cs="Arial"/>
          <w:sz w:val="22"/>
          <w:szCs w:val="22"/>
        </w:rPr>
        <w:t>à</w:t>
      </w:r>
      <w:r w:rsidR="00626573">
        <w:rPr>
          <w:rFonts w:ascii="Cambria" w:hAnsi="Cambria" w:cs="Arial"/>
          <w:sz w:val="22"/>
          <w:szCs w:val="22"/>
        </w:rPr>
        <w:t xml:space="preserve"> </w:t>
      </w:r>
      <w:r w:rsidRPr="0050543A">
        <w:rPr>
          <w:rFonts w:ascii="Cambria" w:hAnsi="Cambria" w:cs="Arial"/>
          <w:i/>
          <w:iCs/>
          <w:sz w:val="22"/>
          <w:szCs w:val="22"/>
        </w:rPr>
        <w:t>[indiquer</w:t>
      </w:r>
      <w:r w:rsidR="00626573">
        <w:rPr>
          <w:rFonts w:ascii="Cambria" w:hAnsi="Cambria" w:cs="Arial"/>
          <w:i/>
          <w:iCs/>
          <w:sz w:val="22"/>
          <w:szCs w:val="22"/>
        </w:rPr>
        <w:t xml:space="preserve"> </w:t>
      </w:r>
      <w:r w:rsidRPr="0050543A">
        <w:rPr>
          <w:rFonts w:ascii="Cambria" w:hAnsi="Cambria" w:cs="Arial"/>
          <w:i/>
          <w:iCs/>
          <w:sz w:val="22"/>
          <w:szCs w:val="22"/>
        </w:rPr>
        <w:t>le</w:t>
      </w:r>
      <w:r w:rsidR="00626573">
        <w:rPr>
          <w:rFonts w:ascii="Cambria" w:hAnsi="Cambria" w:cs="Arial"/>
          <w:i/>
          <w:iCs/>
          <w:sz w:val="22"/>
          <w:szCs w:val="22"/>
        </w:rPr>
        <w:t xml:space="preserve"> </w:t>
      </w:r>
      <w:r w:rsidRPr="0050543A">
        <w:rPr>
          <w:rFonts w:ascii="Cambria" w:hAnsi="Cambria" w:cs="Arial"/>
          <w:i/>
          <w:iCs/>
          <w:sz w:val="22"/>
          <w:szCs w:val="22"/>
        </w:rPr>
        <w:t>Maître</w:t>
      </w:r>
      <w:r w:rsidR="00626573">
        <w:rPr>
          <w:rFonts w:ascii="Cambria" w:hAnsi="Cambria" w:cs="Arial"/>
          <w:i/>
          <w:iCs/>
          <w:sz w:val="22"/>
          <w:szCs w:val="22"/>
        </w:rPr>
        <w:t xml:space="preserve"> </w:t>
      </w:r>
      <w:r w:rsidRPr="0050543A">
        <w:rPr>
          <w:rFonts w:ascii="Cambria" w:hAnsi="Cambria" w:cs="Arial"/>
          <w:i/>
          <w:iCs/>
          <w:sz w:val="22"/>
          <w:szCs w:val="22"/>
        </w:rPr>
        <w:t>d’Ouvrage</w:t>
      </w:r>
      <w:r w:rsidR="00626573">
        <w:rPr>
          <w:rFonts w:ascii="Cambria" w:hAnsi="Cambria" w:cs="Arial"/>
          <w:i/>
          <w:iCs/>
          <w:sz w:val="22"/>
          <w:szCs w:val="22"/>
        </w:rPr>
        <w:t xml:space="preserve"> </w:t>
      </w:r>
      <w:r w:rsidRPr="0050543A">
        <w:rPr>
          <w:rFonts w:ascii="Cambria" w:hAnsi="Cambria" w:cs="Arial"/>
          <w:i/>
          <w:iCs/>
          <w:sz w:val="22"/>
          <w:szCs w:val="22"/>
        </w:rPr>
        <w:t>et</w:t>
      </w:r>
      <w:r w:rsidR="00626573">
        <w:rPr>
          <w:rFonts w:ascii="Cambria" w:hAnsi="Cambria" w:cs="Arial"/>
          <w:i/>
          <w:iCs/>
          <w:sz w:val="22"/>
          <w:szCs w:val="22"/>
        </w:rPr>
        <w:t xml:space="preserve"> </w:t>
      </w:r>
      <w:r w:rsidRPr="0050543A">
        <w:rPr>
          <w:rFonts w:ascii="Cambria" w:hAnsi="Cambria" w:cs="Arial"/>
          <w:i/>
          <w:iCs/>
          <w:sz w:val="22"/>
          <w:szCs w:val="22"/>
        </w:rPr>
        <w:t>son</w:t>
      </w:r>
      <w:r w:rsidR="00626573">
        <w:rPr>
          <w:rFonts w:ascii="Cambria" w:hAnsi="Cambria" w:cs="Arial"/>
          <w:i/>
          <w:iCs/>
          <w:sz w:val="22"/>
          <w:szCs w:val="22"/>
        </w:rPr>
        <w:t xml:space="preserve"> </w:t>
      </w:r>
      <w:r w:rsidRPr="0050543A">
        <w:rPr>
          <w:rFonts w:ascii="Cambria" w:hAnsi="Cambria" w:cs="Arial"/>
          <w:i/>
          <w:iCs/>
          <w:sz w:val="22"/>
          <w:szCs w:val="22"/>
        </w:rPr>
        <w:t>adresse]</w:t>
      </w:r>
      <w:r w:rsidRPr="0050543A">
        <w:rPr>
          <w:rFonts w:ascii="Cambria" w:hAnsi="Cambria" w:cs="Arial"/>
          <w:sz w:val="22"/>
          <w:szCs w:val="22"/>
        </w:rPr>
        <w:t>,«le</w:t>
      </w:r>
      <w:r w:rsidR="00626573">
        <w:rPr>
          <w:rFonts w:ascii="Cambria" w:hAnsi="Cambria" w:cs="Arial"/>
          <w:sz w:val="22"/>
          <w:szCs w:val="22"/>
        </w:rPr>
        <w:t xml:space="preserve"> </w:t>
      </w:r>
      <w:r w:rsidRPr="0050543A">
        <w:rPr>
          <w:rFonts w:ascii="Cambria" w:hAnsi="Cambria" w:cs="Arial"/>
          <w:sz w:val="22"/>
          <w:szCs w:val="22"/>
        </w:rPr>
        <w:t>Maître</w:t>
      </w:r>
      <w:r w:rsidR="00626573">
        <w:rPr>
          <w:rFonts w:ascii="Cambria" w:hAnsi="Cambria" w:cs="Arial"/>
          <w:sz w:val="22"/>
          <w:szCs w:val="22"/>
        </w:rPr>
        <w:t xml:space="preserve"> </w:t>
      </w:r>
      <w:r w:rsidRPr="0050543A">
        <w:rPr>
          <w:rFonts w:ascii="Cambria" w:hAnsi="Cambria" w:cs="Arial"/>
          <w:sz w:val="22"/>
          <w:szCs w:val="22"/>
        </w:rPr>
        <w:t>d</w:t>
      </w:r>
      <w:r w:rsidR="00626573">
        <w:rPr>
          <w:rFonts w:ascii="Cambria" w:hAnsi="Cambria" w:cs="Arial"/>
          <w:sz w:val="22"/>
          <w:szCs w:val="22"/>
        </w:rPr>
        <w:t>’</w:t>
      </w:r>
      <w:r w:rsidRPr="0050543A">
        <w:rPr>
          <w:rFonts w:ascii="Cambria" w:hAnsi="Cambria" w:cs="Arial"/>
          <w:sz w:val="22"/>
          <w:szCs w:val="22"/>
        </w:rPr>
        <w:t>Ouvrage»</w:t>
      </w:r>
    </w:p>
    <w:p w:rsidR="008C333D" w:rsidRDefault="007229AE" w:rsidP="000B4889">
      <w:pPr>
        <w:pStyle w:val="Titre"/>
        <w:jc w:val="left"/>
        <w:rPr>
          <w:rFonts w:ascii="Book Antiqua" w:hAnsi="Book Antiqua" w:cs="Arial"/>
          <w:b w:val="0"/>
          <w:color w:val="FF0000"/>
          <w:sz w:val="22"/>
          <w:szCs w:val="22"/>
        </w:rPr>
      </w:pPr>
      <w:r w:rsidRPr="0050543A">
        <w:rPr>
          <w:rFonts w:ascii="Cambria" w:hAnsi="Cambria" w:cs="Arial"/>
          <w:sz w:val="22"/>
          <w:szCs w:val="22"/>
        </w:rPr>
        <w:t>Attendu</w:t>
      </w:r>
      <w:r w:rsidR="00626573">
        <w:rPr>
          <w:rFonts w:ascii="Cambria" w:hAnsi="Cambria" w:cs="Arial"/>
          <w:sz w:val="22"/>
          <w:szCs w:val="22"/>
        </w:rPr>
        <w:t xml:space="preserve"> </w:t>
      </w:r>
      <w:r w:rsidRPr="0050543A">
        <w:rPr>
          <w:rFonts w:ascii="Cambria" w:hAnsi="Cambria" w:cs="Arial"/>
          <w:sz w:val="22"/>
          <w:szCs w:val="22"/>
        </w:rPr>
        <w:t>que</w:t>
      </w:r>
      <w:r w:rsidR="00626573">
        <w:rPr>
          <w:rFonts w:ascii="Cambria" w:hAnsi="Cambria" w:cs="Arial"/>
          <w:sz w:val="22"/>
          <w:szCs w:val="22"/>
        </w:rPr>
        <w:t xml:space="preserve"> </w:t>
      </w:r>
      <w:r w:rsidRPr="0050543A">
        <w:rPr>
          <w:rFonts w:ascii="Cambria" w:hAnsi="Cambria" w:cs="Arial"/>
          <w:sz w:val="22"/>
          <w:szCs w:val="22"/>
        </w:rPr>
        <w:t xml:space="preserve">l’entreprise……………..........................………..  </w:t>
      </w:r>
      <w:proofErr w:type="gramStart"/>
      <w:r w:rsidRPr="0050543A">
        <w:rPr>
          <w:rFonts w:ascii="Cambria" w:hAnsi="Cambria" w:cs="Arial"/>
          <w:sz w:val="22"/>
          <w:szCs w:val="22"/>
        </w:rPr>
        <w:t>,ci</w:t>
      </w:r>
      <w:proofErr w:type="gramEnd"/>
      <w:r w:rsidRPr="0050543A">
        <w:rPr>
          <w:rFonts w:ascii="Cambria" w:hAnsi="Cambria" w:cs="Arial"/>
          <w:sz w:val="22"/>
          <w:szCs w:val="22"/>
        </w:rPr>
        <w:t>-dessous</w:t>
      </w:r>
      <w:r w:rsidR="00626573">
        <w:rPr>
          <w:rFonts w:ascii="Cambria" w:hAnsi="Cambria" w:cs="Arial"/>
          <w:sz w:val="22"/>
          <w:szCs w:val="22"/>
        </w:rPr>
        <w:t xml:space="preserve"> </w:t>
      </w:r>
      <w:r w:rsidRPr="0050543A">
        <w:rPr>
          <w:rFonts w:ascii="Cambria" w:hAnsi="Cambria" w:cs="Arial"/>
          <w:sz w:val="22"/>
          <w:szCs w:val="22"/>
        </w:rPr>
        <w:t>désignée</w:t>
      </w:r>
      <w:r w:rsidR="00626573">
        <w:rPr>
          <w:rFonts w:ascii="Cambria" w:hAnsi="Cambria" w:cs="Arial"/>
          <w:sz w:val="22"/>
          <w:szCs w:val="22"/>
        </w:rPr>
        <w:t xml:space="preserve"> </w:t>
      </w:r>
      <w:r w:rsidRPr="0050543A">
        <w:rPr>
          <w:rFonts w:ascii="Cambria" w:hAnsi="Cambria" w:cs="Arial"/>
          <w:sz w:val="22"/>
          <w:szCs w:val="22"/>
        </w:rPr>
        <w:t>«le</w:t>
      </w:r>
      <w:r w:rsidR="00626573">
        <w:rPr>
          <w:rFonts w:ascii="Cambria" w:hAnsi="Cambria" w:cs="Arial"/>
          <w:sz w:val="22"/>
          <w:szCs w:val="22"/>
        </w:rPr>
        <w:t xml:space="preserve"> </w:t>
      </w:r>
      <w:r w:rsidR="00C14B00" w:rsidRPr="0050543A">
        <w:rPr>
          <w:rFonts w:ascii="Cambria" w:hAnsi="Cambria" w:cs="Arial"/>
          <w:sz w:val="22"/>
          <w:szCs w:val="22"/>
        </w:rPr>
        <w:t>soumissionnaire», a</w:t>
      </w:r>
      <w:r w:rsidR="00626573">
        <w:rPr>
          <w:rFonts w:ascii="Cambria" w:hAnsi="Cambria" w:cs="Arial"/>
          <w:sz w:val="22"/>
          <w:szCs w:val="22"/>
        </w:rPr>
        <w:t xml:space="preserve"> </w:t>
      </w:r>
      <w:r w:rsidRPr="0050543A">
        <w:rPr>
          <w:rFonts w:ascii="Cambria" w:hAnsi="Cambria" w:cs="Arial"/>
          <w:sz w:val="22"/>
          <w:szCs w:val="22"/>
        </w:rPr>
        <w:t xml:space="preserve">soumis son offre en date du </w:t>
      </w:r>
      <w:r w:rsidRPr="008C333D">
        <w:rPr>
          <w:rFonts w:ascii="Cambria" w:hAnsi="Cambria" w:cs="Arial"/>
          <w:sz w:val="22"/>
          <w:szCs w:val="22"/>
        </w:rPr>
        <w:t xml:space="preserve">……………..........................………..  </w:t>
      </w:r>
      <w:r w:rsidR="007B50EE" w:rsidRPr="008C333D">
        <w:rPr>
          <w:rFonts w:ascii="Cambria" w:hAnsi="Cambria" w:cs="Arial"/>
          <w:sz w:val="22"/>
          <w:szCs w:val="22"/>
        </w:rPr>
        <w:t>Pour</w:t>
      </w:r>
      <w:r w:rsidR="008E6227">
        <w:rPr>
          <w:rFonts w:ascii="Cambria" w:hAnsi="Cambria" w:cs="Arial"/>
          <w:sz w:val="22"/>
          <w:szCs w:val="22"/>
        </w:rPr>
        <w:t xml:space="preserve"> </w:t>
      </w:r>
      <w:r w:rsidR="007B50EE" w:rsidRPr="007B50EE">
        <w:rPr>
          <w:b w:val="0"/>
          <w:sz w:val="20"/>
        </w:rPr>
        <w:t xml:space="preserve">l’exécution des </w:t>
      </w:r>
      <w:r w:rsidR="00E937A8" w:rsidRPr="00E937A8">
        <w:rPr>
          <w:rFonts w:ascii="Tahoma" w:hAnsi="Tahoma" w:cs="Tahoma"/>
          <w:b w:val="0"/>
          <w:sz w:val="18"/>
          <w:szCs w:val="18"/>
        </w:rPr>
        <w:t xml:space="preserve">TRAVAUX </w:t>
      </w:r>
      <w:r w:rsidR="00C14B00">
        <w:rPr>
          <w:rFonts w:ascii="Tahoma" w:hAnsi="Tahoma" w:cs="Tahoma"/>
          <w:b w:val="0"/>
          <w:sz w:val="18"/>
          <w:szCs w:val="18"/>
        </w:rPr>
        <w:t>DE STABILISATION DES PAROIS DES BERGES DU LOGONES</w:t>
      </w:r>
      <w:proofErr w:type="gramStart"/>
      <w:r w:rsidR="000C73BD" w:rsidRPr="00424EA5">
        <w:rPr>
          <w:rFonts w:asciiTheme="majorHAnsi" w:hAnsiTheme="majorHAnsi" w:cs="Tahoma"/>
          <w:b w:val="0"/>
          <w:sz w:val="20"/>
        </w:rPr>
        <w:t>,</w:t>
      </w:r>
      <w:r w:rsidR="000B4889" w:rsidRPr="006C421C">
        <w:rPr>
          <w:rFonts w:asciiTheme="majorHAnsi" w:hAnsiTheme="majorHAnsi" w:cs="Tahoma"/>
          <w:b w:val="0"/>
          <w:sz w:val="18"/>
          <w:szCs w:val="18"/>
        </w:rPr>
        <w:t>,</w:t>
      </w:r>
      <w:proofErr w:type="gramEnd"/>
      <w:r w:rsidR="000B4889" w:rsidRPr="006C421C">
        <w:rPr>
          <w:rFonts w:asciiTheme="majorHAnsi" w:hAnsiTheme="majorHAnsi" w:cs="Tahoma"/>
          <w:b w:val="0"/>
          <w:sz w:val="18"/>
          <w:szCs w:val="18"/>
        </w:rPr>
        <w:t xml:space="preserve"> </w:t>
      </w:r>
      <w:r w:rsidR="000B4889" w:rsidRPr="001B128F">
        <w:rPr>
          <w:rFonts w:asciiTheme="majorHAnsi" w:hAnsiTheme="majorHAnsi" w:cs="Tahoma"/>
          <w:b w:val="0"/>
          <w:sz w:val="18"/>
          <w:szCs w:val="18"/>
        </w:rPr>
        <w:t>ARRONDISSEMENT</w:t>
      </w:r>
      <w:r w:rsidR="000B4889" w:rsidRPr="001B128F">
        <w:rPr>
          <w:rFonts w:asciiTheme="majorHAnsi" w:hAnsiTheme="majorHAnsi" w:cs="Tahoma"/>
          <w:sz w:val="18"/>
          <w:szCs w:val="18"/>
        </w:rPr>
        <w:t xml:space="preserve"> DE YAGOUA</w:t>
      </w:r>
      <w:r w:rsidR="000B4889" w:rsidRPr="009264A7">
        <w:rPr>
          <w:rFonts w:ascii="Cambria" w:hAnsi="Cambria"/>
          <w:b w:val="0"/>
          <w:sz w:val="18"/>
          <w:szCs w:val="18"/>
        </w:rPr>
        <w:t>, DEPARTEMENT DU MAYO-DANAY, REGION DE L’EXTRÊME-NORD</w:t>
      </w:r>
    </w:p>
    <w:p w:rsidR="00FC42ED" w:rsidRPr="00CE14D2" w:rsidRDefault="00FC42ED" w:rsidP="00FC42ED">
      <w:pPr>
        <w:jc w:val="both"/>
        <w:rPr>
          <w:rFonts w:ascii="Cambria" w:hAnsi="Cambria" w:cs="Arial"/>
          <w:color w:val="FF0000"/>
          <w:sz w:val="22"/>
          <w:szCs w:val="22"/>
        </w:rPr>
      </w:pPr>
    </w:p>
    <w:p w:rsidR="007229AE" w:rsidRPr="0050543A" w:rsidRDefault="007229AE" w:rsidP="007229AE">
      <w:pPr>
        <w:widowControl w:val="0"/>
        <w:autoSpaceDE w:val="0"/>
        <w:autoSpaceDN w:val="0"/>
        <w:adjustRightInd w:val="0"/>
        <w:spacing w:line="360" w:lineRule="auto"/>
        <w:jc w:val="both"/>
        <w:rPr>
          <w:rFonts w:ascii="Cambria" w:hAnsi="Cambria" w:cs="Arial"/>
          <w:sz w:val="22"/>
          <w:szCs w:val="22"/>
        </w:rPr>
      </w:pPr>
      <w:r w:rsidRPr="0050543A">
        <w:rPr>
          <w:rFonts w:ascii="Cambria" w:hAnsi="Cambria" w:cs="Arial"/>
          <w:sz w:val="22"/>
          <w:szCs w:val="22"/>
        </w:rPr>
        <w:t>_______________________________________________________________________________________________________________________________ ci-dessous désignée «l’offre»,</w:t>
      </w:r>
      <w:r w:rsidR="00AC6AE2">
        <w:rPr>
          <w:rFonts w:ascii="Cambria" w:hAnsi="Cambria" w:cs="Arial"/>
          <w:sz w:val="22"/>
          <w:szCs w:val="22"/>
        </w:rPr>
        <w:t xml:space="preserve"> </w:t>
      </w:r>
      <w:r w:rsidRPr="0050543A">
        <w:rPr>
          <w:rFonts w:ascii="Cambria" w:hAnsi="Cambria" w:cs="Arial"/>
          <w:sz w:val="22"/>
          <w:szCs w:val="22"/>
        </w:rPr>
        <w:t>et</w:t>
      </w:r>
      <w:r w:rsidR="00626573">
        <w:rPr>
          <w:rFonts w:ascii="Cambria" w:hAnsi="Cambria" w:cs="Arial"/>
          <w:sz w:val="22"/>
          <w:szCs w:val="22"/>
        </w:rPr>
        <w:t xml:space="preserve"> </w:t>
      </w:r>
      <w:r w:rsidRPr="0050543A">
        <w:rPr>
          <w:rFonts w:ascii="Cambria" w:hAnsi="Cambria" w:cs="Arial"/>
          <w:sz w:val="22"/>
          <w:szCs w:val="22"/>
        </w:rPr>
        <w:t>pour</w:t>
      </w:r>
      <w:r w:rsidR="00626573">
        <w:rPr>
          <w:rFonts w:ascii="Cambria" w:hAnsi="Cambria" w:cs="Arial"/>
          <w:sz w:val="22"/>
          <w:szCs w:val="22"/>
        </w:rPr>
        <w:t xml:space="preserve"> </w:t>
      </w:r>
      <w:r w:rsidRPr="0050543A">
        <w:rPr>
          <w:rFonts w:ascii="Cambria" w:hAnsi="Cambria" w:cs="Arial"/>
          <w:sz w:val="22"/>
          <w:szCs w:val="22"/>
        </w:rPr>
        <w:t>laquelle</w:t>
      </w:r>
      <w:r w:rsidR="00626573">
        <w:rPr>
          <w:rFonts w:ascii="Cambria" w:hAnsi="Cambria" w:cs="Arial"/>
          <w:sz w:val="22"/>
          <w:szCs w:val="22"/>
        </w:rPr>
        <w:t xml:space="preserve"> </w:t>
      </w:r>
      <w:r w:rsidRPr="0050543A">
        <w:rPr>
          <w:rFonts w:ascii="Cambria" w:hAnsi="Cambria" w:cs="Arial"/>
          <w:sz w:val="22"/>
          <w:szCs w:val="22"/>
        </w:rPr>
        <w:t>il</w:t>
      </w:r>
      <w:r w:rsidR="00626573">
        <w:rPr>
          <w:rFonts w:ascii="Cambria" w:hAnsi="Cambria" w:cs="Arial"/>
          <w:sz w:val="22"/>
          <w:szCs w:val="22"/>
        </w:rPr>
        <w:t xml:space="preserve"> </w:t>
      </w:r>
      <w:r w:rsidRPr="0050543A">
        <w:rPr>
          <w:rFonts w:ascii="Cambria" w:hAnsi="Cambria" w:cs="Arial"/>
          <w:sz w:val="22"/>
          <w:szCs w:val="22"/>
        </w:rPr>
        <w:t>doit</w:t>
      </w:r>
      <w:r w:rsidR="00626573">
        <w:rPr>
          <w:rFonts w:ascii="Cambria" w:hAnsi="Cambria" w:cs="Arial"/>
          <w:sz w:val="22"/>
          <w:szCs w:val="22"/>
        </w:rPr>
        <w:t xml:space="preserve"> </w:t>
      </w:r>
      <w:r w:rsidRPr="0050543A">
        <w:rPr>
          <w:rFonts w:ascii="Cambria" w:hAnsi="Cambria" w:cs="Arial"/>
          <w:sz w:val="22"/>
          <w:szCs w:val="22"/>
        </w:rPr>
        <w:t>joindre</w:t>
      </w:r>
      <w:r w:rsidR="00626573">
        <w:rPr>
          <w:rFonts w:ascii="Cambria" w:hAnsi="Cambria" w:cs="Arial"/>
          <w:sz w:val="22"/>
          <w:szCs w:val="22"/>
        </w:rPr>
        <w:t xml:space="preserve"> </w:t>
      </w:r>
      <w:r w:rsidRPr="0050543A">
        <w:rPr>
          <w:rFonts w:ascii="Cambria" w:hAnsi="Cambria" w:cs="Arial"/>
          <w:sz w:val="22"/>
          <w:szCs w:val="22"/>
        </w:rPr>
        <w:t>un</w:t>
      </w:r>
      <w:r w:rsidR="00626573">
        <w:rPr>
          <w:rFonts w:ascii="Cambria" w:hAnsi="Cambria" w:cs="Arial"/>
          <w:sz w:val="22"/>
          <w:szCs w:val="22"/>
        </w:rPr>
        <w:t xml:space="preserve"> </w:t>
      </w:r>
      <w:r w:rsidRPr="0050543A">
        <w:rPr>
          <w:rFonts w:ascii="Cambria" w:hAnsi="Cambria" w:cs="Arial"/>
          <w:sz w:val="22"/>
          <w:szCs w:val="22"/>
        </w:rPr>
        <w:t>cautionnement</w:t>
      </w:r>
      <w:r w:rsidR="00626573">
        <w:rPr>
          <w:rFonts w:ascii="Cambria" w:hAnsi="Cambria" w:cs="Arial"/>
          <w:sz w:val="22"/>
          <w:szCs w:val="22"/>
        </w:rPr>
        <w:t xml:space="preserve"> </w:t>
      </w:r>
      <w:r w:rsidRPr="0050543A">
        <w:rPr>
          <w:rFonts w:ascii="Cambria" w:hAnsi="Cambria" w:cs="Arial"/>
          <w:sz w:val="22"/>
          <w:szCs w:val="22"/>
        </w:rPr>
        <w:t>provisoire</w:t>
      </w:r>
      <w:r w:rsidR="00626573">
        <w:rPr>
          <w:rFonts w:ascii="Cambria" w:hAnsi="Cambria" w:cs="Arial"/>
          <w:sz w:val="22"/>
          <w:szCs w:val="22"/>
        </w:rPr>
        <w:t xml:space="preserve"> </w:t>
      </w:r>
      <w:r w:rsidRPr="0050543A">
        <w:rPr>
          <w:rFonts w:ascii="Cambria" w:hAnsi="Cambria" w:cs="Arial"/>
          <w:sz w:val="22"/>
          <w:szCs w:val="22"/>
        </w:rPr>
        <w:t>équivalant</w:t>
      </w:r>
      <w:r w:rsidR="00626573">
        <w:rPr>
          <w:rFonts w:ascii="Cambria" w:hAnsi="Cambria" w:cs="Arial"/>
          <w:sz w:val="22"/>
          <w:szCs w:val="22"/>
        </w:rPr>
        <w:t xml:space="preserve"> </w:t>
      </w:r>
      <w:r w:rsidRPr="0050543A">
        <w:rPr>
          <w:rFonts w:ascii="Cambria" w:hAnsi="Cambria" w:cs="Arial"/>
          <w:sz w:val="22"/>
          <w:szCs w:val="22"/>
        </w:rPr>
        <w:t>à</w:t>
      </w:r>
      <w:r w:rsidRPr="0050543A">
        <w:rPr>
          <w:rFonts w:ascii="Cambria" w:hAnsi="Cambria" w:cs="Arial"/>
          <w:spacing w:val="16"/>
          <w:sz w:val="22"/>
          <w:szCs w:val="22"/>
        </w:rPr>
        <w:t xml:space="preserve"> …………………..</w:t>
      </w:r>
      <w:r w:rsidRPr="0050543A">
        <w:rPr>
          <w:rFonts w:ascii="Cambria" w:hAnsi="Cambria" w:cs="Arial"/>
          <w:i/>
          <w:iCs/>
          <w:sz w:val="22"/>
          <w:szCs w:val="22"/>
        </w:rPr>
        <w:t>[indiquer</w:t>
      </w:r>
      <w:r w:rsidR="00626573">
        <w:rPr>
          <w:rFonts w:ascii="Cambria" w:hAnsi="Cambria" w:cs="Arial"/>
          <w:i/>
          <w:iCs/>
          <w:sz w:val="22"/>
          <w:szCs w:val="22"/>
        </w:rPr>
        <w:t xml:space="preserve"> </w:t>
      </w:r>
      <w:r w:rsidRPr="0050543A">
        <w:rPr>
          <w:rFonts w:ascii="Cambria" w:hAnsi="Cambria" w:cs="Arial"/>
          <w:i/>
          <w:iCs/>
          <w:sz w:val="22"/>
          <w:szCs w:val="22"/>
        </w:rPr>
        <w:t>le</w:t>
      </w:r>
      <w:r w:rsidR="00626573">
        <w:rPr>
          <w:rFonts w:ascii="Cambria" w:hAnsi="Cambria" w:cs="Arial"/>
          <w:i/>
          <w:iCs/>
          <w:sz w:val="22"/>
          <w:szCs w:val="22"/>
        </w:rPr>
        <w:t xml:space="preserve"> </w:t>
      </w:r>
      <w:r w:rsidRPr="0050543A">
        <w:rPr>
          <w:rFonts w:ascii="Cambria" w:hAnsi="Cambria" w:cs="Arial"/>
          <w:i/>
          <w:iCs/>
          <w:sz w:val="22"/>
          <w:szCs w:val="22"/>
        </w:rPr>
        <w:t>montant</w:t>
      </w:r>
      <w:r w:rsidR="00626573">
        <w:rPr>
          <w:rFonts w:ascii="Cambria" w:hAnsi="Cambria" w:cs="Arial"/>
          <w:i/>
          <w:iCs/>
          <w:sz w:val="22"/>
          <w:szCs w:val="22"/>
        </w:rPr>
        <w:t xml:space="preserve"> </w:t>
      </w:r>
      <w:r w:rsidRPr="0050543A">
        <w:rPr>
          <w:rFonts w:ascii="Cambria" w:hAnsi="Cambria" w:cs="Arial"/>
          <w:i/>
          <w:iCs/>
          <w:sz w:val="22"/>
          <w:szCs w:val="22"/>
        </w:rPr>
        <w:t xml:space="preserve">]  </w:t>
      </w:r>
      <w:r w:rsidRPr="0050543A">
        <w:rPr>
          <w:rFonts w:ascii="Cambria" w:hAnsi="Cambria" w:cs="Arial"/>
          <w:sz w:val="22"/>
          <w:szCs w:val="22"/>
        </w:rPr>
        <w:t>francs</w:t>
      </w:r>
      <w:r w:rsidR="00626573">
        <w:rPr>
          <w:rFonts w:ascii="Cambria" w:hAnsi="Cambria" w:cs="Arial"/>
          <w:sz w:val="22"/>
          <w:szCs w:val="22"/>
        </w:rPr>
        <w:t xml:space="preserve"> </w:t>
      </w:r>
      <w:r w:rsidRPr="0050543A">
        <w:rPr>
          <w:rFonts w:ascii="Cambria" w:hAnsi="Cambria" w:cs="Arial"/>
          <w:sz w:val="22"/>
          <w:szCs w:val="22"/>
        </w:rPr>
        <w:t>CFA,</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 xml:space="preserve">Nous…………....................…..........................……….. </w:t>
      </w:r>
      <w:r w:rsidRPr="0050543A">
        <w:rPr>
          <w:rFonts w:ascii="Cambria" w:hAnsi="Cambria" w:cs="Arial"/>
          <w:i/>
          <w:iCs/>
          <w:sz w:val="22"/>
          <w:szCs w:val="22"/>
        </w:rPr>
        <w:t>[nom</w:t>
      </w:r>
      <w:r w:rsidR="00626573">
        <w:rPr>
          <w:rFonts w:ascii="Cambria" w:hAnsi="Cambria" w:cs="Arial"/>
          <w:i/>
          <w:iCs/>
          <w:sz w:val="22"/>
          <w:szCs w:val="22"/>
        </w:rPr>
        <w:t xml:space="preserve"> </w:t>
      </w:r>
      <w:r w:rsidRPr="0050543A">
        <w:rPr>
          <w:rFonts w:ascii="Cambria" w:hAnsi="Cambria" w:cs="Arial"/>
          <w:i/>
          <w:iCs/>
          <w:sz w:val="22"/>
          <w:szCs w:val="22"/>
        </w:rPr>
        <w:t>et</w:t>
      </w:r>
      <w:r w:rsidR="00626573">
        <w:rPr>
          <w:rFonts w:ascii="Cambria" w:hAnsi="Cambria" w:cs="Arial"/>
          <w:i/>
          <w:iCs/>
          <w:sz w:val="22"/>
          <w:szCs w:val="22"/>
        </w:rPr>
        <w:t xml:space="preserve"> </w:t>
      </w:r>
      <w:r w:rsidRPr="0050543A">
        <w:rPr>
          <w:rFonts w:ascii="Cambria" w:hAnsi="Cambria" w:cs="Arial"/>
          <w:i/>
          <w:iCs/>
          <w:sz w:val="22"/>
          <w:szCs w:val="22"/>
        </w:rPr>
        <w:t>adresse</w:t>
      </w:r>
      <w:r w:rsidR="00626573">
        <w:rPr>
          <w:rFonts w:ascii="Cambria" w:hAnsi="Cambria" w:cs="Arial"/>
          <w:i/>
          <w:iCs/>
          <w:sz w:val="22"/>
          <w:szCs w:val="22"/>
        </w:rPr>
        <w:t xml:space="preserve"> </w:t>
      </w:r>
      <w:r w:rsidRPr="0050543A">
        <w:rPr>
          <w:rFonts w:ascii="Cambria" w:hAnsi="Cambria" w:cs="Arial"/>
          <w:i/>
          <w:iCs/>
          <w:sz w:val="22"/>
          <w:szCs w:val="22"/>
        </w:rPr>
        <w:t>de</w:t>
      </w:r>
      <w:r w:rsidR="00626573">
        <w:rPr>
          <w:rFonts w:ascii="Cambria" w:hAnsi="Cambria" w:cs="Arial"/>
          <w:i/>
          <w:iCs/>
          <w:sz w:val="22"/>
          <w:szCs w:val="22"/>
        </w:rPr>
        <w:t xml:space="preserve"> </w:t>
      </w:r>
      <w:r w:rsidRPr="0050543A">
        <w:rPr>
          <w:rFonts w:ascii="Cambria" w:hAnsi="Cambria" w:cs="Arial"/>
          <w:i/>
          <w:iCs/>
          <w:sz w:val="22"/>
          <w:szCs w:val="22"/>
        </w:rPr>
        <w:t>la</w:t>
      </w:r>
      <w:r w:rsidR="00626573">
        <w:rPr>
          <w:rFonts w:ascii="Cambria" w:hAnsi="Cambria" w:cs="Arial"/>
          <w:i/>
          <w:iCs/>
          <w:sz w:val="22"/>
          <w:szCs w:val="22"/>
        </w:rPr>
        <w:t xml:space="preserve"> </w:t>
      </w:r>
      <w:r w:rsidRPr="0050543A">
        <w:rPr>
          <w:rFonts w:ascii="Cambria" w:hAnsi="Cambria" w:cs="Arial"/>
          <w:i/>
          <w:iCs/>
          <w:sz w:val="22"/>
          <w:szCs w:val="22"/>
        </w:rPr>
        <w:t>banque</w:t>
      </w:r>
      <w:r w:rsidR="00626573">
        <w:rPr>
          <w:rFonts w:ascii="Cambria" w:hAnsi="Cambria" w:cs="Arial"/>
          <w:i/>
          <w:iCs/>
          <w:sz w:val="22"/>
          <w:szCs w:val="22"/>
        </w:rPr>
        <w:t xml:space="preserve"> </w:t>
      </w:r>
      <w:r w:rsidRPr="0050543A">
        <w:rPr>
          <w:rFonts w:ascii="Cambria" w:hAnsi="Cambria" w:cs="Arial"/>
          <w:i/>
          <w:iCs/>
          <w:sz w:val="22"/>
          <w:szCs w:val="22"/>
        </w:rPr>
        <w:t>]</w:t>
      </w:r>
      <w:r w:rsidRPr="0050543A">
        <w:rPr>
          <w:rFonts w:ascii="Cambria" w:hAnsi="Cambria" w:cs="Arial"/>
          <w:sz w:val="22"/>
          <w:szCs w:val="22"/>
        </w:rPr>
        <w:t>,représentée</w:t>
      </w:r>
      <w:r w:rsidR="00626573">
        <w:rPr>
          <w:rFonts w:ascii="Cambria" w:hAnsi="Cambria" w:cs="Arial"/>
          <w:sz w:val="22"/>
          <w:szCs w:val="22"/>
        </w:rPr>
        <w:t xml:space="preserve"> </w:t>
      </w:r>
      <w:r w:rsidRPr="0050543A">
        <w:rPr>
          <w:rFonts w:ascii="Cambria" w:hAnsi="Cambria" w:cs="Arial"/>
          <w:sz w:val="22"/>
          <w:szCs w:val="22"/>
        </w:rPr>
        <w:t xml:space="preserve">par……………..........................……….. </w:t>
      </w:r>
      <w:r w:rsidRPr="0050543A">
        <w:rPr>
          <w:rFonts w:ascii="Cambria" w:hAnsi="Cambria" w:cs="Arial"/>
          <w:i/>
          <w:iCs/>
          <w:sz w:val="22"/>
          <w:szCs w:val="22"/>
        </w:rPr>
        <w:t>[noms</w:t>
      </w:r>
      <w:r w:rsidR="00626573">
        <w:rPr>
          <w:rFonts w:ascii="Cambria" w:hAnsi="Cambria" w:cs="Arial"/>
          <w:i/>
          <w:iCs/>
          <w:sz w:val="22"/>
          <w:szCs w:val="22"/>
        </w:rPr>
        <w:t xml:space="preserve"> </w:t>
      </w:r>
      <w:r w:rsidRPr="0050543A">
        <w:rPr>
          <w:rFonts w:ascii="Cambria" w:hAnsi="Cambria" w:cs="Arial"/>
          <w:i/>
          <w:iCs/>
          <w:sz w:val="22"/>
          <w:szCs w:val="22"/>
        </w:rPr>
        <w:t>des signataires</w:t>
      </w:r>
      <w:r w:rsidR="00626573">
        <w:rPr>
          <w:rFonts w:ascii="Cambria" w:hAnsi="Cambria" w:cs="Arial"/>
          <w:i/>
          <w:iCs/>
          <w:sz w:val="22"/>
          <w:szCs w:val="22"/>
        </w:rPr>
        <w:t xml:space="preserve"> </w:t>
      </w:r>
      <w:r w:rsidRPr="0050543A">
        <w:rPr>
          <w:rFonts w:ascii="Cambria" w:hAnsi="Cambria" w:cs="Arial"/>
          <w:i/>
          <w:iCs/>
          <w:sz w:val="22"/>
          <w:szCs w:val="22"/>
        </w:rPr>
        <w:t>]</w:t>
      </w:r>
      <w:r w:rsidRPr="0050543A">
        <w:rPr>
          <w:rFonts w:ascii="Cambria" w:hAnsi="Cambria" w:cs="Arial"/>
          <w:sz w:val="22"/>
          <w:szCs w:val="22"/>
        </w:rPr>
        <w:t>,ci-dessous</w:t>
      </w:r>
      <w:r w:rsidR="00626573">
        <w:rPr>
          <w:rFonts w:ascii="Cambria" w:hAnsi="Cambria" w:cs="Arial"/>
          <w:sz w:val="22"/>
          <w:szCs w:val="22"/>
        </w:rPr>
        <w:t xml:space="preserve"> </w:t>
      </w:r>
      <w:r w:rsidRPr="0050543A">
        <w:rPr>
          <w:rFonts w:ascii="Cambria" w:hAnsi="Cambria" w:cs="Arial"/>
          <w:sz w:val="22"/>
          <w:szCs w:val="22"/>
        </w:rPr>
        <w:t>désignée</w:t>
      </w:r>
      <w:r w:rsidR="00626573">
        <w:rPr>
          <w:rFonts w:ascii="Cambria" w:hAnsi="Cambria" w:cs="Arial"/>
          <w:sz w:val="22"/>
          <w:szCs w:val="22"/>
        </w:rPr>
        <w:t xml:space="preserve"> </w:t>
      </w:r>
      <w:r w:rsidRPr="0050543A">
        <w:rPr>
          <w:rFonts w:ascii="Cambria" w:hAnsi="Cambria" w:cs="Arial"/>
          <w:sz w:val="22"/>
          <w:szCs w:val="22"/>
        </w:rPr>
        <w:t>«la</w:t>
      </w:r>
      <w:r w:rsidR="00626573">
        <w:rPr>
          <w:rFonts w:ascii="Cambria" w:hAnsi="Cambria" w:cs="Arial"/>
          <w:sz w:val="22"/>
          <w:szCs w:val="22"/>
        </w:rPr>
        <w:t xml:space="preserve"> </w:t>
      </w:r>
      <w:r w:rsidR="006B6B2C" w:rsidRPr="0050543A">
        <w:rPr>
          <w:rFonts w:ascii="Cambria" w:hAnsi="Cambria" w:cs="Arial"/>
          <w:sz w:val="22"/>
          <w:szCs w:val="22"/>
        </w:rPr>
        <w:t>banque», déclarons</w:t>
      </w:r>
      <w:r w:rsidR="00626573">
        <w:rPr>
          <w:rFonts w:ascii="Cambria" w:hAnsi="Cambria" w:cs="Arial"/>
          <w:sz w:val="22"/>
          <w:szCs w:val="22"/>
        </w:rPr>
        <w:t xml:space="preserve"> </w:t>
      </w:r>
      <w:r w:rsidRPr="0050543A">
        <w:rPr>
          <w:rFonts w:ascii="Cambria" w:hAnsi="Cambria" w:cs="Arial"/>
          <w:sz w:val="22"/>
          <w:szCs w:val="22"/>
        </w:rPr>
        <w:t>garantir</w:t>
      </w:r>
      <w:r w:rsidR="00626573">
        <w:rPr>
          <w:rFonts w:ascii="Cambria" w:hAnsi="Cambria" w:cs="Arial"/>
          <w:sz w:val="22"/>
          <w:szCs w:val="22"/>
        </w:rPr>
        <w:t xml:space="preserve"> </w:t>
      </w:r>
      <w:r w:rsidRPr="0050543A">
        <w:rPr>
          <w:rFonts w:ascii="Cambria" w:hAnsi="Cambria" w:cs="Arial"/>
          <w:sz w:val="22"/>
          <w:szCs w:val="22"/>
        </w:rPr>
        <w:t>le</w:t>
      </w:r>
      <w:r w:rsidR="00626573">
        <w:rPr>
          <w:rFonts w:ascii="Cambria" w:hAnsi="Cambria" w:cs="Arial"/>
          <w:sz w:val="22"/>
          <w:szCs w:val="22"/>
        </w:rPr>
        <w:t xml:space="preserve"> </w:t>
      </w:r>
      <w:r w:rsidRPr="0050543A">
        <w:rPr>
          <w:rFonts w:ascii="Cambria" w:hAnsi="Cambria" w:cs="Arial"/>
          <w:sz w:val="22"/>
          <w:szCs w:val="22"/>
        </w:rPr>
        <w:t>paiement</w:t>
      </w:r>
      <w:r w:rsidR="00626573">
        <w:rPr>
          <w:rFonts w:ascii="Cambria" w:hAnsi="Cambria" w:cs="Arial"/>
          <w:sz w:val="22"/>
          <w:szCs w:val="22"/>
        </w:rPr>
        <w:t xml:space="preserve"> </w:t>
      </w:r>
      <w:r w:rsidRPr="0050543A">
        <w:rPr>
          <w:rFonts w:ascii="Cambria" w:hAnsi="Cambria" w:cs="Arial"/>
          <w:sz w:val="22"/>
          <w:szCs w:val="22"/>
        </w:rPr>
        <w:t>au</w:t>
      </w:r>
      <w:r w:rsidR="00626573">
        <w:rPr>
          <w:rFonts w:ascii="Cambria" w:hAnsi="Cambria" w:cs="Arial"/>
          <w:sz w:val="22"/>
          <w:szCs w:val="22"/>
        </w:rPr>
        <w:t xml:space="preserve"> </w:t>
      </w:r>
      <w:r w:rsidRPr="0050543A">
        <w:rPr>
          <w:rFonts w:ascii="Cambria" w:hAnsi="Cambria" w:cs="Arial"/>
          <w:sz w:val="22"/>
          <w:szCs w:val="22"/>
        </w:rPr>
        <w:t>Maître</w:t>
      </w:r>
      <w:r w:rsidR="00626573">
        <w:rPr>
          <w:rFonts w:ascii="Cambria" w:hAnsi="Cambria" w:cs="Arial"/>
          <w:sz w:val="22"/>
          <w:szCs w:val="22"/>
        </w:rPr>
        <w:t xml:space="preserve"> </w:t>
      </w:r>
      <w:r w:rsidRPr="0050543A">
        <w:rPr>
          <w:rFonts w:ascii="Cambria" w:hAnsi="Cambria" w:cs="Arial"/>
          <w:sz w:val="22"/>
          <w:szCs w:val="22"/>
        </w:rPr>
        <w:t>d’Ouvrage de</w:t>
      </w:r>
      <w:r w:rsidR="00626573">
        <w:rPr>
          <w:rFonts w:ascii="Cambria" w:hAnsi="Cambria" w:cs="Arial"/>
          <w:sz w:val="22"/>
          <w:szCs w:val="22"/>
        </w:rPr>
        <w:t xml:space="preserve"> </w:t>
      </w:r>
      <w:r w:rsidRPr="0050543A">
        <w:rPr>
          <w:rFonts w:ascii="Cambria" w:hAnsi="Cambria" w:cs="Arial"/>
          <w:sz w:val="22"/>
          <w:szCs w:val="22"/>
        </w:rPr>
        <w:t>la</w:t>
      </w:r>
      <w:r w:rsidR="00626573">
        <w:rPr>
          <w:rFonts w:ascii="Cambria" w:hAnsi="Cambria" w:cs="Arial"/>
          <w:sz w:val="22"/>
          <w:szCs w:val="22"/>
        </w:rPr>
        <w:t xml:space="preserve"> </w:t>
      </w:r>
      <w:r w:rsidRPr="0050543A">
        <w:rPr>
          <w:rFonts w:ascii="Cambria" w:hAnsi="Cambria" w:cs="Arial"/>
          <w:sz w:val="22"/>
          <w:szCs w:val="22"/>
        </w:rPr>
        <w:t>somme</w:t>
      </w:r>
      <w:r w:rsidR="00626573">
        <w:rPr>
          <w:rFonts w:ascii="Cambria" w:hAnsi="Cambria" w:cs="Arial"/>
          <w:sz w:val="22"/>
          <w:szCs w:val="22"/>
        </w:rPr>
        <w:t xml:space="preserve"> </w:t>
      </w:r>
      <w:r w:rsidRPr="0050543A">
        <w:rPr>
          <w:rFonts w:ascii="Cambria" w:hAnsi="Cambria" w:cs="Arial"/>
          <w:sz w:val="22"/>
          <w:szCs w:val="22"/>
        </w:rPr>
        <w:t>maximale</w:t>
      </w:r>
      <w:r w:rsidR="00626573">
        <w:rPr>
          <w:rFonts w:ascii="Cambria" w:hAnsi="Cambria" w:cs="Arial"/>
          <w:sz w:val="22"/>
          <w:szCs w:val="22"/>
        </w:rPr>
        <w:t xml:space="preserve"> </w:t>
      </w:r>
      <w:r w:rsidRPr="0050543A">
        <w:rPr>
          <w:rFonts w:ascii="Cambria" w:hAnsi="Cambria" w:cs="Arial"/>
          <w:sz w:val="22"/>
          <w:szCs w:val="22"/>
        </w:rPr>
        <w:t>de …………</w:t>
      </w:r>
      <w:r w:rsidRPr="0050543A">
        <w:rPr>
          <w:rFonts w:ascii="Cambria" w:hAnsi="Cambria" w:cs="Arial"/>
          <w:i/>
          <w:iCs/>
          <w:sz w:val="22"/>
          <w:szCs w:val="22"/>
        </w:rPr>
        <w:t>[indiquer</w:t>
      </w:r>
      <w:r w:rsidR="00626573">
        <w:rPr>
          <w:rFonts w:ascii="Cambria" w:hAnsi="Cambria" w:cs="Arial"/>
          <w:i/>
          <w:iCs/>
          <w:sz w:val="22"/>
          <w:szCs w:val="22"/>
        </w:rPr>
        <w:t xml:space="preserve"> </w:t>
      </w:r>
      <w:r w:rsidRPr="0050543A">
        <w:rPr>
          <w:rFonts w:ascii="Cambria" w:hAnsi="Cambria" w:cs="Arial"/>
          <w:i/>
          <w:iCs/>
          <w:sz w:val="22"/>
          <w:szCs w:val="22"/>
        </w:rPr>
        <w:t>le</w:t>
      </w:r>
      <w:r w:rsidR="00626573">
        <w:rPr>
          <w:rFonts w:ascii="Cambria" w:hAnsi="Cambria" w:cs="Arial"/>
          <w:i/>
          <w:iCs/>
          <w:sz w:val="22"/>
          <w:szCs w:val="22"/>
        </w:rPr>
        <w:t xml:space="preserve"> </w:t>
      </w:r>
      <w:r w:rsidRPr="0050543A">
        <w:rPr>
          <w:rFonts w:ascii="Cambria" w:hAnsi="Cambria" w:cs="Arial"/>
          <w:i/>
          <w:iCs/>
          <w:sz w:val="22"/>
          <w:szCs w:val="22"/>
        </w:rPr>
        <w:t>montant</w:t>
      </w:r>
      <w:r w:rsidR="00626573">
        <w:rPr>
          <w:rFonts w:ascii="Cambria" w:hAnsi="Cambria" w:cs="Arial"/>
          <w:i/>
          <w:iCs/>
          <w:sz w:val="22"/>
          <w:szCs w:val="22"/>
        </w:rPr>
        <w:t xml:space="preserve"> </w:t>
      </w:r>
      <w:r w:rsidRPr="0050543A">
        <w:rPr>
          <w:rFonts w:ascii="Cambria" w:hAnsi="Cambria" w:cs="Arial"/>
          <w:i/>
          <w:iCs/>
          <w:sz w:val="22"/>
          <w:szCs w:val="22"/>
        </w:rPr>
        <w:t>]</w:t>
      </w:r>
      <w:r w:rsidR="00626573">
        <w:rPr>
          <w:rFonts w:ascii="Cambria" w:hAnsi="Cambria" w:cs="Arial"/>
          <w:i/>
          <w:iCs/>
          <w:sz w:val="22"/>
          <w:szCs w:val="22"/>
        </w:rPr>
        <w:t xml:space="preserve"> </w:t>
      </w:r>
      <w:r w:rsidRPr="0050543A">
        <w:rPr>
          <w:rFonts w:ascii="Cambria" w:hAnsi="Cambria" w:cs="Arial"/>
          <w:sz w:val="22"/>
          <w:szCs w:val="22"/>
        </w:rPr>
        <w:t>Francs</w:t>
      </w:r>
      <w:r w:rsidR="00626573">
        <w:rPr>
          <w:rFonts w:ascii="Cambria" w:hAnsi="Cambria" w:cs="Arial"/>
          <w:sz w:val="22"/>
          <w:szCs w:val="22"/>
        </w:rPr>
        <w:t xml:space="preserve"> </w:t>
      </w:r>
      <w:r w:rsidRPr="0050543A">
        <w:rPr>
          <w:rFonts w:ascii="Cambria" w:hAnsi="Cambria" w:cs="Arial"/>
          <w:sz w:val="22"/>
          <w:szCs w:val="22"/>
        </w:rPr>
        <w:t>CFA,</w:t>
      </w:r>
      <w:r w:rsidR="00626573">
        <w:rPr>
          <w:rFonts w:ascii="Cambria" w:hAnsi="Cambria" w:cs="Arial"/>
          <w:sz w:val="22"/>
          <w:szCs w:val="22"/>
        </w:rPr>
        <w:t xml:space="preserve"> </w:t>
      </w:r>
      <w:r w:rsidRPr="0050543A">
        <w:rPr>
          <w:rFonts w:ascii="Cambria" w:hAnsi="Cambria" w:cs="Arial"/>
          <w:sz w:val="22"/>
          <w:szCs w:val="22"/>
        </w:rPr>
        <w:t>que</w:t>
      </w:r>
      <w:r w:rsidR="00626573">
        <w:rPr>
          <w:rFonts w:ascii="Cambria" w:hAnsi="Cambria" w:cs="Arial"/>
          <w:sz w:val="22"/>
          <w:szCs w:val="22"/>
        </w:rPr>
        <w:t xml:space="preserve"> </w:t>
      </w:r>
      <w:r w:rsidRPr="0050543A">
        <w:rPr>
          <w:rFonts w:ascii="Cambria" w:hAnsi="Cambria" w:cs="Arial"/>
          <w:sz w:val="22"/>
          <w:szCs w:val="22"/>
        </w:rPr>
        <w:t>la</w:t>
      </w:r>
      <w:r w:rsidR="00626573">
        <w:rPr>
          <w:rFonts w:ascii="Cambria" w:hAnsi="Cambria" w:cs="Arial"/>
          <w:sz w:val="22"/>
          <w:szCs w:val="22"/>
        </w:rPr>
        <w:t xml:space="preserve"> </w:t>
      </w:r>
      <w:r w:rsidRPr="0050543A">
        <w:rPr>
          <w:rFonts w:ascii="Cambria" w:hAnsi="Cambria" w:cs="Arial"/>
          <w:sz w:val="22"/>
          <w:szCs w:val="22"/>
        </w:rPr>
        <w:t>banque</w:t>
      </w:r>
      <w:r w:rsidR="00626573">
        <w:rPr>
          <w:rFonts w:ascii="Cambria" w:hAnsi="Cambria" w:cs="Arial"/>
          <w:sz w:val="22"/>
          <w:szCs w:val="22"/>
        </w:rPr>
        <w:t xml:space="preserve"> </w:t>
      </w:r>
      <w:r w:rsidRPr="0050543A">
        <w:rPr>
          <w:rFonts w:ascii="Cambria" w:hAnsi="Cambria" w:cs="Arial"/>
          <w:sz w:val="22"/>
          <w:szCs w:val="22"/>
        </w:rPr>
        <w:t>s’engage</w:t>
      </w:r>
      <w:r w:rsidR="00626573">
        <w:rPr>
          <w:rFonts w:ascii="Cambria" w:hAnsi="Cambria" w:cs="Arial"/>
          <w:sz w:val="22"/>
          <w:szCs w:val="22"/>
        </w:rPr>
        <w:t xml:space="preserve"> </w:t>
      </w:r>
      <w:r w:rsidRPr="0050543A">
        <w:rPr>
          <w:rFonts w:ascii="Cambria" w:hAnsi="Cambria" w:cs="Arial"/>
          <w:sz w:val="22"/>
          <w:szCs w:val="22"/>
        </w:rPr>
        <w:t>à</w:t>
      </w:r>
      <w:r w:rsidR="00626573">
        <w:rPr>
          <w:rFonts w:ascii="Cambria" w:hAnsi="Cambria" w:cs="Arial"/>
          <w:sz w:val="22"/>
          <w:szCs w:val="22"/>
        </w:rPr>
        <w:t xml:space="preserve"> </w:t>
      </w:r>
      <w:r w:rsidRPr="0050543A">
        <w:rPr>
          <w:rFonts w:ascii="Cambria" w:hAnsi="Cambria" w:cs="Arial"/>
          <w:sz w:val="22"/>
          <w:szCs w:val="22"/>
        </w:rPr>
        <w:t>régler</w:t>
      </w:r>
      <w:r w:rsidR="00626573">
        <w:rPr>
          <w:rFonts w:ascii="Cambria" w:hAnsi="Cambria" w:cs="Arial"/>
          <w:sz w:val="22"/>
          <w:szCs w:val="22"/>
        </w:rPr>
        <w:t xml:space="preserve"> </w:t>
      </w:r>
      <w:r w:rsidRPr="0050543A">
        <w:rPr>
          <w:rFonts w:ascii="Cambria" w:hAnsi="Cambria" w:cs="Arial"/>
          <w:sz w:val="22"/>
          <w:szCs w:val="22"/>
        </w:rPr>
        <w:t>intégralement</w:t>
      </w:r>
      <w:r w:rsidR="00626573">
        <w:rPr>
          <w:rFonts w:ascii="Cambria" w:hAnsi="Cambria" w:cs="Arial"/>
          <w:sz w:val="22"/>
          <w:szCs w:val="22"/>
        </w:rPr>
        <w:t xml:space="preserve"> </w:t>
      </w:r>
      <w:r w:rsidRPr="0050543A">
        <w:rPr>
          <w:rFonts w:ascii="Cambria" w:hAnsi="Cambria" w:cs="Arial"/>
          <w:sz w:val="22"/>
          <w:szCs w:val="22"/>
        </w:rPr>
        <w:t>au</w:t>
      </w:r>
      <w:r w:rsidR="00626573">
        <w:rPr>
          <w:rFonts w:ascii="Cambria" w:hAnsi="Cambria" w:cs="Arial"/>
          <w:sz w:val="22"/>
          <w:szCs w:val="22"/>
        </w:rPr>
        <w:t xml:space="preserve"> </w:t>
      </w:r>
      <w:r w:rsidRPr="0050543A">
        <w:rPr>
          <w:rFonts w:ascii="Cambria" w:hAnsi="Cambria" w:cs="Arial"/>
          <w:sz w:val="22"/>
          <w:szCs w:val="22"/>
        </w:rPr>
        <w:t>Maître</w:t>
      </w:r>
      <w:r w:rsidR="00626573">
        <w:rPr>
          <w:rFonts w:ascii="Cambria" w:hAnsi="Cambria" w:cs="Arial"/>
          <w:sz w:val="22"/>
          <w:szCs w:val="22"/>
        </w:rPr>
        <w:t xml:space="preserve"> </w:t>
      </w:r>
      <w:r w:rsidRPr="0050543A">
        <w:rPr>
          <w:rFonts w:ascii="Cambria" w:hAnsi="Cambria" w:cs="Arial"/>
          <w:sz w:val="22"/>
          <w:szCs w:val="22"/>
        </w:rPr>
        <w:t>d’Ouvrage,</w:t>
      </w:r>
      <w:r w:rsidR="00626573">
        <w:rPr>
          <w:rFonts w:ascii="Cambria" w:hAnsi="Cambria" w:cs="Arial"/>
          <w:sz w:val="22"/>
          <w:szCs w:val="22"/>
        </w:rPr>
        <w:t xml:space="preserve"> </w:t>
      </w:r>
      <w:r w:rsidRPr="0050543A">
        <w:rPr>
          <w:rFonts w:ascii="Cambria" w:hAnsi="Cambria" w:cs="Arial"/>
          <w:sz w:val="22"/>
          <w:szCs w:val="22"/>
        </w:rPr>
        <w:t>s’obligeant</w:t>
      </w:r>
      <w:r w:rsidR="00626573">
        <w:rPr>
          <w:rFonts w:ascii="Cambria" w:hAnsi="Cambria" w:cs="Arial"/>
          <w:sz w:val="22"/>
          <w:szCs w:val="22"/>
        </w:rPr>
        <w:t xml:space="preserve"> </w:t>
      </w:r>
      <w:r w:rsidRPr="0050543A">
        <w:rPr>
          <w:rFonts w:ascii="Cambria" w:hAnsi="Cambria" w:cs="Arial"/>
          <w:sz w:val="22"/>
          <w:szCs w:val="22"/>
        </w:rPr>
        <w:t>elle-même,</w:t>
      </w:r>
      <w:r w:rsidR="00626573">
        <w:rPr>
          <w:rFonts w:ascii="Cambria" w:hAnsi="Cambria" w:cs="Arial"/>
          <w:sz w:val="22"/>
          <w:szCs w:val="22"/>
        </w:rPr>
        <w:t xml:space="preserve"> </w:t>
      </w:r>
      <w:r w:rsidRPr="0050543A">
        <w:rPr>
          <w:rFonts w:ascii="Cambria" w:hAnsi="Cambria" w:cs="Arial"/>
          <w:sz w:val="22"/>
          <w:szCs w:val="22"/>
        </w:rPr>
        <w:t>ses</w:t>
      </w:r>
      <w:r w:rsidR="005D7D32">
        <w:rPr>
          <w:rFonts w:ascii="Cambria" w:hAnsi="Cambria" w:cs="Arial"/>
          <w:sz w:val="22"/>
          <w:szCs w:val="22"/>
        </w:rPr>
        <w:t xml:space="preserve"> </w:t>
      </w:r>
      <w:r w:rsidRPr="0050543A">
        <w:rPr>
          <w:rFonts w:ascii="Cambria" w:hAnsi="Cambria" w:cs="Arial"/>
          <w:sz w:val="22"/>
          <w:szCs w:val="22"/>
        </w:rPr>
        <w:t>successeurs</w:t>
      </w:r>
      <w:r w:rsidR="005D7D32">
        <w:rPr>
          <w:rFonts w:ascii="Cambria" w:hAnsi="Cambria" w:cs="Arial"/>
          <w:sz w:val="22"/>
          <w:szCs w:val="22"/>
        </w:rPr>
        <w:t xml:space="preserve"> </w:t>
      </w:r>
      <w:r w:rsidRPr="0050543A">
        <w:rPr>
          <w:rFonts w:ascii="Cambria" w:hAnsi="Cambria" w:cs="Arial"/>
          <w:sz w:val="22"/>
          <w:szCs w:val="22"/>
        </w:rPr>
        <w:t>et</w:t>
      </w:r>
      <w:r w:rsidR="005D7D32">
        <w:rPr>
          <w:rFonts w:ascii="Cambria" w:hAnsi="Cambria" w:cs="Arial"/>
          <w:sz w:val="22"/>
          <w:szCs w:val="22"/>
        </w:rPr>
        <w:t xml:space="preserve"> </w:t>
      </w:r>
      <w:r w:rsidRPr="0050543A">
        <w:rPr>
          <w:rFonts w:ascii="Cambria" w:hAnsi="Cambria" w:cs="Arial"/>
          <w:sz w:val="22"/>
          <w:szCs w:val="22"/>
        </w:rPr>
        <w:t>assignataires.</w:t>
      </w:r>
    </w:p>
    <w:p w:rsidR="007229AE" w:rsidRPr="0050543A" w:rsidRDefault="007229AE" w:rsidP="007229AE">
      <w:pPr>
        <w:widowControl w:val="0"/>
        <w:autoSpaceDE w:val="0"/>
        <w:autoSpaceDN w:val="0"/>
        <w:adjustRightInd w:val="0"/>
        <w:ind w:left="107" w:right="1"/>
        <w:jc w:val="both"/>
        <w:rPr>
          <w:rFonts w:ascii="Cambria" w:hAnsi="Cambria" w:cs="Arial"/>
          <w:sz w:val="22"/>
          <w:szCs w:val="22"/>
        </w:rPr>
      </w:pPr>
      <w:r w:rsidRPr="0050543A">
        <w:rPr>
          <w:rFonts w:ascii="Cambria" w:hAnsi="Cambria" w:cs="Arial"/>
          <w:sz w:val="22"/>
          <w:szCs w:val="22"/>
        </w:rPr>
        <w:t>Les</w:t>
      </w:r>
      <w:r w:rsidR="005D7D32">
        <w:rPr>
          <w:rFonts w:ascii="Cambria" w:hAnsi="Cambria" w:cs="Arial"/>
          <w:sz w:val="22"/>
          <w:szCs w:val="22"/>
        </w:rPr>
        <w:t xml:space="preserve"> </w:t>
      </w:r>
      <w:r w:rsidRPr="0050543A">
        <w:rPr>
          <w:rFonts w:ascii="Cambria" w:hAnsi="Cambria" w:cs="Arial"/>
          <w:sz w:val="22"/>
          <w:szCs w:val="22"/>
        </w:rPr>
        <w:t>conditions</w:t>
      </w:r>
      <w:r w:rsidR="005D7D32">
        <w:rPr>
          <w:rFonts w:ascii="Cambria" w:hAnsi="Cambria" w:cs="Arial"/>
          <w:sz w:val="22"/>
          <w:szCs w:val="22"/>
        </w:rPr>
        <w:t xml:space="preserve"> </w:t>
      </w:r>
      <w:r w:rsidRPr="0050543A">
        <w:rPr>
          <w:rFonts w:ascii="Cambria" w:hAnsi="Cambria" w:cs="Arial"/>
          <w:sz w:val="22"/>
          <w:szCs w:val="22"/>
        </w:rPr>
        <w:t>de</w:t>
      </w:r>
      <w:r w:rsidR="005D7D32">
        <w:rPr>
          <w:rFonts w:ascii="Cambria" w:hAnsi="Cambria" w:cs="Arial"/>
          <w:sz w:val="22"/>
          <w:szCs w:val="22"/>
        </w:rPr>
        <w:t xml:space="preserve"> </w:t>
      </w:r>
      <w:r w:rsidRPr="0050543A">
        <w:rPr>
          <w:rFonts w:ascii="Cambria" w:hAnsi="Cambria" w:cs="Arial"/>
          <w:sz w:val="22"/>
          <w:szCs w:val="22"/>
        </w:rPr>
        <w:t>cette</w:t>
      </w:r>
      <w:r w:rsidR="005D7D32">
        <w:rPr>
          <w:rFonts w:ascii="Cambria" w:hAnsi="Cambria" w:cs="Arial"/>
          <w:sz w:val="22"/>
          <w:szCs w:val="22"/>
        </w:rPr>
        <w:t xml:space="preserve"> </w:t>
      </w:r>
      <w:r w:rsidRPr="0050543A">
        <w:rPr>
          <w:rFonts w:ascii="Cambria" w:hAnsi="Cambria" w:cs="Arial"/>
          <w:sz w:val="22"/>
          <w:szCs w:val="22"/>
        </w:rPr>
        <w:t>obligation</w:t>
      </w:r>
      <w:r w:rsidR="005D7D32">
        <w:rPr>
          <w:rFonts w:ascii="Cambria" w:hAnsi="Cambria" w:cs="Arial"/>
          <w:sz w:val="22"/>
          <w:szCs w:val="22"/>
        </w:rPr>
        <w:t xml:space="preserve"> </w:t>
      </w:r>
      <w:r w:rsidRPr="0050543A">
        <w:rPr>
          <w:rFonts w:ascii="Cambria" w:hAnsi="Cambria" w:cs="Arial"/>
          <w:sz w:val="22"/>
          <w:szCs w:val="22"/>
        </w:rPr>
        <w:t>sont</w:t>
      </w:r>
      <w:r w:rsidR="005D7D32">
        <w:rPr>
          <w:rFonts w:ascii="Cambria" w:hAnsi="Cambria" w:cs="Arial"/>
          <w:sz w:val="22"/>
          <w:szCs w:val="22"/>
        </w:rPr>
        <w:t xml:space="preserve"> </w:t>
      </w:r>
      <w:r w:rsidRPr="0050543A">
        <w:rPr>
          <w:rFonts w:ascii="Cambria" w:hAnsi="Cambria" w:cs="Arial"/>
          <w:sz w:val="22"/>
          <w:szCs w:val="22"/>
        </w:rPr>
        <w:t>les</w:t>
      </w:r>
      <w:r w:rsidR="005D7D32">
        <w:rPr>
          <w:rFonts w:ascii="Cambria" w:hAnsi="Cambria" w:cs="Arial"/>
          <w:sz w:val="22"/>
          <w:szCs w:val="22"/>
        </w:rPr>
        <w:t xml:space="preserve"> </w:t>
      </w:r>
      <w:r w:rsidRPr="0050543A">
        <w:rPr>
          <w:rFonts w:ascii="Cambria" w:hAnsi="Cambria" w:cs="Arial"/>
          <w:sz w:val="22"/>
          <w:szCs w:val="22"/>
        </w:rPr>
        <w:t>suivantes:</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Si le soumissionnaire retire l’offre pendant la période de validité spécifiée par lui sur l’acte de soumission;</w:t>
      </w:r>
    </w:p>
    <w:p w:rsidR="007229AE" w:rsidRPr="0050543A" w:rsidRDefault="007229AE" w:rsidP="007229AE">
      <w:pPr>
        <w:widowControl w:val="0"/>
        <w:autoSpaceDE w:val="0"/>
        <w:autoSpaceDN w:val="0"/>
        <w:adjustRightInd w:val="0"/>
        <w:ind w:left="107" w:right="1"/>
        <w:jc w:val="both"/>
        <w:rPr>
          <w:rFonts w:ascii="Cambria" w:hAnsi="Cambria" w:cs="Arial"/>
          <w:sz w:val="22"/>
          <w:szCs w:val="22"/>
        </w:rPr>
      </w:pPr>
      <w:r w:rsidRPr="0050543A">
        <w:rPr>
          <w:rFonts w:ascii="Cambria" w:hAnsi="Cambria" w:cs="Arial"/>
          <w:sz w:val="22"/>
          <w:szCs w:val="22"/>
        </w:rPr>
        <w:t>Ou Si</w:t>
      </w:r>
      <w:r w:rsidR="005D7D32">
        <w:rPr>
          <w:rFonts w:ascii="Cambria" w:hAnsi="Cambria" w:cs="Arial"/>
          <w:sz w:val="22"/>
          <w:szCs w:val="22"/>
        </w:rPr>
        <w:t xml:space="preserve"> </w:t>
      </w:r>
      <w:r w:rsidRPr="0050543A">
        <w:rPr>
          <w:rFonts w:ascii="Cambria" w:hAnsi="Cambria" w:cs="Arial"/>
          <w:sz w:val="22"/>
          <w:szCs w:val="22"/>
        </w:rPr>
        <w:t>le</w:t>
      </w:r>
      <w:r w:rsidR="005D7D32">
        <w:rPr>
          <w:rFonts w:ascii="Cambria" w:hAnsi="Cambria" w:cs="Arial"/>
          <w:sz w:val="22"/>
          <w:szCs w:val="22"/>
        </w:rPr>
        <w:t xml:space="preserve"> </w:t>
      </w:r>
      <w:r w:rsidRPr="0050543A">
        <w:rPr>
          <w:rFonts w:ascii="Cambria" w:hAnsi="Cambria" w:cs="Arial"/>
          <w:sz w:val="22"/>
          <w:szCs w:val="22"/>
        </w:rPr>
        <w:t>soumissionnaire,</w:t>
      </w:r>
      <w:r w:rsidR="005D7D32">
        <w:rPr>
          <w:rFonts w:ascii="Cambria" w:hAnsi="Cambria" w:cs="Arial"/>
          <w:sz w:val="22"/>
          <w:szCs w:val="22"/>
        </w:rPr>
        <w:t xml:space="preserve"> </w:t>
      </w:r>
      <w:r w:rsidRPr="0050543A">
        <w:rPr>
          <w:rFonts w:ascii="Cambria" w:hAnsi="Cambria" w:cs="Arial"/>
          <w:sz w:val="22"/>
          <w:szCs w:val="22"/>
        </w:rPr>
        <w:t>s’étant</w:t>
      </w:r>
      <w:r w:rsidR="005D7D32">
        <w:rPr>
          <w:rFonts w:ascii="Cambria" w:hAnsi="Cambria" w:cs="Arial"/>
          <w:sz w:val="22"/>
          <w:szCs w:val="22"/>
        </w:rPr>
        <w:t xml:space="preserve"> </w:t>
      </w:r>
      <w:r w:rsidRPr="0050543A">
        <w:rPr>
          <w:rFonts w:ascii="Cambria" w:hAnsi="Cambria" w:cs="Arial"/>
          <w:sz w:val="22"/>
          <w:szCs w:val="22"/>
        </w:rPr>
        <w:t>vu</w:t>
      </w:r>
      <w:r w:rsidR="005D7D32">
        <w:rPr>
          <w:rFonts w:ascii="Cambria" w:hAnsi="Cambria" w:cs="Arial"/>
          <w:sz w:val="22"/>
          <w:szCs w:val="22"/>
        </w:rPr>
        <w:t xml:space="preserve"> </w:t>
      </w:r>
      <w:r w:rsidRPr="0050543A">
        <w:rPr>
          <w:rFonts w:ascii="Cambria" w:hAnsi="Cambria" w:cs="Arial"/>
          <w:sz w:val="22"/>
          <w:szCs w:val="22"/>
        </w:rPr>
        <w:t>notifier</w:t>
      </w:r>
      <w:r w:rsidR="005D7D32">
        <w:rPr>
          <w:rFonts w:ascii="Cambria" w:hAnsi="Cambria" w:cs="Arial"/>
          <w:sz w:val="22"/>
          <w:szCs w:val="22"/>
        </w:rPr>
        <w:t xml:space="preserve"> </w:t>
      </w:r>
      <w:r w:rsidRPr="0050543A">
        <w:rPr>
          <w:rFonts w:ascii="Cambria" w:hAnsi="Cambria" w:cs="Arial"/>
          <w:sz w:val="22"/>
          <w:szCs w:val="22"/>
        </w:rPr>
        <w:t>l’attribution</w:t>
      </w:r>
      <w:r w:rsidR="005D7D32">
        <w:rPr>
          <w:rFonts w:ascii="Cambria" w:hAnsi="Cambria" w:cs="Arial"/>
          <w:sz w:val="22"/>
          <w:szCs w:val="22"/>
        </w:rPr>
        <w:t xml:space="preserve"> </w:t>
      </w:r>
      <w:r w:rsidRPr="0050543A">
        <w:rPr>
          <w:rFonts w:ascii="Cambria" w:hAnsi="Cambria" w:cs="Arial"/>
          <w:sz w:val="22"/>
          <w:szCs w:val="22"/>
        </w:rPr>
        <w:t>du</w:t>
      </w:r>
      <w:r w:rsidR="005D7D32">
        <w:rPr>
          <w:rFonts w:ascii="Cambria" w:hAnsi="Cambria" w:cs="Arial"/>
          <w:sz w:val="22"/>
          <w:szCs w:val="22"/>
        </w:rPr>
        <w:t xml:space="preserve"> </w:t>
      </w:r>
      <w:r w:rsidRPr="0050543A">
        <w:rPr>
          <w:rFonts w:ascii="Cambria" w:hAnsi="Cambria" w:cs="Arial"/>
          <w:sz w:val="22"/>
          <w:szCs w:val="22"/>
        </w:rPr>
        <w:t>marché</w:t>
      </w:r>
      <w:r w:rsidR="005D7D32">
        <w:rPr>
          <w:rFonts w:ascii="Cambria" w:hAnsi="Cambria" w:cs="Arial"/>
          <w:sz w:val="22"/>
          <w:szCs w:val="22"/>
        </w:rPr>
        <w:t xml:space="preserve"> </w:t>
      </w:r>
      <w:r w:rsidRPr="0050543A">
        <w:rPr>
          <w:rFonts w:ascii="Cambria" w:hAnsi="Cambria" w:cs="Arial"/>
          <w:sz w:val="22"/>
          <w:szCs w:val="22"/>
        </w:rPr>
        <w:t>par</w:t>
      </w:r>
      <w:r w:rsidR="005D7D32">
        <w:rPr>
          <w:rFonts w:ascii="Cambria" w:hAnsi="Cambria" w:cs="Arial"/>
          <w:sz w:val="22"/>
          <w:szCs w:val="22"/>
        </w:rPr>
        <w:t xml:space="preserve"> </w:t>
      </w:r>
      <w:r w:rsidRPr="0050543A">
        <w:rPr>
          <w:rFonts w:ascii="Cambria" w:hAnsi="Cambria" w:cs="Arial"/>
          <w:sz w:val="22"/>
          <w:szCs w:val="22"/>
        </w:rPr>
        <w:t>l’Autorité Contractante</w:t>
      </w:r>
      <w:r w:rsidR="005D7D32">
        <w:rPr>
          <w:rFonts w:ascii="Cambria" w:hAnsi="Cambria" w:cs="Arial"/>
          <w:sz w:val="22"/>
          <w:szCs w:val="22"/>
        </w:rPr>
        <w:t xml:space="preserve"> </w:t>
      </w:r>
      <w:r w:rsidRPr="0050543A">
        <w:rPr>
          <w:rFonts w:ascii="Cambria" w:hAnsi="Cambria" w:cs="Arial"/>
          <w:sz w:val="22"/>
          <w:szCs w:val="22"/>
        </w:rPr>
        <w:t>pendant</w:t>
      </w:r>
      <w:r w:rsidR="005D7D32">
        <w:rPr>
          <w:rFonts w:ascii="Cambria" w:hAnsi="Cambria" w:cs="Arial"/>
          <w:sz w:val="22"/>
          <w:szCs w:val="22"/>
        </w:rPr>
        <w:t xml:space="preserve"> </w:t>
      </w:r>
      <w:r w:rsidRPr="0050543A">
        <w:rPr>
          <w:rFonts w:ascii="Cambria" w:hAnsi="Cambria" w:cs="Arial"/>
          <w:sz w:val="22"/>
          <w:szCs w:val="22"/>
        </w:rPr>
        <w:t>la période</w:t>
      </w:r>
      <w:r w:rsidR="005D7D32">
        <w:rPr>
          <w:rFonts w:ascii="Cambria" w:hAnsi="Cambria" w:cs="Arial"/>
          <w:sz w:val="22"/>
          <w:szCs w:val="22"/>
        </w:rPr>
        <w:t xml:space="preserve"> </w:t>
      </w:r>
      <w:r w:rsidRPr="0050543A">
        <w:rPr>
          <w:rFonts w:ascii="Cambria" w:hAnsi="Cambria" w:cs="Arial"/>
          <w:sz w:val="22"/>
          <w:szCs w:val="22"/>
        </w:rPr>
        <w:t>de</w:t>
      </w:r>
      <w:r w:rsidR="005D7D32">
        <w:rPr>
          <w:rFonts w:ascii="Cambria" w:hAnsi="Cambria" w:cs="Arial"/>
          <w:sz w:val="22"/>
          <w:szCs w:val="22"/>
        </w:rPr>
        <w:t xml:space="preserve"> </w:t>
      </w:r>
      <w:r w:rsidRPr="0050543A">
        <w:rPr>
          <w:rFonts w:ascii="Cambria" w:hAnsi="Cambria" w:cs="Arial"/>
          <w:sz w:val="22"/>
          <w:szCs w:val="22"/>
        </w:rPr>
        <w:t>validité:</w:t>
      </w:r>
    </w:p>
    <w:p w:rsidR="007229AE" w:rsidRPr="0050543A" w:rsidRDefault="005D7D32" w:rsidP="00384BFF">
      <w:pPr>
        <w:widowControl w:val="0"/>
        <w:numPr>
          <w:ilvl w:val="0"/>
          <w:numId w:val="36"/>
        </w:numPr>
        <w:autoSpaceDE w:val="0"/>
        <w:autoSpaceDN w:val="0"/>
        <w:adjustRightInd w:val="0"/>
        <w:ind w:right="1"/>
        <w:jc w:val="both"/>
        <w:rPr>
          <w:rFonts w:ascii="Cambria" w:hAnsi="Cambria" w:cs="Arial"/>
          <w:sz w:val="22"/>
          <w:szCs w:val="22"/>
        </w:rPr>
      </w:pPr>
      <w:r w:rsidRPr="0050543A">
        <w:rPr>
          <w:rFonts w:ascii="Cambria" w:hAnsi="Cambria" w:cs="Arial"/>
          <w:sz w:val="22"/>
          <w:szCs w:val="22"/>
        </w:rPr>
        <w:t>M</w:t>
      </w:r>
      <w:r w:rsidR="007229AE" w:rsidRPr="0050543A">
        <w:rPr>
          <w:rFonts w:ascii="Cambria" w:hAnsi="Cambria" w:cs="Arial"/>
          <w:sz w:val="22"/>
          <w:szCs w:val="22"/>
        </w:rPr>
        <w:t>anque</w:t>
      </w:r>
      <w:r>
        <w:rPr>
          <w:rFonts w:ascii="Cambria" w:hAnsi="Cambria" w:cs="Arial"/>
          <w:sz w:val="22"/>
          <w:szCs w:val="22"/>
        </w:rPr>
        <w:t xml:space="preserve"> </w:t>
      </w:r>
      <w:r w:rsidR="007229AE" w:rsidRPr="0050543A">
        <w:rPr>
          <w:rFonts w:ascii="Cambria" w:hAnsi="Cambria" w:cs="Arial"/>
          <w:sz w:val="22"/>
          <w:szCs w:val="22"/>
        </w:rPr>
        <w:t>à</w:t>
      </w:r>
      <w:r>
        <w:rPr>
          <w:rFonts w:ascii="Cambria" w:hAnsi="Cambria" w:cs="Arial"/>
          <w:sz w:val="22"/>
          <w:szCs w:val="22"/>
        </w:rPr>
        <w:t xml:space="preserve"> </w:t>
      </w:r>
      <w:r w:rsidR="007229AE" w:rsidRPr="0050543A">
        <w:rPr>
          <w:rFonts w:ascii="Cambria" w:hAnsi="Cambria" w:cs="Arial"/>
          <w:sz w:val="22"/>
          <w:szCs w:val="22"/>
        </w:rPr>
        <w:t>signer</w:t>
      </w:r>
      <w:r>
        <w:rPr>
          <w:rFonts w:ascii="Cambria" w:hAnsi="Cambria" w:cs="Arial"/>
          <w:sz w:val="22"/>
          <w:szCs w:val="22"/>
        </w:rPr>
        <w:t xml:space="preserve"> </w:t>
      </w:r>
      <w:r w:rsidR="007229AE" w:rsidRPr="0050543A">
        <w:rPr>
          <w:rFonts w:ascii="Cambria" w:hAnsi="Cambria" w:cs="Arial"/>
          <w:sz w:val="22"/>
          <w:szCs w:val="22"/>
        </w:rPr>
        <w:t>ou</w:t>
      </w:r>
      <w:r>
        <w:rPr>
          <w:rFonts w:ascii="Cambria" w:hAnsi="Cambria" w:cs="Arial"/>
          <w:sz w:val="22"/>
          <w:szCs w:val="22"/>
        </w:rPr>
        <w:t xml:space="preserve"> </w:t>
      </w:r>
      <w:r w:rsidR="007229AE" w:rsidRPr="0050543A">
        <w:rPr>
          <w:rFonts w:ascii="Cambria" w:hAnsi="Cambria" w:cs="Arial"/>
          <w:sz w:val="22"/>
          <w:szCs w:val="22"/>
        </w:rPr>
        <w:t>refuse</w:t>
      </w:r>
      <w:r>
        <w:rPr>
          <w:rFonts w:ascii="Cambria" w:hAnsi="Cambria" w:cs="Arial"/>
          <w:sz w:val="22"/>
          <w:szCs w:val="22"/>
        </w:rPr>
        <w:t xml:space="preserve"> </w:t>
      </w:r>
      <w:r w:rsidR="007229AE" w:rsidRPr="0050543A">
        <w:rPr>
          <w:rFonts w:ascii="Cambria" w:hAnsi="Cambria" w:cs="Arial"/>
          <w:sz w:val="22"/>
          <w:szCs w:val="22"/>
        </w:rPr>
        <w:t>de</w:t>
      </w:r>
      <w:r>
        <w:rPr>
          <w:rFonts w:ascii="Cambria" w:hAnsi="Cambria" w:cs="Arial"/>
          <w:sz w:val="22"/>
          <w:szCs w:val="22"/>
        </w:rPr>
        <w:t xml:space="preserve"> </w:t>
      </w:r>
      <w:r w:rsidR="007229AE" w:rsidRPr="0050543A">
        <w:rPr>
          <w:rFonts w:ascii="Cambria" w:hAnsi="Cambria" w:cs="Arial"/>
          <w:sz w:val="22"/>
          <w:szCs w:val="22"/>
        </w:rPr>
        <w:t>signer</w:t>
      </w:r>
      <w:r>
        <w:rPr>
          <w:rFonts w:ascii="Cambria" w:hAnsi="Cambria" w:cs="Arial"/>
          <w:sz w:val="22"/>
          <w:szCs w:val="22"/>
        </w:rPr>
        <w:t xml:space="preserve"> </w:t>
      </w:r>
      <w:r w:rsidR="007229AE" w:rsidRPr="0050543A">
        <w:rPr>
          <w:rFonts w:ascii="Cambria" w:hAnsi="Cambria" w:cs="Arial"/>
          <w:sz w:val="22"/>
          <w:szCs w:val="22"/>
        </w:rPr>
        <w:t>le</w:t>
      </w:r>
      <w:r>
        <w:rPr>
          <w:rFonts w:ascii="Cambria" w:hAnsi="Cambria" w:cs="Arial"/>
          <w:sz w:val="22"/>
          <w:szCs w:val="22"/>
        </w:rPr>
        <w:t xml:space="preserve"> </w:t>
      </w:r>
      <w:r w:rsidR="007229AE" w:rsidRPr="0050543A">
        <w:rPr>
          <w:rFonts w:ascii="Cambria" w:hAnsi="Cambria" w:cs="Arial"/>
          <w:sz w:val="22"/>
          <w:szCs w:val="22"/>
        </w:rPr>
        <w:t>marché,</w:t>
      </w:r>
      <w:r>
        <w:rPr>
          <w:rFonts w:ascii="Cambria" w:hAnsi="Cambria" w:cs="Arial"/>
          <w:sz w:val="22"/>
          <w:szCs w:val="22"/>
        </w:rPr>
        <w:t xml:space="preserve"> </w:t>
      </w:r>
      <w:r w:rsidR="007229AE" w:rsidRPr="0050543A">
        <w:rPr>
          <w:rFonts w:ascii="Cambria" w:hAnsi="Cambria" w:cs="Arial"/>
          <w:sz w:val="22"/>
          <w:szCs w:val="22"/>
        </w:rPr>
        <w:t>alors</w:t>
      </w:r>
      <w:r>
        <w:rPr>
          <w:rFonts w:ascii="Cambria" w:hAnsi="Cambria" w:cs="Arial"/>
          <w:sz w:val="22"/>
          <w:szCs w:val="22"/>
        </w:rPr>
        <w:t xml:space="preserve"> </w:t>
      </w:r>
      <w:r w:rsidR="007229AE" w:rsidRPr="0050543A">
        <w:rPr>
          <w:rFonts w:ascii="Cambria" w:hAnsi="Cambria" w:cs="Arial"/>
          <w:sz w:val="22"/>
          <w:szCs w:val="22"/>
        </w:rPr>
        <w:t>qu’il</w:t>
      </w:r>
      <w:r>
        <w:rPr>
          <w:rFonts w:ascii="Cambria" w:hAnsi="Cambria" w:cs="Arial"/>
          <w:sz w:val="22"/>
          <w:szCs w:val="22"/>
        </w:rPr>
        <w:t xml:space="preserve"> </w:t>
      </w:r>
      <w:r w:rsidR="007229AE" w:rsidRPr="0050543A">
        <w:rPr>
          <w:rFonts w:ascii="Cambria" w:hAnsi="Cambria" w:cs="Arial"/>
          <w:sz w:val="22"/>
          <w:szCs w:val="22"/>
        </w:rPr>
        <w:t>est</w:t>
      </w:r>
      <w:r>
        <w:rPr>
          <w:rFonts w:ascii="Cambria" w:hAnsi="Cambria" w:cs="Arial"/>
          <w:sz w:val="22"/>
          <w:szCs w:val="22"/>
        </w:rPr>
        <w:t xml:space="preserve"> </w:t>
      </w:r>
      <w:r w:rsidR="007229AE" w:rsidRPr="0050543A">
        <w:rPr>
          <w:rFonts w:ascii="Cambria" w:hAnsi="Cambria" w:cs="Arial"/>
          <w:sz w:val="22"/>
          <w:szCs w:val="22"/>
        </w:rPr>
        <w:t>requis</w:t>
      </w:r>
      <w:r>
        <w:rPr>
          <w:rFonts w:ascii="Cambria" w:hAnsi="Cambria" w:cs="Arial"/>
          <w:sz w:val="22"/>
          <w:szCs w:val="22"/>
        </w:rPr>
        <w:t xml:space="preserve"> </w:t>
      </w:r>
      <w:r w:rsidR="007229AE" w:rsidRPr="0050543A">
        <w:rPr>
          <w:rFonts w:ascii="Cambria" w:hAnsi="Cambria" w:cs="Arial"/>
          <w:sz w:val="22"/>
          <w:szCs w:val="22"/>
        </w:rPr>
        <w:t>de</w:t>
      </w:r>
      <w:r>
        <w:rPr>
          <w:rFonts w:ascii="Cambria" w:hAnsi="Cambria" w:cs="Arial"/>
          <w:sz w:val="22"/>
          <w:szCs w:val="22"/>
        </w:rPr>
        <w:t xml:space="preserve"> </w:t>
      </w:r>
      <w:r w:rsidR="007229AE" w:rsidRPr="0050543A">
        <w:rPr>
          <w:rFonts w:ascii="Cambria" w:hAnsi="Cambria" w:cs="Arial"/>
          <w:sz w:val="22"/>
          <w:szCs w:val="22"/>
        </w:rPr>
        <w:t>le</w:t>
      </w:r>
      <w:r>
        <w:rPr>
          <w:rFonts w:ascii="Cambria" w:hAnsi="Cambria" w:cs="Arial"/>
          <w:sz w:val="22"/>
          <w:szCs w:val="22"/>
        </w:rPr>
        <w:t xml:space="preserve"> </w:t>
      </w:r>
      <w:r w:rsidR="007229AE" w:rsidRPr="0050543A">
        <w:rPr>
          <w:rFonts w:ascii="Cambria" w:hAnsi="Cambria" w:cs="Arial"/>
          <w:sz w:val="22"/>
          <w:szCs w:val="22"/>
        </w:rPr>
        <w:t>faire;</w:t>
      </w:r>
    </w:p>
    <w:p w:rsidR="007229AE" w:rsidRPr="0050543A" w:rsidRDefault="007229AE" w:rsidP="007229AE">
      <w:pPr>
        <w:widowControl w:val="0"/>
        <w:autoSpaceDE w:val="0"/>
        <w:autoSpaceDN w:val="0"/>
        <w:adjustRightInd w:val="0"/>
        <w:spacing w:before="5" w:line="120" w:lineRule="exact"/>
        <w:ind w:right="1"/>
        <w:jc w:val="both"/>
        <w:rPr>
          <w:rFonts w:ascii="Cambria" w:hAnsi="Cambria" w:cs="Arial"/>
          <w:sz w:val="22"/>
          <w:szCs w:val="22"/>
        </w:rPr>
      </w:pPr>
    </w:p>
    <w:p w:rsidR="007229AE" w:rsidRPr="0050543A" w:rsidRDefault="007229AE" w:rsidP="00384BFF">
      <w:pPr>
        <w:widowControl w:val="0"/>
        <w:numPr>
          <w:ilvl w:val="0"/>
          <w:numId w:val="36"/>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manque à fournir ou refuse de fournir le cautionnement définitif du marché (cautionnement définitif),comme</w:t>
      </w:r>
      <w:r w:rsidR="005D7D32">
        <w:rPr>
          <w:rFonts w:ascii="Cambria" w:hAnsi="Cambria" w:cs="Arial"/>
          <w:sz w:val="22"/>
          <w:szCs w:val="22"/>
        </w:rPr>
        <w:t xml:space="preserve"> </w:t>
      </w:r>
      <w:r w:rsidRPr="0050543A">
        <w:rPr>
          <w:rFonts w:ascii="Cambria" w:hAnsi="Cambria" w:cs="Arial"/>
          <w:sz w:val="22"/>
          <w:szCs w:val="22"/>
        </w:rPr>
        <w:t>prévu</w:t>
      </w:r>
      <w:r w:rsidR="005D7D32">
        <w:rPr>
          <w:rFonts w:ascii="Cambria" w:hAnsi="Cambria" w:cs="Arial"/>
          <w:sz w:val="22"/>
          <w:szCs w:val="22"/>
        </w:rPr>
        <w:t xml:space="preserve"> </w:t>
      </w:r>
      <w:r w:rsidRPr="0050543A">
        <w:rPr>
          <w:rFonts w:ascii="Cambria" w:hAnsi="Cambria" w:cs="Arial"/>
          <w:sz w:val="22"/>
          <w:szCs w:val="22"/>
        </w:rPr>
        <w:t>dans</w:t>
      </w:r>
      <w:r w:rsidR="005D7D32">
        <w:rPr>
          <w:rFonts w:ascii="Cambria" w:hAnsi="Cambria" w:cs="Arial"/>
          <w:sz w:val="22"/>
          <w:szCs w:val="22"/>
        </w:rPr>
        <w:t xml:space="preserve"> </w:t>
      </w:r>
      <w:r w:rsidRPr="0050543A">
        <w:rPr>
          <w:rFonts w:ascii="Cambria" w:hAnsi="Cambria" w:cs="Arial"/>
          <w:sz w:val="22"/>
          <w:szCs w:val="22"/>
        </w:rPr>
        <w:t>celui-ci.</w:t>
      </w:r>
    </w:p>
    <w:p w:rsidR="007229AE" w:rsidRPr="0050543A" w:rsidRDefault="007229AE" w:rsidP="007229AE">
      <w:pPr>
        <w:widowControl w:val="0"/>
        <w:autoSpaceDE w:val="0"/>
        <w:autoSpaceDN w:val="0"/>
        <w:adjustRightInd w:val="0"/>
        <w:spacing w:line="250" w:lineRule="auto"/>
        <w:ind w:left="467" w:right="1"/>
        <w:jc w:val="both"/>
        <w:rPr>
          <w:rFonts w:ascii="Cambria" w:hAnsi="Cambria" w:cs="Arial"/>
          <w:sz w:val="22"/>
          <w:szCs w:val="22"/>
        </w:rPr>
      </w:pP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nous nous engageons à payer au Maître d’Ouvrage un montant allant jusqu’au maximum de la somme stipulée ci-dessus, dès réception de sa première demande écrite, sans que le Maître d’Ouvrage</w:t>
      </w:r>
      <w:r w:rsidR="005D7D32">
        <w:rPr>
          <w:rFonts w:ascii="Cambria" w:hAnsi="Cambria" w:cs="Arial"/>
          <w:sz w:val="22"/>
          <w:szCs w:val="22"/>
        </w:rPr>
        <w:t xml:space="preserve"> </w:t>
      </w:r>
      <w:r w:rsidRPr="0050543A">
        <w:rPr>
          <w:rFonts w:ascii="Cambria" w:hAnsi="Cambria" w:cs="Arial"/>
          <w:sz w:val="22"/>
          <w:szCs w:val="22"/>
        </w:rPr>
        <w:t>soit</w:t>
      </w:r>
      <w:r w:rsidR="005D7D32">
        <w:rPr>
          <w:rFonts w:ascii="Cambria" w:hAnsi="Cambria" w:cs="Arial"/>
          <w:sz w:val="22"/>
          <w:szCs w:val="22"/>
        </w:rPr>
        <w:t xml:space="preserve"> </w:t>
      </w:r>
      <w:r w:rsidRPr="0050543A">
        <w:rPr>
          <w:rFonts w:ascii="Cambria" w:hAnsi="Cambria" w:cs="Arial"/>
          <w:sz w:val="22"/>
          <w:szCs w:val="22"/>
        </w:rPr>
        <w:t>tenu</w:t>
      </w:r>
      <w:r w:rsidR="005D7D32">
        <w:rPr>
          <w:rFonts w:ascii="Cambria" w:hAnsi="Cambria" w:cs="Arial"/>
          <w:sz w:val="22"/>
          <w:szCs w:val="22"/>
        </w:rPr>
        <w:t xml:space="preserve"> </w:t>
      </w:r>
      <w:r w:rsidRPr="0050543A">
        <w:rPr>
          <w:rFonts w:ascii="Cambria" w:hAnsi="Cambria" w:cs="Arial"/>
          <w:sz w:val="22"/>
          <w:szCs w:val="22"/>
        </w:rPr>
        <w:t>de</w:t>
      </w:r>
      <w:r w:rsidR="005D7D32">
        <w:rPr>
          <w:rFonts w:ascii="Cambria" w:hAnsi="Cambria" w:cs="Arial"/>
          <w:sz w:val="22"/>
          <w:szCs w:val="22"/>
        </w:rPr>
        <w:t xml:space="preserve"> </w:t>
      </w:r>
      <w:r w:rsidRPr="0050543A">
        <w:rPr>
          <w:rFonts w:ascii="Cambria" w:hAnsi="Cambria" w:cs="Arial"/>
          <w:sz w:val="22"/>
          <w:szCs w:val="22"/>
        </w:rPr>
        <w:t>justifier</w:t>
      </w:r>
      <w:r w:rsidR="005D7D32">
        <w:rPr>
          <w:rFonts w:ascii="Cambria" w:hAnsi="Cambria" w:cs="Arial"/>
          <w:sz w:val="22"/>
          <w:szCs w:val="22"/>
        </w:rPr>
        <w:t xml:space="preserve"> </w:t>
      </w:r>
      <w:r w:rsidRPr="0050543A">
        <w:rPr>
          <w:rFonts w:ascii="Cambria" w:hAnsi="Cambria" w:cs="Arial"/>
          <w:sz w:val="22"/>
          <w:szCs w:val="22"/>
        </w:rPr>
        <w:t>sa</w:t>
      </w:r>
      <w:r w:rsidR="005D7D32">
        <w:rPr>
          <w:rFonts w:ascii="Cambria" w:hAnsi="Cambria" w:cs="Arial"/>
          <w:sz w:val="22"/>
          <w:szCs w:val="22"/>
        </w:rPr>
        <w:t xml:space="preserve"> </w:t>
      </w:r>
      <w:r w:rsidRPr="0050543A">
        <w:rPr>
          <w:rFonts w:ascii="Cambria" w:hAnsi="Cambria" w:cs="Arial"/>
          <w:sz w:val="22"/>
          <w:szCs w:val="22"/>
        </w:rPr>
        <w:t>demande</w:t>
      </w:r>
      <w:r w:rsidR="005D7D32">
        <w:rPr>
          <w:rFonts w:ascii="Cambria" w:hAnsi="Cambria" w:cs="Arial"/>
          <w:sz w:val="22"/>
          <w:szCs w:val="22"/>
        </w:rPr>
        <w:t xml:space="preserve"> </w:t>
      </w:r>
      <w:r w:rsidRPr="0050543A">
        <w:rPr>
          <w:rFonts w:ascii="Cambria" w:hAnsi="Cambria" w:cs="Arial"/>
          <w:sz w:val="22"/>
          <w:szCs w:val="22"/>
        </w:rPr>
        <w:t>,étant</w:t>
      </w:r>
      <w:r w:rsidR="005D7D32">
        <w:rPr>
          <w:rFonts w:ascii="Cambria" w:hAnsi="Cambria" w:cs="Arial"/>
          <w:sz w:val="22"/>
          <w:szCs w:val="22"/>
        </w:rPr>
        <w:t xml:space="preserve"> </w:t>
      </w:r>
      <w:r w:rsidRPr="0050543A">
        <w:rPr>
          <w:rFonts w:ascii="Cambria" w:hAnsi="Cambria" w:cs="Arial"/>
          <w:sz w:val="22"/>
          <w:szCs w:val="22"/>
        </w:rPr>
        <w:t>entendu</w:t>
      </w:r>
      <w:r w:rsidR="005D7D32">
        <w:rPr>
          <w:rFonts w:ascii="Cambria" w:hAnsi="Cambria" w:cs="Arial"/>
          <w:sz w:val="22"/>
          <w:szCs w:val="22"/>
        </w:rPr>
        <w:t xml:space="preserve"> </w:t>
      </w:r>
      <w:r w:rsidRPr="0050543A">
        <w:rPr>
          <w:rFonts w:ascii="Cambria" w:hAnsi="Cambria" w:cs="Arial"/>
          <w:sz w:val="22"/>
          <w:szCs w:val="22"/>
        </w:rPr>
        <w:t>toute</w:t>
      </w:r>
      <w:r w:rsidR="005D7D32">
        <w:rPr>
          <w:rFonts w:ascii="Cambria" w:hAnsi="Cambria" w:cs="Arial"/>
          <w:sz w:val="22"/>
          <w:szCs w:val="22"/>
        </w:rPr>
        <w:t xml:space="preserve"> </w:t>
      </w:r>
      <w:r w:rsidRPr="0050543A">
        <w:rPr>
          <w:rFonts w:ascii="Cambria" w:hAnsi="Cambria" w:cs="Arial"/>
          <w:sz w:val="22"/>
          <w:szCs w:val="22"/>
        </w:rPr>
        <w:t>fois</w:t>
      </w:r>
      <w:r w:rsidR="005D7D32">
        <w:rPr>
          <w:rFonts w:ascii="Cambria" w:hAnsi="Cambria" w:cs="Arial"/>
          <w:sz w:val="22"/>
          <w:szCs w:val="22"/>
        </w:rPr>
        <w:t xml:space="preserve"> </w:t>
      </w:r>
      <w:r w:rsidRPr="0050543A">
        <w:rPr>
          <w:rFonts w:ascii="Cambria" w:hAnsi="Cambria" w:cs="Arial"/>
          <w:sz w:val="22"/>
          <w:szCs w:val="22"/>
        </w:rPr>
        <w:t>que</w:t>
      </w:r>
      <w:r w:rsidR="005D7D32">
        <w:rPr>
          <w:rFonts w:ascii="Cambria" w:hAnsi="Cambria" w:cs="Arial"/>
          <w:sz w:val="22"/>
          <w:szCs w:val="22"/>
        </w:rPr>
        <w:t xml:space="preserve"> </w:t>
      </w:r>
      <w:r w:rsidRPr="0050543A">
        <w:rPr>
          <w:rFonts w:ascii="Cambria" w:hAnsi="Cambria" w:cs="Arial"/>
          <w:sz w:val="22"/>
          <w:szCs w:val="22"/>
        </w:rPr>
        <w:t>dans</w:t>
      </w:r>
      <w:r w:rsidR="005D7D32">
        <w:rPr>
          <w:rFonts w:ascii="Cambria" w:hAnsi="Cambria" w:cs="Arial"/>
          <w:sz w:val="22"/>
          <w:szCs w:val="22"/>
        </w:rPr>
        <w:t xml:space="preserve"> </w:t>
      </w:r>
      <w:r w:rsidRPr="0050543A">
        <w:rPr>
          <w:rFonts w:ascii="Cambria" w:hAnsi="Cambria" w:cs="Arial"/>
          <w:sz w:val="22"/>
          <w:szCs w:val="22"/>
        </w:rPr>
        <w:t>sa</w:t>
      </w:r>
      <w:r w:rsidR="005D7D32">
        <w:rPr>
          <w:rFonts w:ascii="Cambria" w:hAnsi="Cambria" w:cs="Arial"/>
          <w:sz w:val="22"/>
          <w:szCs w:val="22"/>
        </w:rPr>
        <w:t xml:space="preserve"> </w:t>
      </w:r>
      <w:r w:rsidRPr="0050543A">
        <w:rPr>
          <w:rFonts w:ascii="Cambria" w:hAnsi="Cambria" w:cs="Arial"/>
          <w:sz w:val="22"/>
          <w:szCs w:val="22"/>
        </w:rPr>
        <w:t>demande</w:t>
      </w:r>
      <w:r w:rsidR="005D7D32">
        <w:rPr>
          <w:rFonts w:ascii="Cambria" w:hAnsi="Cambria" w:cs="Arial"/>
          <w:sz w:val="22"/>
          <w:szCs w:val="22"/>
        </w:rPr>
        <w:t xml:space="preserve"> </w:t>
      </w:r>
      <w:r w:rsidRPr="0050543A">
        <w:rPr>
          <w:rFonts w:ascii="Cambria" w:hAnsi="Cambria" w:cs="Arial"/>
          <w:sz w:val="22"/>
          <w:szCs w:val="22"/>
        </w:rPr>
        <w:t>le</w:t>
      </w:r>
      <w:r w:rsidR="005D7D32">
        <w:rPr>
          <w:rFonts w:ascii="Cambria" w:hAnsi="Cambria" w:cs="Arial"/>
          <w:sz w:val="22"/>
          <w:szCs w:val="22"/>
        </w:rPr>
        <w:t xml:space="preserve"> </w:t>
      </w:r>
      <w:r w:rsidRPr="0050543A">
        <w:rPr>
          <w:rFonts w:ascii="Cambria" w:hAnsi="Cambria" w:cs="Arial"/>
          <w:sz w:val="22"/>
          <w:szCs w:val="22"/>
        </w:rPr>
        <w:t>Maître d’Ouvrage</w:t>
      </w:r>
      <w:r w:rsidR="006B6B2C">
        <w:rPr>
          <w:rFonts w:ascii="Cambria" w:hAnsi="Cambria" w:cs="Arial"/>
          <w:sz w:val="22"/>
          <w:szCs w:val="22"/>
        </w:rPr>
        <w:t xml:space="preserve"> </w:t>
      </w:r>
      <w:r w:rsidRPr="0050543A">
        <w:rPr>
          <w:rFonts w:ascii="Cambria" w:hAnsi="Cambria" w:cs="Arial"/>
          <w:sz w:val="22"/>
          <w:szCs w:val="22"/>
        </w:rPr>
        <w:t>notera</w:t>
      </w:r>
      <w:r w:rsidR="006B6B2C">
        <w:rPr>
          <w:rFonts w:ascii="Cambria" w:hAnsi="Cambria" w:cs="Arial"/>
          <w:sz w:val="22"/>
          <w:szCs w:val="22"/>
        </w:rPr>
        <w:t xml:space="preserve"> </w:t>
      </w:r>
      <w:r w:rsidRPr="0050543A">
        <w:rPr>
          <w:rFonts w:ascii="Cambria" w:hAnsi="Cambria" w:cs="Arial"/>
          <w:sz w:val="22"/>
          <w:szCs w:val="22"/>
        </w:rPr>
        <w:t>que</w:t>
      </w:r>
      <w:r w:rsidR="006B6B2C">
        <w:rPr>
          <w:rFonts w:ascii="Cambria" w:hAnsi="Cambria" w:cs="Arial"/>
          <w:sz w:val="22"/>
          <w:szCs w:val="22"/>
        </w:rPr>
        <w:t xml:space="preserve"> </w:t>
      </w:r>
      <w:r w:rsidRPr="0050543A">
        <w:rPr>
          <w:rFonts w:ascii="Cambria" w:hAnsi="Cambria" w:cs="Arial"/>
          <w:sz w:val="22"/>
          <w:szCs w:val="22"/>
        </w:rPr>
        <w:t>le</w:t>
      </w:r>
      <w:r w:rsidR="006B6B2C">
        <w:rPr>
          <w:rFonts w:ascii="Cambria" w:hAnsi="Cambria" w:cs="Arial"/>
          <w:sz w:val="22"/>
          <w:szCs w:val="22"/>
        </w:rPr>
        <w:t xml:space="preserve"> </w:t>
      </w:r>
      <w:r w:rsidRPr="0050543A">
        <w:rPr>
          <w:rFonts w:ascii="Cambria" w:hAnsi="Cambria" w:cs="Arial"/>
          <w:sz w:val="22"/>
          <w:szCs w:val="22"/>
        </w:rPr>
        <w:t>montant</w:t>
      </w:r>
      <w:r w:rsidR="006B6B2C">
        <w:rPr>
          <w:rFonts w:ascii="Cambria" w:hAnsi="Cambria" w:cs="Arial"/>
          <w:sz w:val="22"/>
          <w:szCs w:val="22"/>
        </w:rPr>
        <w:t xml:space="preserve"> </w:t>
      </w:r>
      <w:r w:rsidRPr="0050543A">
        <w:rPr>
          <w:rFonts w:ascii="Cambria" w:hAnsi="Cambria" w:cs="Arial"/>
          <w:sz w:val="22"/>
          <w:szCs w:val="22"/>
        </w:rPr>
        <w:t>qu’il</w:t>
      </w:r>
      <w:r w:rsidR="006B6B2C">
        <w:rPr>
          <w:rFonts w:ascii="Cambria" w:hAnsi="Cambria" w:cs="Arial"/>
          <w:sz w:val="22"/>
          <w:szCs w:val="22"/>
        </w:rPr>
        <w:t xml:space="preserve"> </w:t>
      </w:r>
      <w:r w:rsidRPr="0050543A">
        <w:rPr>
          <w:rFonts w:ascii="Cambria" w:hAnsi="Cambria" w:cs="Arial"/>
          <w:sz w:val="22"/>
          <w:szCs w:val="22"/>
        </w:rPr>
        <w:t>réclame</w:t>
      </w:r>
      <w:r w:rsidR="006B6B2C">
        <w:rPr>
          <w:rFonts w:ascii="Cambria" w:hAnsi="Cambria" w:cs="Arial"/>
          <w:sz w:val="22"/>
          <w:szCs w:val="22"/>
        </w:rPr>
        <w:t xml:space="preserve"> </w:t>
      </w:r>
      <w:r w:rsidRPr="0050543A">
        <w:rPr>
          <w:rFonts w:ascii="Cambria" w:hAnsi="Cambria" w:cs="Arial"/>
          <w:sz w:val="22"/>
          <w:szCs w:val="22"/>
        </w:rPr>
        <w:t>lui</w:t>
      </w:r>
      <w:r w:rsidR="006B6B2C">
        <w:rPr>
          <w:rFonts w:ascii="Cambria" w:hAnsi="Cambria" w:cs="Arial"/>
          <w:sz w:val="22"/>
          <w:szCs w:val="22"/>
        </w:rPr>
        <w:t xml:space="preserve"> </w:t>
      </w:r>
      <w:r w:rsidRPr="0050543A">
        <w:rPr>
          <w:rFonts w:ascii="Cambria" w:hAnsi="Cambria" w:cs="Arial"/>
          <w:sz w:val="22"/>
          <w:szCs w:val="22"/>
        </w:rPr>
        <w:t>est</w:t>
      </w:r>
      <w:r w:rsidR="006B6B2C">
        <w:rPr>
          <w:rFonts w:ascii="Cambria" w:hAnsi="Cambria" w:cs="Arial"/>
          <w:sz w:val="22"/>
          <w:szCs w:val="22"/>
        </w:rPr>
        <w:t xml:space="preserve"> </w:t>
      </w:r>
      <w:r w:rsidRPr="0050543A">
        <w:rPr>
          <w:rFonts w:ascii="Cambria" w:hAnsi="Cambria" w:cs="Arial"/>
          <w:sz w:val="22"/>
          <w:szCs w:val="22"/>
        </w:rPr>
        <w:t>dû</w:t>
      </w:r>
      <w:r w:rsidR="006B6B2C">
        <w:rPr>
          <w:rFonts w:ascii="Cambria" w:hAnsi="Cambria" w:cs="Arial"/>
          <w:sz w:val="22"/>
          <w:szCs w:val="22"/>
        </w:rPr>
        <w:t xml:space="preserve"> </w:t>
      </w:r>
      <w:r w:rsidRPr="0050543A">
        <w:rPr>
          <w:rFonts w:ascii="Cambria" w:hAnsi="Cambria" w:cs="Arial"/>
          <w:sz w:val="22"/>
          <w:szCs w:val="22"/>
        </w:rPr>
        <w:t>parce</w:t>
      </w:r>
      <w:r w:rsidR="006B6B2C">
        <w:rPr>
          <w:rFonts w:ascii="Cambria" w:hAnsi="Cambria" w:cs="Arial"/>
          <w:sz w:val="22"/>
          <w:szCs w:val="22"/>
        </w:rPr>
        <w:t xml:space="preserve"> </w:t>
      </w:r>
      <w:r w:rsidRPr="0050543A">
        <w:rPr>
          <w:rFonts w:ascii="Cambria" w:hAnsi="Cambria" w:cs="Arial"/>
          <w:sz w:val="22"/>
          <w:szCs w:val="22"/>
        </w:rPr>
        <w:t>que</w:t>
      </w:r>
      <w:r w:rsidR="006B6B2C">
        <w:rPr>
          <w:rFonts w:ascii="Cambria" w:hAnsi="Cambria" w:cs="Arial"/>
          <w:sz w:val="22"/>
          <w:szCs w:val="22"/>
        </w:rPr>
        <w:t xml:space="preserve"> </w:t>
      </w:r>
      <w:r w:rsidRPr="0050543A">
        <w:rPr>
          <w:rFonts w:ascii="Cambria" w:hAnsi="Cambria" w:cs="Arial"/>
          <w:sz w:val="22"/>
          <w:szCs w:val="22"/>
        </w:rPr>
        <w:t>l’une</w:t>
      </w:r>
      <w:r w:rsidR="006B6B2C">
        <w:rPr>
          <w:rFonts w:ascii="Cambria" w:hAnsi="Cambria" w:cs="Arial"/>
          <w:sz w:val="22"/>
          <w:szCs w:val="22"/>
        </w:rPr>
        <w:t xml:space="preserve"> </w:t>
      </w:r>
      <w:r w:rsidRPr="0050543A">
        <w:rPr>
          <w:rFonts w:ascii="Cambria" w:hAnsi="Cambria" w:cs="Arial"/>
          <w:sz w:val="22"/>
          <w:szCs w:val="22"/>
        </w:rPr>
        <w:t>ou</w:t>
      </w:r>
      <w:r w:rsidR="006B6B2C">
        <w:rPr>
          <w:rFonts w:ascii="Cambria" w:hAnsi="Cambria" w:cs="Arial"/>
          <w:sz w:val="22"/>
          <w:szCs w:val="22"/>
        </w:rPr>
        <w:t xml:space="preserve"> </w:t>
      </w:r>
      <w:r w:rsidRPr="0050543A">
        <w:rPr>
          <w:rFonts w:ascii="Cambria" w:hAnsi="Cambria" w:cs="Arial"/>
          <w:sz w:val="22"/>
          <w:szCs w:val="22"/>
        </w:rPr>
        <w:t>l’autre</w:t>
      </w:r>
      <w:r w:rsidR="006B6B2C">
        <w:rPr>
          <w:rFonts w:ascii="Cambria" w:hAnsi="Cambria" w:cs="Arial"/>
          <w:sz w:val="22"/>
          <w:szCs w:val="22"/>
        </w:rPr>
        <w:t xml:space="preserve"> </w:t>
      </w:r>
      <w:r w:rsidRPr="0050543A">
        <w:rPr>
          <w:rFonts w:ascii="Cambria" w:hAnsi="Cambria" w:cs="Arial"/>
          <w:sz w:val="22"/>
          <w:szCs w:val="22"/>
        </w:rPr>
        <w:t>des</w:t>
      </w:r>
      <w:r w:rsidR="006B6B2C">
        <w:rPr>
          <w:rFonts w:ascii="Cambria" w:hAnsi="Cambria" w:cs="Arial"/>
          <w:sz w:val="22"/>
          <w:szCs w:val="22"/>
        </w:rPr>
        <w:t xml:space="preserve"> </w:t>
      </w:r>
      <w:r w:rsidRPr="0050543A">
        <w:rPr>
          <w:rFonts w:ascii="Cambria" w:hAnsi="Cambria" w:cs="Arial"/>
          <w:sz w:val="22"/>
          <w:szCs w:val="22"/>
        </w:rPr>
        <w:t xml:space="preserve">conditions </w:t>
      </w:r>
      <w:r w:rsidR="006B6B2C" w:rsidRPr="0050543A">
        <w:rPr>
          <w:rFonts w:ascii="Cambria" w:hAnsi="Cambria" w:cs="Arial"/>
          <w:sz w:val="22"/>
          <w:szCs w:val="22"/>
        </w:rPr>
        <w:t>ci-dessus, ou</w:t>
      </w:r>
      <w:r w:rsidR="006B6B2C">
        <w:rPr>
          <w:rFonts w:ascii="Cambria" w:hAnsi="Cambria" w:cs="Arial"/>
          <w:sz w:val="22"/>
          <w:szCs w:val="22"/>
        </w:rPr>
        <w:t xml:space="preserve"> </w:t>
      </w:r>
      <w:r w:rsidRPr="0050543A">
        <w:rPr>
          <w:rFonts w:ascii="Cambria" w:hAnsi="Cambria" w:cs="Arial"/>
          <w:sz w:val="22"/>
          <w:szCs w:val="22"/>
        </w:rPr>
        <w:t>toutes</w:t>
      </w:r>
      <w:r w:rsidR="006B6B2C">
        <w:rPr>
          <w:rFonts w:ascii="Cambria" w:hAnsi="Cambria" w:cs="Arial"/>
          <w:sz w:val="22"/>
          <w:szCs w:val="22"/>
        </w:rPr>
        <w:t xml:space="preserve"> </w:t>
      </w:r>
      <w:r w:rsidRPr="0050543A">
        <w:rPr>
          <w:rFonts w:ascii="Cambria" w:hAnsi="Cambria" w:cs="Arial"/>
          <w:sz w:val="22"/>
          <w:szCs w:val="22"/>
        </w:rPr>
        <w:t>les</w:t>
      </w:r>
      <w:r w:rsidR="006B6B2C">
        <w:rPr>
          <w:rFonts w:ascii="Cambria" w:hAnsi="Cambria" w:cs="Arial"/>
          <w:sz w:val="22"/>
          <w:szCs w:val="22"/>
        </w:rPr>
        <w:t xml:space="preserve"> </w:t>
      </w:r>
      <w:r w:rsidRPr="0050543A">
        <w:rPr>
          <w:rFonts w:ascii="Cambria" w:hAnsi="Cambria" w:cs="Arial"/>
          <w:sz w:val="22"/>
          <w:szCs w:val="22"/>
        </w:rPr>
        <w:t>deux,</w:t>
      </w:r>
      <w:r w:rsidR="006B6B2C">
        <w:rPr>
          <w:rFonts w:ascii="Cambria" w:hAnsi="Cambria" w:cs="Arial"/>
          <w:sz w:val="22"/>
          <w:szCs w:val="22"/>
        </w:rPr>
        <w:t xml:space="preserve"> </w:t>
      </w:r>
      <w:r w:rsidRPr="0050543A">
        <w:rPr>
          <w:rFonts w:ascii="Cambria" w:hAnsi="Cambria" w:cs="Arial"/>
          <w:sz w:val="22"/>
          <w:szCs w:val="22"/>
        </w:rPr>
        <w:t>sont</w:t>
      </w:r>
      <w:r w:rsidR="006B6B2C">
        <w:rPr>
          <w:rFonts w:ascii="Cambria" w:hAnsi="Cambria" w:cs="Arial"/>
          <w:sz w:val="22"/>
          <w:szCs w:val="22"/>
        </w:rPr>
        <w:t xml:space="preserve"> </w:t>
      </w:r>
      <w:r w:rsidRPr="0050543A">
        <w:rPr>
          <w:rFonts w:ascii="Cambria" w:hAnsi="Cambria" w:cs="Arial"/>
          <w:sz w:val="22"/>
          <w:szCs w:val="22"/>
        </w:rPr>
        <w:t>remplies</w:t>
      </w:r>
      <w:r w:rsidR="006B6B2C">
        <w:rPr>
          <w:rFonts w:ascii="Cambria" w:hAnsi="Cambria" w:cs="Arial"/>
          <w:sz w:val="22"/>
          <w:szCs w:val="22"/>
        </w:rPr>
        <w:t xml:space="preserve"> </w:t>
      </w:r>
      <w:r w:rsidRPr="0050543A">
        <w:rPr>
          <w:rFonts w:ascii="Cambria" w:hAnsi="Cambria" w:cs="Arial"/>
          <w:sz w:val="22"/>
          <w:szCs w:val="22"/>
        </w:rPr>
        <w:t>,et</w:t>
      </w:r>
      <w:r w:rsidR="006B6B2C">
        <w:rPr>
          <w:rFonts w:ascii="Cambria" w:hAnsi="Cambria" w:cs="Arial"/>
          <w:sz w:val="22"/>
          <w:szCs w:val="22"/>
        </w:rPr>
        <w:t xml:space="preserve"> </w:t>
      </w:r>
      <w:r w:rsidRPr="0050543A">
        <w:rPr>
          <w:rFonts w:ascii="Cambria" w:hAnsi="Cambria" w:cs="Arial"/>
          <w:sz w:val="22"/>
          <w:szCs w:val="22"/>
        </w:rPr>
        <w:t>qu’il</w:t>
      </w:r>
      <w:r w:rsidR="006B6B2C">
        <w:rPr>
          <w:rFonts w:ascii="Cambria" w:hAnsi="Cambria" w:cs="Arial"/>
          <w:sz w:val="22"/>
          <w:szCs w:val="22"/>
        </w:rPr>
        <w:t xml:space="preserve"> </w:t>
      </w:r>
      <w:r w:rsidRPr="0050543A">
        <w:rPr>
          <w:rFonts w:ascii="Cambria" w:hAnsi="Cambria" w:cs="Arial"/>
          <w:sz w:val="22"/>
          <w:szCs w:val="22"/>
        </w:rPr>
        <w:t>spécifiera</w:t>
      </w:r>
      <w:r w:rsidR="006B6B2C">
        <w:rPr>
          <w:rFonts w:ascii="Cambria" w:hAnsi="Cambria" w:cs="Arial"/>
          <w:sz w:val="22"/>
          <w:szCs w:val="22"/>
        </w:rPr>
        <w:t xml:space="preserve"> </w:t>
      </w:r>
      <w:r w:rsidRPr="0050543A">
        <w:rPr>
          <w:rFonts w:ascii="Cambria" w:hAnsi="Cambria" w:cs="Arial"/>
          <w:sz w:val="22"/>
          <w:szCs w:val="22"/>
        </w:rPr>
        <w:t>que</w:t>
      </w:r>
      <w:r w:rsidR="006B6B2C">
        <w:rPr>
          <w:rFonts w:ascii="Cambria" w:hAnsi="Cambria" w:cs="Arial"/>
          <w:sz w:val="22"/>
          <w:szCs w:val="22"/>
        </w:rPr>
        <w:t xml:space="preserve">lle </w:t>
      </w:r>
      <w:r w:rsidRPr="0050543A">
        <w:rPr>
          <w:rFonts w:ascii="Cambria" w:hAnsi="Cambria" w:cs="Arial"/>
          <w:sz w:val="22"/>
          <w:szCs w:val="22"/>
        </w:rPr>
        <w:t>(s)</w:t>
      </w:r>
      <w:r w:rsidR="006B6B2C">
        <w:rPr>
          <w:rFonts w:ascii="Cambria" w:hAnsi="Cambria" w:cs="Arial"/>
          <w:sz w:val="22"/>
          <w:szCs w:val="22"/>
        </w:rPr>
        <w:t xml:space="preserve"> </w:t>
      </w:r>
      <w:r w:rsidRPr="0050543A">
        <w:rPr>
          <w:rFonts w:ascii="Cambria" w:hAnsi="Cambria" w:cs="Arial"/>
          <w:sz w:val="22"/>
          <w:szCs w:val="22"/>
        </w:rPr>
        <w:t>condition(s)</w:t>
      </w:r>
      <w:r w:rsidR="006B6B2C">
        <w:rPr>
          <w:rFonts w:ascii="Cambria" w:hAnsi="Cambria" w:cs="Arial"/>
          <w:sz w:val="22"/>
          <w:szCs w:val="22"/>
        </w:rPr>
        <w:t xml:space="preserve"> </w:t>
      </w:r>
      <w:r w:rsidRPr="0050543A">
        <w:rPr>
          <w:rFonts w:ascii="Cambria" w:hAnsi="Cambria" w:cs="Arial"/>
          <w:sz w:val="22"/>
          <w:szCs w:val="22"/>
        </w:rPr>
        <w:t>a</w:t>
      </w:r>
      <w:r w:rsidR="006B6B2C">
        <w:rPr>
          <w:rFonts w:ascii="Cambria" w:hAnsi="Cambria" w:cs="Arial"/>
          <w:sz w:val="22"/>
          <w:szCs w:val="22"/>
        </w:rPr>
        <w:t xml:space="preserve"> </w:t>
      </w:r>
      <w:r w:rsidRPr="0050543A">
        <w:rPr>
          <w:rFonts w:ascii="Cambria" w:hAnsi="Cambria" w:cs="Arial"/>
          <w:sz w:val="22"/>
          <w:szCs w:val="22"/>
        </w:rPr>
        <w:t>(ont)</w:t>
      </w:r>
      <w:r w:rsidR="006B6B2C">
        <w:rPr>
          <w:rFonts w:ascii="Cambria" w:hAnsi="Cambria" w:cs="Arial"/>
          <w:sz w:val="22"/>
          <w:szCs w:val="22"/>
        </w:rPr>
        <w:t xml:space="preserve"> </w:t>
      </w:r>
      <w:r w:rsidRPr="0050543A">
        <w:rPr>
          <w:rFonts w:ascii="Cambria" w:hAnsi="Cambria" w:cs="Arial"/>
          <w:sz w:val="22"/>
          <w:szCs w:val="22"/>
        </w:rPr>
        <w:t>joué.</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La présente caution entre en vigueur dès sa signature et dès la date limite fixée par le Maître d’Ouvrage</w:t>
      </w:r>
      <w:r w:rsidR="006B6B2C">
        <w:rPr>
          <w:rFonts w:ascii="Cambria" w:hAnsi="Cambria" w:cs="Arial"/>
          <w:sz w:val="22"/>
          <w:szCs w:val="22"/>
        </w:rPr>
        <w:t xml:space="preserve"> </w:t>
      </w:r>
      <w:r w:rsidRPr="0050543A">
        <w:rPr>
          <w:rFonts w:ascii="Cambria" w:hAnsi="Cambria" w:cs="Arial"/>
          <w:sz w:val="22"/>
          <w:szCs w:val="22"/>
        </w:rPr>
        <w:t>pour</w:t>
      </w:r>
      <w:r w:rsidR="006B6B2C">
        <w:rPr>
          <w:rFonts w:ascii="Cambria" w:hAnsi="Cambria" w:cs="Arial"/>
          <w:sz w:val="22"/>
          <w:szCs w:val="22"/>
        </w:rPr>
        <w:t xml:space="preserve"> </w:t>
      </w:r>
      <w:r w:rsidRPr="0050543A">
        <w:rPr>
          <w:rFonts w:ascii="Cambria" w:hAnsi="Cambria" w:cs="Arial"/>
          <w:sz w:val="22"/>
          <w:szCs w:val="22"/>
        </w:rPr>
        <w:t>la</w:t>
      </w:r>
      <w:r w:rsidR="006B6B2C">
        <w:rPr>
          <w:rFonts w:ascii="Cambria" w:hAnsi="Cambria" w:cs="Arial"/>
          <w:sz w:val="22"/>
          <w:szCs w:val="22"/>
        </w:rPr>
        <w:t xml:space="preserve"> </w:t>
      </w:r>
      <w:r w:rsidRPr="0050543A">
        <w:rPr>
          <w:rFonts w:ascii="Cambria" w:hAnsi="Cambria" w:cs="Arial"/>
          <w:sz w:val="22"/>
          <w:szCs w:val="22"/>
        </w:rPr>
        <w:t>remise</w:t>
      </w:r>
      <w:r w:rsidR="006B6B2C">
        <w:rPr>
          <w:rFonts w:ascii="Cambria" w:hAnsi="Cambria" w:cs="Arial"/>
          <w:sz w:val="22"/>
          <w:szCs w:val="22"/>
        </w:rPr>
        <w:t xml:space="preserve"> </w:t>
      </w:r>
      <w:r w:rsidRPr="0050543A">
        <w:rPr>
          <w:rFonts w:ascii="Cambria" w:hAnsi="Cambria" w:cs="Arial"/>
          <w:sz w:val="22"/>
          <w:szCs w:val="22"/>
        </w:rPr>
        <w:t>des</w:t>
      </w:r>
      <w:r w:rsidR="006B6B2C">
        <w:rPr>
          <w:rFonts w:ascii="Cambria" w:hAnsi="Cambria" w:cs="Arial"/>
          <w:sz w:val="22"/>
          <w:szCs w:val="22"/>
        </w:rPr>
        <w:t xml:space="preserve"> </w:t>
      </w:r>
      <w:r w:rsidRPr="0050543A">
        <w:rPr>
          <w:rFonts w:ascii="Cambria" w:hAnsi="Cambria" w:cs="Arial"/>
          <w:sz w:val="22"/>
          <w:szCs w:val="22"/>
        </w:rPr>
        <w:t>offres.</w:t>
      </w:r>
      <w:r w:rsidR="006B6B2C">
        <w:rPr>
          <w:rFonts w:ascii="Cambria" w:hAnsi="Cambria" w:cs="Arial"/>
          <w:sz w:val="22"/>
          <w:szCs w:val="22"/>
        </w:rPr>
        <w:t xml:space="preserve"> </w:t>
      </w:r>
      <w:r w:rsidRPr="0050543A">
        <w:rPr>
          <w:rFonts w:ascii="Cambria" w:hAnsi="Cambria" w:cs="Arial"/>
          <w:sz w:val="22"/>
          <w:szCs w:val="22"/>
        </w:rPr>
        <w:t>Elle</w:t>
      </w:r>
      <w:r w:rsidR="006B6B2C">
        <w:rPr>
          <w:rFonts w:ascii="Cambria" w:hAnsi="Cambria" w:cs="Arial"/>
          <w:sz w:val="22"/>
          <w:szCs w:val="22"/>
        </w:rPr>
        <w:t xml:space="preserve"> </w:t>
      </w:r>
      <w:r w:rsidRPr="0050543A">
        <w:rPr>
          <w:rFonts w:ascii="Cambria" w:hAnsi="Cambria" w:cs="Arial"/>
          <w:sz w:val="22"/>
          <w:szCs w:val="22"/>
        </w:rPr>
        <w:t>demeurera</w:t>
      </w:r>
      <w:r w:rsidR="006B6B2C">
        <w:rPr>
          <w:rFonts w:ascii="Cambria" w:hAnsi="Cambria" w:cs="Arial"/>
          <w:sz w:val="22"/>
          <w:szCs w:val="22"/>
        </w:rPr>
        <w:t xml:space="preserve"> </w:t>
      </w:r>
      <w:r w:rsidRPr="0050543A">
        <w:rPr>
          <w:rFonts w:ascii="Cambria" w:hAnsi="Cambria" w:cs="Arial"/>
          <w:sz w:val="22"/>
          <w:szCs w:val="22"/>
        </w:rPr>
        <w:t>valable</w:t>
      </w:r>
      <w:r w:rsidR="006B6B2C">
        <w:rPr>
          <w:rFonts w:ascii="Cambria" w:hAnsi="Cambria" w:cs="Arial"/>
          <w:sz w:val="22"/>
          <w:szCs w:val="22"/>
        </w:rPr>
        <w:t xml:space="preserve"> </w:t>
      </w:r>
      <w:r w:rsidRPr="0050543A">
        <w:rPr>
          <w:rFonts w:ascii="Cambria" w:hAnsi="Cambria" w:cs="Arial"/>
          <w:sz w:val="22"/>
          <w:szCs w:val="22"/>
        </w:rPr>
        <w:t>jusqu’au</w:t>
      </w:r>
      <w:r w:rsidR="006B6B2C">
        <w:rPr>
          <w:rFonts w:ascii="Cambria" w:hAnsi="Cambria" w:cs="Arial"/>
          <w:sz w:val="22"/>
          <w:szCs w:val="22"/>
        </w:rPr>
        <w:t xml:space="preserve"> </w:t>
      </w:r>
      <w:r w:rsidRPr="0050543A">
        <w:rPr>
          <w:rFonts w:ascii="Cambria" w:hAnsi="Cambria" w:cs="Arial"/>
          <w:sz w:val="22"/>
          <w:szCs w:val="22"/>
        </w:rPr>
        <w:t>trentième</w:t>
      </w:r>
      <w:r w:rsidR="006B6B2C">
        <w:rPr>
          <w:rFonts w:ascii="Cambria" w:hAnsi="Cambria" w:cs="Arial"/>
          <w:sz w:val="22"/>
          <w:szCs w:val="22"/>
        </w:rPr>
        <w:t xml:space="preserve"> </w:t>
      </w:r>
      <w:r w:rsidRPr="0050543A">
        <w:rPr>
          <w:rFonts w:ascii="Cambria" w:hAnsi="Cambria" w:cs="Arial"/>
          <w:sz w:val="22"/>
          <w:szCs w:val="22"/>
        </w:rPr>
        <w:t>jour</w:t>
      </w:r>
      <w:r w:rsidR="006B6B2C">
        <w:rPr>
          <w:rFonts w:ascii="Cambria" w:hAnsi="Cambria" w:cs="Arial"/>
          <w:sz w:val="22"/>
          <w:szCs w:val="22"/>
        </w:rPr>
        <w:t xml:space="preserve"> </w:t>
      </w:r>
      <w:r w:rsidRPr="0050543A">
        <w:rPr>
          <w:rFonts w:ascii="Cambria" w:hAnsi="Cambria" w:cs="Arial"/>
          <w:sz w:val="22"/>
          <w:szCs w:val="22"/>
        </w:rPr>
        <w:t>inclus</w:t>
      </w:r>
      <w:r w:rsidR="006B6B2C">
        <w:rPr>
          <w:rFonts w:ascii="Cambria" w:hAnsi="Cambria" w:cs="Arial"/>
          <w:sz w:val="22"/>
          <w:szCs w:val="22"/>
        </w:rPr>
        <w:t xml:space="preserve"> </w:t>
      </w:r>
      <w:r w:rsidRPr="0050543A">
        <w:rPr>
          <w:rFonts w:ascii="Cambria" w:hAnsi="Cambria" w:cs="Arial"/>
          <w:sz w:val="22"/>
          <w:szCs w:val="22"/>
        </w:rPr>
        <w:t>suivant</w:t>
      </w:r>
      <w:r w:rsidR="006B6B2C">
        <w:rPr>
          <w:rFonts w:ascii="Cambria" w:hAnsi="Cambria" w:cs="Arial"/>
          <w:sz w:val="22"/>
          <w:szCs w:val="22"/>
        </w:rPr>
        <w:t xml:space="preserve"> </w:t>
      </w:r>
      <w:r w:rsidRPr="0050543A">
        <w:rPr>
          <w:rFonts w:ascii="Cambria" w:hAnsi="Cambria" w:cs="Arial"/>
          <w:sz w:val="22"/>
          <w:szCs w:val="22"/>
        </w:rPr>
        <w:t>la fin</w:t>
      </w:r>
      <w:r w:rsidR="006B6B2C">
        <w:rPr>
          <w:rFonts w:ascii="Cambria" w:hAnsi="Cambria" w:cs="Arial"/>
          <w:sz w:val="22"/>
          <w:szCs w:val="22"/>
        </w:rPr>
        <w:t xml:space="preserve"> </w:t>
      </w:r>
      <w:r w:rsidRPr="0050543A">
        <w:rPr>
          <w:rFonts w:ascii="Cambria" w:hAnsi="Cambria" w:cs="Arial"/>
          <w:sz w:val="22"/>
          <w:szCs w:val="22"/>
        </w:rPr>
        <w:t>du</w:t>
      </w:r>
      <w:r w:rsidR="006B6B2C">
        <w:rPr>
          <w:rFonts w:ascii="Cambria" w:hAnsi="Cambria" w:cs="Arial"/>
          <w:sz w:val="22"/>
          <w:szCs w:val="22"/>
        </w:rPr>
        <w:t xml:space="preserve"> </w:t>
      </w:r>
      <w:r w:rsidRPr="0050543A">
        <w:rPr>
          <w:rFonts w:ascii="Cambria" w:hAnsi="Cambria" w:cs="Arial"/>
          <w:sz w:val="22"/>
          <w:szCs w:val="22"/>
        </w:rPr>
        <w:t>délai</w:t>
      </w:r>
      <w:r w:rsidR="006B6B2C">
        <w:rPr>
          <w:rFonts w:ascii="Cambria" w:hAnsi="Cambria" w:cs="Arial"/>
          <w:sz w:val="22"/>
          <w:szCs w:val="22"/>
        </w:rPr>
        <w:t xml:space="preserve"> </w:t>
      </w:r>
      <w:r w:rsidRPr="0050543A">
        <w:rPr>
          <w:rFonts w:ascii="Cambria" w:hAnsi="Cambria" w:cs="Arial"/>
          <w:sz w:val="22"/>
          <w:szCs w:val="22"/>
        </w:rPr>
        <w:t>de</w:t>
      </w:r>
      <w:r w:rsidR="006B6B2C">
        <w:rPr>
          <w:rFonts w:ascii="Cambria" w:hAnsi="Cambria" w:cs="Arial"/>
          <w:sz w:val="22"/>
          <w:szCs w:val="22"/>
        </w:rPr>
        <w:t xml:space="preserve"> </w:t>
      </w:r>
      <w:r w:rsidRPr="0050543A">
        <w:rPr>
          <w:rFonts w:ascii="Cambria" w:hAnsi="Cambria" w:cs="Arial"/>
          <w:sz w:val="22"/>
          <w:szCs w:val="22"/>
        </w:rPr>
        <w:t>validité</w:t>
      </w:r>
      <w:r w:rsidR="006B6B2C">
        <w:rPr>
          <w:rFonts w:ascii="Cambria" w:hAnsi="Cambria" w:cs="Arial"/>
          <w:sz w:val="22"/>
          <w:szCs w:val="22"/>
        </w:rPr>
        <w:t xml:space="preserve"> </w:t>
      </w:r>
      <w:r w:rsidRPr="0050543A">
        <w:rPr>
          <w:rFonts w:ascii="Cambria" w:hAnsi="Cambria" w:cs="Arial"/>
          <w:sz w:val="22"/>
          <w:szCs w:val="22"/>
        </w:rPr>
        <w:t>des</w:t>
      </w:r>
      <w:r w:rsidR="006B6B2C">
        <w:rPr>
          <w:rFonts w:ascii="Cambria" w:hAnsi="Cambria" w:cs="Arial"/>
          <w:sz w:val="22"/>
          <w:szCs w:val="22"/>
        </w:rPr>
        <w:t xml:space="preserve"> </w:t>
      </w:r>
      <w:r w:rsidRPr="0050543A">
        <w:rPr>
          <w:rFonts w:ascii="Cambria" w:hAnsi="Cambria" w:cs="Arial"/>
          <w:sz w:val="22"/>
          <w:szCs w:val="22"/>
        </w:rPr>
        <w:t>offres.</w:t>
      </w:r>
      <w:r w:rsidR="006B6B2C">
        <w:rPr>
          <w:rFonts w:ascii="Cambria" w:hAnsi="Cambria" w:cs="Arial"/>
          <w:sz w:val="22"/>
          <w:szCs w:val="22"/>
        </w:rPr>
        <w:t xml:space="preserve"> </w:t>
      </w:r>
      <w:r w:rsidRPr="0050543A">
        <w:rPr>
          <w:rFonts w:ascii="Cambria" w:hAnsi="Cambria" w:cs="Arial"/>
          <w:sz w:val="22"/>
          <w:szCs w:val="22"/>
        </w:rPr>
        <w:t>Toute</w:t>
      </w:r>
      <w:r w:rsidR="006B6B2C">
        <w:rPr>
          <w:rFonts w:ascii="Cambria" w:hAnsi="Cambria" w:cs="Arial"/>
          <w:sz w:val="22"/>
          <w:szCs w:val="22"/>
        </w:rPr>
        <w:t xml:space="preserve"> </w:t>
      </w:r>
      <w:r w:rsidRPr="0050543A">
        <w:rPr>
          <w:rFonts w:ascii="Cambria" w:hAnsi="Cambria" w:cs="Arial"/>
          <w:sz w:val="22"/>
          <w:szCs w:val="22"/>
        </w:rPr>
        <w:t>demande</w:t>
      </w:r>
      <w:r w:rsidR="006B6B2C">
        <w:rPr>
          <w:rFonts w:ascii="Cambria" w:hAnsi="Cambria" w:cs="Arial"/>
          <w:sz w:val="22"/>
          <w:szCs w:val="22"/>
        </w:rPr>
        <w:t xml:space="preserve"> </w:t>
      </w:r>
      <w:r w:rsidRPr="0050543A">
        <w:rPr>
          <w:rFonts w:ascii="Cambria" w:hAnsi="Cambria" w:cs="Arial"/>
          <w:sz w:val="22"/>
          <w:szCs w:val="22"/>
        </w:rPr>
        <w:t>du</w:t>
      </w:r>
      <w:r w:rsidR="006B6B2C">
        <w:rPr>
          <w:rFonts w:ascii="Cambria" w:hAnsi="Cambria" w:cs="Arial"/>
          <w:sz w:val="22"/>
          <w:szCs w:val="22"/>
        </w:rPr>
        <w:t xml:space="preserve"> </w:t>
      </w:r>
      <w:r w:rsidRPr="0050543A">
        <w:rPr>
          <w:rFonts w:ascii="Cambria" w:hAnsi="Cambria" w:cs="Arial"/>
          <w:sz w:val="22"/>
          <w:szCs w:val="22"/>
        </w:rPr>
        <w:t>Maître</w:t>
      </w:r>
      <w:r w:rsidR="006B6B2C">
        <w:rPr>
          <w:rFonts w:ascii="Cambria" w:hAnsi="Cambria" w:cs="Arial"/>
          <w:sz w:val="22"/>
          <w:szCs w:val="22"/>
        </w:rPr>
        <w:t xml:space="preserve"> </w:t>
      </w:r>
      <w:r w:rsidRPr="0050543A">
        <w:rPr>
          <w:rFonts w:ascii="Cambria" w:hAnsi="Cambria" w:cs="Arial"/>
          <w:sz w:val="22"/>
          <w:szCs w:val="22"/>
        </w:rPr>
        <w:t>d’Ouvrage</w:t>
      </w:r>
      <w:r w:rsidR="006B6B2C">
        <w:rPr>
          <w:rFonts w:ascii="Cambria" w:hAnsi="Cambria" w:cs="Arial"/>
          <w:sz w:val="22"/>
          <w:szCs w:val="22"/>
        </w:rPr>
        <w:t xml:space="preserve"> </w:t>
      </w:r>
      <w:r w:rsidRPr="0050543A">
        <w:rPr>
          <w:rFonts w:ascii="Cambria" w:hAnsi="Cambria" w:cs="Arial"/>
          <w:sz w:val="22"/>
          <w:szCs w:val="22"/>
        </w:rPr>
        <w:t>tendant</w:t>
      </w:r>
      <w:r w:rsidR="006B6B2C">
        <w:rPr>
          <w:rFonts w:ascii="Cambria" w:hAnsi="Cambria" w:cs="Arial"/>
          <w:sz w:val="22"/>
          <w:szCs w:val="22"/>
        </w:rPr>
        <w:t xml:space="preserve"> </w:t>
      </w:r>
      <w:r w:rsidRPr="0050543A">
        <w:rPr>
          <w:rFonts w:ascii="Cambria" w:hAnsi="Cambria" w:cs="Arial"/>
          <w:sz w:val="22"/>
          <w:szCs w:val="22"/>
        </w:rPr>
        <w:t>à</w:t>
      </w:r>
      <w:r w:rsidR="006B6B2C">
        <w:rPr>
          <w:rFonts w:ascii="Cambria" w:hAnsi="Cambria" w:cs="Arial"/>
          <w:sz w:val="22"/>
          <w:szCs w:val="22"/>
        </w:rPr>
        <w:t xml:space="preserve"> </w:t>
      </w:r>
      <w:r w:rsidRPr="0050543A">
        <w:rPr>
          <w:rFonts w:ascii="Cambria" w:hAnsi="Cambria" w:cs="Arial"/>
          <w:sz w:val="22"/>
          <w:szCs w:val="22"/>
        </w:rPr>
        <w:t>la</w:t>
      </w:r>
      <w:r w:rsidR="006B6B2C">
        <w:rPr>
          <w:rFonts w:ascii="Cambria" w:hAnsi="Cambria" w:cs="Arial"/>
          <w:sz w:val="22"/>
          <w:szCs w:val="22"/>
        </w:rPr>
        <w:t xml:space="preserve"> </w:t>
      </w:r>
      <w:r w:rsidRPr="0050543A">
        <w:rPr>
          <w:rFonts w:ascii="Cambria" w:hAnsi="Cambria" w:cs="Arial"/>
          <w:sz w:val="22"/>
          <w:szCs w:val="22"/>
        </w:rPr>
        <w:t>faire</w:t>
      </w:r>
      <w:r w:rsidR="006B6B2C">
        <w:rPr>
          <w:rFonts w:ascii="Cambria" w:hAnsi="Cambria" w:cs="Arial"/>
          <w:sz w:val="22"/>
          <w:szCs w:val="22"/>
        </w:rPr>
        <w:t xml:space="preserve"> </w:t>
      </w:r>
      <w:r w:rsidRPr="0050543A">
        <w:rPr>
          <w:rFonts w:ascii="Cambria" w:hAnsi="Cambria" w:cs="Arial"/>
          <w:sz w:val="22"/>
          <w:szCs w:val="22"/>
        </w:rPr>
        <w:t>jouer</w:t>
      </w:r>
      <w:r w:rsidR="006B6B2C">
        <w:rPr>
          <w:rFonts w:ascii="Cambria" w:hAnsi="Cambria" w:cs="Arial"/>
          <w:sz w:val="22"/>
          <w:szCs w:val="22"/>
        </w:rPr>
        <w:t xml:space="preserve"> </w:t>
      </w:r>
      <w:r w:rsidRPr="0050543A">
        <w:rPr>
          <w:rFonts w:ascii="Cambria" w:hAnsi="Cambria" w:cs="Arial"/>
          <w:sz w:val="22"/>
          <w:szCs w:val="22"/>
        </w:rPr>
        <w:t>devra parvenir à la banque, par lettre recommandée avec accusé de réception, avant la fin de cette période</w:t>
      </w:r>
      <w:r w:rsidR="006B6B2C">
        <w:rPr>
          <w:rFonts w:ascii="Cambria" w:hAnsi="Cambria" w:cs="Arial"/>
          <w:sz w:val="22"/>
          <w:szCs w:val="22"/>
        </w:rPr>
        <w:t xml:space="preserve"> </w:t>
      </w:r>
      <w:r w:rsidRPr="0050543A">
        <w:rPr>
          <w:rFonts w:ascii="Cambria" w:hAnsi="Cambria" w:cs="Arial"/>
          <w:sz w:val="22"/>
          <w:szCs w:val="22"/>
        </w:rPr>
        <w:t>de</w:t>
      </w:r>
      <w:r w:rsidR="006B6B2C">
        <w:rPr>
          <w:rFonts w:ascii="Cambria" w:hAnsi="Cambria" w:cs="Arial"/>
          <w:sz w:val="22"/>
          <w:szCs w:val="22"/>
        </w:rPr>
        <w:t xml:space="preserve"> </w:t>
      </w:r>
      <w:r w:rsidRPr="0050543A">
        <w:rPr>
          <w:rFonts w:ascii="Cambria" w:hAnsi="Cambria" w:cs="Arial"/>
          <w:sz w:val="22"/>
          <w:szCs w:val="22"/>
        </w:rPr>
        <w:t>validité.</w:t>
      </w:r>
    </w:p>
    <w:p w:rsidR="007229AE" w:rsidRPr="0050543A" w:rsidRDefault="007229AE" w:rsidP="007229AE">
      <w:pPr>
        <w:widowControl w:val="0"/>
        <w:autoSpaceDE w:val="0"/>
        <w:autoSpaceDN w:val="0"/>
        <w:adjustRightInd w:val="0"/>
        <w:spacing w:line="250" w:lineRule="auto"/>
        <w:ind w:left="107" w:right="82"/>
        <w:jc w:val="both"/>
        <w:rPr>
          <w:rFonts w:ascii="Cambria" w:hAnsi="Cambria" w:cs="Arial"/>
          <w:sz w:val="22"/>
          <w:szCs w:val="22"/>
        </w:rPr>
      </w:pPr>
      <w:r w:rsidRPr="0050543A">
        <w:rPr>
          <w:rFonts w:ascii="Cambria" w:hAnsi="Cambria" w:cs="Arial"/>
          <w:sz w:val="22"/>
          <w:szCs w:val="22"/>
        </w:rPr>
        <w:t>La</w:t>
      </w:r>
      <w:r w:rsidR="006B6B2C">
        <w:rPr>
          <w:rFonts w:ascii="Cambria" w:hAnsi="Cambria" w:cs="Arial"/>
          <w:sz w:val="22"/>
          <w:szCs w:val="22"/>
        </w:rPr>
        <w:t xml:space="preserve"> </w:t>
      </w:r>
      <w:r w:rsidRPr="0050543A">
        <w:rPr>
          <w:rFonts w:ascii="Cambria" w:hAnsi="Cambria" w:cs="Arial"/>
          <w:sz w:val="22"/>
          <w:szCs w:val="22"/>
        </w:rPr>
        <w:t>présente</w:t>
      </w:r>
      <w:r w:rsidR="006B6B2C">
        <w:rPr>
          <w:rFonts w:ascii="Cambria" w:hAnsi="Cambria" w:cs="Arial"/>
          <w:sz w:val="22"/>
          <w:szCs w:val="22"/>
        </w:rPr>
        <w:t xml:space="preserve"> </w:t>
      </w:r>
      <w:r w:rsidRPr="0050543A">
        <w:rPr>
          <w:rFonts w:ascii="Cambria" w:hAnsi="Cambria" w:cs="Arial"/>
          <w:sz w:val="22"/>
          <w:szCs w:val="22"/>
        </w:rPr>
        <w:t>caution</w:t>
      </w:r>
      <w:r w:rsidR="006B6B2C">
        <w:rPr>
          <w:rFonts w:ascii="Cambria" w:hAnsi="Cambria" w:cs="Arial"/>
          <w:sz w:val="22"/>
          <w:szCs w:val="22"/>
        </w:rPr>
        <w:t xml:space="preserve"> </w:t>
      </w:r>
      <w:r w:rsidRPr="0050543A">
        <w:rPr>
          <w:rFonts w:ascii="Cambria" w:hAnsi="Cambria" w:cs="Arial"/>
          <w:sz w:val="22"/>
          <w:szCs w:val="22"/>
        </w:rPr>
        <w:t>est</w:t>
      </w:r>
      <w:r w:rsidR="006B6B2C">
        <w:rPr>
          <w:rFonts w:ascii="Cambria" w:hAnsi="Cambria" w:cs="Arial"/>
          <w:sz w:val="22"/>
          <w:szCs w:val="22"/>
        </w:rPr>
        <w:t xml:space="preserve"> </w:t>
      </w:r>
      <w:r w:rsidRPr="0050543A">
        <w:rPr>
          <w:rFonts w:ascii="Cambria" w:hAnsi="Cambria" w:cs="Arial"/>
          <w:sz w:val="22"/>
          <w:szCs w:val="22"/>
        </w:rPr>
        <w:t>soumise</w:t>
      </w:r>
      <w:r w:rsidR="006B6B2C">
        <w:rPr>
          <w:rFonts w:ascii="Cambria" w:hAnsi="Cambria" w:cs="Arial"/>
          <w:sz w:val="22"/>
          <w:szCs w:val="22"/>
        </w:rPr>
        <w:t xml:space="preserve"> </w:t>
      </w:r>
      <w:r w:rsidRPr="0050543A">
        <w:rPr>
          <w:rFonts w:ascii="Cambria" w:hAnsi="Cambria" w:cs="Arial"/>
          <w:sz w:val="22"/>
          <w:szCs w:val="22"/>
        </w:rPr>
        <w:t>pour</w:t>
      </w:r>
      <w:r w:rsidR="006B6B2C">
        <w:rPr>
          <w:rFonts w:ascii="Cambria" w:hAnsi="Cambria" w:cs="Arial"/>
          <w:sz w:val="22"/>
          <w:szCs w:val="22"/>
        </w:rPr>
        <w:t xml:space="preserve"> </w:t>
      </w:r>
      <w:r w:rsidRPr="0050543A">
        <w:rPr>
          <w:rFonts w:ascii="Cambria" w:hAnsi="Cambria" w:cs="Arial"/>
          <w:sz w:val="22"/>
          <w:szCs w:val="22"/>
        </w:rPr>
        <w:t>son</w:t>
      </w:r>
      <w:r w:rsidR="006B6B2C">
        <w:rPr>
          <w:rFonts w:ascii="Cambria" w:hAnsi="Cambria" w:cs="Arial"/>
          <w:sz w:val="22"/>
          <w:szCs w:val="22"/>
        </w:rPr>
        <w:t xml:space="preserve"> </w:t>
      </w:r>
      <w:r w:rsidRPr="0050543A">
        <w:rPr>
          <w:rFonts w:ascii="Cambria" w:hAnsi="Cambria" w:cs="Arial"/>
          <w:sz w:val="22"/>
          <w:szCs w:val="22"/>
        </w:rPr>
        <w:t>interprétation</w:t>
      </w:r>
      <w:r w:rsidR="006B6B2C">
        <w:rPr>
          <w:rFonts w:ascii="Cambria" w:hAnsi="Cambria" w:cs="Arial"/>
          <w:sz w:val="22"/>
          <w:szCs w:val="22"/>
        </w:rPr>
        <w:t xml:space="preserve"> </w:t>
      </w:r>
      <w:r w:rsidRPr="0050543A">
        <w:rPr>
          <w:rFonts w:ascii="Cambria" w:hAnsi="Cambria" w:cs="Arial"/>
          <w:sz w:val="22"/>
          <w:szCs w:val="22"/>
        </w:rPr>
        <w:t>et</w:t>
      </w:r>
      <w:r w:rsidR="006B6B2C">
        <w:rPr>
          <w:rFonts w:ascii="Cambria" w:hAnsi="Cambria" w:cs="Arial"/>
          <w:sz w:val="22"/>
          <w:szCs w:val="22"/>
        </w:rPr>
        <w:t xml:space="preserve"> </w:t>
      </w:r>
      <w:r w:rsidRPr="0050543A">
        <w:rPr>
          <w:rFonts w:ascii="Cambria" w:hAnsi="Cambria" w:cs="Arial"/>
          <w:sz w:val="22"/>
          <w:szCs w:val="22"/>
        </w:rPr>
        <w:t>son</w:t>
      </w:r>
      <w:r w:rsidR="006B6B2C">
        <w:rPr>
          <w:rFonts w:ascii="Cambria" w:hAnsi="Cambria" w:cs="Arial"/>
          <w:sz w:val="22"/>
          <w:szCs w:val="22"/>
        </w:rPr>
        <w:t xml:space="preserve"> </w:t>
      </w:r>
      <w:r w:rsidRPr="0050543A">
        <w:rPr>
          <w:rFonts w:ascii="Cambria" w:hAnsi="Cambria" w:cs="Arial"/>
          <w:sz w:val="22"/>
          <w:szCs w:val="22"/>
        </w:rPr>
        <w:t>exécution</w:t>
      </w:r>
      <w:r w:rsidR="006B6B2C">
        <w:rPr>
          <w:rFonts w:ascii="Cambria" w:hAnsi="Cambria" w:cs="Arial"/>
          <w:sz w:val="22"/>
          <w:szCs w:val="22"/>
        </w:rPr>
        <w:t xml:space="preserve"> </w:t>
      </w:r>
      <w:r w:rsidRPr="0050543A">
        <w:rPr>
          <w:rFonts w:ascii="Cambria" w:hAnsi="Cambria" w:cs="Arial"/>
          <w:sz w:val="22"/>
          <w:szCs w:val="22"/>
        </w:rPr>
        <w:t>au</w:t>
      </w:r>
      <w:r w:rsidR="006B6B2C">
        <w:rPr>
          <w:rFonts w:ascii="Cambria" w:hAnsi="Cambria" w:cs="Arial"/>
          <w:sz w:val="22"/>
          <w:szCs w:val="22"/>
        </w:rPr>
        <w:t xml:space="preserve"> </w:t>
      </w:r>
      <w:r w:rsidRPr="0050543A">
        <w:rPr>
          <w:rFonts w:ascii="Cambria" w:hAnsi="Cambria" w:cs="Arial"/>
          <w:sz w:val="22"/>
          <w:szCs w:val="22"/>
        </w:rPr>
        <w:t>droit</w:t>
      </w:r>
      <w:r w:rsidR="006B6B2C">
        <w:rPr>
          <w:rFonts w:ascii="Cambria" w:hAnsi="Cambria" w:cs="Arial"/>
          <w:sz w:val="22"/>
          <w:szCs w:val="22"/>
        </w:rPr>
        <w:t xml:space="preserve"> </w:t>
      </w:r>
      <w:r w:rsidRPr="0050543A">
        <w:rPr>
          <w:rFonts w:ascii="Cambria" w:hAnsi="Cambria" w:cs="Arial"/>
          <w:sz w:val="22"/>
          <w:szCs w:val="22"/>
        </w:rPr>
        <w:t>camerounais.</w:t>
      </w:r>
      <w:r w:rsidR="006B6B2C">
        <w:rPr>
          <w:rFonts w:ascii="Cambria" w:hAnsi="Cambria" w:cs="Arial"/>
          <w:sz w:val="22"/>
          <w:szCs w:val="22"/>
        </w:rPr>
        <w:t xml:space="preserve"> </w:t>
      </w:r>
      <w:r w:rsidRPr="0050543A">
        <w:rPr>
          <w:rFonts w:ascii="Cambria" w:hAnsi="Cambria" w:cs="Arial"/>
          <w:sz w:val="22"/>
          <w:szCs w:val="22"/>
        </w:rPr>
        <w:t>Les tribunaux</w:t>
      </w:r>
      <w:r w:rsidR="006B6B2C">
        <w:rPr>
          <w:rFonts w:ascii="Cambria" w:hAnsi="Cambria" w:cs="Arial"/>
          <w:sz w:val="22"/>
          <w:szCs w:val="22"/>
        </w:rPr>
        <w:t xml:space="preserve"> </w:t>
      </w:r>
      <w:r w:rsidRPr="0050543A">
        <w:rPr>
          <w:rFonts w:ascii="Cambria" w:hAnsi="Cambria" w:cs="Arial"/>
          <w:sz w:val="22"/>
          <w:szCs w:val="22"/>
        </w:rPr>
        <w:t>du</w:t>
      </w:r>
      <w:r w:rsidR="006B6B2C">
        <w:rPr>
          <w:rFonts w:ascii="Cambria" w:hAnsi="Cambria" w:cs="Arial"/>
          <w:sz w:val="22"/>
          <w:szCs w:val="22"/>
        </w:rPr>
        <w:t xml:space="preserve"> </w:t>
      </w:r>
      <w:r w:rsidRPr="0050543A">
        <w:rPr>
          <w:rFonts w:ascii="Cambria" w:hAnsi="Cambria" w:cs="Arial"/>
          <w:sz w:val="22"/>
          <w:szCs w:val="22"/>
        </w:rPr>
        <w:t>Cameroun</w:t>
      </w:r>
      <w:r w:rsidR="006B6B2C">
        <w:rPr>
          <w:rFonts w:ascii="Cambria" w:hAnsi="Cambria" w:cs="Arial"/>
          <w:sz w:val="22"/>
          <w:szCs w:val="22"/>
        </w:rPr>
        <w:t xml:space="preserve"> </w:t>
      </w:r>
      <w:r w:rsidRPr="0050543A">
        <w:rPr>
          <w:rFonts w:ascii="Cambria" w:hAnsi="Cambria" w:cs="Arial"/>
          <w:sz w:val="22"/>
          <w:szCs w:val="22"/>
        </w:rPr>
        <w:t>seront</w:t>
      </w:r>
      <w:r w:rsidR="006B6B2C">
        <w:rPr>
          <w:rFonts w:ascii="Cambria" w:hAnsi="Cambria" w:cs="Arial"/>
          <w:sz w:val="22"/>
          <w:szCs w:val="22"/>
        </w:rPr>
        <w:t xml:space="preserve"> </w:t>
      </w:r>
      <w:r w:rsidRPr="0050543A">
        <w:rPr>
          <w:rFonts w:ascii="Cambria" w:hAnsi="Cambria" w:cs="Arial"/>
          <w:sz w:val="22"/>
          <w:szCs w:val="22"/>
        </w:rPr>
        <w:t>seuls</w:t>
      </w:r>
      <w:r w:rsidR="006B6B2C">
        <w:rPr>
          <w:rFonts w:ascii="Cambria" w:hAnsi="Cambria" w:cs="Arial"/>
          <w:sz w:val="22"/>
          <w:szCs w:val="22"/>
        </w:rPr>
        <w:t xml:space="preserve"> </w:t>
      </w:r>
      <w:r w:rsidRPr="0050543A">
        <w:rPr>
          <w:rFonts w:ascii="Cambria" w:hAnsi="Cambria" w:cs="Arial"/>
          <w:sz w:val="22"/>
          <w:szCs w:val="22"/>
        </w:rPr>
        <w:t>compétents</w:t>
      </w:r>
      <w:r w:rsidR="006B6B2C">
        <w:rPr>
          <w:rFonts w:ascii="Cambria" w:hAnsi="Cambria" w:cs="Arial"/>
          <w:sz w:val="22"/>
          <w:szCs w:val="22"/>
        </w:rPr>
        <w:t xml:space="preserve"> </w:t>
      </w:r>
      <w:r w:rsidRPr="0050543A">
        <w:rPr>
          <w:rFonts w:ascii="Cambria" w:hAnsi="Cambria" w:cs="Arial"/>
          <w:sz w:val="22"/>
          <w:szCs w:val="22"/>
        </w:rPr>
        <w:t>pour</w:t>
      </w:r>
      <w:r w:rsidR="006B6B2C">
        <w:rPr>
          <w:rFonts w:ascii="Cambria" w:hAnsi="Cambria" w:cs="Arial"/>
          <w:sz w:val="22"/>
          <w:szCs w:val="22"/>
        </w:rPr>
        <w:t xml:space="preserve"> </w:t>
      </w:r>
      <w:r w:rsidRPr="0050543A">
        <w:rPr>
          <w:rFonts w:ascii="Cambria" w:hAnsi="Cambria" w:cs="Arial"/>
          <w:sz w:val="22"/>
          <w:szCs w:val="22"/>
        </w:rPr>
        <w:t>statuer</w:t>
      </w:r>
      <w:r w:rsidR="006B6B2C">
        <w:rPr>
          <w:rFonts w:ascii="Cambria" w:hAnsi="Cambria" w:cs="Arial"/>
          <w:sz w:val="22"/>
          <w:szCs w:val="22"/>
        </w:rPr>
        <w:t xml:space="preserve"> </w:t>
      </w:r>
      <w:r w:rsidRPr="0050543A">
        <w:rPr>
          <w:rFonts w:ascii="Cambria" w:hAnsi="Cambria" w:cs="Arial"/>
          <w:sz w:val="22"/>
          <w:szCs w:val="22"/>
        </w:rPr>
        <w:t>sur</w:t>
      </w:r>
      <w:r w:rsidR="006B6B2C">
        <w:rPr>
          <w:rFonts w:ascii="Cambria" w:hAnsi="Cambria" w:cs="Arial"/>
          <w:sz w:val="22"/>
          <w:szCs w:val="22"/>
        </w:rPr>
        <w:t xml:space="preserve"> </w:t>
      </w:r>
      <w:r w:rsidRPr="0050543A">
        <w:rPr>
          <w:rFonts w:ascii="Cambria" w:hAnsi="Cambria" w:cs="Arial"/>
          <w:sz w:val="22"/>
          <w:szCs w:val="22"/>
        </w:rPr>
        <w:t>tout</w:t>
      </w:r>
      <w:r w:rsidR="006B6B2C">
        <w:rPr>
          <w:rFonts w:ascii="Cambria" w:hAnsi="Cambria" w:cs="Arial"/>
          <w:sz w:val="22"/>
          <w:szCs w:val="22"/>
        </w:rPr>
        <w:t xml:space="preserve"> </w:t>
      </w:r>
      <w:r w:rsidRPr="0050543A">
        <w:rPr>
          <w:rFonts w:ascii="Cambria" w:hAnsi="Cambria" w:cs="Arial"/>
          <w:sz w:val="22"/>
          <w:szCs w:val="22"/>
        </w:rPr>
        <w:t>ce</w:t>
      </w:r>
      <w:r w:rsidR="006B6B2C">
        <w:rPr>
          <w:rFonts w:ascii="Cambria" w:hAnsi="Cambria" w:cs="Arial"/>
          <w:sz w:val="22"/>
          <w:szCs w:val="22"/>
        </w:rPr>
        <w:t xml:space="preserve"> </w:t>
      </w:r>
      <w:r w:rsidRPr="0050543A">
        <w:rPr>
          <w:rFonts w:ascii="Cambria" w:hAnsi="Cambria" w:cs="Arial"/>
          <w:sz w:val="22"/>
          <w:szCs w:val="22"/>
        </w:rPr>
        <w:t>qui</w:t>
      </w:r>
      <w:r w:rsidR="006B6B2C">
        <w:rPr>
          <w:rFonts w:ascii="Cambria" w:hAnsi="Cambria" w:cs="Arial"/>
          <w:sz w:val="22"/>
          <w:szCs w:val="22"/>
        </w:rPr>
        <w:t xml:space="preserve"> </w:t>
      </w:r>
      <w:r w:rsidRPr="0050543A">
        <w:rPr>
          <w:rFonts w:ascii="Cambria" w:hAnsi="Cambria" w:cs="Arial"/>
          <w:sz w:val="22"/>
          <w:szCs w:val="22"/>
        </w:rPr>
        <w:t>concerne</w:t>
      </w:r>
      <w:r w:rsidR="006B6B2C">
        <w:rPr>
          <w:rFonts w:ascii="Cambria" w:hAnsi="Cambria" w:cs="Arial"/>
          <w:sz w:val="22"/>
          <w:szCs w:val="22"/>
        </w:rPr>
        <w:t xml:space="preserve"> </w:t>
      </w:r>
      <w:r w:rsidRPr="0050543A">
        <w:rPr>
          <w:rFonts w:ascii="Cambria" w:hAnsi="Cambria" w:cs="Arial"/>
          <w:sz w:val="22"/>
          <w:szCs w:val="22"/>
        </w:rPr>
        <w:t>le</w:t>
      </w:r>
      <w:r w:rsidR="006B6B2C">
        <w:rPr>
          <w:rFonts w:ascii="Cambria" w:hAnsi="Cambria" w:cs="Arial"/>
          <w:sz w:val="22"/>
          <w:szCs w:val="22"/>
        </w:rPr>
        <w:t xml:space="preserve"> </w:t>
      </w:r>
      <w:r w:rsidRPr="0050543A">
        <w:rPr>
          <w:rFonts w:ascii="Cambria" w:hAnsi="Cambria" w:cs="Arial"/>
          <w:sz w:val="22"/>
          <w:szCs w:val="22"/>
        </w:rPr>
        <w:t>présent engagement</w:t>
      </w:r>
      <w:r w:rsidR="006B6B2C">
        <w:rPr>
          <w:rFonts w:ascii="Cambria" w:hAnsi="Cambria" w:cs="Arial"/>
          <w:sz w:val="22"/>
          <w:szCs w:val="22"/>
        </w:rPr>
        <w:t xml:space="preserve"> </w:t>
      </w:r>
      <w:r w:rsidRPr="0050543A">
        <w:rPr>
          <w:rFonts w:ascii="Cambria" w:hAnsi="Cambria" w:cs="Arial"/>
          <w:sz w:val="22"/>
          <w:szCs w:val="22"/>
        </w:rPr>
        <w:t>et</w:t>
      </w:r>
      <w:r w:rsidR="006B6B2C">
        <w:rPr>
          <w:rFonts w:ascii="Cambria" w:hAnsi="Cambria" w:cs="Arial"/>
          <w:sz w:val="22"/>
          <w:szCs w:val="22"/>
        </w:rPr>
        <w:t xml:space="preserve"> </w:t>
      </w:r>
      <w:r w:rsidRPr="0050543A">
        <w:rPr>
          <w:rFonts w:ascii="Cambria" w:hAnsi="Cambria" w:cs="Arial"/>
          <w:sz w:val="22"/>
          <w:szCs w:val="22"/>
        </w:rPr>
        <w:t>ses</w:t>
      </w:r>
      <w:r w:rsidR="006B6B2C">
        <w:rPr>
          <w:rFonts w:ascii="Cambria" w:hAnsi="Cambria" w:cs="Arial"/>
          <w:sz w:val="22"/>
          <w:szCs w:val="22"/>
        </w:rPr>
        <w:t xml:space="preserve"> </w:t>
      </w:r>
      <w:r w:rsidRPr="0050543A">
        <w:rPr>
          <w:rFonts w:ascii="Cambria" w:hAnsi="Cambria" w:cs="Arial"/>
          <w:sz w:val="22"/>
          <w:szCs w:val="22"/>
        </w:rPr>
        <w:t>suites.</w:t>
      </w:r>
    </w:p>
    <w:p w:rsidR="007229AE" w:rsidRPr="0050543A" w:rsidRDefault="007229AE" w:rsidP="007229AE">
      <w:pPr>
        <w:widowControl w:val="0"/>
        <w:autoSpaceDE w:val="0"/>
        <w:autoSpaceDN w:val="0"/>
        <w:adjustRightInd w:val="0"/>
        <w:spacing w:before="8" w:line="280" w:lineRule="exact"/>
        <w:jc w:val="both"/>
        <w:rPr>
          <w:rFonts w:ascii="Cambria" w:hAnsi="Cambria" w:cs="Arial"/>
          <w:sz w:val="22"/>
          <w:szCs w:val="22"/>
        </w:rPr>
      </w:pPr>
    </w:p>
    <w:p w:rsidR="007229AE" w:rsidRPr="0050543A" w:rsidRDefault="007229AE" w:rsidP="007229AE">
      <w:pPr>
        <w:widowControl w:val="0"/>
        <w:autoSpaceDE w:val="0"/>
        <w:autoSpaceDN w:val="0"/>
        <w:adjustRightInd w:val="0"/>
        <w:ind w:left="6445" w:right="-20"/>
        <w:jc w:val="both"/>
        <w:rPr>
          <w:rFonts w:ascii="Cambria" w:hAnsi="Cambria" w:cs="Arial"/>
          <w:sz w:val="22"/>
          <w:szCs w:val="22"/>
        </w:rPr>
      </w:pPr>
      <w:r w:rsidRPr="0050543A">
        <w:rPr>
          <w:rFonts w:ascii="Cambria" w:hAnsi="Cambria" w:cs="Arial"/>
          <w:i/>
          <w:iCs/>
          <w:sz w:val="22"/>
          <w:szCs w:val="22"/>
        </w:rPr>
        <w:t>Signé</w:t>
      </w:r>
      <w:r w:rsidR="006B6B2C">
        <w:rPr>
          <w:rFonts w:ascii="Cambria" w:hAnsi="Cambria" w:cs="Arial"/>
          <w:i/>
          <w:iCs/>
          <w:sz w:val="22"/>
          <w:szCs w:val="22"/>
        </w:rPr>
        <w:t xml:space="preserve"> </w:t>
      </w:r>
      <w:r w:rsidRPr="0050543A">
        <w:rPr>
          <w:rFonts w:ascii="Cambria" w:hAnsi="Cambria" w:cs="Arial"/>
          <w:i/>
          <w:iCs/>
          <w:sz w:val="22"/>
          <w:szCs w:val="22"/>
        </w:rPr>
        <w:t>et</w:t>
      </w:r>
      <w:r w:rsidR="006B6B2C">
        <w:rPr>
          <w:rFonts w:ascii="Cambria" w:hAnsi="Cambria" w:cs="Arial"/>
          <w:i/>
          <w:iCs/>
          <w:sz w:val="22"/>
          <w:szCs w:val="22"/>
        </w:rPr>
        <w:t xml:space="preserve"> </w:t>
      </w:r>
      <w:r w:rsidRPr="0050543A">
        <w:rPr>
          <w:rFonts w:ascii="Cambria" w:hAnsi="Cambria" w:cs="Arial"/>
          <w:i/>
          <w:iCs/>
          <w:sz w:val="22"/>
          <w:szCs w:val="22"/>
        </w:rPr>
        <w:t>authentifié</w:t>
      </w:r>
      <w:r w:rsidR="006B6B2C">
        <w:rPr>
          <w:rFonts w:ascii="Cambria" w:hAnsi="Cambria" w:cs="Arial"/>
          <w:i/>
          <w:iCs/>
          <w:sz w:val="22"/>
          <w:szCs w:val="22"/>
        </w:rPr>
        <w:t xml:space="preserve"> </w:t>
      </w:r>
      <w:r w:rsidRPr="0050543A">
        <w:rPr>
          <w:rFonts w:ascii="Cambria" w:hAnsi="Cambria" w:cs="Arial"/>
          <w:i/>
          <w:iCs/>
          <w:sz w:val="22"/>
          <w:szCs w:val="22"/>
        </w:rPr>
        <w:t>par</w:t>
      </w:r>
      <w:r w:rsidR="006B6B2C">
        <w:rPr>
          <w:rFonts w:ascii="Cambria" w:hAnsi="Cambria" w:cs="Arial"/>
          <w:i/>
          <w:iCs/>
          <w:sz w:val="22"/>
          <w:szCs w:val="22"/>
        </w:rPr>
        <w:t xml:space="preserve"> </w:t>
      </w:r>
      <w:r w:rsidRPr="0050543A">
        <w:rPr>
          <w:rFonts w:ascii="Cambria" w:hAnsi="Cambria" w:cs="Arial"/>
          <w:i/>
          <w:iCs/>
          <w:sz w:val="22"/>
          <w:szCs w:val="22"/>
        </w:rPr>
        <w:t>la</w:t>
      </w:r>
      <w:r w:rsidR="006B6B2C">
        <w:rPr>
          <w:rFonts w:ascii="Cambria" w:hAnsi="Cambria" w:cs="Arial"/>
          <w:i/>
          <w:iCs/>
          <w:sz w:val="22"/>
          <w:szCs w:val="22"/>
        </w:rPr>
        <w:t xml:space="preserve"> </w:t>
      </w:r>
      <w:r w:rsidRPr="0050543A">
        <w:rPr>
          <w:rFonts w:ascii="Cambria" w:hAnsi="Cambria" w:cs="Arial"/>
          <w:i/>
          <w:iCs/>
          <w:sz w:val="22"/>
          <w:szCs w:val="22"/>
        </w:rPr>
        <w:t>banque</w:t>
      </w:r>
    </w:p>
    <w:p w:rsidR="007229AE" w:rsidRPr="0050543A" w:rsidRDefault="007229AE" w:rsidP="007229AE">
      <w:pPr>
        <w:widowControl w:val="0"/>
        <w:autoSpaceDE w:val="0"/>
        <w:autoSpaceDN w:val="0"/>
        <w:adjustRightInd w:val="0"/>
        <w:spacing w:before="12"/>
        <w:ind w:left="6445" w:right="-40"/>
        <w:jc w:val="both"/>
        <w:rPr>
          <w:rFonts w:ascii="Cambria" w:hAnsi="Cambria" w:cs="Arial"/>
          <w:sz w:val="22"/>
          <w:szCs w:val="22"/>
        </w:rPr>
      </w:pPr>
      <w:r w:rsidRPr="0050543A">
        <w:rPr>
          <w:rFonts w:ascii="Cambria" w:hAnsi="Cambria" w:cs="Arial"/>
          <w:i/>
          <w:iCs/>
          <w:sz w:val="22"/>
          <w:szCs w:val="22"/>
        </w:rPr>
        <w:t>à……………............….</w:t>
      </w:r>
      <w:r w:rsidRPr="0050543A">
        <w:rPr>
          <w:rFonts w:ascii="Cambria" w:hAnsi="Cambria" w:cs="Arial"/>
          <w:i/>
          <w:iCs/>
          <w:spacing w:val="-1"/>
          <w:sz w:val="22"/>
          <w:szCs w:val="22"/>
        </w:rPr>
        <w:t>.</w:t>
      </w:r>
      <w:r w:rsidRPr="0050543A">
        <w:rPr>
          <w:rFonts w:ascii="Cambria" w:hAnsi="Cambria" w:cs="Arial"/>
          <w:i/>
          <w:iCs/>
          <w:sz w:val="22"/>
          <w:szCs w:val="22"/>
        </w:rPr>
        <w:t>,le</w:t>
      </w:r>
    </w:p>
    <w:p w:rsidR="007229AE" w:rsidRPr="0050543A" w:rsidRDefault="007229AE" w:rsidP="007229AE">
      <w:pPr>
        <w:widowControl w:val="0"/>
        <w:autoSpaceDE w:val="0"/>
        <w:autoSpaceDN w:val="0"/>
        <w:adjustRightInd w:val="0"/>
        <w:spacing w:before="8" w:line="1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584EDE" w:rsidRDefault="00584EDE" w:rsidP="007229AE">
      <w:pPr>
        <w:widowControl w:val="0"/>
        <w:autoSpaceDE w:val="0"/>
        <w:autoSpaceDN w:val="0"/>
        <w:adjustRightInd w:val="0"/>
        <w:spacing w:line="200" w:lineRule="exact"/>
        <w:jc w:val="both"/>
        <w:rPr>
          <w:rFonts w:ascii="Cambria" w:hAnsi="Cambria" w:cs="Arial"/>
          <w:sz w:val="22"/>
          <w:szCs w:val="22"/>
        </w:rPr>
      </w:pPr>
    </w:p>
    <w:p w:rsidR="00CC1116"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Default="00CC1116" w:rsidP="007229AE">
      <w:pPr>
        <w:widowControl w:val="0"/>
        <w:autoSpaceDE w:val="0"/>
        <w:autoSpaceDN w:val="0"/>
        <w:adjustRightInd w:val="0"/>
        <w:spacing w:line="200" w:lineRule="exact"/>
        <w:jc w:val="both"/>
        <w:rPr>
          <w:rFonts w:ascii="Cambria" w:hAnsi="Cambria" w:cs="Arial"/>
          <w:sz w:val="22"/>
          <w:szCs w:val="22"/>
        </w:rPr>
      </w:pPr>
    </w:p>
    <w:p w:rsidR="00C14B00" w:rsidRDefault="00C14B00" w:rsidP="007229AE">
      <w:pPr>
        <w:widowControl w:val="0"/>
        <w:autoSpaceDE w:val="0"/>
        <w:autoSpaceDN w:val="0"/>
        <w:adjustRightInd w:val="0"/>
        <w:spacing w:line="200" w:lineRule="exact"/>
        <w:jc w:val="both"/>
        <w:rPr>
          <w:rFonts w:ascii="Cambria" w:hAnsi="Cambria" w:cs="Arial"/>
          <w:sz w:val="22"/>
          <w:szCs w:val="22"/>
        </w:rPr>
      </w:pPr>
    </w:p>
    <w:p w:rsidR="00C14B00" w:rsidRPr="0050543A" w:rsidRDefault="00C14B00"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before="56"/>
        <w:ind w:left="1617" w:right="-20"/>
        <w:rPr>
          <w:rFonts w:ascii="Cambria" w:hAnsi="Cambria" w:cs="Arial"/>
          <w:sz w:val="22"/>
          <w:szCs w:val="22"/>
        </w:rPr>
      </w:pPr>
      <w:r w:rsidRPr="0050543A">
        <w:rPr>
          <w:rFonts w:ascii="Cambria" w:hAnsi="Cambria" w:cs="Arial"/>
          <w:b/>
          <w:bCs/>
          <w:sz w:val="22"/>
          <w:szCs w:val="22"/>
          <w:u w:val="single"/>
        </w:rPr>
        <w:lastRenderedPageBreak/>
        <w:t>FORMULAIRE</w:t>
      </w:r>
      <w:r w:rsidRPr="0050543A">
        <w:rPr>
          <w:rFonts w:ascii="Cambria" w:hAnsi="Cambria" w:cs="Arial"/>
          <w:b/>
          <w:bCs/>
          <w:sz w:val="22"/>
          <w:szCs w:val="22"/>
        </w:rPr>
        <w:t>n°4:MODELE DE CAUTIONNEMENT DEFINITIF</w:t>
      </w:r>
    </w:p>
    <w:p w:rsidR="007229AE" w:rsidRPr="0050543A" w:rsidRDefault="007229AE" w:rsidP="007229AE">
      <w:pPr>
        <w:widowControl w:val="0"/>
        <w:autoSpaceDE w:val="0"/>
        <w:autoSpaceDN w:val="0"/>
        <w:adjustRightInd w:val="0"/>
        <w:ind w:left="107" w:right="-20"/>
        <w:jc w:val="both"/>
        <w:rPr>
          <w:rFonts w:ascii="Cambria" w:hAnsi="Cambria" w:cs="Arial"/>
          <w:sz w:val="22"/>
          <w:szCs w:val="22"/>
        </w:rPr>
      </w:pPr>
      <w:r w:rsidRPr="0050543A">
        <w:rPr>
          <w:rFonts w:ascii="Cambria" w:hAnsi="Cambria" w:cs="Arial"/>
          <w:sz w:val="22"/>
          <w:szCs w:val="22"/>
        </w:rPr>
        <w:t>Banque:</w:t>
      </w:r>
    </w:p>
    <w:p w:rsidR="007229AE" w:rsidRPr="0050543A" w:rsidRDefault="007229AE" w:rsidP="007229AE">
      <w:pPr>
        <w:widowControl w:val="0"/>
        <w:autoSpaceDE w:val="0"/>
        <w:autoSpaceDN w:val="0"/>
        <w:adjustRightInd w:val="0"/>
        <w:spacing w:before="12"/>
        <w:ind w:left="107" w:right="-20"/>
        <w:jc w:val="both"/>
        <w:rPr>
          <w:rFonts w:ascii="Cambria" w:hAnsi="Cambria" w:cs="Arial"/>
          <w:sz w:val="22"/>
          <w:szCs w:val="22"/>
        </w:rPr>
      </w:pPr>
      <w:r w:rsidRPr="0050543A">
        <w:rPr>
          <w:rFonts w:ascii="Cambria" w:hAnsi="Cambria" w:cs="Arial"/>
          <w:sz w:val="22"/>
          <w:szCs w:val="22"/>
        </w:rPr>
        <w:t>RéférencedelaCaution:N°</w:t>
      </w:r>
      <w:r w:rsidRPr="0050543A">
        <w:rPr>
          <w:rFonts w:ascii="Cambria" w:hAnsi="Cambria" w:cs="Arial"/>
          <w:i/>
          <w:iCs/>
          <w:sz w:val="22"/>
          <w:szCs w:val="22"/>
        </w:rPr>
        <w:t>……………..................................………..</w:t>
      </w:r>
    </w:p>
    <w:p w:rsidR="007229AE" w:rsidRPr="0050543A" w:rsidRDefault="007229AE" w:rsidP="007229AE">
      <w:pPr>
        <w:widowControl w:val="0"/>
        <w:autoSpaceDE w:val="0"/>
        <w:autoSpaceDN w:val="0"/>
        <w:adjustRightInd w:val="0"/>
        <w:spacing w:line="250" w:lineRule="auto"/>
        <w:ind w:left="107" w:right="-214"/>
        <w:jc w:val="both"/>
        <w:rPr>
          <w:rFonts w:ascii="Cambria" w:hAnsi="Cambria" w:cs="Arial"/>
          <w:sz w:val="22"/>
          <w:szCs w:val="22"/>
        </w:rPr>
      </w:pPr>
      <w:r w:rsidRPr="0050543A">
        <w:rPr>
          <w:rFonts w:ascii="Cambria" w:hAnsi="Cambria" w:cs="Arial"/>
          <w:sz w:val="22"/>
          <w:szCs w:val="22"/>
        </w:rPr>
        <w:t xml:space="preserve">Adressée à </w:t>
      </w:r>
      <w:r w:rsidRPr="0050543A">
        <w:rPr>
          <w:rFonts w:ascii="Cambria" w:hAnsi="Cambria" w:cs="Arial"/>
          <w:i/>
          <w:iCs/>
          <w:sz w:val="22"/>
          <w:szCs w:val="22"/>
        </w:rPr>
        <w:t xml:space="preserve">[indiquer le Maître d’Ouvrage et son adresse ] </w:t>
      </w:r>
      <w:r w:rsidRPr="0050543A">
        <w:rPr>
          <w:rFonts w:ascii="Cambria" w:hAnsi="Cambria" w:cs="Arial"/>
          <w:sz w:val="22"/>
          <w:szCs w:val="22"/>
        </w:rPr>
        <w:t>Cameroun, ci-dessous désigné « le Maître d’Ouvrage»</w:t>
      </w:r>
    </w:p>
    <w:p w:rsidR="00CC1116" w:rsidRDefault="007229AE" w:rsidP="000B4889">
      <w:pPr>
        <w:pStyle w:val="Titre"/>
        <w:jc w:val="left"/>
        <w:rPr>
          <w:rFonts w:ascii="Cambria" w:hAnsi="Cambria"/>
          <w:b w:val="0"/>
          <w:sz w:val="18"/>
          <w:szCs w:val="18"/>
        </w:rPr>
      </w:pPr>
      <w:r w:rsidRPr="0050543A">
        <w:rPr>
          <w:rFonts w:ascii="Cambria" w:hAnsi="Cambria" w:cs="Arial"/>
          <w:sz w:val="22"/>
          <w:szCs w:val="22"/>
        </w:rPr>
        <w:t>Attendu</w:t>
      </w:r>
      <w:r w:rsidR="00417A69">
        <w:rPr>
          <w:rFonts w:ascii="Cambria" w:hAnsi="Cambria" w:cs="Arial"/>
          <w:sz w:val="22"/>
          <w:szCs w:val="22"/>
        </w:rPr>
        <w:t xml:space="preserve"> </w:t>
      </w:r>
      <w:r w:rsidRPr="0050543A">
        <w:rPr>
          <w:rFonts w:ascii="Cambria" w:hAnsi="Cambria" w:cs="Arial"/>
          <w:sz w:val="22"/>
          <w:szCs w:val="22"/>
        </w:rPr>
        <w:t>que</w:t>
      </w:r>
      <w:r w:rsidRPr="0050543A">
        <w:rPr>
          <w:rFonts w:ascii="Cambria" w:hAnsi="Cambria" w:cs="Arial"/>
          <w:i/>
          <w:iCs/>
          <w:sz w:val="22"/>
          <w:szCs w:val="22"/>
        </w:rPr>
        <w:t>……………</w:t>
      </w:r>
      <w:proofErr w:type="gramStart"/>
      <w:r w:rsidRPr="0050543A">
        <w:rPr>
          <w:rFonts w:ascii="Cambria" w:hAnsi="Cambria" w:cs="Arial"/>
          <w:i/>
          <w:iCs/>
          <w:sz w:val="22"/>
          <w:szCs w:val="22"/>
        </w:rPr>
        <w:t>..........................................................................[</w:t>
      </w:r>
      <w:proofErr w:type="gramEnd"/>
      <w:r w:rsidRPr="0050543A">
        <w:rPr>
          <w:rFonts w:ascii="Cambria" w:hAnsi="Cambria" w:cs="Arial"/>
          <w:i/>
          <w:iCs/>
          <w:sz w:val="22"/>
          <w:szCs w:val="22"/>
        </w:rPr>
        <w:t>nom</w:t>
      </w:r>
      <w:r w:rsidR="00417A69">
        <w:rPr>
          <w:rFonts w:ascii="Cambria" w:hAnsi="Cambria" w:cs="Arial"/>
          <w:i/>
          <w:iCs/>
          <w:sz w:val="22"/>
          <w:szCs w:val="22"/>
        </w:rPr>
        <w:t xml:space="preserve"> </w:t>
      </w:r>
      <w:r w:rsidRPr="0050543A">
        <w:rPr>
          <w:rFonts w:ascii="Cambria" w:hAnsi="Cambria" w:cs="Arial"/>
          <w:i/>
          <w:iCs/>
          <w:sz w:val="22"/>
          <w:szCs w:val="22"/>
        </w:rPr>
        <w:t>et</w:t>
      </w:r>
      <w:r w:rsidR="00417A69">
        <w:rPr>
          <w:rFonts w:ascii="Cambria" w:hAnsi="Cambria" w:cs="Arial"/>
          <w:i/>
          <w:iCs/>
          <w:sz w:val="22"/>
          <w:szCs w:val="22"/>
        </w:rPr>
        <w:t xml:space="preserve"> </w:t>
      </w:r>
      <w:r w:rsidRPr="0050543A">
        <w:rPr>
          <w:rFonts w:ascii="Cambria" w:hAnsi="Cambria" w:cs="Arial"/>
          <w:i/>
          <w:iCs/>
          <w:sz w:val="22"/>
          <w:szCs w:val="22"/>
        </w:rPr>
        <w:t>adresse</w:t>
      </w:r>
      <w:r w:rsidR="00417A69">
        <w:rPr>
          <w:rFonts w:ascii="Cambria" w:hAnsi="Cambria" w:cs="Arial"/>
          <w:i/>
          <w:iCs/>
          <w:sz w:val="22"/>
          <w:szCs w:val="22"/>
        </w:rPr>
        <w:t xml:space="preserve"> </w:t>
      </w:r>
      <w:r w:rsidRPr="0050543A">
        <w:rPr>
          <w:rFonts w:ascii="Cambria" w:hAnsi="Cambria" w:cs="Arial"/>
          <w:i/>
          <w:iCs/>
          <w:sz w:val="22"/>
          <w:szCs w:val="22"/>
        </w:rPr>
        <w:t>de</w:t>
      </w:r>
      <w:r w:rsidR="00417A69">
        <w:rPr>
          <w:rFonts w:ascii="Cambria" w:hAnsi="Cambria" w:cs="Arial"/>
          <w:i/>
          <w:iCs/>
          <w:sz w:val="22"/>
          <w:szCs w:val="22"/>
        </w:rPr>
        <w:t xml:space="preserve"> </w:t>
      </w:r>
      <w:r w:rsidRPr="0050543A">
        <w:rPr>
          <w:rFonts w:ascii="Cambria" w:hAnsi="Cambria" w:cs="Arial"/>
          <w:i/>
          <w:iCs/>
          <w:sz w:val="22"/>
          <w:szCs w:val="22"/>
        </w:rPr>
        <w:t>l’entreprise]</w:t>
      </w:r>
      <w:r w:rsidRPr="0050543A">
        <w:rPr>
          <w:rFonts w:ascii="Cambria" w:hAnsi="Cambria" w:cs="Arial"/>
          <w:sz w:val="22"/>
          <w:szCs w:val="22"/>
        </w:rPr>
        <w:t>,</w:t>
      </w:r>
      <w:r w:rsidR="00417A69">
        <w:rPr>
          <w:rFonts w:ascii="Cambria" w:hAnsi="Cambria" w:cs="Arial"/>
          <w:sz w:val="22"/>
          <w:szCs w:val="22"/>
        </w:rPr>
        <w:t xml:space="preserve"> </w:t>
      </w:r>
      <w:r w:rsidRPr="0050543A">
        <w:rPr>
          <w:rFonts w:ascii="Cambria" w:hAnsi="Cambria" w:cs="Arial"/>
          <w:sz w:val="22"/>
          <w:szCs w:val="22"/>
        </w:rPr>
        <w:t>ci-dessous</w:t>
      </w:r>
      <w:r w:rsidR="00417A69">
        <w:rPr>
          <w:rFonts w:ascii="Cambria" w:hAnsi="Cambria" w:cs="Arial"/>
          <w:sz w:val="22"/>
          <w:szCs w:val="22"/>
        </w:rPr>
        <w:t xml:space="preserve"> </w:t>
      </w:r>
      <w:r w:rsidRPr="0050543A">
        <w:rPr>
          <w:rFonts w:ascii="Cambria" w:hAnsi="Cambria" w:cs="Arial"/>
          <w:sz w:val="22"/>
          <w:szCs w:val="22"/>
        </w:rPr>
        <w:t>désigné «</w:t>
      </w:r>
      <w:r w:rsidR="00417A69">
        <w:rPr>
          <w:rFonts w:ascii="Cambria" w:hAnsi="Cambria" w:cs="Arial"/>
          <w:sz w:val="22"/>
          <w:szCs w:val="22"/>
        </w:rPr>
        <w:t xml:space="preserve"> </w:t>
      </w:r>
      <w:r w:rsidRPr="0050543A">
        <w:rPr>
          <w:rFonts w:ascii="Cambria" w:hAnsi="Cambria" w:cs="Arial"/>
          <w:sz w:val="22"/>
          <w:szCs w:val="22"/>
        </w:rPr>
        <w:t>l’entrepreneur</w:t>
      </w:r>
      <w:r w:rsidR="00417A69">
        <w:rPr>
          <w:rFonts w:ascii="Cambria" w:hAnsi="Cambria" w:cs="Arial"/>
          <w:sz w:val="22"/>
          <w:szCs w:val="22"/>
        </w:rPr>
        <w:t xml:space="preserve"> </w:t>
      </w:r>
      <w:r w:rsidRPr="0050543A">
        <w:rPr>
          <w:rFonts w:ascii="Cambria" w:hAnsi="Cambria" w:cs="Arial"/>
          <w:sz w:val="22"/>
          <w:szCs w:val="22"/>
        </w:rPr>
        <w:t>»,s’est</w:t>
      </w:r>
      <w:r w:rsidR="00AC6AE2">
        <w:rPr>
          <w:rFonts w:ascii="Cambria" w:hAnsi="Cambria" w:cs="Arial"/>
          <w:sz w:val="22"/>
          <w:szCs w:val="22"/>
        </w:rPr>
        <w:t xml:space="preserve"> </w:t>
      </w:r>
      <w:r w:rsidRPr="0050543A">
        <w:rPr>
          <w:rFonts w:ascii="Cambria" w:hAnsi="Cambria" w:cs="Arial"/>
          <w:sz w:val="22"/>
          <w:szCs w:val="22"/>
        </w:rPr>
        <w:t>engagé,</w:t>
      </w:r>
      <w:r w:rsidR="00417A69">
        <w:rPr>
          <w:rFonts w:ascii="Cambria" w:hAnsi="Cambria" w:cs="Arial"/>
          <w:sz w:val="22"/>
          <w:szCs w:val="22"/>
        </w:rPr>
        <w:t xml:space="preserve"> </w:t>
      </w:r>
      <w:r w:rsidRPr="0050543A">
        <w:rPr>
          <w:rFonts w:ascii="Cambria" w:hAnsi="Cambria" w:cs="Arial"/>
          <w:sz w:val="22"/>
          <w:szCs w:val="22"/>
        </w:rPr>
        <w:t>en</w:t>
      </w:r>
      <w:r w:rsidR="00417A69">
        <w:rPr>
          <w:rFonts w:ascii="Cambria" w:hAnsi="Cambria" w:cs="Arial"/>
          <w:sz w:val="22"/>
          <w:szCs w:val="22"/>
        </w:rPr>
        <w:t xml:space="preserve"> </w:t>
      </w:r>
      <w:r w:rsidRPr="0050543A">
        <w:rPr>
          <w:rFonts w:ascii="Cambria" w:hAnsi="Cambria" w:cs="Arial"/>
          <w:sz w:val="22"/>
          <w:szCs w:val="22"/>
        </w:rPr>
        <w:t>exécution</w:t>
      </w:r>
      <w:r w:rsidR="00417A69">
        <w:rPr>
          <w:rFonts w:ascii="Cambria" w:hAnsi="Cambria" w:cs="Arial"/>
          <w:sz w:val="22"/>
          <w:szCs w:val="22"/>
        </w:rPr>
        <w:t xml:space="preserve"> </w:t>
      </w:r>
      <w:r w:rsidRPr="0050543A">
        <w:rPr>
          <w:rFonts w:ascii="Cambria" w:hAnsi="Cambria" w:cs="Arial"/>
          <w:sz w:val="22"/>
          <w:szCs w:val="22"/>
        </w:rPr>
        <w:t>du</w:t>
      </w:r>
      <w:r w:rsidR="00417A69">
        <w:rPr>
          <w:rFonts w:ascii="Cambria" w:hAnsi="Cambria" w:cs="Arial"/>
          <w:sz w:val="22"/>
          <w:szCs w:val="22"/>
        </w:rPr>
        <w:t xml:space="preserve"> </w:t>
      </w:r>
      <w:r w:rsidRPr="0050543A">
        <w:rPr>
          <w:rFonts w:ascii="Cambria" w:hAnsi="Cambria" w:cs="Arial"/>
          <w:sz w:val="22"/>
          <w:szCs w:val="22"/>
        </w:rPr>
        <w:t>marché</w:t>
      </w:r>
      <w:r w:rsidR="00417A69">
        <w:rPr>
          <w:rFonts w:ascii="Cambria" w:hAnsi="Cambria" w:cs="Arial"/>
          <w:sz w:val="22"/>
          <w:szCs w:val="22"/>
        </w:rPr>
        <w:t xml:space="preserve"> </w:t>
      </w:r>
      <w:r w:rsidRPr="0050543A">
        <w:rPr>
          <w:rFonts w:ascii="Cambria" w:hAnsi="Cambria" w:cs="Arial"/>
          <w:sz w:val="22"/>
          <w:szCs w:val="22"/>
        </w:rPr>
        <w:t>désigné</w:t>
      </w:r>
      <w:r w:rsidR="00417A69">
        <w:rPr>
          <w:rFonts w:ascii="Cambria" w:hAnsi="Cambria" w:cs="Arial"/>
          <w:sz w:val="22"/>
          <w:szCs w:val="22"/>
        </w:rPr>
        <w:t xml:space="preserve"> </w:t>
      </w:r>
      <w:r w:rsidRPr="0050543A">
        <w:rPr>
          <w:rFonts w:ascii="Cambria" w:hAnsi="Cambria" w:cs="Arial"/>
          <w:sz w:val="22"/>
          <w:szCs w:val="22"/>
        </w:rPr>
        <w:t>«le</w:t>
      </w:r>
      <w:r w:rsidR="00417A69">
        <w:rPr>
          <w:rFonts w:ascii="Cambria" w:hAnsi="Cambria" w:cs="Arial"/>
          <w:sz w:val="22"/>
          <w:szCs w:val="22"/>
        </w:rPr>
        <w:t xml:space="preserve"> </w:t>
      </w:r>
      <w:r w:rsidRPr="0050543A">
        <w:rPr>
          <w:rFonts w:ascii="Cambria" w:hAnsi="Cambria" w:cs="Arial"/>
          <w:sz w:val="22"/>
          <w:szCs w:val="22"/>
        </w:rPr>
        <w:t>marché»,</w:t>
      </w:r>
      <w:r w:rsidR="00417A69">
        <w:rPr>
          <w:rFonts w:ascii="Cambria" w:hAnsi="Cambria" w:cs="Arial"/>
          <w:sz w:val="22"/>
          <w:szCs w:val="22"/>
        </w:rPr>
        <w:t xml:space="preserve"> </w:t>
      </w:r>
      <w:r w:rsidRPr="0050543A">
        <w:rPr>
          <w:rFonts w:ascii="Cambria" w:hAnsi="Cambria" w:cs="Arial"/>
          <w:sz w:val="22"/>
          <w:szCs w:val="22"/>
        </w:rPr>
        <w:t>à</w:t>
      </w:r>
      <w:r w:rsidR="00417A69">
        <w:rPr>
          <w:rFonts w:ascii="Cambria" w:hAnsi="Cambria" w:cs="Arial"/>
          <w:sz w:val="22"/>
          <w:szCs w:val="22"/>
        </w:rPr>
        <w:t xml:space="preserve"> </w:t>
      </w:r>
      <w:r w:rsidRPr="008C333D">
        <w:rPr>
          <w:rFonts w:ascii="Cambria" w:hAnsi="Cambria" w:cs="Arial"/>
          <w:sz w:val="22"/>
          <w:szCs w:val="22"/>
        </w:rPr>
        <w:t xml:space="preserve">réaliser  </w:t>
      </w:r>
      <w:r w:rsidR="008C333D" w:rsidRPr="008C333D">
        <w:rPr>
          <w:rFonts w:ascii="Cambria" w:hAnsi="Cambria"/>
          <w:sz w:val="22"/>
          <w:szCs w:val="22"/>
        </w:rPr>
        <w:t>l</w:t>
      </w:r>
      <w:r w:rsidR="00CC1116" w:rsidRPr="008C333D">
        <w:rPr>
          <w:rFonts w:ascii="Cambria" w:hAnsi="Cambria"/>
          <w:sz w:val="22"/>
          <w:szCs w:val="22"/>
        </w:rPr>
        <w:t xml:space="preserve">es </w:t>
      </w:r>
      <w:r w:rsidR="00C14B00">
        <w:rPr>
          <w:rFonts w:ascii="Tahoma" w:hAnsi="Tahoma" w:cs="Tahoma"/>
          <w:b w:val="0"/>
          <w:sz w:val="18"/>
          <w:szCs w:val="18"/>
        </w:rPr>
        <w:t>DE STABILISATION DES PAROIS DES BERGES DU LOGONES</w:t>
      </w:r>
      <w:r w:rsidR="000C73BD" w:rsidRPr="00424EA5">
        <w:rPr>
          <w:rFonts w:asciiTheme="majorHAnsi" w:hAnsiTheme="majorHAnsi" w:cs="Tahoma"/>
          <w:b w:val="0"/>
          <w:sz w:val="20"/>
        </w:rPr>
        <w:t>,</w:t>
      </w:r>
      <w:r w:rsidR="000B4889" w:rsidRPr="001B128F">
        <w:rPr>
          <w:rFonts w:asciiTheme="majorHAnsi" w:hAnsiTheme="majorHAnsi" w:cs="Tahoma"/>
          <w:b w:val="0"/>
          <w:sz w:val="18"/>
          <w:szCs w:val="18"/>
        </w:rPr>
        <w:t>, ARRONDISSEMENT</w:t>
      </w:r>
      <w:r w:rsidR="000B4889" w:rsidRPr="001B128F">
        <w:rPr>
          <w:rFonts w:asciiTheme="majorHAnsi" w:hAnsiTheme="majorHAnsi" w:cs="Tahoma"/>
          <w:sz w:val="18"/>
          <w:szCs w:val="18"/>
        </w:rPr>
        <w:t xml:space="preserve"> DE YAGOUA</w:t>
      </w:r>
      <w:r w:rsidR="000B4889" w:rsidRPr="009264A7">
        <w:rPr>
          <w:rFonts w:ascii="Cambria" w:hAnsi="Cambria"/>
          <w:b w:val="0"/>
          <w:sz w:val="18"/>
          <w:szCs w:val="18"/>
        </w:rPr>
        <w:t>, DEPARTEMENT DU MAYO-DANAY, REGION DE L’EXTRÊME-NORD</w:t>
      </w:r>
    </w:p>
    <w:p w:rsidR="000B4889" w:rsidRPr="00CE14D2" w:rsidRDefault="000B4889" w:rsidP="000B4889">
      <w:pPr>
        <w:pStyle w:val="Titre"/>
        <w:jc w:val="left"/>
        <w:rPr>
          <w:rFonts w:ascii="Cambria" w:hAnsi="Cambria" w:cs="Arial"/>
          <w:color w:val="FF0000"/>
          <w:sz w:val="22"/>
          <w:szCs w:val="22"/>
        </w:rPr>
      </w:pPr>
    </w:p>
    <w:p w:rsidR="007229AE" w:rsidRPr="0050543A" w:rsidRDefault="007229AE" w:rsidP="007229AE">
      <w:pPr>
        <w:widowControl w:val="0"/>
        <w:autoSpaceDE w:val="0"/>
        <w:autoSpaceDN w:val="0"/>
        <w:adjustRightInd w:val="0"/>
        <w:spacing w:line="360" w:lineRule="auto"/>
        <w:jc w:val="both"/>
        <w:rPr>
          <w:rFonts w:ascii="Cambria" w:hAnsi="Cambria" w:cs="Arial"/>
          <w:sz w:val="22"/>
          <w:szCs w:val="22"/>
        </w:rPr>
      </w:pPr>
      <w:r w:rsidRPr="0050543A">
        <w:rPr>
          <w:rFonts w:ascii="Cambria" w:hAnsi="Cambria" w:cs="Arial"/>
          <w:sz w:val="22"/>
          <w:szCs w:val="22"/>
        </w:rPr>
        <w:t>Attendu</w:t>
      </w:r>
      <w:r w:rsidR="006937D8">
        <w:rPr>
          <w:rFonts w:ascii="Cambria" w:hAnsi="Cambria" w:cs="Arial"/>
          <w:sz w:val="22"/>
          <w:szCs w:val="22"/>
        </w:rPr>
        <w:t xml:space="preserve"> </w:t>
      </w:r>
      <w:r w:rsidRPr="0050543A">
        <w:rPr>
          <w:rFonts w:ascii="Cambria" w:hAnsi="Cambria" w:cs="Arial"/>
          <w:sz w:val="22"/>
          <w:szCs w:val="22"/>
        </w:rPr>
        <w:t>qu’il</w:t>
      </w:r>
      <w:r w:rsidR="006937D8">
        <w:rPr>
          <w:rFonts w:ascii="Cambria" w:hAnsi="Cambria" w:cs="Arial"/>
          <w:sz w:val="22"/>
          <w:szCs w:val="22"/>
        </w:rPr>
        <w:t xml:space="preserve"> </w:t>
      </w:r>
      <w:r w:rsidRPr="0050543A">
        <w:rPr>
          <w:rFonts w:ascii="Cambria" w:hAnsi="Cambria" w:cs="Arial"/>
          <w:sz w:val="22"/>
          <w:szCs w:val="22"/>
        </w:rPr>
        <w:t>est</w:t>
      </w:r>
      <w:r w:rsidR="006937D8">
        <w:rPr>
          <w:rFonts w:ascii="Cambria" w:hAnsi="Cambria" w:cs="Arial"/>
          <w:sz w:val="22"/>
          <w:szCs w:val="22"/>
        </w:rPr>
        <w:t xml:space="preserve"> </w:t>
      </w:r>
      <w:r w:rsidRPr="0050543A">
        <w:rPr>
          <w:rFonts w:ascii="Cambria" w:hAnsi="Cambria" w:cs="Arial"/>
          <w:sz w:val="22"/>
          <w:szCs w:val="22"/>
        </w:rPr>
        <w:t>stipulé</w:t>
      </w:r>
      <w:r w:rsidR="006937D8">
        <w:rPr>
          <w:rFonts w:ascii="Cambria" w:hAnsi="Cambria" w:cs="Arial"/>
          <w:sz w:val="22"/>
          <w:szCs w:val="22"/>
        </w:rPr>
        <w:t xml:space="preserve"> </w:t>
      </w:r>
      <w:r w:rsidRPr="0050543A">
        <w:rPr>
          <w:rFonts w:ascii="Cambria" w:hAnsi="Cambria" w:cs="Arial"/>
          <w:sz w:val="22"/>
          <w:szCs w:val="22"/>
        </w:rPr>
        <w:t>dans</w:t>
      </w:r>
      <w:r w:rsidR="006937D8">
        <w:rPr>
          <w:rFonts w:ascii="Cambria" w:hAnsi="Cambria" w:cs="Arial"/>
          <w:sz w:val="22"/>
          <w:szCs w:val="22"/>
        </w:rPr>
        <w:t xml:space="preserve"> </w:t>
      </w:r>
      <w:r w:rsidRPr="0050543A">
        <w:rPr>
          <w:rFonts w:ascii="Cambria" w:hAnsi="Cambria" w:cs="Arial"/>
          <w:sz w:val="22"/>
          <w:szCs w:val="22"/>
        </w:rPr>
        <w:t>le</w:t>
      </w:r>
      <w:r w:rsidR="006937D8">
        <w:rPr>
          <w:rFonts w:ascii="Cambria" w:hAnsi="Cambria" w:cs="Arial"/>
          <w:sz w:val="22"/>
          <w:szCs w:val="22"/>
        </w:rPr>
        <w:t xml:space="preserve"> </w:t>
      </w:r>
      <w:r w:rsidRPr="0050543A">
        <w:rPr>
          <w:rFonts w:ascii="Cambria" w:hAnsi="Cambria" w:cs="Arial"/>
          <w:sz w:val="22"/>
          <w:szCs w:val="22"/>
        </w:rPr>
        <w:t>marché</w:t>
      </w:r>
      <w:r w:rsidR="006937D8">
        <w:rPr>
          <w:rFonts w:ascii="Cambria" w:hAnsi="Cambria" w:cs="Arial"/>
          <w:sz w:val="22"/>
          <w:szCs w:val="22"/>
        </w:rPr>
        <w:t xml:space="preserve"> </w:t>
      </w:r>
      <w:r w:rsidRPr="0050543A">
        <w:rPr>
          <w:rFonts w:ascii="Cambria" w:hAnsi="Cambria" w:cs="Arial"/>
          <w:sz w:val="22"/>
          <w:szCs w:val="22"/>
        </w:rPr>
        <w:t>que</w:t>
      </w:r>
      <w:r w:rsidR="006937D8">
        <w:rPr>
          <w:rFonts w:ascii="Cambria" w:hAnsi="Cambria" w:cs="Arial"/>
          <w:sz w:val="22"/>
          <w:szCs w:val="22"/>
        </w:rPr>
        <w:t xml:space="preserve"> </w:t>
      </w:r>
      <w:r w:rsidRPr="0050543A">
        <w:rPr>
          <w:rFonts w:ascii="Cambria" w:hAnsi="Cambria" w:cs="Arial"/>
          <w:sz w:val="22"/>
          <w:szCs w:val="22"/>
        </w:rPr>
        <w:t>l’entrepreneur</w:t>
      </w:r>
      <w:r w:rsidR="006937D8">
        <w:rPr>
          <w:rFonts w:ascii="Cambria" w:hAnsi="Cambria" w:cs="Arial"/>
          <w:sz w:val="22"/>
          <w:szCs w:val="22"/>
        </w:rPr>
        <w:t xml:space="preserve"> </w:t>
      </w:r>
      <w:r w:rsidRPr="0050543A">
        <w:rPr>
          <w:rFonts w:ascii="Cambria" w:hAnsi="Cambria" w:cs="Arial"/>
          <w:sz w:val="22"/>
          <w:szCs w:val="22"/>
        </w:rPr>
        <w:t>remettra</w:t>
      </w:r>
      <w:r w:rsidR="006937D8">
        <w:rPr>
          <w:rFonts w:ascii="Cambria" w:hAnsi="Cambria" w:cs="Arial"/>
          <w:sz w:val="22"/>
          <w:szCs w:val="22"/>
        </w:rPr>
        <w:t xml:space="preserve"> </w:t>
      </w:r>
      <w:r w:rsidRPr="0050543A">
        <w:rPr>
          <w:rFonts w:ascii="Cambria" w:hAnsi="Cambria" w:cs="Arial"/>
          <w:sz w:val="22"/>
          <w:szCs w:val="22"/>
        </w:rPr>
        <w:t>au</w:t>
      </w:r>
      <w:r w:rsidR="006937D8">
        <w:rPr>
          <w:rFonts w:ascii="Cambria" w:hAnsi="Cambria" w:cs="Arial"/>
          <w:sz w:val="22"/>
          <w:szCs w:val="22"/>
        </w:rPr>
        <w:t xml:space="preserve"> </w:t>
      </w:r>
      <w:r w:rsidRPr="0050543A">
        <w:rPr>
          <w:rFonts w:ascii="Cambria" w:hAnsi="Cambria" w:cs="Arial"/>
          <w:sz w:val="22"/>
          <w:szCs w:val="22"/>
        </w:rPr>
        <w:t>Maître</w:t>
      </w:r>
      <w:r w:rsidR="006937D8">
        <w:rPr>
          <w:rFonts w:ascii="Cambria" w:hAnsi="Cambria" w:cs="Arial"/>
          <w:sz w:val="22"/>
          <w:szCs w:val="22"/>
        </w:rPr>
        <w:t xml:space="preserve"> </w:t>
      </w:r>
      <w:r w:rsidRPr="0050543A">
        <w:rPr>
          <w:rFonts w:ascii="Cambria" w:hAnsi="Cambria" w:cs="Arial"/>
          <w:sz w:val="22"/>
          <w:szCs w:val="22"/>
        </w:rPr>
        <w:t>d’Ouvrage</w:t>
      </w:r>
      <w:r w:rsidR="006937D8">
        <w:rPr>
          <w:rFonts w:ascii="Cambria" w:hAnsi="Cambria" w:cs="Arial"/>
          <w:sz w:val="22"/>
          <w:szCs w:val="22"/>
        </w:rPr>
        <w:t xml:space="preserve"> </w:t>
      </w:r>
      <w:r w:rsidRPr="0050543A">
        <w:rPr>
          <w:rFonts w:ascii="Cambria" w:hAnsi="Cambria" w:cs="Arial"/>
          <w:sz w:val="22"/>
          <w:szCs w:val="22"/>
        </w:rPr>
        <w:t>un</w:t>
      </w:r>
      <w:r w:rsidR="006937D8">
        <w:rPr>
          <w:rFonts w:ascii="Cambria" w:hAnsi="Cambria" w:cs="Arial"/>
          <w:sz w:val="22"/>
          <w:szCs w:val="22"/>
        </w:rPr>
        <w:t xml:space="preserve"> </w:t>
      </w:r>
      <w:r w:rsidRPr="0050543A">
        <w:rPr>
          <w:rFonts w:ascii="Cambria" w:hAnsi="Cambria" w:cs="Arial"/>
          <w:sz w:val="22"/>
          <w:szCs w:val="22"/>
        </w:rPr>
        <w:t>cautionnement définitif, d’un montant égal à</w:t>
      </w:r>
      <w:r w:rsidRPr="0050543A">
        <w:rPr>
          <w:rFonts w:ascii="Cambria" w:hAnsi="Cambria" w:cs="Arial"/>
          <w:i/>
          <w:iCs/>
          <w:sz w:val="22"/>
          <w:szCs w:val="22"/>
        </w:rPr>
        <w:t xml:space="preserve">2 % </w:t>
      </w:r>
      <w:r w:rsidRPr="0050543A">
        <w:rPr>
          <w:rFonts w:ascii="Cambria" w:hAnsi="Cambria" w:cs="Arial"/>
          <w:sz w:val="22"/>
          <w:szCs w:val="22"/>
        </w:rPr>
        <w:t>du montant du</w:t>
      </w:r>
      <w:r w:rsidR="006937D8">
        <w:rPr>
          <w:rFonts w:ascii="Cambria" w:hAnsi="Cambria" w:cs="Arial"/>
          <w:sz w:val="22"/>
          <w:szCs w:val="22"/>
        </w:rPr>
        <w:t xml:space="preserve"> </w:t>
      </w:r>
      <w:r w:rsidRPr="0050543A">
        <w:rPr>
          <w:rFonts w:ascii="Cambria" w:hAnsi="Cambria" w:cs="Arial"/>
          <w:sz w:val="22"/>
          <w:szCs w:val="22"/>
        </w:rPr>
        <w:t>marché,</w:t>
      </w:r>
      <w:r w:rsidR="006937D8">
        <w:rPr>
          <w:rFonts w:ascii="Cambria" w:hAnsi="Cambria" w:cs="Arial"/>
          <w:sz w:val="22"/>
          <w:szCs w:val="22"/>
        </w:rPr>
        <w:t xml:space="preserve"> </w:t>
      </w:r>
      <w:r w:rsidRPr="0050543A">
        <w:rPr>
          <w:rFonts w:ascii="Cambria" w:hAnsi="Cambria" w:cs="Arial"/>
          <w:sz w:val="22"/>
          <w:szCs w:val="22"/>
        </w:rPr>
        <w:t>comme</w:t>
      </w:r>
      <w:r w:rsidR="006937D8">
        <w:rPr>
          <w:rFonts w:ascii="Cambria" w:hAnsi="Cambria" w:cs="Arial"/>
          <w:sz w:val="22"/>
          <w:szCs w:val="22"/>
        </w:rPr>
        <w:t xml:space="preserve"> </w:t>
      </w:r>
      <w:r w:rsidRPr="0050543A">
        <w:rPr>
          <w:rFonts w:ascii="Cambria" w:hAnsi="Cambria" w:cs="Arial"/>
          <w:sz w:val="22"/>
          <w:szCs w:val="22"/>
        </w:rPr>
        <w:t>garantie</w:t>
      </w:r>
      <w:r w:rsidR="006937D8">
        <w:rPr>
          <w:rFonts w:ascii="Cambria" w:hAnsi="Cambria" w:cs="Arial"/>
          <w:sz w:val="22"/>
          <w:szCs w:val="22"/>
        </w:rPr>
        <w:t xml:space="preserve"> </w:t>
      </w:r>
      <w:r w:rsidRPr="0050543A">
        <w:rPr>
          <w:rFonts w:ascii="Cambria" w:hAnsi="Cambria" w:cs="Arial"/>
          <w:sz w:val="22"/>
          <w:szCs w:val="22"/>
        </w:rPr>
        <w:t>de</w:t>
      </w:r>
      <w:r w:rsidR="006937D8">
        <w:rPr>
          <w:rFonts w:ascii="Cambria" w:hAnsi="Cambria" w:cs="Arial"/>
          <w:sz w:val="22"/>
          <w:szCs w:val="22"/>
        </w:rPr>
        <w:t xml:space="preserve"> </w:t>
      </w:r>
      <w:r w:rsidRPr="0050543A">
        <w:rPr>
          <w:rFonts w:ascii="Cambria" w:hAnsi="Cambria" w:cs="Arial"/>
          <w:sz w:val="22"/>
          <w:szCs w:val="22"/>
        </w:rPr>
        <w:t>l’exécution</w:t>
      </w:r>
      <w:r w:rsidR="006937D8">
        <w:rPr>
          <w:rFonts w:ascii="Cambria" w:hAnsi="Cambria" w:cs="Arial"/>
          <w:sz w:val="22"/>
          <w:szCs w:val="22"/>
        </w:rPr>
        <w:t xml:space="preserve"> </w:t>
      </w:r>
      <w:r w:rsidRPr="0050543A">
        <w:rPr>
          <w:rFonts w:ascii="Cambria" w:hAnsi="Cambria" w:cs="Arial"/>
          <w:sz w:val="22"/>
          <w:szCs w:val="22"/>
        </w:rPr>
        <w:t>de</w:t>
      </w:r>
      <w:r w:rsidR="006937D8">
        <w:rPr>
          <w:rFonts w:ascii="Cambria" w:hAnsi="Cambria" w:cs="Arial"/>
          <w:sz w:val="22"/>
          <w:szCs w:val="22"/>
        </w:rPr>
        <w:t xml:space="preserve"> </w:t>
      </w:r>
      <w:r w:rsidRPr="0050543A">
        <w:rPr>
          <w:rFonts w:ascii="Cambria" w:hAnsi="Cambria" w:cs="Arial"/>
          <w:sz w:val="22"/>
          <w:szCs w:val="22"/>
        </w:rPr>
        <w:t>ses</w:t>
      </w:r>
      <w:r w:rsidR="006937D8">
        <w:rPr>
          <w:rFonts w:ascii="Cambria" w:hAnsi="Cambria" w:cs="Arial"/>
          <w:sz w:val="22"/>
          <w:szCs w:val="22"/>
        </w:rPr>
        <w:t xml:space="preserve"> </w:t>
      </w:r>
      <w:r w:rsidRPr="0050543A">
        <w:rPr>
          <w:rFonts w:ascii="Cambria" w:hAnsi="Cambria" w:cs="Arial"/>
          <w:sz w:val="22"/>
          <w:szCs w:val="22"/>
        </w:rPr>
        <w:t>obligations</w:t>
      </w:r>
      <w:r w:rsidR="006937D8">
        <w:rPr>
          <w:rFonts w:ascii="Cambria" w:hAnsi="Cambria" w:cs="Arial"/>
          <w:sz w:val="22"/>
          <w:szCs w:val="22"/>
        </w:rPr>
        <w:t xml:space="preserve"> </w:t>
      </w:r>
      <w:r w:rsidRPr="0050543A">
        <w:rPr>
          <w:rFonts w:ascii="Cambria" w:hAnsi="Cambria" w:cs="Arial"/>
          <w:sz w:val="22"/>
          <w:szCs w:val="22"/>
        </w:rPr>
        <w:t>de</w:t>
      </w:r>
      <w:r w:rsidR="006937D8">
        <w:rPr>
          <w:rFonts w:ascii="Cambria" w:hAnsi="Cambria" w:cs="Arial"/>
          <w:sz w:val="22"/>
          <w:szCs w:val="22"/>
        </w:rPr>
        <w:t xml:space="preserve"> </w:t>
      </w:r>
      <w:r w:rsidRPr="0050543A">
        <w:rPr>
          <w:rFonts w:ascii="Cambria" w:hAnsi="Cambria" w:cs="Arial"/>
          <w:sz w:val="22"/>
          <w:szCs w:val="22"/>
        </w:rPr>
        <w:t>bonne</w:t>
      </w:r>
      <w:r w:rsidR="006937D8">
        <w:rPr>
          <w:rFonts w:ascii="Cambria" w:hAnsi="Cambria" w:cs="Arial"/>
          <w:sz w:val="22"/>
          <w:szCs w:val="22"/>
        </w:rPr>
        <w:t xml:space="preserve"> </w:t>
      </w:r>
      <w:r w:rsidRPr="0050543A">
        <w:rPr>
          <w:rFonts w:ascii="Cambria" w:hAnsi="Cambria" w:cs="Arial"/>
          <w:sz w:val="22"/>
          <w:szCs w:val="22"/>
        </w:rPr>
        <w:t>fin conformément</w:t>
      </w:r>
      <w:r w:rsidR="006937D8">
        <w:rPr>
          <w:rFonts w:ascii="Cambria" w:hAnsi="Cambria" w:cs="Arial"/>
          <w:sz w:val="22"/>
          <w:szCs w:val="22"/>
        </w:rPr>
        <w:t xml:space="preserve"> </w:t>
      </w:r>
      <w:r w:rsidRPr="0050543A">
        <w:rPr>
          <w:rFonts w:ascii="Cambria" w:hAnsi="Cambria" w:cs="Arial"/>
          <w:sz w:val="22"/>
          <w:szCs w:val="22"/>
        </w:rPr>
        <w:t>aux</w:t>
      </w:r>
      <w:r w:rsidR="006937D8">
        <w:rPr>
          <w:rFonts w:ascii="Cambria" w:hAnsi="Cambria" w:cs="Arial"/>
          <w:sz w:val="22"/>
          <w:szCs w:val="22"/>
        </w:rPr>
        <w:t xml:space="preserve"> </w:t>
      </w:r>
      <w:r w:rsidRPr="0050543A">
        <w:rPr>
          <w:rFonts w:ascii="Cambria" w:hAnsi="Cambria" w:cs="Arial"/>
          <w:sz w:val="22"/>
          <w:szCs w:val="22"/>
        </w:rPr>
        <w:t>conditions</w:t>
      </w:r>
      <w:r w:rsidR="006937D8">
        <w:rPr>
          <w:rFonts w:ascii="Cambria" w:hAnsi="Cambria" w:cs="Arial"/>
          <w:sz w:val="22"/>
          <w:szCs w:val="22"/>
        </w:rPr>
        <w:t xml:space="preserve"> </w:t>
      </w:r>
      <w:r w:rsidRPr="0050543A">
        <w:rPr>
          <w:rFonts w:ascii="Cambria" w:hAnsi="Cambria" w:cs="Arial"/>
          <w:sz w:val="22"/>
          <w:szCs w:val="22"/>
        </w:rPr>
        <w:t>du</w:t>
      </w:r>
      <w:r w:rsidR="006937D8">
        <w:rPr>
          <w:rFonts w:ascii="Cambria" w:hAnsi="Cambria" w:cs="Arial"/>
          <w:sz w:val="22"/>
          <w:szCs w:val="22"/>
        </w:rPr>
        <w:t xml:space="preserve"> </w:t>
      </w:r>
      <w:r w:rsidRPr="0050543A">
        <w:rPr>
          <w:rFonts w:ascii="Cambria" w:hAnsi="Cambria" w:cs="Arial"/>
          <w:sz w:val="22"/>
          <w:szCs w:val="22"/>
        </w:rPr>
        <w:t>marché,</w:t>
      </w:r>
    </w:p>
    <w:p w:rsidR="007229AE" w:rsidRPr="0050543A" w:rsidRDefault="007229AE" w:rsidP="007229AE">
      <w:pPr>
        <w:widowControl w:val="0"/>
        <w:autoSpaceDE w:val="0"/>
        <w:autoSpaceDN w:val="0"/>
        <w:adjustRightInd w:val="0"/>
        <w:ind w:left="107" w:right="-20"/>
        <w:jc w:val="both"/>
        <w:rPr>
          <w:rFonts w:ascii="Cambria" w:hAnsi="Cambria" w:cs="Arial"/>
          <w:sz w:val="22"/>
          <w:szCs w:val="22"/>
        </w:rPr>
      </w:pPr>
      <w:r w:rsidRPr="0050543A">
        <w:rPr>
          <w:rFonts w:ascii="Cambria" w:hAnsi="Cambria" w:cs="Arial"/>
          <w:sz w:val="22"/>
          <w:szCs w:val="22"/>
        </w:rPr>
        <w:t>Attendu</w:t>
      </w:r>
      <w:r w:rsidR="006937D8">
        <w:rPr>
          <w:rFonts w:ascii="Cambria" w:hAnsi="Cambria" w:cs="Arial"/>
          <w:sz w:val="22"/>
          <w:szCs w:val="22"/>
        </w:rPr>
        <w:t xml:space="preserve"> </w:t>
      </w:r>
      <w:r w:rsidRPr="0050543A">
        <w:rPr>
          <w:rFonts w:ascii="Cambria" w:hAnsi="Cambria" w:cs="Arial"/>
          <w:sz w:val="22"/>
          <w:szCs w:val="22"/>
        </w:rPr>
        <w:t>que</w:t>
      </w:r>
      <w:r w:rsidR="006937D8">
        <w:rPr>
          <w:rFonts w:ascii="Cambria" w:hAnsi="Cambria" w:cs="Arial"/>
          <w:sz w:val="22"/>
          <w:szCs w:val="22"/>
        </w:rPr>
        <w:t xml:space="preserve"> </w:t>
      </w:r>
      <w:r w:rsidRPr="0050543A">
        <w:rPr>
          <w:rFonts w:ascii="Cambria" w:hAnsi="Cambria" w:cs="Arial"/>
          <w:sz w:val="22"/>
          <w:szCs w:val="22"/>
        </w:rPr>
        <w:t>nous</w:t>
      </w:r>
      <w:r w:rsidR="006937D8">
        <w:rPr>
          <w:rFonts w:ascii="Cambria" w:hAnsi="Cambria" w:cs="Arial"/>
          <w:sz w:val="22"/>
          <w:szCs w:val="22"/>
        </w:rPr>
        <w:t xml:space="preserve"> </w:t>
      </w:r>
      <w:r w:rsidRPr="0050543A">
        <w:rPr>
          <w:rFonts w:ascii="Cambria" w:hAnsi="Cambria" w:cs="Arial"/>
          <w:sz w:val="22"/>
          <w:szCs w:val="22"/>
        </w:rPr>
        <w:t>avons</w:t>
      </w:r>
      <w:r w:rsidR="006937D8">
        <w:rPr>
          <w:rFonts w:ascii="Cambria" w:hAnsi="Cambria" w:cs="Arial"/>
          <w:sz w:val="22"/>
          <w:szCs w:val="22"/>
        </w:rPr>
        <w:t xml:space="preserve"> </w:t>
      </w:r>
      <w:r w:rsidRPr="0050543A">
        <w:rPr>
          <w:rFonts w:ascii="Cambria" w:hAnsi="Cambria" w:cs="Arial"/>
          <w:sz w:val="22"/>
          <w:szCs w:val="22"/>
        </w:rPr>
        <w:t>convenu</w:t>
      </w:r>
      <w:r w:rsidR="006937D8">
        <w:rPr>
          <w:rFonts w:ascii="Cambria" w:hAnsi="Cambria" w:cs="Arial"/>
          <w:sz w:val="22"/>
          <w:szCs w:val="22"/>
        </w:rPr>
        <w:t xml:space="preserve"> </w:t>
      </w:r>
      <w:r w:rsidRPr="0050543A">
        <w:rPr>
          <w:rFonts w:ascii="Cambria" w:hAnsi="Cambria" w:cs="Arial"/>
          <w:sz w:val="22"/>
          <w:szCs w:val="22"/>
        </w:rPr>
        <w:t>de</w:t>
      </w:r>
      <w:r w:rsidR="006937D8">
        <w:rPr>
          <w:rFonts w:ascii="Cambria" w:hAnsi="Cambria" w:cs="Arial"/>
          <w:sz w:val="22"/>
          <w:szCs w:val="22"/>
        </w:rPr>
        <w:t xml:space="preserve"> </w:t>
      </w:r>
      <w:r w:rsidRPr="0050543A">
        <w:rPr>
          <w:rFonts w:ascii="Cambria" w:hAnsi="Cambria" w:cs="Arial"/>
          <w:sz w:val="22"/>
          <w:szCs w:val="22"/>
        </w:rPr>
        <w:t>donner</w:t>
      </w:r>
      <w:r w:rsidR="006937D8">
        <w:rPr>
          <w:rFonts w:ascii="Cambria" w:hAnsi="Cambria" w:cs="Arial"/>
          <w:sz w:val="22"/>
          <w:szCs w:val="22"/>
        </w:rPr>
        <w:t xml:space="preserve"> </w:t>
      </w:r>
      <w:r w:rsidRPr="0050543A">
        <w:rPr>
          <w:rFonts w:ascii="Cambria" w:hAnsi="Cambria" w:cs="Arial"/>
          <w:sz w:val="22"/>
          <w:szCs w:val="22"/>
        </w:rPr>
        <w:t>à</w:t>
      </w:r>
      <w:r w:rsidR="006937D8">
        <w:rPr>
          <w:rFonts w:ascii="Cambria" w:hAnsi="Cambria" w:cs="Arial"/>
          <w:sz w:val="22"/>
          <w:szCs w:val="22"/>
        </w:rPr>
        <w:t xml:space="preserve"> </w:t>
      </w:r>
      <w:r w:rsidRPr="0050543A">
        <w:rPr>
          <w:rFonts w:ascii="Cambria" w:hAnsi="Cambria" w:cs="Arial"/>
          <w:sz w:val="22"/>
          <w:szCs w:val="22"/>
        </w:rPr>
        <w:t>l’entrepreneur</w:t>
      </w:r>
      <w:r w:rsidR="006937D8">
        <w:rPr>
          <w:rFonts w:ascii="Cambria" w:hAnsi="Cambria" w:cs="Arial"/>
          <w:sz w:val="22"/>
          <w:szCs w:val="22"/>
        </w:rPr>
        <w:t xml:space="preserve"> </w:t>
      </w:r>
      <w:r w:rsidRPr="0050543A">
        <w:rPr>
          <w:rFonts w:ascii="Cambria" w:hAnsi="Cambria" w:cs="Arial"/>
          <w:sz w:val="22"/>
          <w:szCs w:val="22"/>
        </w:rPr>
        <w:t>ce</w:t>
      </w:r>
      <w:r w:rsidR="006937D8">
        <w:rPr>
          <w:rFonts w:ascii="Cambria" w:hAnsi="Cambria" w:cs="Arial"/>
          <w:sz w:val="22"/>
          <w:szCs w:val="22"/>
        </w:rPr>
        <w:t xml:space="preserve"> </w:t>
      </w:r>
      <w:r w:rsidRPr="0050543A">
        <w:rPr>
          <w:rFonts w:ascii="Cambria" w:hAnsi="Cambria" w:cs="Arial"/>
          <w:sz w:val="22"/>
          <w:szCs w:val="22"/>
        </w:rPr>
        <w:t>cautionnement,</w:t>
      </w:r>
    </w:p>
    <w:p w:rsidR="007229AE" w:rsidRPr="0050543A" w:rsidRDefault="007229AE" w:rsidP="007229AE">
      <w:pPr>
        <w:widowControl w:val="0"/>
        <w:autoSpaceDE w:val="0"/>
        <w:autoSpaceDN w:val="0"/>
        <w:adjustRightInd w:val="0"/>
        <w:spacing w:line="250" w:lineRule="auto"/>
        <w:ind w:left="107" w:right="165"/>
        <w:jc w:val="both"/>
        <w:rPr>
          <w:rFonts w:ascii="Cambria" w:hAnsi="Cambria" w:cs="Arial"/>
          <w:sz w:val="22"/>
          <w:szCs w:val="22"/>
        </w:rPr>
      </w:pPr>
      <w:r w:rsidRPr="0050543A">
        <w:rPr>
          <w:rFonts w:ascii="Cambria" w:hAnsi="Cambria" w:cs="Arial"/>
          <w:sz w:val="22"/>
          <w:szCs w:val="22"/>
        </w:rPr>
        <w:t>Nous,</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 [nom</w:t>
      </w:r>
      <w:r w:rsidR="006937D8">
        <w:rPr>
          <w:rFonts w:ascii="Cambria" w:hAnsi="Cambria" w:cs="Arial"/>
          <w:i/>
          <w:iCs/>
          <w:sz w:val="22"/>
          <w:szCs w:val="22"/>
        </w:rPr>
        <w:t xml:space="preserve"> </w:t>
      </w:r>
      <w:r w:rsidRPr="0050543A">
        <w:rPr>
          <w:rFonts w:ascii="Cambria" w:hAnsi="Cambria" w:cs="Arial"/>
          <w:i/>
          <w:iCs/>
          <w:sz w:val="22"/>
          <w:szCs w:val="22"/>
        </w:rPr>
        <w:t>et</w:t>
      </w:r>
      <w:r w:rsidR="006937D8">
        <w:rPr>
          <w:rFonts w:ascii="Cambria" w:hAnsi="Cambria" w:cs="Arial"/>
          <w:i/>
          <w:iCs/>
          <w:sz w:val="22"/>
          <w:szCs w:val="22"/>
        </w:rPr>
        <w:t xml:space="preserve"> </w:t>
      </w:r>
      <w:r w:rsidRPr="0050543A">
        <w:rPr>
          <w:rFonts w:ascii="Cambria" w:hAnsi="Cambria" w:cs="Arial"/>
          <w:i/>
          <w:iCs/>
          <w:sz w:val="22"/>
          <w:szCs w:val="22"/>
        </w:rPr>
        <w:t>adresse</w:t>
      </w:r>
      <w:r w:rsidR="006937D8">
        <w:rPr>
          <w:rFonts w:ascii="Cambria" w:hAnsi="Cambria" w:cs="Arial"/>
          <w:i/>
          <w:iCs/>
          <w:sz w:val="22"/>
          <w:szCs w:val="22"/>
        </w:rPr>
        <w:t xml:space="preserve"> </w:t>
      </w:r>
      <w:r w:rsidRPr="0050543A">
        <w:rPr>
          <w:rFonts w:ascii="Cambria" w:hAnsi="Cambria" w:cs="Arial"/>
          <w:i/>
          <w:iCs/>
          <w:sz w:val="22"/>
          <w:szCs w:val="22"/>
        </w:rPr>
        <w:t>de</w:t>
      </w:r>
      <w:r w:rsidR="006937D8">
        <w:rPr>
          <w:rFonts w:ascii="Cambria" w:hAnsi="Cambria" w:cs="Arial"/>
          <w:i/>
          <w:iCs/>
          <w:sz w:val="22"/>
          <w:szCs w:val="22"/>
        </w:rPr>
        <w:t xml:space="preserve"> la </w:t>
      </w:r>
      <w:r w:rsidRPr="0050543A">
        <w:rPr>
          <w:rFonts w:ascii="Cambria" w:hAnsi="Cambria" w:cs="Arial"/>
          <w:i/>
          <w:iCs/>
          <w:sz w:val="22"/>
          <w:szCs w:val="22"/>
        </w:rPr>
        <w:t>banque]</w:t>
      </w:r>
      <w:r w:rsidRPr="0050543A">
        <w:rPr>
          <w:rFonts w:ascii="Cambria" w:hAnsi="Cambria" w:cs="Arial"/>
          <w:sz w:val="22"/>
          <w:szCs w:val="22"/>
        </w:rPr>
        <w:t>, représentée</w:t>
      </w:r>
      <w:r w:rsidR="006937D8">
        <w:rPr>
          <w:rFonts w:ascii="Cambria" w:hAnsi="Cambria" w:cs="Arial"/>
          <w:sz w:val="22"/>
          <w:szCs w:val="22"/>
        </w:rPr>
        <w:t xml:space="preserve"> </w:t>
      </w:r>
      <w:r w:rsidRPr="0050543A">
        <w:rPr>
          <w:rFonts w:ascii="Cambria" w:hAnsi="Cambria" w:cs="Arial"/>
          <w:sz w:val="22"/>
          <w:szCs w:val="22"/>
        </w:rPr>
        <w:t>par</w:t>
      </w:r>
      <w:r w:rsidRPr="0050543A">
        <w:rPr>
          <w:rFonts w:ascii="Cambria" w:hAnsi="Cambria" w:cs="Arial"/>
          <w:i/>
          <w:iCs/>
          <w:sz w:val="22"/>
          <w:szCs w:val="22"/>
        </w:rPr>
        <w:t>…………….....................................................................................................................[noms</w:t>
      </w:r>
      <w:r w:rsidR="006937D8">
        <w:rPr>
          <w:rFonts w:ascii="Cambria" w:hAnsi="Cambria" w:cs="Arial"/>
          <w:i/>
          <w:iCs/>
          <w:sz w:val="22"/>
          <w:szCs w:val="22"/>
        </w:rPr>
        <w:t xml:space="preserve"> </w:t>
      </w:r>
      <w:r w:rsidRPr="0050543A">
        <w:rPr>
          <w:rFonts w:ascii="Cambria" w:hAnsi="Cambria" w:cs="Arial"/>
          <w:i/>
          <w:iCs/>
          <w:sz w:val="22"/>
          <w:szCs w:val="22"/>
        </w:rPr>
        <w:t>des</w:t>
      </w:r>
      <w:r w:rsidR="006937D8">
        <w:rPr>
          <w:rFonts w:ascii="Cambria" w:hAnsi="Cambria" w:cs="Arial"/>
          <w:i/>
          <w:iCs/>
          <w:sz w:val="22"/>
          <w:szCs w:val="22"/>
        </w:rPr>
        <w:t xml:space="preserve"> </w:t>
      </w:r>
      <w:r w:rsidRPr="0050543A">
        <w:rPr>
          <w:rFonts w:ascii="Cambria" w:hAnsi="Cambria" w:cs="Arial"/>
          <w:i/>
          <w:iCs/>
          <w:sz w:val="22"/>
          <w:szCs w:val="22"/>
        </w:rPr>
        <w:t>signataires]</w:t>
      </w:r>
      <w:r w:rsidRPr="0050543A">
        <w:rPr>
          <w:rFonts w:ascii="Cambria" w:hAnsi="Cambria" w:cs="Arial"/>
          <w:sz w:val="22"/>
          <w:szCs w:val="22"/>
        </w:rPr>
        <w:t>,</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ci-dessous</w:t>
      </w:r>
      <w:r w:rsidR="006937D8">
        <w:rPr>
          <w:rFonts w:ascii="Cambria" w:hAnsi="Cambria" w:cs="Arial"/>
          <w:sz w:val="22"/>
          <w:szCs w:val="22"/>
        </w:rPr>
        <w:t xml:space="preserve"> </w:t>
      </w:r>
      <w:r w:rsidRPr="0050543A">
        <w:rPr>
          <w:rFonts w:ascii="Cambria" w:hAnsi="Cambria" w:cs="Arial"/>
          <w:sz w:val="22"/>
          <w:szCs w:val="22"/>
        </w:rPr>
        <w:t>désignée«</w:t>
      </w:r>
      <w:r w:rsidR="006937D8">
        <w:rPr>
          <w:rFonts w:ascii="Cambria" w:hAnsi="Cambria" w:cs="Arial"/>
          <w:sz w:val="22"/>
          <w:szCs w:val="22"/>
        </w:rPr>
        <w:t xml:space="preserve"> </w:t>
      </w:r>
      <w:r w:rsidRPr="0050543A">
        <w:rPr>
          <w:rFonts w:ascii="Cambria" w:hAnsi="Cambria" w:cs="Arial"/>
          <w:sz w:val="22"/>
          <w:szCs w:val="22"/>
        </w:rPr>
        <w:t>la</w:t>
      </w:r>
      <w:r w:rsidR="006937D8">
        <w:rPr>
          <w:rFonts w:ascii="Cambria" w:hAnsi="Cambria" w:cs="Arial"/>
          <w:sz w:val="22"/>
          <w:szCs w:val="22"/>
        </w:rPr>
        <w:t xml:space="preserve"> </w:t>
      </w:r>
      <w:proofErr w:type="spellStart"/>
      <w:r w:rsidRPr="0050543A">
        <w:rPr>
          <w:rFonts w:ascii="Cambria" w:hAnsi="Cambria" w:cs="Arial"/>
          <w:sz w:val="22"/>
          <w:szCs w:val="22"/>
        </w:rPr>
        <w:t>banque»,nous</w:t>
      </w:r>
      <w:proofErr w:type="spellEnd"/>
      <w:r w:rsidR="006937D8">
        <w:rPr>
          <w:rFonts w:ascii="Cambria" w:hAnsi="Cambria" w:cs="Arial"/>
          <w:sz w:val="22"/>
          <w:szCs w:val="22"/>
        </w:rPr>
        <w:t xml:space="preserve"> </w:t>
      </w:r>
      <w:r w:rsidRPr="0050543A">
        <w:rPr>
          <w:rFonts w:ascii="Cambria" w:hAnsi="Cambria" w:cs="Arial"/>
          <w:sz w:val="22"/>
          <w:szCs w:val="22"/>
        </w:rPr>
        <w:t>engageons</w:t>
      </w:r>
      <w:r w:rsidR="006937D8">
        <w:rPr>
          <w:rFonts w:ascii="Cambria" w:hAnsi="Cambria" w:cs="Arial"/>
          <w:sz w:val="22"/>
          <w:szCs w:val="22"/>
        </w:rPr>
        <w:t xml:space="preserve"> </w:t>
      </w:r>
      <w:r w:rsidRPr="0050543A">
        <w:rPr>
          <w:rFonts w:ascii="Cambria" w:hAnsi="Cambria" w:cs="Arial"/>
          <w:sz w:val="22"/>
          <w:szCs w:val="22"/>
        </w:rPr>
        <w:t>à</w:t>
      </w:r>
      <w:r w:rsidR="006937D8">
        <w:rPr>
          <w:rFonts w:ascii="Cambria" w:hAnsi="Cambria" w:cs="Arial"/>
          <w:sz w:val="22"/>
          <w:szCs w:val="22"/>
        </w:rPr>
        <w:t xml:space="preserve"> </w:t>
      </w:r>
      <w:r w:rsidRPr="0050543A">
        <w:rPr>
          <w:rFonts w:ascii="Cambria" w:hAnsi="Cambria" w:cs="Arial"/>
          <w:sz w:val="22"/>
          <w:szCs w:val="22"/>
        </w:rPr>
        <w:t>payer</w:t>
      </w:r>
      <w:r w:rsidR="006937D8">
        <w:rPr>
          <w:rFonts w:ascii="Cambria" w:hAnsi="Cambria" w:cs="Arial"/>
          <w:sz w:val="22"/>
          <w:szCs w:val="22"/>
        </w:rPr>
        <w:t xml:space="preserve"> </w:t>
      </w:r>
      <w:r w:rsidRPr="0050543A">
        <w:rPr>
          <w:rFonts w:ascii="Cambria" w:hAnsi="Cambria" w:cs="Arial"/>
          <w:sz w:val="22"/>
          <w:szCs w:val="22"/>
        </w:rPr>
        <w:t>au</w:t>
      </w:r>
      <w:r w:rsidR="006937D8">
        <w:rPr>
          <w:rFonts w:ascii="Cambria" w:hAnsi="Cambria" w:cs="Arial"/>
          <w:sz w:val="22"/>
          <w:szCs w:val="22"/>
        </w:rPr>
        <w:t xml:space="preserve"> </w:t>
      </w:r>
      <w:r w:rsidRPr="0050543A">
        <w:rPr>
          <w:rFonts w:ascii="Cambria" w:hAnsi="Cambria" w:cs="Arial"/>
          <w:sz w:val="22"/>
          <w:szCs w:val="22"/>
        </w:rPr>
        <w:t>Maître</w:t>
      </w:r>
      <w:r w:rsidR="006937D8">
        <w:rPr>
          <w:rFonts w:ascii="Cambria" w:hAnsi="Cambria" w:cs="Arial"/>
          <w:sz w:val="22"/>
          <w:szCs w:val="22"/>
        </w:rPr>
        <w:t xml:space="preserve"> </w:t>
      </w:r>
      <w:r w:rsidRPr="0050543A">
        <w:rPr>
          <w:rFonts w:ascii="Cambria" w:hAnsi="Cambria" w:cs="Arial"/>
          <w:sz w:val="22"/>
          <w:szCs w:val="22"/>
        </w:rPr>
        <w:t>d’Ouvrage,</w:t>
      </w:r>
      <w:r w:rsidR="006937D8">
        <w:rPr>
          <w:rFonts w:ascii="Cambria" w:hAnsi="Cambria" w:cs="Arial"/>
          <w:sz w:val="22"/>
          <w:szCs w:val="22"/>
        </w:rPr>
        <w:t xml:space="preserve"> </w:t>
      </w:r>
      <w:r w:rsidRPr="0050543A">
        <w:rPr>
          <w:rFonts w:ascii="Cambria" w:hAnsi="Cambria" w:cs="Arial"/>
          <w:sz w:val="22"/>
          <w:szCs w:val="22"/>
        </w:rPr>
        <w:t>dans</w:t>
      </w:r>
      <w:r w:rsidR="006937D8">
        <w:rPr>
          <w:rFonts w:ascii="Cambria" w:hAnsi="Cambria" w:cs="Arial"/>
          <w:sz w:val="22"/>
          <w:szCs w:val="22"/>
        </w:rPr>
        <w:t xml:space="preserve"> </w:t>
      </w:r>
      <w:r w:rsidRPr="0050543A">
        <w:rPr>
          <w:rFonts w:ascii="Cambria" w:hAnsi="Cambria" w:cs="Arial"/>
          <w:sz w:val="22"/>
          <w:szCs w:val="22"/>
        </w:rPr>
        <w:t>un</w:t>
      </w:r>
      <w:r w:rsidR="006937D8">
        <w:rPr>
          <w:rFonts w:ascii="Cambria" w:hAnsi="Cambria" w:cs="Arial"/>
          <w:sz w:val="22"/>
          <w:szCs w:val="22"/>
        </w:rPr>
        <w:t xml:space="preserve"> </w:t>
      </w:r>
      <w:r w:rsidRPr="0050543A">
        <w:rPr>
          <w:rFonts w:ascii="Cambria" w:hAnsi="Cambria" w:cs="Arial"/>
          <w:sz w:val="22"/>
          <w:szCs w:val="22"/>
        </w:rPr>
        <w:t>délai maximum</w:t>
      </w:r>
      <w:r w:rsidR="006937D8">
        <w:rPr>
          <w:rFonts w:ascii="Cambria" w:hAnsi="Cambria" w:cs="Arial"/>
          <w:sz w:val="22"/>
          <w:szCs w:val="22"/>
        </w:rPr>
        <w:t xml:space="preserve"> </w:t>
      </w:r>
      <w:r w:rsidRPr="0050543A">
        <w:rPr>
          <w:rFonts w:ascii="Cambria" w:hAnsi="Cambria" w:cs="Arial"/>
          <w:sz w:val="22"/>
          <w:szCs w:val="22"/>
        </w:rPr>
        <w:t>de</w:t>
      </w:r>
      <w:r w:rsidR="006937D8">
        <w:rPr>
          <w:rFonts w:ascii="Cambria" w:hAnsi="Cambria" w:cs="Arial"/>
          <w:sz w:val="22"/>
          <w:szCs w:val="22"/>
        </w:rPr>
        <w:t xml:space="preserve"> </w:t>
      </w:r>
      <w:r w:rsidRPr="0050543A">
        <w:rPr>
          <w:rFonts w:ascii="Cambria" w:hAnsi="Cambria" w:cs="Arial"/>
          <w:sz w:val="22"/>
          <w:szCs w:val="22"/>
        </w:rPr>
        <w:t>huit</w:t>
      </w:r>
      <w:r w:rsidR="006937D8">
        <w:rPr>
          <w:rFonts w:ascii="Cambria" w:hAnsi="Cambria" w:cs="Arial"/>
          <w:sz w:val="22"/>
          <w:szCs w:val="22"/>
        </w:rPr>
        <w:t xml:space="preserve"> </w:t>
      </w:r>
      <w:r w:rsidRPr="0050543A">
        <w:rPr>
          <w:rFonts w:ascii="Cambria" w:hAnsi="Cambria" w:cs="Arial"/>
          <w:sz w:val="22"/>
          <w:szCs w:val="22"/>
        </w:rPr>
        <w:t>(08)</w:t>
      </w:r>
      <w:r w:rsidR="006937D8">
        <w:rPr>
          <w:rFonts w:ascii="Cambria" w:hAnsi="Cambria" w:cs="Arial"/>
          <w:sz w:val="22"/>
          <w:szCs w:val="22"/>
        </w:rPr>
        <w:t xml:space="preserve"> </w:t>
      </w:r>
      <w:r w:rsidRPr="0050543A">
        <w:rPr>
          <w:rFonts w:ascii="Cambria" w:hAnsi="Cambria" w:cs="Arial"/>
          <w:sz w:val="22"/>
          <w:szCs w:val="22"/>
        </w:rPr>
        <w:t>semaines,</w:t>
      </w:r>
      <w:r w:rsidR="006937D8">
        <w:rPr>
          <w:rFonts w:ascii="Cambria" w:hAnsi="Cambria" w:cs="Arial"/>
          <w:sz w:val="22"/>
          <w:szCs w:val="22"/>
        </w:rPr>
        <w:t xml:space="preserve"> </w:t>
      </w:r>
      <w:r w:rsidRPr="0050543A">
        <w:rPr>
          <w:rFonts w:ascii="Cambria" w:hAnsi="Cambria" w:cs="Arial"/>
          <w:sz w:val="22"/>
          <w:szCs w:val="22"/>
        </w:rPr>
        <w:t>sur</w:t>
      </w:r>
      <w:r w:rsidR="006937D8">
        <w:rPr>
          <w:rFonts w:ascii="Cambria" w:hAnsi="Cambria" w:cs="Arial"/>
          <w:sz w:val="22"/>
          <w:szCs w:val="22"/>
        </w:rPr>
        <w:t xml:space="preserve"> </w:t>
      </w:r>
      <w:r w:rsidRPr="0050543A">
        <w:rPr>
          <w:rFonts w:ascii="Cambria" w:hAnsi="Cambria" w:cs="Arial"/>
          <w:sz w:val="22"/>
          <w:szCs w:val="22"/>
        </w:rPr>
        <w:t>simple</w:t>
      </w:r>
      <w:r w:rsidR="006937D8">
        <w:rPr>
          <w:rFonts w:ascii="Cambria" w:hAnsi="Cambria" w:cs="Arial"/>
          <w:sz w:val="22"/>
          <w:szCs w:val="22"/>
        </w:rPr>
        <w:t xml:space="preserve"> </w:t>
      </w:r>
      <w:r w:rsidRPr="0050543A">
        <w:rPr>
          <w:rFonts w:ascii="Cambria" w:hAnsi="Cambria" w:cs="Arial"/>
          <w:sz w:val="22"/>
          <w:szCs w:val="22"/>
        </w:rPr>
        <w:t>demande</w:t>
      </w:r>
      <w:r w:rsidR="006937D8">
        <w:rPr>
          <w:rFonts w:ascii="Cambria" w:hAnsi="Cambria" w:cs="Arial"/>
          <w:sz w:val="22"/>
          <w:szCs w:val="22"/>
        </w:rPr>
        <w:t xml:space="preserve"> </w:t>
      </w:r>
      <w:r w:rsidRPr="0050543A">
        <w:rPr>
          <w:rFonts w:ascii="Cambria" w:hAnsi="Cambria" w:cs="Arial"/>
          <w:sz w:val="22"/>
          <w:szCs w:val="22"/>
        </w:rPr>
        <w:t>écrite</w:t>
      </w:r>
      <w:r w:rsidR="006937D8">
        <w:rPr>
          <w:rFonts w:ascii="Cambria" w:hAnsi="Cambria" w:cs="Arial"/>
          <w:sz w:val="22"/>
          <w:szCs w:val="22"/>
        </w:rPr>
        <w:t xml:space="preserve"> </w:t>
      </w:r>
      <w:r w:rsidRPr="0050543A">
        <w:rPr>
          <w:rFonts w:ascii="Cambria" w:hAnsi="Cambria" w:cs="Arial"/>
          <w:sz w:val="22"/>
          <w:szCs w:val="22"/>
        </w:rPr>
        <w:t>de</w:t>
      </w:r>
      <w:r w:rsidR="006937D8">
        <w:rPr>
          <w:rFonts w:ascii="Cambria" w:hAnsi="Cambria" w:cs="Arial"/>
          <w:sz w:val="22"/>
          <w:szCs w:val="22"/>
        </w:rPr>
        <w:t xml:space="preserve"> </w:t>
      </w:r>
      <w:r w:rsidRPr="0050543A">
        <w:rPr>
          <w:rFonts w:ascii="Cambria" w:hAnsi="Cambria" w:cs="Arial"/>
          <w:sz w:val="22"/>
          <w:szCs w:val="22"/>
        </w:rPr>
        <w:t>celui-ci</w:t>
      </w:r>
      <w:r w:rsidR="006937D8">
        <w:rPr>
          <w:rFonts w:ascii="Cambria" w:hAnsi="Cambria" w:cs="Arial"/>
          <w:sz w:val="22"/>
          <w:szCs w:val="22"/>
        </w:rPr>
        <w:t xml:space="preserve"> </w:t>
      </w:r>
      <w:r w:rsidRPr="0050543A">
        <w:rPr>
          <w:rFonts w:ascii="Cambria" w:hAnsi="Cambria" w:cs="Arial"/>
          <w:sz w:val="22"/>
          <w:szCs w:val="22"/>
        </w:rPr>
        <w:t>déclarant</w:t>
      </w:r>
      <w:r w:rsidR="006937D8">
        <w:rPr>
          <w:rFonts w:ascii="Cambria" w:hAnsi="Cambria" w:cs="Arial"/>
          <w:sz w:val="22"/>
          <w:szCs w:val="22"/>
        </w:rPr>
        <w:t xml:space="preserve"> </w:t>
      </w:r>
      <w:r w:rsidRPr="0050543A">
        <w:rPr>
          <w:rFonts w:ascii="Cambria" w:hAnsi="Cambria" w:cs="Arial"/>
          <w:sz w:val="22"/>
          <w:szCs w:val="22"/>
        </w:rPr>
        <w:t>que</w:t>
      </w:r>
      <w:r w:rsidR="006937D8">
        <w:rPr>
          <w:rFonts w:ascii="Cambria" w:hAnsi="Cambria" w:cs="Arial"/>
          <w:sz w:val="22"/>
          <w:szCs w:val="22"/>
        </w:rPr>
        <w:t xml:space="preserve"> </w:t>
      </w:r>
      <w:r w:rsidRPr="0050543A">
        <w:rPr>
          <w:rFonts w:ascii="Cambria" w:hAnsi="Cambria" w:cs="Arial"/>
          <w:sz w:val="22"/>
          <w:szCs w:val="22"/>
        </w:rPr>
        <w:t>l’entrepreneur n’a</w:t>
      </w:r>
      <w:r w:rsidR="006937D8">
        <w:rPr>
          <w:rFonts w:ascii="Cambria" w:hAnsi="Cambria" w:cs="Arial"/>
          <w:sz w:val="22"/>
          <w:szCs w:val="22"/>
        </w:rPr>
        <w:t xml:space="preserve"> </w:t>
      </w:r>
      <w:r w:rsidRPr="0050543A">
        <w:rPr>
          <w:rFonts w:ascii="Cambria" w:hAnsi="Cambria" w:cs="Arial"/>
          <w:sz w:val="22"/>
          <w:szCs w:val="22"/>
        </w:rPr>
        <w:t>pas</w:t>
      </w:r>
      <w:r w:rsidR="006937D8">
        <w:rPr>
          <w:rFonts w:ascii="Cambria" w:hAnsi="Cambria" w:cs="Arial"/>
          <w:sz w:val="22"/>
          <w:szCs w:val="22"/>
        </w:rPr>
        <w:t xml:space="preserve"> </w:t>
      </w:r>
      <w:r w:rsidRPr="0050543A">
        <w:rPr>
          <w:rFonts w:ascii="Cambria" w:hAnsi="Cambria" w:cs="Arial"/>
          <w:sz w:val="22"/>
          <w:szCs w:val="22"/>
        </w:rPr>
        <w:t>satisfait</w:t>
      </w:r>
      <w:r w:rsidR="006937D8">
        <w:rPr>
          <w:rFonts w:ascii="Cambria" w:hAnsi="Cambria" w:cs="Arial"/>
          <w:sz w:val="22"/>
          <w:szCs w:val="22"/>
        </w:rPr>
        <w:t xml:space="preserve"> </w:t>
      </w:r>
      <w:r w:rsidRPr="0050543A">
        <w:rPr>
          <w:rFonts w:ascii="Cambria" w:hAnsi="Cambria" w:cs="Arial"/>
          <w:sz w:val="22"/>
          <w:szCs w:val="22"/>
        </w:rPr>
        <w:t>à</w:t>
      </w:r>
      <w:r w:rsidR="006937D8">
        <w:rPr>
          <w:rFonts w:ascii="Cambria" w:hAnsi="Cambria" w:cs="Arial"/>
          <w:sz w:val="22"/>
          <w:szCs w:val="22"/>
        </w:rPr>
        <w:t xml:space="preserve"> </w:t>
      </w:r>
      <w:r w:rsidRPr="0050543A">
        <w:rPr>
          <w:rFonts w:ascii="Cambria" w:hAnsi="Cambria" w:cs="Arial"/>
          <w:sz w:val="22"/>
          <w:szCs w:val="22"/>
        </w:rPr>
        <w:t>ses</w:t>
      </w:r>
      <w:r w:rsidR="006937D8">
        <w:rPr>
          <w:rFonts w:ascii="Cambria" w:hAnsi="Cambria" w:cs="Arial"/>
          <w:sz w:val="22"/>
          <w:szCs w:val="22"/>
        </w:rPr>
        <w:t xml:space="preserve"> </w:t>
      </w:r>
      <w:r w:rsidRPr="0050543A">
        <w:rPr>
          <w:rFonts w:ascii="Cambria" w:hAnsi="Cambria" w:cs="Arial"/>
          <w:sz w:val="22"/>
          <w:szCs w:val="22"/>
        </w:rPr>
        <w:t>engagements</w:t>
      </w:r>
      <w:r w:rsidR="006937D8">
        <w:rPr>
          <w:rFonts w:ascii="Cambria" w:hAnsi="Cambria" w:cs="Arial"/>
          <w:sz w:val="22"/>
          <w:szCs w:val="22"/>
        </w:rPr>
        <w:t xml:space="preserve"> </w:t>
      </w:r>
      <w:r w:rsidRPr="0050543A">
        <w:rPr>
          <w:rFonts w:ascii="Cambria" w:hAnsi="Cambria" w:cs="Arial"/>
          <w:sz w:val="22"/>
          <w:szCs w:val="22"/>
        </w:rPr>
        <w:t>contractuels</w:t>
      </w:r>
      <w:r w:rsidR="006937D8">
        <w:rPr>
          <w:rFonts w:ascii="Cambria" w:hAnsi="Cambria" w:cs="Arial"/>
          <w:sz w:val="22"/>
          <w:szCs w:val="22"/>
        </w:rPr>
        <w:t xml:space="preserve"> </w:t>
      </w:r>
      <w:r w:rsidRPr="0050543A">
        <w:rPr>
          <w:rFonts w:ascii="Cambria" w:hAnsi="Cambria" w:cs="Arial"/>
          <w:sz w:val="22"/>
          <w:szCs w:val="22"/>
        </w:rPr>
        <w:t>au</w:t>
      </w:r>
      <w:r w:rsidR="006937D8">
        <w:rPr>
          <w:rFonts w:ascii="Cambria" w:hAnsi="Cambria" w:cs="Arial"/>
          <w:sz w:val="22"/>
          <w:szCs w:val="22"/>
        </w:rPr>
        <w:t xml:space="preserve"> </w:t>
      </w:r>
      <w:r w:rsidRPr="0050543A">
        <w:rPr>
          <w:rFonts w:ascii="Cambria" w:hAnsi="Cambria" w:cs="Arial"/>
          <w:sz w:val="22"/>
          <w:szCs w:val="22"/>
        </w:rPr>
        <w:t>titre</w:t>
      </w:r>
      <w:r w:rsidR="006937D8">
        <w:rPr>
          <w:rFonts w:ascii="Cambria" w:hAnsi="Cambria" w:cs="Arial"/>
          <w:sz w:val="22"/>
          <w:szCs w:val="22"/>
        </w:rPr>
        <w:t xml:space="preserve"> </w:t>
      </w:r>
      <w:r w:rsidRPr="0050543A">
        <w:rPr>
          <w:rFonts w:ascii="Cambria" w:hAnsi="Cambria" w:cs="Arial"/>
          <w:sz w:val="22"/>
          <w:szCs w:val="22"/>
        </w:rPr>
        <w:t>du</w:t>
      </w:r>
      <w:r w:rsidR="006937D8">
        <w:rPr>
          <w:rFonts w:ascii="Cambria" w:hAnsi="Cambria" w:cs="Arial"/>
          <w:sz w:val="22"/>
          <w:szCs w:val="22"/>
        </w:rPr>
        <w:t xml:space="preserve"> </w:t>
      </w:r>
      <w:r w:rsidRPr="0050543A">
        <w:rPr>
          <w:rFonts w:ascii="Cambria" w:hAnsi="Cambria" w:cs="Arial"/>
          <w:sz w:val="22"/>
          <w:szCs w:val="22"/>
        </w:rPr>
        <w:t>marché,</w:t>
      </w:r>
      <w:r w:rsidR="006937D8">
        <w:rPr>
          <w:rFonts w:ascii="Cambria" w:hAnsi="Cambria" w:cs="Arial"/>
          <w:sz w:val="22"/>
          <w:szCs w:val="22"/>
        </w:rPr>
        <w:t xml:space="preserve"> </w:t>
      </w:r>
      <w:r w:rsidRPr="0050543A">
        <w:rPr>
          <w:rFonts w:ascii="Cambria" w:hAnsi="Cambria" w:cs="Arial"/>
          <w:sz w:val="22"/>
          <w:szCs w:val="22"/>
        </w:rPr>
        <w:t>sans</w:t>
      </w:r>
      <w:r w:rsidR="006937D8">
        <w:rPr>
          <w:rFonts w:ascii="Cambria" w:hAnsi="Cambria" w:cs="Arial"/>
          <w:sz w:val="22"/>
          <w:szCs w:val="22"/>
        </w:rPr>
        <w:t xml:space="preserve"> </w:t>
      </w:r>
      <w:r w:rsidRPr="0050543A">
        <w:rPr>
          <w:rFonts w:ascii="Cambria" w:hAnsi="Cambria" w:cs="Arial"/>
          <w:sz w:val="22"/>
          <w:szCs w:val="22"/>
        </w:rPr>
        <w:t>pouvoir</w:t>
      </w:r>
      <w:r w:rsidR="006937D8">
        <w:rPr>
          <w:rFonts w:ascii="Cambria" w:hAnsi="Cambria" w:cs="Arial"/>
          <w:sz w:val="22"/>
          <w:szCs w:val="22"/>
        </w:rPr>
        <w:t xml:space="preserve"> </w:t>
      </w:r>
      <w:r w:rsidRPr="0050543A">
        <w:rPr>
          <w:rFonts w:ascii="Cambria" w:hAnsi="Cambria" w:cs="Arial"/>
          <w:sz w:val="22"/>
          <w:szCs w:val="22"/>
        </w:rPr>
        <w:t>différer</w:t>
      </w:r>
      <w:r w:rsidR="006937D8">
        <w:rPr>
          <w:rFonts w:ascii="Cambria" w:hAnsi="Cambria" w:cs="Arial"/>
          <w:sz w:val="22"/>
          <w:szCs w:val="22"/>
        </w:rPr>
        <w:t xml:space="preserve"> </w:t>
      </w:r>
      <w:r w:rsidRPr="0050543A">
        <w:rPr>
          <w:rFonts w:ascii="Cambria" w:hAnsi="Cambria" w:cs="Arial"/>
          <w:sz w:val="22"/>
          <w:szCs w:val="22"/>
        </w:rPr>
        <w:t>le</w:t>
      </w:r>
      <w:r w:rsidR="006937D8">
        <w:rPr>
          <w:rFonts w:ascii="Cambria" w:hAnsi="Cambria" w:cs="Arial"/>
          <w:sz w:val="22"/>
          <w:szCs w:val="22"/>
        </w:rPr>
        <w:t xml:space="preserve"> </w:t>
      </w:r>
      <w:r w:rsidRPr="0050543A">
        <w:rPr>
          <w:rFonts w:ascii="Cambria" w:hAnsi="Cambria" w:cs="Arial"/>
          <w:sz w:val="22"/>
          <w:szCs w:val="22"/>
        </w:rPr>
        <w:t>paiement ni</w:t>
      </w:r>
      <w:r w:rsidR="006937D8">
        <w:rPr>
          <w:rFonts w:ascii="Cambria" w:hAnsi="Cambria" w:cs="Arial"/>
          <w:sz w:val="22"/>
          <w:szCs w:val="22"/>
        </w:rPr>
        <w:t xml:space="preserve"> </w:t>
      </w:r>
      <w:r w:rsidRPr="0050543A">
        <w:rPr>
          <w:rFonts w:ascii="Cambria" w:hAnsi="Cambria" w:cs="Arial"/>
          <w:sz w:val="22"/>
          <w:szCs w:val="22"/>
        </w:rPr>
        <w:t>soulever</w:t>
      </w:r>
      <w:r w:rsidR="006937D8">
        <w:rPr>
          <w:rFonts w:ascii="Cambria" w:hAnsi="Cambria" w:cs="Arial"/>
          <w:sz w:val="22"/>
          <w:szCs w:val="22"/>
        </w:rPr>
        <w:t xml:space="preserve"> </w:t>
      </w:r>
      <w:r w:rsidRPr="0050543A">
        <w:rPr>
          <w:rFonts w:ascii="Cambria" w:hAnsi="Cambria" w:cs="Arial"/>
          <w:sz w:val="22"/>
          <w:szCs w:val="22"/>
        </w:rPr>
        <w:t>de</w:t>
      </w:r>
      <w:r w:rsidR="006937D8">
        <w:rPr>
          <w:rFonts w:ascii="Cambria" w:hAnsi="Cambria" w:cs="Arial"/>
          <w:sz w:val="22"/>
          <w:szCs w:val="22"/>
        </w:rPr>
        <w:t xml:space="preserve"> </w:t>
      </w:r>
      <w:r w:rsidRPr="0050543A">
        <w:rPr>
          <w:rFonts w:ascii="Cambria" w:hAnsi="Cambria" w:cs="Arial"/>
          <w:sz w:val="22"/>
          <w:szCs w:val="22"/>
        </w:rPr>
        <w:t>contestation</w:t>
      </w:r>
      <w:r w:rsidR="006937D8">
        <w:rPr>
          <w:rFonts w:ascii="Cambria" w:hAnsi="Cambria" w:cs="Arial"/>
          <w:sz w:val="22"/>
          <w:szCs w:val="22"/>
        </w:rPr>
        <w:t xml:space="preserve"> </w:t>
      </w:r>
      <w:r w:rsidRPr="0050543A">
        <w:rPr>
          <w:rFonts w:ascii="Cambria" w:hAnsi="Cambria" w:cs="Arial"/>
          <w:sz w:val="22"/>
          <w:szCs w:val="22"/>
        </w:rPr>
        <w:t>pour</w:t>
      </w:r>
      <w:r w:rsidR="006937D8">
        <w:rPr>
          <w:rFonts w:ascii="Cambria" w:hAnsi="Cambria" w:cs="Arial"/>
          <w:sz w:val="22"/>
          <w:szCs w:val="22"/>
        </w:rPr>
        <w:t xml:space="preserve"> </w:t>
      </w:r>
      <w:r w:rsidRPr="0050543A">
        <w:rPr>
          <w:rFonts w:ascii="Cambria" w:hAnsi="Cambria" w:cs="Arial"/>
          <w:sz w:val="22"/>
          <w:szCs w:val="22"/>
        </w:rPr>
        <w:t>quelque</w:t>
      </w:r>
      <w:r w:rsidR="006937D8">
        <w:rPr>
          <w:rFonts w:ascii="Cambria" w:hAnsi="Cambria" w:cs="Arial"/>
          <w:sz w:val="22"/>
          <w:szCs w:val="22"/>
        </w:rPr>
        <w:t xml:space="preserve"> </w:t>
      </w:r>
      <w:r w:rsidRPr="0050543A">
        <w:rPr>
          <w:rFonts w:ascii="Cambria" w:hAnsi="Cambria" w:cs="Arial"/>
          <w:sz w:val="22"/>
          <w:szCs w:val="22"/>
        </w:rPr>
        <w:t>motif</w:t>
      </w:r>
      <w:r w:rsidR="006937D8">
        <w:rPr>
          <w:rFonts w:ascii="Cambria" w:hAnsi="Cambria" w:cs="Arial"/>
          <w:sz w:val="22"/>
          <w:szCs w:val="22"/>
        </w:rPr>
        <w:t xml:space="preserve"> </w:t>
      </w:r>
      <w:r w:rsidRPr="0050543A">
        <w:rPr>
          <w:rFonts w:ascii="Cambria" w:hAnsi="Cambria" w:cs="Arial"/>
          <w:sz w:val="22"/>
          <w:szCs w:val="22"/>
        </w:rPr>
        <w:t>que</w:t>
      </w:r>
      <w:r w:rsidR="006937D8">
        <w:rPr>
          <w:rFonts w:ascii="Cambria" w:hAnsi="Cambria" w:cs="Arial"/>
          <w:sz w:val="22"/>
          <w:szCs w:val="22"/>
        </w:rPr>
        <w:t xml:space="preserve"> </w:t>
      </w:r>
      <w:r w:rsidRPr="0050543A">
        <w:rPr>
          <w:rFonts w:ascii="Cambria" w:hAnsi="Cambria" w:cs="Arial"/>
          <w:sz w:val="22"/>
          <w:szCs w:val="22"/>
        </w:rPr>
        <w:t>ce</w:t>
      </w:r>
      <w:r w:rsidR="006937D8">
        <w:rPr>
          <w:rFonts w:ascii="Cambria" w:hAnsi="Cambria" w:cs="Arial"/>
          <w:sz w:val="22"/>
          <w:szCs w:val="22"/>
        </w:rPr>
        <w:t xml:space="preserve"> </w:t>
      </w:r>
      <w:r w:rsidRPr="0050543A">
        <w:rPr>
          <w:rFonts w:ascii="Cambria" w:hAnsi="Cambria" w:cs="Arial"/>
          <w:sz w:val="22"/>
          <w:szCs w:val="22"/>
        </w:rPr>
        <w:t>soit,</w:t>
      </w:r>
      <w:r w:rsidR="006937D8">
        <w:rPr>
          <w:rFonts w:ascii="Cambria" w:hAnsi="Cambria" w:cs="Arial"/>
          <w:sz w:val="22"/>
          <w:szCs w:val="22"/>
        </w:rPr>
        <w:t xml:space="preserve"> </w:t>
      </w:r>
      <w:r w:rsidRPr="0050543A">
        <w:rPr>
          <w:rFonts w:ascii="Cambria" w:hAnsi="Cambria" w:cs="Arial"/>
          <w:sz w:val="22"/>
          <w:szCs w:val="22"/>
        </w:rPr>
        <w:t>toute</w:t>
      </w:r>
      <w:r w:rsidR="006937D8">
        <w:rPr>
          <w:rFonts w:ascii="Cambria" w:hAnsi="Cambria" w:cs="Arial"/>
          <w:sz w:val="22"/>
          <w:szCs w:val="22"/>
        </w:rPr>
        <w:t xml:space="preserve"> </w:t>
      </w:r>
      <w:r w:rsidRPr="0050543A">
        <w:rPr>
          <w:rFonts w:ascii="Cambria" w:hAnsi="Cambria" w:cs="Arial"/>
          <w:sz w:val="22"/>
          <w:szCs w:val="22"/>
        </w:rPr>
        <w:t>somme</w:t>
      </w:r>
      <w:r w:rsidR="006937D8">
        <w:rPr>
          <w:rFonts w:ascii="Cambria" w:hAnsi="Cambria" w:cs="Arial"/>
          <w:sz w:val="22"/>
          <w:szCs w:val="22"/>
        </w:rPr>
        <w:t xml:space="preserve"> </w:t>
      </w:r>
      <w:r w:rsidRPr="0050543A">
        <w:rPr>
          <w:rFonts w:ascii="Cambria" w:hAnsi="Cambria" w:cs="Arial"/>
          <w:sz w:val="22"/>
          <w:szCs w:val="22"/>
        </w:rPr>
        <w:t>jusqu’à</w:t>
      </w:r>
      <w:r w:rsidR="006937D8">
        <w:rPr>
          <w:rFonts w:ascii="Cambria" w:hAnsi="Cambria" w:cs="Arial"/>
          <w:sz w:val="22"/>
          <w:szCs w:val="22"/>
        </w:rPr>
        <w:t xml:space="preserve"> </w:t>
      </w:r>
      <w:r w:rsidRPr="0050543A">
        <w:rPr>
          <w:rFonts w:ascii="Cambria" w:hAnsi="Cambria" w:cs="Arial"/>
          <w:sz w:val="22"/>
          <w:szCs w:val="22"/>
        </w:rPr>
        <w:t>concurrence</w:t>
      </w:r>
      <w:r w:rsidR="006937D8">
        <w:rPr>
          <w:rFonts w:ascii="Cambria" w:hAnsi="Cambria" w:cs="Arial"/>
          <w:sz w:val="22"/>
          <w:szCs w:val="22"/>
        </w:rPr>
        <w:t xml:space="preserve"> </w:t>
      </w:r>
      <w:r w:rsidRPr="0050543A">
        <w:rPr>
          <w:rFonts w:ascii="Cambria" w:hAnsi="Cambria" w:cs="Arial"/>
          <w:sz w:val="22"/>
          <w:szCs w:val="22"/>
        </w:rPr>
        <w:t>de</w:t>
      </w:r>
      <w:r w:rsidR="006937D8">
        <w:rPr>
          <w:rFonts w:ascii="Cambria" w:hAnsi="Cambria" w:cs="Arial"/>
          <w:sz w:val="22"/>
          <w:szCs w:val="22"/>
        </w:rPr>
        <w:t xml:space="preserve"> </w:t>
      </w:r>
      <w:r w:rsidRPr="0050543A">
        <w:rPr>
          <w:rFonts w:ascii="Cambria" w:hAnsi="Cambria" w:cs="Arial"/>
          <w:sz w:val="22"/>
          <w:szCs w:val="22"/>
        </w:rPr>
        <w:t>la somme</w:t>
      </w:r>
      <w:r w:rsidR="00540B7F">
        <w:rPr>
          <w:rFonts w:ascii="Cambria" w:hAnsi="Cambria" w:cs="Arial"/>
          <w:sz w:val="22"/>
          <w:szCs w:val="22"/>
        </w:rPr>
        <w:t xml:space="preserve"> </w:t>
      </w:r>
      <w:r w:rsidRPr="0050543A">
        <w:rPr>
          <w:rFonts w:ascii="Cambria" w:hAnsi="Cambria" w:cs="Arial"/>
          <w:sz w:val="22"/>
          <w:szCs w:val="22"/>
        </w:rPr>
        <w:t>de</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 [en</w:t>
      </w:r>
      <w:r w:rsidR="00540B7F">
        <w:rPr>
          <w:rFonts w:ascii="Cambria" w:hAnsi="Cambria" w:cs="Arial"/>
          <w:i/>
          <w:iCs/>
          <w:sz w:val="22"/>
          <w:szCs w:val="22"/>
        </w:rPr>
        <w:t xml:space="preserve"> </w:t>
      </w:r>
      <w:r w:rsidRPr="0050543A">
        <w:rPr>
          <w:rFonts w:ascii="Cambria" w:hAnsi="Cambria" w:cs="Arial"/>
          <w:i/>
          <w:iCs/>
          <w:sz w:val="22"/>
          <w:szCs w:val="22"/>
        </w:rPr>
        <w:t>chiffres</w:t>
      </w:r>
      <w:r w:rsidR="00540B7F">
        <w:rPr>
          <w:rFonts w:ascii="Cambria" w:hAnsi="Cambria" w:cs="Arial"/>
          <w:i/>
          <w:iCs/>
          <w:sz w:val="22"/>
          <w:szCs w:val="22"/>
        </w:rPr>
        <w:t xml:space="preserve"> </w:t>
      </w:r>
      <w:r w:rsidRPr="0050543A">
        <w:rPr>
          <w:rFonts w:ascii="Cambria" w:hAnsi="Cambria" w:cs="Arial"/>
          <w:i/>
          <w:iCs/>
          <w:sz w:val="22"/>
          <w:szCs w:val="22"/>
        </w:rPr>
        <w:t>et</w:t>
      </w:r>
      <w:r w:rsidR="00540B7F">
        <w:rPr>
          <w:rFonts w:ascii="Cambria" w:hAnsi="Cambria" w:cs="Arial"/>
          <w:i/>
          <w:iCs/>
          <w:sz w:val="22"/>
          <w:szCs w:val="22"/>
        </w:rPr>
        <w:t xml:space="preserve"> </w:t>
      </w:r>
      <w:r w:rsidRPr="0050543A">
        <w:rPr>
          <w:rFonts w:ascii="Cambria" w:hAnsi="Cambria" w:cs="Arial"/>
          <w:i/>
          <w:iCs/>
          <w:sz w:val="22"/>
          <w:szCs w:val="22"/>
        </w:rPr>
        <w:t>en</w:t>
      </w:r>
      <w:r w:rsidR="00540B7F">
        <w:rPr>
          <w:rFonts w:ascii="Cambria" w:hAnsi="Cambria" w:cs="Arial"/>
          <w:i/>
          <w:iCs/>
          <w:sz w:val="22"/>
          <w:szCs w:val="22"/>
        </w:rPr>
        <w:t xml:space="preserve"> </w:t>
      </w:r>
      <w:r w:rsidRPr="0050543A">
        <w:rPr>
          <w:rFonts w:ascii="Cambria" w:hAnsi="Cambria" w:cs="Arial"/>
          <w:i/>
          <w:iCs/>
          <w:sz w:val="22"/>
          <w:szCs w:val="22"/>
        </w:rPr>
        <w:t>lettres]</w:t>
      </w:r>
      <w:r w:rsidRPr="0050543A">
        <w:rPr>
          <w:rFonts w:ascii="Cambria" w:hAnsi="Cambria" w:cs="Arial"/>
          <w:sz w:val="22"/>
          <w:szCs w:val="22"/>
        </w:rPr>
        <w:t>.</w:t>
      </w:r>
    </w:p>
    <w:p w:rsidR="007229AE" w:rsidRPr="0050543A" w:rsidRDefault="007229AE" w:rsidP="007229AE">
      <w:pPr>
        <w:widowControl w:val="0"/>
        <w:autoSpaceDE w:val="0"/>
        <w:autoSpaceDN w:val="0"/>
        <w:adjustRightInd w:val="0"/>
        <w:spacing w:line="250" w:lineRule="auto"/>
        <w:ind w:left="107" w:right="83"/>
        <w:jc w:val="both"/>
        <w:rPr>
          <w:rFonts w:ascii="Cambria" w:hAnsi="Cambria" w:cs="Arial"/>
          <w:sz w:val="22"/>
          <w:szCs w:val="22"/>
        </w:rPr>
      </w:pPr>
      <w:r w:rsidRPr="0050543A">
        <w:rPr>
          <w:rFonts w:ascii="Cambria" w:hAnsi="Cambria" w:cs="Arial"/>
          <w:sz w:val="22"/>
          <w:szCs w:val="22"/>
        </w:rPr>
        <w:t>Nous</w:t>
      </w:r>
      <w:r w:rsidR="00540B7F">
        <w:rPr>
          <w:rFonts w:ascii="Cambria" w:hAnsi="Cambria" w:cs="Arial"/>
          <w:sz w:val="22"/>
          <w:szCs w:val="22"/>
        </w:rPr>
        <w:t xml:space="preserve"> </w:t>
      </w:r>
      <w:r w:rsidRPr="0050543A">
        <w:rPr>
          <w:rFonts w:ascii="Cambria" w:hAnsi="Cambria" w:cs="Arial"/>
          <w:sz w:val="22"/>
          <w:szCs w:val="22"/>
        </w:rPr>
        <w:t>convenons</w:t>
      </w:r>
      <w:r w:rsidR="00540B7F">
        <w:rPr>
          <w:rFonts w:ascii="Cambria" w:hAnsi="Cambria" w:cs="Arial"/>
          <w:sz w:val="22"/>
          <w:szCs w:val="22"/>
        </w:rPr>
        <w:t xml:space="preserve"> </w:t>
      </w:r>
      <w:r w:rsidRPr="0050543A">
        <w:rPr>
          <w:rFonts w:ascii="Cambria" w:hAnsi="Cambria" w:cs="Arial"/>
          <w:sz w:val="22"/>
          <w:szCs w:val="22"/>
        </w:rPr>
        <w:t>qu’aucun</w:t>
      </w:r>
      <w:r w:rsidR="00540B7F">
        <w:rPr>
          <w:rFonts w:ascii="Cambria" w:hAnsi="Cambria" w:cs="Arial"/>
          <w:sz w:val="22"/>
          <w:szCs w:val="22"/>
        </w:rPr>
        <w:t xml:space="preserve"> </w:t>
      </w:r>
      <w:r w:rsidRPr="0050543A">
        <w:rPr>
          <w:rFonts w:ascii="Cambria" w:hAnsi="Cambria" w:cs="Arial"/>
          <w:sz w:val="22"/>
          <w:szCs w:val="22"/>
        </w:rPr>
        <w:t>changement</w:t>
      </w:r>
      <w:r w:rsidR="00540B7F">
        <w:rPr>
          <w:rFonts w:ascii="Cambria" w:hAnsi="Cambria" w:cs="Arial"/>
          <w:sz w:val="22"/>
          <w:szCs w:val="22"/>
        </w:rPr>
        <w:t xml:space="preserve"> </w:t>
      </w:r>
      <w:r w:rsidRPr="0050543A">
        <w:rPr>
          <w:rFonts w:ascii="Cambria" w:hAnsi="Cambria" w:cs="Arial"/>
          <w:sz w:val="22"/>
          <w:szCs w:val="22"/>
        </w:rPr>
        <w:t>ou</w:t>
      </w:r>
      <w:r w:rsidR="00540B7F">
        <w:rPr>
          <w:rFonts w:ascii="Cambria" w:hAnsi="Cambria" w:cs="Arial"/>
          <w:sz w:val="22"/>
          <w:szCs w:val="22"/>
        </w:rPr>
        <w:t xml:space="preserve"> </w:t>
      </w:r>
      <w:r w:rsidRPr="0050543A">
        <w:rPr>
          <w:rFonts w:ascii="Cambria" w:hAnsi="Cambria" w:cs="Arial"/>
          <w:sz w:val="22"/>
          <w:szCs w:val="22"/>
        </w:rPr>
        <w:t>additif</w:t>
      </w:r>
      <w:r w:rsidR="00540B7F">
        <w:rPr>
          <w:rFonts w:ascii="Cambria" w:hAnsi="Cambria" w:cs="Arial"/>
          <w:sz w:val="22"/>
          <w:szCs w:val="22"/>
        </w:rPr>
        <w:t xml:space="preserve"> </w:t>
      </w:r>
      <w:r w:rsidRPr="0050543A">
        <w:rPr>
          <w:rFonts w:ascii="Cambria" w:hAnsi="Cambria" w:cs="Arial"/>
          <w:sz w:val="22"/>
          <w:szCs w:val="22"/>
        </w:rPr>
        <w:t>ou</w:t>
      </w:r>
      <w:r w:rsidR="00540B7F">
        <w:rPr>
          <w:rFonts w:ascii="Cambria" w:hAnsi="Cambria" w:cs="Arial"/>
          <w:sz w:val="22"/>
          <w:szCs w:val="22"/>
        </w:rPr>
        <w:t xml:space="preserve"> </w:t>
      </w:r>
      <w:r w:rsidRPr="0050543A">
        <w:rPr>
          <w:rFonts w:ascii="Cambria" w:hAnsi="Cambria" w:cs="Arial"/>
          <w:sz w:val="22"/>
          <w:szCs w:val="22"/>
        </w:rPr>
        <w:t>aucune</w:t>
      </w:r>
      <w:r w:rsidR="00540B7F">
        <w:rPr>
          <w:rFonts w:ascii="Cambria" w:hAnsi="Cambria" w:cs="Arial"/>
          <w:sz w:val="22"/>
          <w:szCs w:val="22"/>
        </w:rPr>
        <w:t xml:space="preserve"> </w:t>
      </w:r>
      <w:r w:rsidRPr="0050543A">
        <w:rPr>
          <w:rFonts w:ascii="Cambria" w:hAnsi="Cambria" w:cs="Arial"/>
          <w:sz w:val="22"/>
          <w:szCs w:val="22"/>
        </w:rPr>
        <w:t>autre</w:t>
      </w:r>
      <w:r w:rsidR="00540B7F">
        <w:rPr>
          <w:rFonts w:ascii="Cambria" w:hAnsi="Cambria" w:cs="Arial"/>
          <w:sz w:val="22"/>
          <w:szCs w:val="22"/>
        </w:rPr>
        <w:t xml:space="preserve"> </w:t>
      </w:r>
      <w:r w:rsidRPr="0050543A">
        <w:rPr>
          <w:rFonts w:ascii="Cambria" w:hAnsi="Cambria" w:cs="Arial"/>
          <w:sz w:val="22"/>
          <w:szCs w:val="22"/>
        </w:rPr>
        <w:t>modification</w:t>
      </w:r>
      <w:r w:rsidR="00540B7F">
        <w:rPr>
          <w:rFonts w:ascii="Cambria" w:hAnsi="Cambria" w:cs="Arial"/>
          <w:sz w:val="22"/>
          <w:szCs w:val="22"/>
        </w:rPr>
        <w:t xml:space="preserve"> </w:t>
      </w:r>
      <w:r w:rsidRPr="0050543A">
        <w:rPr>
          <w:rFonts w:ascii="Cambria" w:hAnsi="Cambria" w:cs="Arial"/>
          <w:sz w:val="22"/>
          <w:szCs w:val="22"/>
        </w:rPr>
        <w:t>au</w:t>
      </w:r>
      <w:r w:rsidR="00540B7F">
        <w:rPr>
          <w:rFonts w:ascii="Cambria" w:hAnsi="Cambria" w:cs="Arial"/>
          <w:sz w:val="22"/>
          <w:szCs w:val="22"/>
        </w:rPr>
        <w:t xml:space="preserve"> </w:t>
      </w:r>
      <w:r w:rsidRPr="0050543A">
        <w:rPr>
          <w:rFonts w:ascii="Cambria" w:hAnsi="Cambria" w:cs="Arial"/>
          <w:sz w:val="22"/>
          <w:szCs w:val="22"/>
        </w:rPr>
        <w:t>marché</w:t>
      </w:r>
      <w:r w:rsidR="00540B7F">
        <w:rPr>
          <w:rFonts w:ascii="Cambria" w:hAnsi="Cambria" w:cs="Arial"/>
          <w:sz w:val="22"/>
          <w:szCs w:val="22"/>
        </w:rPr>
        <w:t xml:space="preserve"> </w:t>
      </w:r>
      <w:r w:rsidRPr="0050543A">
        <w:rPr>
          <w:rFonts w:ascii="Cambria" w:hAnsi="Cambria" w:cs="Arial"/>
          <w:sz w:val="22"/>
          <w:szCs w:val="22"/>
        </w:rPr>
        <w:t>ne</w:t>
      </w:r>
      <w:r w:rsidR="00540B7F">
        <w:rPr>
          <w:rFonts w:ascii="Cambria" w:hAnsi="Cambria" w:cs="Arial"/>
          <w:sz w:val="22"/>
          <w:szCs w:val="22"/>
        </w:rPr>
        <w:t xml:space="preserve"> </w:t>
      </w:r>
      <w:r w:rsidRPr="0050543A">
        <w:rPr>
          <w:rFonts w:ascii="Cambria" w:hAnsi="Cambria" w:cs="Arial"/>
          <w:sz w:val="22"/>
          <w:szCs w:val="22"/>
        </w:rPr>
        <w:t>nous libérera</w:t>
      </w:r>
      <w:r w:rsidR="00540B7F">
        <w:rPr>
          <w:rFonts w:ascii="Cambria" w:hAnsi="Cambria" w:cs="Arial"/>
          <w:sz w:val="22"/>
          <w:szCs w:val="22"/>
        </w:rPr>
        <w:t xml:space="preserve"> </w:t>
      </w:r>
      <w:r w:rsidRPr="0050543A">
        <w:rPr>
          <w:rFonts w:ascii="Cambria" w:hAnsi="Cambria" w:cs="Arial"/>
          <w:sz w:val="22"/>
          <w:szCs w:val="22"/>
        </w:rPr>
        <w:t>d’une</w:t>
      </w:r>
      <w:r w:rsidR="00540B7F">
        <w:rPr>
          <w:rFonts w:ascii="Cambria" w:hAnsi="Cambria" w:cs="Arial"/>
          <w:sz w:val="22"/>
          <w:szCs w:val="22"/>
        </w:rPr>
        <w:t xml:space="preserve"> </w:t>
      </w:r>
      <w:r w:rsidRPr="0050543A">
        <w:rPr>
          <w:rFonts w:ascii="Cambria" w:hAnsi="Cambria" w:cs="Arial"/>
          <w:sz w:val="22"/>
          <w:szCs w:val="22"/>
        </w:rPr>
        <w:t>obligation</w:t>
      </w:r>
      <w:r w:rsidR="00540B7F">
        <w:rPr>
          <w:rFonts w:ascii="Cambria" w:hAnsi="Cambria" w:cs="Arial"/>
          <w:sz w:val="22"/>
          <w:szCs w:val="22"/>
        </w:rPr>
        <w:t xml:space="preserve"> </w:t>
      </w:r>
      <w:r w:rsidRPr="0050543A">
        <w:rPr>
          <w:rFonts w:ascii="Cambria" w:hAnsi="Cambria" w:cs="Arial"/>
          <w:sz w:val="22"/>
          <w:szCs w:val="22"/>
        </w:rPr>
        <w:t>quelconque</w:t>
      </w:r>
      <w:r w:rsidR="00540B7F">
        <w:rPr>
          <w:rFonts w:ascii="Cambria" w:hAnsi="Cambria" w:cs="Arial"/>
          <w:sz w:val="22"/>
          <w:szCs w:val="22"/>
        </w:rPr>
        <w:t xml:space="preserve"> </w:t>
      </w:r>
      <w:r w:rsidRPr="0050543A">
        <w:rPr>
          <w:rFonts w:ascii="Cambria" w:hAnsi="Cambria" w:cs="Arial"/>
          <w:sz w:val="22"/>
          <w:szCs w:val="22"/>
        </w:rPr>
        <w:t>nous</w:t>
      </w:r>
      <w:r w:rsidR="00540B7F">
        <w:rPr>
          <w:rFonts w:ascii="Cambria" w:hAnsi="Cambria" w:cs="Arial"/>
          <w:sz w:val="22"/>
          <w:szCs w:val="22"/>
        </w:rPr>
        <w:t xml:space="preserve"> </w:t>
      </w:r>
      <w:r w:rsidRPr="0050543A">
        <w:rPr>
          <w:rFonts w:ascii="Cambria" w:hAnsi="Cambria" w:cs="Arial"/>
          <w:sz w:val="22"/>
          <w:szCs w:val="22"/>
        </w:rPr>
        <w:t>incombant</w:t>
      </w:r>
      <w:r w:rsidR="00540B7F">
        <w:rPr>
          <w:rFonts w:ascii="Cambria" w:hAnsi="Cambria" w:cs="Arial"/>
          <w:sz w:val="22"/>
          <w:szCs w:val="22"/>
        </w:rPr>
        <w:t xml:space="preserve"> </w:t>
      </w:r>
      <w:r w:rsidRPr="0050543A">
        <w:rPr>
          <w:rFonts w:ascii="Cambria" w:hAnsi="Cambria" w:cs="Arial"/>
          <w:sz w:val="22"/>
          <w:szCs w:val="22"/>
        </w:rPr>
        <w:t>en</w:t>
      </w:r>
      <w:r w:rsidR="00540B7F">
        <w:rPr>
          <w:rFonts w:ascii="Cambria" w:hAnsi="Cambria" w:cs="Arial"/>
          <w:sz w:val="22"/>
          <w:szCs w:val="22"/>
        </w:rPr>
        <w:t xml:space="preserve"> </w:t>
      </w:r>
      <w:r w:rsidRPr="0050543A">
        <w:rPr>
          <w:rFonts w:ascii="Cambria" w:hAnsi="Cambria" w:cs="Arial"/>
          <w:sz w:val="22"/>
          <w:szCs w:val="22"/>
        </w:rPr>
        <w:t>vertu</w:t>
      </w:r>
      <w:r w:rsidR="00540B7F">
        <w:rPr>
          <w:rFonts w:ascii="Cambria" w:hAnsi="Cambria" w:cs="Arial"/>
          <w:sz w:val="22"/>
          <w:szCs w:val="22"/>
        </w:rPr>
        <w:t xml:space="preserve"> </w:t>
      </w:r>
      <w:r w:rsidRPr="0050543A">
        <w:rPr>
          <w:rFonts w:ascii="Cambria" w:hAnsi="Cambria" w:cs="Arial"/>
          <w:sz w:val="22"/>
          <w:szCs w:val="22"/>
        </w:rPr>
        <w:t>du</w:t>
      </w:r>
      <w:r w:rsidR="00540B7F">
        <w:rPr>
          <w:rFonts w:ascii="Cambria" w:hAnsi="Cambria" w:cs="Arial"/>
          <w:sz w:val="22"/>
          <w:szCs w:val="22"/>
        </w:rPr>
        <w:t xml:space="preserve"> </w:t>
      </w:r>
      <w:r w:rsidRPr="0050543A">
        <w:rPr>
          <w:rFonts w:ascii="Cambria" w:hAnsi="Cambria" w:cs="Arial"/>
          <w:sz w:val="22"/>
          <w:szCs w:val="22"/>
        </w:rPr>
        <w:t>présent</w:t>
      </w:r>
      <w:r w:rsidR="00540B7F">
        <w:rPr>
          <w:rFonts w:ascii="Cambria" w:hAnsi="Cambria" w:cs="Arial"/>
          <w:sz w:val="22"/>
          <w:szCs w:val="22"/>
        </w:rPr>
        <w:t xml:space="preserve"> </w:t>
      </w:r>
      <w:r w:rsidRPr="0050543A">
        <w:rPr>
          <w:rFonts w:ascii="Cambria" w:hAnsi="Cambria" w:cs="Arial"/>
          <w:sz w:val="22"/>
          <w:szCs w:val="22"/>
        </w:rPr>
        <w:t>cautionnement</w:t>
      </w:r>
      <w:r w:rsidR="00540B7F">
        <w:rPr>
          <w:rFonts w:ascii="Cambria" w:hAnsi="Cambria" w:cs="Arial"/>
          <w:sz w:val="22"/>
          <w:szCs w:val="22"/>
        </w:rPr>
        <w:t xml:space="preserve"> </w:t>
      </w:r>
      <w:r w:rsidRPr="0050543A">
        <w:rPr>
          <w:rFonts w:ascii="Cambria" w:hAnsi="Cambria" w:cs="Arial"/>
          <w:sz w:val="22"/>
          <w:szCs w:val="22"/>
        </w:rPr>
        <w:t>définitif</w:t>
      </w:r>
      <w:r w:rsidR="00540B7F">
        <w:rPr>
          <w:rFonts w:ascii="Cambria" w:hAnsi="Cambria" w:cs="Arial"/>
          <w:sz w:val="22"/>
          <w:szCs w:val="22"/>
        </w:rPr>
        <w:t xml:space="preserve"> </w:t>
      </w:r>
      <w:r w:rsidRPr="0050543A">
        <w:rPr>
          <w:rFonts w:ascii="Cambria" w:hAnsi="Cambria" w:cs="Arial"/>
          <w:sz w:val="22"/>
          <w:szCs w:val="22"/>
        </w:rPr>
        <w:t>et nous</w:t>
      </w:r>
      <w:r w:rsidR="00540B7F">
        <w:rPr>
          <w:rFonts w:ascii="Cambria" w:hAnsi="Cambria" w:cs="Arial"/>
          <w:sz w:val="22"/>
          <w:szCs w:val="22"/>
        </w:rPr>
        <w:t xml:space="preserve"> </w:t>
      </w:r>
      <w:r w:rsidRPr="0050543A">
        <w:rPr>
          <w:rFonts w:ascii="Cambria" w:hAnsi="Cambria" w:cs="Arial"/>
          <w:sz w:val="22"/>
          <w:szCs w:val="22"/>
        </w:rPr>
        <w:t>dérogeons</w:t>
      </w:r>
      <w:r w:rsidR="00540B7F">
        <w:rPr>
          <w:rFonts w:ascii="Cambria" w:hAnsi="Cambria" w:cs="Arial"/>
          <w:sz w:val="22"/>
          <w:szCs w:val="22"/>
        </w:rPr>
        <w:t xml:space="preserve"> </w:t>
      </w:r>
      <w:r w:rsidRPr="0050543A">
        <w:rPr>
          <w:rFonts w:ascii="Cambria" w:hAnsi="Cambria" w:cs="Arial"/>
          <w:sz w:val="22"/>
          <w:szCs w:val="22"/>
        </w:rPr>
        <w:t>par</w:t>
      </w:r>
      <w:r w:rsidR="00540B7F">
        <w:rPr>
          <w:rFonts w:ascii="Cambria" w:hAnsi="Cambria" w:cs="Arial"/>
          <w:sz w:val="22"/>
          <w:szCs w:val="22"/>
        </w:rPr>
        <w:t xml:space="preserve"> </w:t>
      </w:r>
      <w:r w:rsidRPr="0050543A">
        <w:rPr>
          <w:rFonts w:ascii="Cambria" w:hAnsi="Cambria" w:cs="Arial"/>
          <w:sz w:val="22"/>
          <w:szCs w:val="22"/>
        </w:rPr>
        <w:t>la</w:t>
      </w:r>
      <w:r w:rsidR="00540B7F">
        <w:rPr>
          <w:rFonts w:ascii="Cambria" w:hAnsi="Cambria" w:cs="Arial"/>
          <w:sz w:val="22"/>
          <w:szCs w:val="22"/>
        </w:rPr>
        <w:t xml:space="preserve"> </w:t>
      </w:r>
      <w:r w:rsidRPr="0050543A">
        <w:rPr>
          <w:rFonts w:ascii="Cambria" w:hAnsi="Cambria" w:cs="Arial"/>
          <w:sz w:val="22"/>
          <w:szCs w:val="22"/>
        </w:rPr>
        <w:t>présente</w:t>
      </w:r>
      <w:r w:rsidR="00540B7F">
        <w:rPr>
          <w:rFonts w:ascii="Cambria" w:hAnsi="Cambria" w:cs="Arial"/>
          <w:sz w:val="22"/>
          <w:szCs w:val="22"/>
        </w:rPr>
        <w:t xml:space="preserve"> </w:t>
      </w:r>
      <w:r w:rsidRPr="0050543A">
        <w:rPr>
          <w:rFonts w:ascii="Cambria" w:hAnsi="Cambria" w:cs="Arial"/>
          <w:sz w:val="22"/>
          <w:szCs w:val="22"/>
        </w:rPr>
        <w:t>à</w:t>
      </w:r>
      <w:r w:rsidR="00540B7F">
        <w:rPr>
          <w:rFonts w:ascii="Cambria" w:hAnsi="Cambria" w:cs="Arial"/>
          <w:sz w:val="22"/>
          <w:szCs w:val="22"/>
        </w:rPr>
        <w:t xml:space="preserve"> </w:t>
      </w:r>
      <w:r w:rsidRPr="0050543A">
        <w:rPr>
          <w:rFonts w:ascii="Cambria" w:hAnsi="Cambria" w:cs="Arial"/>
          <w:sz w:val="22"/>
          <w:szCs w:val="22"/>
        </w:rPr>
        <w:t>la</w:t>
      </w:r>
      <w:r w:rsidR="00540B7F">
        <w:rPr>
          <w:rFonts w:ascii="Cambria" w:hAnsi="Cambria" w:cs="Arial"/>
          <w:sz w:val="22"/>
          <w:szCs w:val="22"/>
        </w:rPr>
        <w:t xml:space="preserve"> </w:t>
      </w:r>
      <w:r w:rsidRPr="0050543A">
        <w:rPr>
          <w:rFonts w:ascii="Cambria" w:hAnsi="Cambria" w:cs="Arial"/>
          <w:sz w:val="22"/>
          <w:szCs w:val="22"/>
        </w:rPr>
        <w:t>notification</w:t>
      </w:r>
      <w:r w:rsidR="00540B7F">
        <w:rPr>
          <w:rFonts w:ascii="Cambria" w:hAnsi="Cambria" w:cs="Arial"/>
          <w:sz w:val="22"/>
          <w:szCs w:val="22"/>
        </w:rPr>
        <w:t xml:space="preserve"> </w:t>
      </w:r>
      <w:r w:rsidRPr="0050543A">
        <w:rPr>
          <w:rFonts w:ascii="Cambria" w:hAnsi="Cambria" w:cs="Arial"/>
          <w:sz w:val="22"/>
          <w:szCs w:val="22"/>
        </w:rPr>
        <w:t>de</w:t>
      </w:r>
      <w:r w:rsidR="00540B7F">
        <w:rPr>
          <w:rFonts w:ascii="Cambria" w:hAnsi="Cambria" w:cs="Arial"/>
          <w:sz w:val="22"/>
          <w:szCs w:val="22"/>
        </w:rPr>
        <w:t xml:space="preserve"> </w:t>
      </w:r>
      <w:r w:rsidRPr="0050543A">
        <w:rPr>
          <w:rFonts w:ascii="Cambria" w:hAnsi="Cambria" w:cs="Arial"/>
          <w:sz w:val="22"/>
          <w:szCs w:val="22"/>
        </w:rPr>
        <w:t>toute</w:t>
      </w:r>
      <w:r w:rsidR="00540B7F">
        <w:rPr>
          <w:rFonts w:ascii="Cambria" w:hAnsi="Cambria" w:cs="Arial"/>
          <w:sz w:val="22"/>
          <w:szCs w:val="22"/>
        </w:rPr>
        <w:t xml:space="preserve"> </w:t>
      </w:r>
      <w:r w:rsidRPr="0050543A">
        <w:rPr>
          <w:rFonts w:ascii="Cambria" w:hAnsi="Cambria" w:cs="Arial"/>
          <w:sz w:val="22"/>
          <w:szCs w:val="22"/>
        </w:rPr>
        <w:t>modification,</w:t>
      </w:r>
      <w:r w:rsidR="00540B7F">
        <w:rPr>
          <w:rFonts w:ascii="Cambria" w:hAnsi="Cambria" w:cs="Arial"/>
          <w:sz w:val="22"/>
          <w:szCs w:val="22"/>
        </w:rPr>
        <w:t xml:space="preserve"> </w:t>
      </w:r>
      <w:r w:rsidRPr="0050543A">
        <w:rPr>
          <w:rFonts w:ascii="Cambria" w:hAnsi="Cambria" w:cs="Arial"/>
          <w:sz w:val="22"/>
          <w:szCs w:val="22"/>
        </w:rPr>
        <w:t>additif</w:t>
      </w:r>
      <w:r w:rsidR="00540B7F">
        <w:rPr>
          <w:rFonts w:ascii="Cambria" w:hAnsi="Cambria" w:cs="Arial"/>
          <w:sz w:val="22"/>
          <w:szCs w:val="22"/>
        </w:rPr>
        <w:t xml:space="preserve"> </w:t>
      </w:r>
      <w:r w:rsidRPr="0050543A">
        <w:rPr>
          <w:rFonts w:ascii="Cambria" w:hAnsi="Cambria" w:cs="Arial"/>
          <w:sz w:val="22"/>
          <w:szCs w:val="22"/>
        </w:rPr>
        <w:t>ou</w:t>
      </w:r>
      <w:r w:rsidR="00540B7F">
        <w:rPr>
          <w:rFonts w:ascii="Cambria" w:hAnsi="Cambria" w:cs="Arial"/>
          <w:sz w:val="22"/>
          <w:szCs w:val="22"/>
        </w:rPr>
        <w:t xml:space="preserve"> </w:t>
      </w:r>
      <w:r w:rsidRPr="0050543A">
        <w:rPr>
          <w:rFonts w:ascii="Cambria" w:hAnsi="Cambria" w:cs="Arial"/>
          <w:sz w:val="22"/>
          <w:szCs w:val="22"/>
        </w:rPr>
        <w:t>changement.</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Le présent cautionnement définitif entre en vigueur dès sa signature et dès notification à l’entrepreneur, par le Maître d’Ouvrage, de l’approbation du marché. Elle sera libérée dans un délai d’un mois</w:t>
      </w:r>
      <w:r w:rsidR="00540B7F">
        <w:rPr>
          <w:rFonts w:ascii="Cambria" w:hAnsi="Cambria" w:cs="Arial"/>
          <w:sz w:val="22"/>
          <w:szCs w:val="22"/>
        </w:rPr>
        <w:t xml:space="preserve"> </w:t>
      </w:r>
      <w:r w:rsidRPr="0050543A">
        <w:rPr>
          <w:rFonts w:ascii="Cambria" w:hAnsi="Cambria" w:cs="Arial"/>
          <w:sz w:val="22"/>
          <w:szCs w:val="22"/>
        </w:rPr>
        <w:t>à</w:t>
      </w:r>
      <w:r w:rsidR="00540B7F">
        <w:rPr>
          <w:rFonts w:ascii="Cambria" w:hAnsi="Cambria" w:cs="Arial"/>
          <w:sz w:val="22"/>
          <w:szCs w:val="22"/>
        </w:rPr>
        <w:t xml:space="preserve"> </w:t>
      </w:r>
      <w:r w:rsidRPr="0050543A">
        <w:rPr>
          <w:rFonts w:ascii="Cambria" w:hAnsi="Cambria" w:cs="Arial"/>
          <w:sz w:val="22"/>
          <w:szCs w:val="22"/>
        </w:rPr>
        <w:t>compter</w:t>
      </w:r>
      <w:r w:rsidR="00540B7F">
        <w:rPr>
          <w:rFonts w:ascii="Cambria" w:hAnsi="Cambria" w:cs="Arial"/>
          <w:sz w:val="22"/>
          <w:szCs w:val="22"/>
        </w:rPr>
        <w:t xml:space="preserve"> </w:t>
      </w:r>
      <w:r w:rsidRPr="0050543A">
        <w:rPr>
          <w:rFonts w:ascii="Cambria" w:hAnsi="Cambria" w:cs="Arial"/>
          <w:sz w:val="22"/>
          <w:szCs w:val="22"/>
        </w:rPr>
        <w:t>de</w:t>
      </w:r>
      <w:r w:rsidR="00540B7F">
        <w:rPr>
          <w:rFonts w:ascii="Cambria" w:hAnsi="Cambria" w:cs="Arial"/>
          <w:sz w:val="22"/>
          <w:szCs w:val="22"/>
        </w:rPr>
        <w:t xml:space="preserve"> </w:t>
      </w:r>
      <w:r w:rsidRPr="0050543A">
        <w:rPr>
          <w:rFonts w:ascii="Cambria" w:hAnsi="Cambria" w:cs="Arial"/>
          <w:sz w:val="22"/>
          <w:szCs w:val="22"/>
        </w:rPr>
        <w:t>la</w:t>
      </w:r>
      <w:r w:rsidR="00540B7F">
        <w:rPr>
          <w:rFonts w:ascii="Cambria" w:hAnsi="Cambria" w:cs="Arial"/>
          <w:sz w:val="22"/>
          <w:szCs w:val="22"/>
        </w:rPr>
        <w:t xml:space="preserve"> </w:t>
      </w:r>
      <w:r w:rsidRPr="0050543A">
        <w:rPr>
          <w:rFonts w:ascii="Cambria" w:hAnsi="Cambria" w:cs="Arial"/>
          <w:sz w:val="22"/>
          <w:szCs w:val="22"/>
        </w:rPr>
        <w:t>date</w:t>
      </w:r>
      <w:r w:rsidR="00540B7F">
        <w:rPr>
          <w:rFonts w:ascii="Cambria" w:hAnsi="Cambria" w:cs="Arial"/>
          <w:sz w:val="22"/>
          <w:szCs w:val="22"/>
        </w:rPr>
        <w:t xml:space="preserve"> </w:t>
      </w:r>
      <w:r w:rsidRPr="0050543A">
        <w:rPr>
          <w:rFonts w:ascii="Cambria" w:hAnsi="Cambria" w:cs="Arial"/>
          <w:sz w:val="22"/>
          <w:szCs w:val="22"/>
        </w:rPr>
        <w:t>de</w:t>
      </w:r>
      <w:r w:rsidR="00540B7F">
        <w:rPr>
          <w:rFonts w:ascii="Cambria" w:hAnsi="Cambria" w:cs="Arial"/>
          <w:sz w:val="22"/>
          <w:szCs w:val="22"/>
        </w:rPr>
        <w:t xml:space="preserve"> </w:t>
      </w:r>
      <w:r w:rsidRPr="0050543A">
        <w:rPr>
          <w:rFonts w:ascii="Cambria" w:hAnsi="Cambria" w:cs="Arial"/>
          <w:sz w:val="22"/>
          <w:szCs w:val="22"/>
        </w:rPr>
        <w:t>réception</w:t>
      </w:r>
      <w:r w:rsidR="00540B7F">
        <w:rPr>
          <w:rFonts w:ascii="Cambria" w:hAnsi="Cambria" w:cs="Arial"/>
          <w:sz w:val="22"/>
          <w:szCs w:val="22"/>
        </w:rPr>
        <w:t xml:space="preserve"> </w:t>
      </w:r>
      <w:r w:rsidRPr="0050543A">
        <w:rPr>
          <w:rFonts w:ascii="Cambria" w:hAnsi="Cambria" w:cs="Arial"/>
          <w:sz w:val="22"/>
          <w:szCs w:val="22"/>
        </w:rPr>
        <w:t>provisoire</w:t>
      </w:r>
      <w:r w:rsidR="00540B7F">
        <w:rPr>
          <w:rFonts w:ascii="Cambria" w:hAnsi="Cambria" w:cs="Arial"/>
          <w:sz w:val="22"/>
          <w:szCs w:val="22"/>
        </w:rPr>
        <w:t xml:space="preserve"> </w:t>
      </w:r>
      <w:r w:rsidRPr="0050543A">
        <w:rPr>
          <w:rFonts w:ascii="Cambria" w:hAnsi="Cambria" w:cs="Arial"/>
          <w:sz w:val="22"/>
          <w:szCs w:val="22"/>
        </w:rPr>
        <w:t>des</w:t>
      </w:r>
      <w:r w:rsidR="00540B7F">
        <w:rPr>
          <w:rFonts w:ascii="Cambria" w:hAnsi="Cambria" w:cs="Arial"/>
          <w:sz w:val="22"/>
          <w:szCs w:val="22"/>
        </w:rPr>
        <w:t xml:space="preserve"> </w:t>
      </w:r>
      <w:r w:rsidRPr="0050543A">
        <w:rPr>
          <w:rFonts w:ascii="Cambria" w:hAnsi="Cambria" w:cs="Arial"/>
          <w:sz w:val="22"/>
          <w:szCs w:val="22"/>
        </w:rPr>
        <w:t>travaux.</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Après cette date, la caution deviendra sans objet et devra nous être retournée sans demande expresse</w:t>
      </w:r>
      <w:r w:rsidR="00540B7F">
        <w:rPr>
          <w:rFonts w:ascii="Cambria" w:hAnsi="Cambria" w:cs="Arial"/>
          <w:sz w:val="22"/>
          <w:szCs w:val="22"/>
        </w:rPr>
        <w:t xml:space="preserve"> </w:t>
      </w:r>
      <w:r w:rsidRPr="0050543A">
        <w:rPr>
          <w:rFonts w:ascii="Cambria" w:hAnsi="Cambria" w:cs="Arial"/>
          <w:sz w:val="22"/>
          <w:szCs w:val="22"/>
        </w:rPr>
        <w:t>de</w:t>
      </w:r>
      <w:r w:rsidR="00540B7F">
        <w:rPr>
          <w:rFonts w:ascii="Cambria" w:hAnsi="Cambria" w:cs="Arial"/>
          <w:sz w:val="22"/>
          <w:szCs w:val="22"/>
        </w:rPr>
        <w:t xml:space="preserve"> </w:t>
      </w:r>
      <w:r w:rsidRPr="0050543A">
        <w:rPr>
          <w:rFonts w:ascii="Cambria" w:hAnsi="Cambria" w:cs="Arial"/>
          <w:sz w:val="22"/>
          <w:szCs w:val="22"/>
        </w:rPr>
        <w:t>notre</w:t>
      </w:r>
      <w:r w:rsidR="00540B7F">
        <w:rPr>
          <w:rFonts w:ascii="Cambria" w:hAnsi="Cambria" w:cs="Arial"/>
          <w:sz w:val="22"/>
          <w:szCs w:val="22"/>
        </w:rPr>
        <w:t xml:space="preserve"> </w:t>
      </w:r>
      <w:r w:rsidRPr="0050543A">
        <w:rPr>
          <w:rFonts w:ascii="Cambria" w:hAnsi="Cambria" w:cs="Arial"/>
          <w:sz w:val="22"/>
          <w:szCs w:val="22"/>
        </w:rPr>
        <w:t>part.</w:t>
      </w:r>
    </w:p>
    <w:p w:rsidR="007229AE" w:rsidRPr="0050543A" w:rsidRDefault="007229AE" w:rsidP="007229AE">
      <w:pPr>
        <w:widowControl w:val="0"/>
        <w:autoSpaceDE w:val="0"/>
        <w:autoSpaceDN w:val="0"/>
        <w:adjustRightInd w:val="0"/>
        <w:spacing w:line="250" w:lineRule="auto"/>
        <w:ind w:left="107" w:right="82"/>
        <w:jc w:val="both"/>
        <w:rPr>
          <w:rFonts w:ascii="Cambria" w:hAnsi="Cambria" w:cs="Arial"/>
          <w:sz w:val="22"/>
          <w:szCs w:val="22"/>
        </w:rPr>
      </w:pPr>
      <w:r w:rsidRPr="0050543A">
        <w:rPr>
          <w:rFonts w:ascii="Cambria" w:hAnsi="Cambria" w:cs="Arial"/>
          <w:sz w:val="22"/>
          <w:szCs w:val="22"/>
        </w:rPr>
        <w:t>Toute</w:t>
      </w:r>
      <w:r w:rsidR="00540B7F">
        <w:rPr>
          <w:rFonts w:ascii="Cambria" w:hAnsi="Cambria" w:cs="Arial"/>
          <w:sz w:val="22"/>
          <w:szCs w:val="22"/>
        </w:rPr>
        <w:t xml:space="preserve"> </w:t>
      </w:r>
      <w:r w:rsidRPr="0050543A">
        <w:rPr>
          <w:rFonts w:ascii="Cambria" w:hAnsi="Cambria" w:cs="Arial"/>
          <w:sz w:val="22"/>
          <w:szCs w:val="22"/>
        </w:rPr>
        <w:t>demande</w:t>
      </w:r>
      <w:r w:rsidR="00540B7F">
        <w:rPr>
          <w:rFonts w:ascii="Cambria" w:hAnsi="Cambria" w:cs="Arial"/>
          <w:sz w:val="22"/>
          <w:szCs w:val="22"/>
        </w:rPr>
        <w:t xml:space="preserve"> </w:t>
      </w:r>
      <w:r w:rsidRPr="0050543A">
        <w:rPr>
          <w:rFonts w:ascii="Cambria" w:hAnsi="Cambria" w:cs="Arial"/>
          <w:sz w:val="22"/>
          <w:szCs w:val="22"/>
        </w:rPr>
        <w:t>de</w:t>
      </w:r>
      <w:r w:rsidR="00540B7F">
        <w:rPr>
          <w:rFonts w:ascii="Cambria" w:hAnsi="Cambria" w:cs="Arial"/>
          <w:sz w:val="22"/>
          <w:szCs w:val="22"/>
        </w:rPr>
        <w:t xml:space="preserve"> </w:t>
      </w:r>
      <w:r w:rsidRPr="0050543A">
        <w:rPr>
          <w:rFonts w:ascii="Cambria" w:hAnsi="Cambria" w:cs="Arial"/>
          <w:sz w:val="22"/>
          <w:szCs w:val="22"/>
        </w:rPr>
        <w:t>paiement</w:t>
      </w:r>
      <w:r w:rsidR="00540B7F">
        <w:rPr>
          <w:rFonts w:ascii="Cambria" w:hAnsi="Cambria" w:cs="Arial"/>
          <w:sz w:val="22"/>
          <w:szCs w:val="22"/>
        </w:rPr>
        <w:t xml:space="preserve"> </w:t>
      </w:r>
      <w:r w:rsidRPr="0050543A">
        <w:rPr>
          <w:rFonts w:ascii="Cambria" w:hAnsi="Cambria" w:cs="Arial"/>
          <w:sz w:val="22"/>
          <w:szCs w:val="22"/>
        </w:rPr>
        <w:t>formulée</w:t>
      </w:r>
      <w:r w:rsidR="00540B7F">
        <w:rPr>
          <w:rFonts w:ascii="Cambria" w:hAnsi="Cambria" w:cs="Arial"/>
          <w:sz w:val="22"/>
          <w:szCs w:val="22"/>
        </w:rPr>
        <w:t xml:space="preserve"> </w:t>
      </w:r>
      <w:r w:rsidRPr="0050543A">
        <w:rPr>
          <w:rFonts w:ascii="Cambria" w:hAnsi="Cambria" w:cs="Arial"/>
          <w:sz w:val="22"/>
          <w:szCs w:val="22"/>
        </w:rPr>
        <w:t>par</w:t>
      </w:r>
      <w:r w:rsidR="00540B7F">
        <w:rPr>
          <w:rFonts w:ascii="Cambria" w:hAnsi="Cambria" w:cs="Arial"/>
          <w:sz w:val="22"/>
          <w:szCs w:val="22"/>
        </w:rPr>
        <w:t xml:space="preserve"> </w:t>
      </w:r>
      <w:r w:rsidRPr="0050543A">
        <w:rPr>
          <w:rFonts w:ascii="Cambria" w:hAnsi="Cambria" w:cs="Arial"/>
          <w:sz w:val="22"/>
          <w:szCs w:val="22"/>
        </w:rPr>
        <w:t>le</w:t>
      </w:r>
      <w:r w:rsidR="00540B7F">
        <w:rPr>
          <w:rFonts w:ascii="Cambria" w:hAnsi="Cambria" w:cs="Arial"/>
          <w:sz w:val="22"/>
          <w:szCs w:val="22"/>
        </w:rPr>
        <w:t xml:space="preserve"> </w:t>
      </w:r>
      <w:r w:rsidRPr="0050543A">
        <w:rPr>
          <w:rFonts w:ascii="Cambria" w:hAnsi="Cambria" w:cs="Arial"/>
          <w:sz w:val="22"/>
          <w:szCs w:val="22"/>
        </w:rPr>
        <w:t>Maître</w:t>
      </w:r>
      <w:r w:rsidR="00540B7F">
        <w:rPr>
          <w:rFonts w:ascii="Cambria" w:hAnsi="Cambria" w:cs="Arial"/>
          <w:sz w:val="22"/>
          <w:szCs w:val="22"/>
        </w:rPr>
        <w:t xml:space="preserve"> </w:t>
      </w:r>
      <w:r w:rsidRPr="0050543A">
        <w:rPr>
          <w:rFonts w:ascii="Cambria" w:hAnsi="Cambria" w:cs="Arial"/>
          <w:sz w:val="22"/>
          <w:szCs w:val="22"/>
        </w:rPr>
        <w:t>d’Ouvrage</w:t>
      </w:r>
      <w:r w:rsidR="00540B7F">
        <w:rPr>
          <w:rFonts w:ascii="Cambria" w:hAnsi="Cambria" w:cs="Arial"/>
          <w:sz w:val="22"/>
          <w:szCs w:val="22"/>
        </w:rPr>
        <w:t xml:space="preserve"> </w:t>
      </w:r>
      <w:r w:rsidRPr="0050543A">
        <w:rPr>
          <w:rFonts w:ascii="Cambria" w:hAnsi="Cambria" w:cs="Arial"/>
          <w:sz w:val="22"/>
          <w:szCs w:val="22"/>
        </w:rPr>
        <w:t>au</w:t>
      </w:r>
      <w:r w:rsidR="00540B7F">
        <w:rPr>
          <w:rFonts w:ascii="Cambria" w:hAnsi="Cambria" w:cs="Arial"/>
          <w:sz w:val="22"/>
          <w:szCs w:val="22"/>
        </w:rPr>
        <w:t xml:space="preserve"> </w:t>
      </w:r>
      <w:r w:rsidRPr="0050543A">
        <w:rPr>
          <w:rFonts w:ascii="Cambria" w:hAnsi="Cambria" w:cs="Arial"/>
          <w:sz w:val="22"/>
          <w:szCs w:val="22"/>
        </w:rPr>
        <w:t>titre</w:t>
      </w:r>
      <w:r w:rsidR="00540B7F">
        <w:rPr>
          <w:rFonts w:ascii="Cambria" w:hAnsi="Cambria" w:cs="Arial"/>
          <w:sz w:val="22"/>
          <w:szCs w:val="22"/>
        </w:rPr>
        <w:t xml:space="preserve"> </w:t>
      </w:r>
      <w:r w:rsidRPr="0050543A">
        <w:rPr>
          <w:rFonts w:ascii="Cambria" w:hAnsi="Cambria" w:cs="Arial"/>
          <w:sz w:val="22"/>
          <w:szCs w:val="22"/>
        </w:rPr>
        <w:t>de</w:t>
      </w:r>
      <w:r w:rsidR="00540B7F">
        <w:rPr>
          <w:rFonts w:ascii="Cambria" w:hAnsi="Cambria" w:cs="Arial"/>
          <w:sz w:val="22"/>
          <w:szCs w:val="22"/>
        </w:rPr>
        <w:t xml:space="preserve"> </w:t>
      </w:r>
      <w:r w:rsidRPr="0050543A">
        <w:rPr>
          <w:rFonts w:ascii="Cambria" w:hAnsi="Cambria" w:cs="Arial"/>
          <w:sz w:val="22"/>
          <w:szCs w:val="22"/>
        </w:rPr>
        <w:t>la</w:t>
      </w:r>
      <w:r w:rsidR="00540B7F">
        <w:rPr>
          <w:rFonts w:ascii="Cambria" w:hAnsi="Cambria" w:cs="Arial"/>
          <w:sz w:val="22"/>
          <w:szCs w:val="22"/>
        </w:rPr>
        <w:t xml:space="preserve"> </w:t>
      </w:r>
      <w:r w:rsidRPr="0050543A">
        <w:rPr>
          <w:rFonts w:ascii="Cambria" w:hAnsi="Cambria" w:cs="Arial"/>
          <w:sz w:val="22"/>
          <w:szCs w:val="22"/>
        </w:rPr>
        <w:t>présente</w:t>
      </w:r>
      <w:r w:rsidR="00540B7F">
        <w:rPr>
          <w:rFonts w:ascii="Cambria" w:hAnsi="Cambria" w:cs="Arial"/>
          <w:sz w:val="22"/>
          <w:szCs w:val="22"/>
        </w:rPr>
        <w:t xml:space="preserve"> </w:t>
      </w:r>
      <w:r w:rsidRPr="0050543A">
        <w:rPr>
          <w:rFonts w:ascii="Cambria" w:hAnsi="Cambria" w:cs="Arial"/>
          <w:sz w:val="22"/>
          <w:szCs w:val="22"/>
        </w:rPr>
        <w:t>garantie</w:t>
      </w:r>
      <w:r w:rsidR="00540B7F">
        <w:rPr>
          <w:rFonts w:ascii="Cambria" w:hAnsi="Cambria" w:cs="Arial"/>
          <w:sz w:val="22"/>
          <w:szCs w:val="22"/>
        </w:rPr>
        <w:t xml:space="preserve"> </w:t>
      </w:r>
      <w:r w:rsidRPr="0050543A">
        <w:rPr>
          <w:rFonts w:ascii="Cambria" w:hAnsi="Cambria" w:cs="Arial"/>
          <w:sz w:val="22"/>
          <w:szCs w:val="22"/>
        </w:rPr>
        <w:t>devra être faite par lettre recommandée avec accusé de réception, parvenue à la banque pendant la période</w:t>
      </w:r>
      <w:r w:rsidR="00540B7F">
        <w:rPr>
          <w:rFonts w:ascii="Cambria" w:hAnsi="Cambria" w:cs="Arial"/>
          <w:sz w:val="22"/>
          <w:szCs w:val="22"/>
        </w:rPr>
        <w:t xml:space="preserve"> </w:t>
      </w:r>
      <w:r w:rsidRPr="0050543A">
        <w:rPr>
          <w:rFonts w:ascii="Cambria" w:hAnsi="Cambria" w:cs="Arial"/>
          <w:sz w:val="22"/>
          <w:szCs w:val="22"/>
        </w:rPr>
        <w:t>de</w:t>
      </w:r>
      <w:r w:rsidR="00540B7F">
        <w:rPr>
          <w:rFonts w:ascii="Cambria" w:hAnsi="Cambria" w:cs="Arial"/>
          <w:sz w:val="22"/>
          <w:szCs w:val="22"/>
        </w:rPr>
        <w:t xml:space="preserve"> </w:t>
      </w:r>
      <w:r w:rsidRPr="0050543A">
        <w:rPr>
          <w:rFonts w:ascii="Cambria" w:hAnsi="Cambria" w:cs="Arial"/>
          <w:sz w:val="22"/>
          <w:szCs w:val="22"/>
        </w:rPr>
        <w:t>validité</w:t>
      </w:r>
      <w:r w:rsidR="00540B7F">
        <w:rPr>
          <w:rFonts w:ascii="Cambria" w:hAnsi="Cambria" w:cs="Arial"/>
          <w:sz w:val="22"/>
          <w:szCs w:val="22"/>
        </w:rPr>
        <w:t xml:space="preserve"> </w:t>
      </w:r>
      <w:r w:rsidRPr="0050543A">
        <w:rPr>
          <w:rFonts w:ascii="Cambria" w:hAnsi="Cambria" w:cs="Arial"/>
          <w:sz w:val="22"/>
          <w:szCs w:val="22"/>
        </w:rPr>
        <w:t>du</w:t>
      </w:r>
      <w:r w:rsidR="00540B7F">
        <w:rPr>
          <w:rFonts w:ascii="Cambria" w:hAnsi="Cambria" w:cs="Arial"/>
          <w:sz w:val="22"/>
          <w:szCs w:val="22"/>
        </w:rPr>
        <w:t xml:space="preserve"> </w:t>
      </w:r>
      <w:r w:rsidRPr="0050543A">
        <w:rPr>
          <w:rFonts w:ascii="Cambria" w:hAnsi="Cambria" w:cs="Arial"/>
          <w:sz w:val="22"/>
          <w:szCs w:val="22"/>
        </w:rPr>
        <w:t>présent</w:t>
      </w:r>
      <w:r w:rsidR="00540B7F">
        <w:rPr>
          <w:rFonts w:ascii="Cambria" w:hAnsi="Cambria" w:cs="Arial"/>
          <w:sz w:val="22"/>
          <w:szCs w:val="22"/>
        </w:rPr>
        <w:t xml:space="preserve"> </w:t>
      </w:r>
      <w:r w:rsidRPr="0050543A">
        <w:rPr>
          <w:rFonts w:ascii="Cambria" w:hAnsi="Cambria" w:cs="Arial"/>
          <w:sz w:val="22"/>
          <w:szCs w:val="22"/>
        </w:rPr>
        <w:t>engagement.</w:t>
      </w:r>
    </w:p>
    <w:p w:rsidR="007229AE" w:rsidRPr="0050543A" w:rsidRDefault="007229AE" w:rsidP="007229AE">
      <w:pPr>
        <w:widowControl w:val="0"/>
        <w:autoSpaceDE w:val="0"/>
        <w:autoSpaceDN w:val="0"/>
        <w:adjustRightInd w:val="0"/>
        <w:spacing w:line="250" w:lineRule="auto"/>
        <w:ind w:left="107" w:right="82"/>
        <w:jc w:val="both"/>
        <w:rPr>
          <w:rFonts w:ascii="Cambria" w:hAnsi="Cambria" w:cs="Arial"/>
          <w:sz w:val="22"/>
          <w:szCs w:val="22"/>
        </w:rPr>
      </w:pPr>
      <w:r w:rsidRPr="0050543A">
        <w:rPr>
          <w:rFonts w:ascii="Cambria" w:hAnsi="Cambria" w:cs="Arial"/>
          <w:sz w:val="22"/>
          <w:szCs w:val="22"/>
        </w:rPr>
        <w:t>Le</w:t>
      </w:r>
      <w:r w:rsidR="00540B7F">
        <w:rPr>
          <w:rFonts w:ascii="Cambria" w:hAnsi="Cambria" w:cs="Arial"/>
          <w:sz w:val="22"/>
          <w:szCs w:val="22"/>
        </w:rPr>
        <w:t xml:space="preserve"> </w:t>
      </w:r>
      <w:r w:rsidRPr="0050543A">
        <w:rPr>
          <w:rFonts w:ascii="Cambria" w:hAnsi="Cambria" w:cs="Arial"/>
          <w:sz w:val="22"/>
          <w:szCs w:val="22"/>
        </w:rPr>
        <w:t>présent</w:t>
      </w:r>
      <w:r w:rsidR="00540B7F">
        <w:rPr>
          <w:rFonts w:ascii="Cambria" w:hAnsi="Cambria" w:cs="Arial"/>
          <w:sz w:val="22"/>
          <w:szCs w:val="22"/>
        </w:rPr>
        <w:t xml:space="preserve"> </w:t>
      </w:r>
      <w:r w:rsidRPr="0050543A">
        <w:rPr>
          <w:rFonts w:ascii="Cambria" w:hAnsi="Cambria" w:cs="Arial"/>
          <w:sz w:val="22"/>
          <w:szCs w:val="22"/>
        </w:rPr>
        <w:t>cautionnement</w:t>
      </w:r>
      <w:r w:rsidR="00540B7F">
        <w:rPr>
          <w:rFonts w:ascii="Cambria" w:hAnsi="Cambria" w:cs="Arial"/>
          <w:sz w:val="22"/>
          <w:szCs w:val="22"/>
        </w:rPr>
        <w:t xml:space="preserve"> </w:t>
      </w:r>
      <w:r w:rsidRPr="0050543A">
        <w:rPr>
          <w:rFonts w:ascii="Cambria" w:hAnsi="Cambria" w:cs="Arial"/>
          <w:sz w:val="22"/>
          <w:szCs w:val="22"/>
        </w:rPr>
        <w:t>définitif</w:t>
      </w:r>
      <w:r w:rsidR="00540B7F">
        <w:rPr>
          <w:rFonts w:ascii="Cambria" w:hAnsi="Cambria" w:cs="Arial"/>
          <w:sz w:val="22"/>
          <w:szCs w:val="22"/>
        </w:rPr>
        <w:t xml:space="preserve"> </w:t>
      </w:r>
      <w:r w:rsidRPr="0050543A">
        <w:rPr>
          <w:rFonts w:ascii="Cambria" w:hAnsi="Cambria" w:cs="Arial"/>
          <w:sz w:val="22"/>
          <w:szCs w:val="22"/>
        </w:rPr>
        <w:t>est</w:t>
      </w:r>
      <w:r w:rsidR="00540B7F">
        <w:rPr>
          <w:rFonts w:ascii="Cambria" w:hAnsi="Cambria" w:cs="Arial"/>
          <w:sz w:val="22"/>
          <w:szCs w:val="22"/>
        </w:rPr>
        <w:t xml:space="preserve"> </w:t>
      </w:r>
      <w:r w:rsidRPr="0050543A">
        <w:rPr>
          <w:rFonts w:ascii="Cambria" w:hAnsi="Cambria" w:cs="Arial"/>
          <w:sz w:val="22"/>
          <w:szCs w:val="22"/>
        </w:rPr>
        <w:t>soumis</w:t>
      </w:r>
      <w:r w:rsidR="00540B7F">
        <w:rPr>
          <w:rFonts w:ascii="Cambria" w:hAnsi="Cambria" w:cs="Arial"/>
          <w:sz w:val="22"/>
          <w:szCs w:val="22"/>
        </w:rPr>
        <w:t xml:space="preserve"> </w:t>
      </w:r>
      <w:r w:rsidRPr="0050543A">
        <w:rPr>
          <w:rFonts w:ascii="Cambria" w:hAnsi="Cambria" w:cs="Arial"/>
          <w:sz w:val="22"/>
          <w:szCs w:val="22"/>
        </w:rPr>
        <w:t>pour</w:t>
      </w:r>
      <w:r w:rsidR="00540B7F">
        <w:rPr>
          <w:rFonts w:ascii="Cambria" w:hAnsi="Cambria" w:cs="Arial"/>
          <w:sz w:val="22"/>
          <w:szCs w:val="22"/>
        </w:rPr>
        <w:t xml:space="preserve"> </w:t>
      </w:r>
      <w:r w:rsidRPr="0050543A">
        <w:rPr>
          <w:rFonts w:ascii="Cambria" w:hAnsi="Cambria" w:cs="Arial"/>
          <w:sz w:val="22"/>
          <w:szCs w:val="22"/>
        </w:rPr>
        <w:t>son</w:t>
      </w:r>
      <w:r w:rsidR="00540B7F">
        <w:rPr>
          <w:rFonts w:ascii="Cambria" w:hAnsi="Cambria" w:cs="Arial"/>
          <w:sz w:val="22"/>
          <w:szCs w:val="22"/>
        </w:rPr>
        <w:t xml:space="preserve"> </w:t>
      </w:r>
      <w:r w:rsidRPr="0050543A">
        <w:rPr>
          <w:rFonts w:ascii="Cambria" w:hAnsi="Cambria" w:cs="Arial"/>
          <w:sz w:val="22"/>
          <w:szCs w:val="22"/>
        </w:rPr>
        <w:t>interprétation</w:t>
      </w:r>
      <w:r w:rsidR="00540B7F">
        <w:rPr>
          <w:rFonts w:ascii="Cambria" w:hAnsi="Cambria" w:cs="Arial"/>
          <w:sz w:val="22"/>
          <w:szCs w:val="22"/>
        </w:rPr>
        <w:t xml:space="preserve"> </w:t>
      </w:r>
      <w:r w:rsidRPr="0050543A">
        <w:rPr>
          <w:rFonts w:ascii="Cambria" w:hAnsi="Cambria" w:cs="Arial"/>
          <w:sz w:val="22"/>
          <w:szCs w:val="22"/>
        </w:rPr>
        <w:t>et</w:t>
      </w:r>
      <w:r w:rsidR="00540B7F">
        <w:rPr>
          <w:rFonts w:ascii="Cambria" w:hAnsi="Cambria" w:cs="Arial"/>
          <w:sz w:val="22"/>
          <w:szCs w:val="22"/>
        </w:rPr>
        <w:t xml:space="preserve"> </w:t>
      </w:r>
      <w:r w:rsidRPr="0050543A">
        <w:rPr>
          <w:rFonts w:ascii="Cambria" w:hAnsi="Cambria" w:cs="Arial"/>
          <w:sz w:val="22"/>
          <w:szCs w:val="22"/>
        </w:rPr>
        <w:t>son</w:t>
      </w:r>
      <w:r w:rsidR="00540B7F">
        <w:rPr>
          <w:rFonts w:ascii="Cambria" w:hAnsi="Cambria" w:cs="Arial"/>
          <w:sz w:val="22"/>
          <w:szCs w:val="22"/>
        </w:rPr>
        <w:t xml:space="preserve"> </w:t>
      </w:r>
      <w:r w:rsidRPr="0050543A">
        <w:rPr>
          <w:rFonts w:ascii="Cambria" w:hAnsi="Cambria" w:cs="Arial"/>
          <w:sz w:val="22"/>
          <w:szCs w:val="22"/>
        </w:rPr>
        <w:t>exécution</w:t>
      </w:r>
      <w:r w:rsidR="00540B7F">
        <w:rPr>
          <w:rFonts w:ascii="Cambria" w:hAnsi="Cambria" w:cs="Arial"/>
          <w:sz w:val="22"/>
          <w:szCs w:val="22"/>
        </w:rPr>
        <w:t xml:space="preserve"> </w:t>
      </w:r>
      <w:r w:rsidRPr="0050543A">
        <w:rPr>
          <w:rFonts w:ascii="Cambria" w:hAnsi="Cambria" w:cs="Arial"/>
          <w:sz w:val="22"/>
          <w:szCs w:val="22"/>
        </w:rPr>
        <w:t>au</w:t>
      </w:r>
      <w:r w:rsidR="00540B7F">
        <w:rPr>
          <w:rFonts w:ascii="Cambria" w:hAnsi="Cambria" w:cs="Arial"/>
          <w:sz w:val="22"/>
          <w:szCs w:val="22"/>
        </w:rPr>
        <w:t xml:space="preserve"> </w:t>
      </w:r>
      <w:r w:rsidRPr="0050543A">
        <w:rPr>
          <w:rFonts w:ascii="Cambria" w:hAnsi="Cambria" w:cs="Arial"/>
          <w:sz w:val="22"/>
          <w:szCs w:val="22"/>
        </w:rPr>
        <w:t>droit</w:t>
      </w:r>
      <w:r w:rsidR="00540B7F">
        <w:rPr>
          <w:rFonts w:ascii="Cambria" w:hAnsi="Cambria" w:cs="Arial"/>
          <w:sz w:val="22"/>
          <w:szCs w:val="22"/>
        </w:rPr>
        <w:t xml:space="preserve"> </w:t>
      </w:r>
      <w:r w:rsidRPr="0050543A">
        <w:rPr>
          <w:rFonts w:ascii="Cambria" w:hAnsi="Cambria" w:cs="Arial"/>
          <w:sz w:val="22"/>
          <w:szCs w:val="22"/>
        </w:rPr>
        <w:t>camerounais.</w:t>
      </w:r>
      <w:r w:rsidR="00540B7F">
        <w:rPr>
          <w:rFonts w:ascii="Cambria" w:hAnsi="Cambria" w:cs="Arial"/>
          <w:sz w:val="22"/>
          <w:szCs w:val="22"/>
        </w:rPr>
        <w:t xml:space="preserve"> </w:t>
      </w:r>
      <w:r w:rsidRPr="0050543A">
        <w:rPr>
          <w:rFonts w:ascii="Cambria" w:hAnsi="Cambria" w:cs="Arial"/>
          <w:sz w:val="22"/>
          <w:szCs w:val="22"/>
        </w:rPr>
        <w:t>Les</w:t>
      </w:r>
      <w:r w:rsidR="00540B7F">
        <w:rPr>
          <w:rFonts w:ascii="Cambria" w:hAnsi="Cambria" w:cs="Arial"/>
          <w:sz w:val="22"/>
          <w:szCs w:val="22"/>
        </w:rPr>
        <w:t xml:space="preserve"> </w:t>
      </w:r>
      <w:r w:rsidRPr="0050543A">
        <w:rPr>
          <w:rFonts w:ascii="Cambria" w:hAnsi="Cambria" w:cs="Arial"/>
          <w:sz w:val="22"/>
          <w:szCs w:val="22"/>
        </w:rPr>
        <w:t>tribunaux</w:t>
      </w:r>
      <w:r w:rsidR="00540B7F">
        <w:rPr>
          <w:rFonts w:ascii="Cambria" w:hAnsi="Cambria" w:cs="Arial"/>
          <w:sz w:val="22"/>
          <w:szCs w:val="22"/>
        </w:rPr>
        <w:t xml:space="preserve"> </w:t>
      </w:r>
      <w:r w:rsidRPr="0050543A">
        <w:rPr>
          <w:rFonts w:ascii="Cambria" w:hAnsi="Cambria" w:cs="Arial"/>
          <w:sz w:val="22"/>
          <w:szCs w:val="22"/>
        </w:rPr>
        <w:t>camerounais</w:t>
      </w:r>
      <w:r w:rsidR="00540B7F">
        <w:rPr>
          <w:rFonts w:ascii="Cambria" w:hAnsi="Cambria" w:cs="Arial"/>
          <w:sz w:val="22"/>
          <w:szCs w:val="22"/>
        </w:rPr>
        <w:t xml:space="preserve"> </w:t>
      </w:r>
      <w:r w:rsidRPr="0050543A">
        <w:rPr>
          <w:rFonts w:ascii="Cambria" w:hAnsi="Cambria" w:cs="Arial"/>
          <w:sz w:val="22"/>
          <w:szCs w:val="22"/>
        </w:rPr>
        <w:t>seront</w:t>
      </w:r>
      <w:r w:rsidR="00540B7F">
        <w:rPr>
          <w:rFonts w:ascii="Cambria" w:hAnsi="Cambria" w:cs="Arial"/>
          <w:sz w:val="22"/>
          <w:szCs w:val="22"/>
        </w:rPr>
        <w:t xml:space="preserve"> </w:t>
      </w:r>
      <w:r w:rsidRPr="0050543A">
        <w:rPr>
          <w:rFonts w:ascii="Cambria" w:hAnsi="Cambria" w:cs="Arial"/>
          <w:sz w:val="22"/>
          <w:szCs w:val="22"/>
        </w:rPr>
        <w:t>seuls</w:t>
      </w:r>
      <w:r w:rsidR="00540B7F">
        <w:rPr>
          <w:rFonts w:ascii="Cambria" w:hAnsi="Cambria" w:cs="Arial"/>
          <w:sz w:val="22"/>
          <w:szCs w:val="22"/>
        </w:rPr>
        <w:t xml:space="preserve"> </w:t>
      </w:r>
      <w:r w:rsidRPr="0050543A">
        <w:rPr>
          <w:rFonts w:ascii="Cambria" w:hAnsi="Cambria" w:cs="Arial"/>
          <w:sz w:val="22"/>
          <w:szCs w:val="22"/>
        </w:rPr>
        <w:t>compétents</w:t>
      </w:r>
      <w:r w:rsidR="00540B7F">
        <w:rPr>
          <w:rFonts w:ascii="Cambria" w:hAnsi="Cambria" w:cs="Arial"/>
          <w:sz w:val="22"/>
          <w:szCs w:val="22"/>
        </w:rPr>
        <w:t xml:space="preserve"> </w:t>
      </w:r>
      <w:r w:rsidRPr="0050543A">
        <w:rPr>
          <w:rFonts w:ascii="Cambria" w:hAnsi="Cambria" w:cs="Arial"/>
          <w:sz w:val="22"/>
          <w:szCs w:val="22"/>
        </w:rPr>
        <w:t>pour</w:t>
      </w:r>
      <w:r w:rsidR="00540B7F">
        <w:rPr>
          <w:rFonts w:ascii="Cambria" w:hAnsi="Cambria" w:cs="Arial"/>
          <w:sz w:val="22"/>
          <w:szCs w:val="22"/>
        </w:rPr>
        <w:t xml:space="preserve"> </w:t>
      </w:r>
      <w:r w:rsidRPr="0050543A">
        <w:rPr>
          <w:rFonts w:ascii="Cambria" w:hAnsi="Cambria" w:cs="Arial"/>
          <w:sz w:val="22"/>
          <w:szCs w:val="22"/>
        </w:rPr>
        <w:t>statuer</w:t>
      </w:r>
      <w:r w:rsidR="00540B7F">
        <w:rPr>
          <w:rFonts w:ascii="Cambria" w:hAnsi="Cambria" w:cs="Arial"/>
          <w:sz w:val="22"/>
          <w:szCs w:val="22"/>
        </w:rPr>
        <w:t xml:space="preserve"> </w:t>
      </w:r>
      <w:r w:rsidRPr="0050543A">
        <w:rPr>
          <w:rFonts w:ascii="Cambria" w:hAnsi="Cambria" w:cs="Arial"/>
          <w:sz w:val="22"/>
          <w:szCs w:val="22"/>
        </w:rPr>
        <w:t>sur</w:t>
      </w:r>
      <w:r w:rsidR="00540B7F">
        <w:rPr>
          <w:rFonts w:ascii="Cambria" w:hAnsi="Cambria" w:cs="Arial"/>
          <w:sz w:val="22"/>
          <w:szCs w:val="22"/>
        </w:rPr>
        <w:t xml:space="preserve"> </w:t>
      </w:r>
      <w:r w:rsidRPr="0050543A">
        <w:rPr>
          <w:rFonts w:ascii="Cambria" w:hAnsi="Cambria" w:cs="Arial"/>
          <w:sz w:val="22"/>
          <w:szCs w:val="22"/>
        </w:rPr>
        <w:t>tout</w:t>
      </w:r>
      <w:r w:rsidR="00540B7F">
        <w:rPr>
          <w:rFonts w:ascii="Cambria" w:hAnsi="Cambria" w:cs="Arial"/>
          <w:sz w:val="22"/>
          <w:szCs w:val="22"/>
        </w:rPr>
        <w:t xml:space="preserve"> </w:t>
      </w:r>
      <w:r w:rsidRPr="0050543A">
        <w:rPr>
          <w:rFonts w:ascii="Cambria" w:hAnsi="Cambria" w:cs="Arial"/>
          <w:sz w:val="22"/>
          <w:szCs w:val="22"/>
        </w:rPr>
        <w:t>ce</w:t>
      </w:r>
      <w:r w:rsidR="00540B7F">
        <w:rPr>
          <w:rFonts w:ascii="Cambria" w:hAnsi="Cambria" w:cs="Arial"/>
          <w:sz w:val="22"/>
          <w:szCs w:val="22"/>
        </w:rPr>
        <w:t xml:space="preserve"> </w:t>
      </w:r>
      <w:r w:rsidRPr="0050543A">
        <w:rPr>
          <w:rFonts w:ascii="Cambria" w:hAnsi="Cambria" w:cs="Arial"/>
          <w:sz w:val="22"/>
          <w:szCs w:val="22"/>
        </w:rPr>
        <w:t>qui</w:t>
      </w:r>
      <w:r w:rsidR="00540B7F">
        <w:rPr>
          <w:rFonts w:ascii="Cambria" w:hAnsi="Cambria" w:cs="Arial"/>
          <w:sz w:val="22"/>
          <w:szCs w:val="22"/>
        </w:rPr>
        <w:t xml:space="preserve"> </w:t>
      </w:r>
      <w:r w:rsidRPr="0050543A">
        <w:rPr>
          <w:rFonts w:ascii="Cambria" w:hAnsi="Cambria" w:cs="Arial"/>
          <w:sz w:val="22"/>
          <w:szCs w:val="22"/>
        </w:rPr>
        <w:t>concerne</w:t>
      </w:r>
      <w:r w:rsidR="00540B7F">
        <w:rPr>
          <w:rFonts w:ascii="Cambria" w:hAnsi="Cambria" w:cs="Arial"/>
          <w:sz w:val="22"/>
          <w:szCs w:val="22"/>
        </w:rPr>
        <w:t xml:space="preserve"> </w:t>
      </w:r>
      <w:r w:rsidRPr="0050543A">
        <w:rPr>
          <w:rFonts w:ascii="Cambria" w:hAnsi="Cambria" w:cs="Arial"/>
          <w:sz w:val="22"/>
          <w:szCs w:val="22"/>
        </w:rPr>
        <w:t>le présent</w:t>
      </w:r>
      <w:r w:rsidR="00540B7F">
        <w:rPr>
          <w:rFonts w:ascii="Cambria" w:hAnsi="Cambria" w:cs="Arial"/>
          <w:sz w:val="22"/>
          <w:szCs w:val="22"/>
        </w:rPr>
        <w:t xml:space="preserve"> </w:t>
      </w:r>
      <w:r w:rsidRPr="0050543A">
        <w:rPr>
          <w:rFonts w:ascii="Cambria" w:hAnsi="Cambria" w:cs="Arial"/>
          <w:sz w:val="22"/>
          <w:szCs w:val="22"/>
        </w:rPr>
        <w:t>engagement</w:t>
      </w:r>
      <w:r w:rsidR="00540B7F">
        <w:rPr>
          <w:rFonts w:ascii="Cambria" w:hAnsi="Cambria" w:cs="Arial"/>
          <w:sz w:val="22"/>
          <w:szCs w:val="22"/>
        </w:rPr>
        <w:t xml:space="preserve"> </w:t>
      </w:r>
      <w:r w:rsidRPr="0050543A">
        <w:rPr>
          <w:rFonts w:ascii="Cambria" w:hAnsi="Cambria" w:cs="Arial"/>
          <w:sz w:val="22"/>
          <w:szCs w:val="22"/>
        </w:rPr>
        <w:t>et</w:t>
      </w:r>
      <w:r w:rsidR="00540B7F">
        <w:rPr>
          <w:rFonts w:ascii="Cambria" w:hAnsi="Cambria" w:cs="Arial"/>
          <w:sz w:val="22"/>
          <w:szCs w:val="22"/>
        </w:rPr>
        <w:t xml:space="preserve"> </w:t>
      </w:r>
      <w:r w:rsidRPr="0050543A">
        <w:rPr>
          <w:rFonts w:ascii="Cambria" w:hAnsi="Cambria" w:cs="Arial"/>
          <w:sz w:val="22"/>
          <w:szCs w:val="22"/>
        </w:rPr>
        <w:t>ses</w:t>
      </w:r>
      <w:r w:rsidR="00540B7F">
        <w:rPr>
          <w:rFonts w:ascii="Cambria" w:hAnsi="Cambria" w:cs="Arial"/>
          <w:sz w:val="22"/>
          <w:szCs w:val="22"/>
        </w:rPr>
        <w:t xml:space="preserve"> </w:t>
      </w:r>
      <w:r w:rsidRPr="0050543A">
        <w:rPr>
          <w:rFonts w:ascii="Cambria" w:hAnsi="Cambria" w:cs="Arial"/>
          <w:sz w:val="22"/>
          <w:szCs w:val="22"/>
        </w:rPr>
        <w:t>suites.</w:t>
      </w:r>
    </w:p>
    <w:p w:rsidR="007229AE" w:rsidRPr="0050543A" w:rsidRDefault="007229AE" w:rsidP="007229AE">
      <w:pPr>
        <w:widowControl w:val="0"/>
        <w:autoSpaceDE w:val="0"/>
        <w:autoSpaceDN w:val="0"/>
        <w:adjustRightInd w:val="0"/>
        <w:ind w:left="4956" w:right="-20" w:firstLine="708"/>
        <w:rPr>
          <w:rFonts w:ascii="Cambria" w:hAnsi="Cambria" w:cs="Arial"/>
          <w:sz w:val="22"/>
          <w:szCs w:val="22"/>
        </w:rPr>
      </w:pPr>
      <w:r w:rsidRPr="0050543A">
        <w:rPr>
          <w:rFonts w:ascii="Cambria" w:hAnsi="Cambria" w:cs="Arial"/>
          <w:i/>
          <w:iCs/>
          <w:sz w:val="22"/>
          <w:szCs w:val="22"/>
        </w:rPr>
        <w:t>Signé</w:t>
      </w:r>
      <w:r w:rsidR="00540B7F">
        <w:rPr>
          <w:rFonts w:ascii="Cambria" w:hAnsi="Cambria" w:cs="Arial"/>
          <w:i/>
          <w:iCs/>
          <w:sz w:val="22"/>
          <w:szCs w:val="22"/>
        </w:rPr>
        <w:t xml:space="preserve"> </w:t>
      </w:r>
      <w:r w:rsidRPr="0050543A">
        <w:rPr>
          <w:rFonts w:ascii="Cambria" w:hAnsi="Cambria" w:cs="Arial"/>
          <w:i/>
          <w:iCs/>
          <w:sz w:val="22"/>
          <w:szCs w:val="22"/>
        </w:rPr>
        <w:t>et</w:t>
      </w:r>
      <w:r w:rsidR="00540B7F">
        <w:rPr>
          <w:rFonts w:ascii="Cambria" w:hAnsi="Cambria" w:cs="Arial"/>
          <w:i/>
          <w:iCs/>
          <w:sz w:val="22"/>
          <w:szCs w:val="22"/>
        </w:rPr>
        <w:t xml:space="preserve"> </w:t>
      </w:r>
      <w:r w:rsidRPr="0050543A">
        <w:rPr>
          <w:rFonts w:ascii="Cambria" w:hAnsi="Cambria" w:cs="Arial"/>
          <w:i/>
          <w:iCs/>
          <w:sz w:val="22"/>
          <w:szCs w:val="22"/>
        </w:rPr>
        <w:t>authentifié</w:t>
      </w:r>
      <w:r w:rsidR="00540B7F">
        <w:rPr>
          <w:rFonts w:ascii="Cambria" w:hAnsi="Cambria" w:cs="Arial"/>
          <w:i/>
          <w:iCs/>
          <w:sz w:val="22"/>
          <w:szCs w:val="22"/>
        </w:rPr>
        <w:t xml:space="preserve"> </w:t>
      </w:r>
      <w:r w:rsidRPr="0050543A">
        <w:rPr>
          <w:rFonts w:ascii="Cambria" w:hAnsi="Cambria" w:cs="Arial"/>
          <w:i/>
          <w:iCs/>
          <w:sz w:val="22"/>
          <w:szCs w:val="22"/>
        </w:rPr>
        <w:t>par</w:t>
      </w:r>
      <w:r w:rsidR="00540B7F">
        <w:rPr>
          <w:rFonts w:ascii="Cambria" w:hAnsi="Cambria" w:cs="Arial"/>
          <w:i/>
          <w:iCs/>
          <w:sz w:val="22"/>
          <w:szCs w:val="22"/>
        </w:rPr>
        <w:t xml:space="preserve"> </w:t>
      </w:r>
      <w:r w:rsidRPr="0050543A">
        <w:rPr>
          <w:rFonts w:ascii="Cambria" w:hAnsi="Cambria" w:cs="Arial"/>
          <w:i/>
          <w:iCs/>
          <w:sz w:val="22"/>
          <w:szCs w:val="22"/>
        </w:rPr>
        <w:t>la</w:t>
      </w:r>
      <w:r w:rsidR="00540B7F">
        <w:rPr>
          <w:rFonts w:ascii="Cambria" w:hAnsi="Cambria" w:cs="Arial"/>
          <w:i/>
          <w:iCs/>
          <w:sz w:val="22"/>
          <w:szCs w:val="22"/>
        </w:rPr>
        <w:t xml:space="preserve"> </w:t>
      </w:r>
      <w:r w:rsidRPr="0050543A">
        <w:rPr>
          <w:rFonts w:ascii="Cambria" w:hAnsi="Cambria" w:cs="Arial"/>
          <w:i/>
          <w:iCs/>
          <w:sz w:val="22"/>
          <w:szCs w:val="22"/>
        </w:rPr>
        <w:t>banque</w:t>
      </w:r>
    </w:p>
    <w:p w:rsidR="007229AE" w:rsidRPr="0050543A" w:rsidRDefault="007229AE" w:rsidP="007229AE">
      <w:pPr>
        <w:widowControl w:val="0"/>
        <w:autoSpaceDE w:val="0"/>
        <w:autoSpaceDN w:val="0"/>
        <w:adjustRightInd w:val="0"/>
        <w:spacing w:before="12"/>
        <w:ind w:left="4956" w:right="-40" w:firstLine="708"/>
        <w:rPr>
          <w:rFonts w:ascii="Cambria" w:hAnsi="Cambria" w:cs="Arial"/>
          <w:sz w:val="22"/>
          <w:szCs w:val="22"/>
        </w:rPr>
      </w:pPr>
      <w:r w:rsidRPr="0050543A">
        <w:rPr>
          <w:rFonts w:ascii="Cambria" w:hAnsi="Cambria" w:cs="Arial"/>
          <w:i/>
          <w:iCs/>
          <w:sz w:val="22"/>
          <w:szCs w:val="22"/>
        </w:rPr>
        <w:t>à…………….</w:t>
      </w:r>
      <w:r w:rsidRPr="0050543A">
        <w:rPr>
          <w:rFonts w:ascii="Cambria" w:hAnsi="Cambria" w:cs="Arial"/>
          <w:i/>
          <w:iCs/>
          <w:spacing w:val="-1"/>
          <w:sz w:val="22"/>
          <w:szCs w:val="22"/>
        </w:rPr>
        <w:t>.</w:t>
      </w:r>
      <w:r w:rsidRPr="0050543A">
        <w:rPr>
          <w:rFonts w:ascii="Cambria" w:hAnsi="Cambria" w:cs="Arial"/>
          <w:i/>
          <w:iCs/>
          <w:sz w:val="22"/>
          <w:szCs w:val="22"/>
        </w:rPr>
        <w:t>,le……………........</w:t>
      </w:r>
    </w:p>
    <w:p w:rsidR="007229AE" w:rsidRPr="0050543A" w:rsidRDefault="007229AE" w:rsidP="007229AE">
      <w:pPr>
        <w:widowControl w:val="0"/>
        <w:autoSpaceDE w:val="0"/>
        <w:autoSpaceDN w:val="0"/>
        <w:adjustRightInd w:val="0"/>
        <w:ind w:left="5664" w:right="-20"/>
        <w:rPr>
          <w:rFonts w:ascii="Cambria" w:hAnsi="Cambria" w:cs="Arial"/>
          <w:i/>
          <w:iCs/>
          <w:sz w:val="22"/>
          <w:szCs w:val="22"/>
        </w:rPr>
      </w:pPr>
      <w:r w:rsidRPr="0050543A">
        <w:rPr>
          <w:rFonts w:ascii="Cambria" w:hAnsi="Cambria" w:cs="Arial"/>
          <w:i/>
          <w:iCs/>
          <w:sz w:val="22"/>
          <w:szCs w:val="22"/>
        </w:rPr>
        <w:t>[signature</w:t>
      </w:r>
      <w:r w:rsidR="00540B7F">
        <w:rPr>
          <w:rFonts w:ascii="Cambria" w:hAnsi="Cambria" w:cs="Arial"/>
          <w:i/>
          <w:iCs/>
          <w:sz w:val="22"/>
          <w:szCs w:val="22"/>
        </w:rPr>
        <w:t xml:space="preserve"> de la </w:t>
      </w:r>
      <w:r w:rsidRPr="0050543A">
        <w:rPr>
          <w:rFonts w:ascii="Cambria" w:hAnsi="Cambria" w:cs="Arial"/>
          <w:i/>
          <w:iCs/>
          <w:sz w:val="22"/>
          <w:szCs w:val="22"/>
        </w:rPr>
        <w:t>banque]</w:t>
      </w:r>
    </w:p>
    <w:p w:rsidR="007229AE" w:rsidRPr="0050543A" w:rsidRDefault="007229AE" w:rsidP="007229AE">
      <w:pPr>
        <w:widowControl w:val="0"/>
        <w:autoSpaceDE w:val="0"/>
        <w:autoSpaceDN w:val="0"/>
        <w:adjustRightInd w:val="0"/>
        <w:ind w:left="5664" w:right="-20"/>
        <w:rPr>
          <w:rFonts w:ascii="Cambria" w:hAnsi="Cambria" w:cs="Arial"/>
          <w:sz w:val="22"/>
          <w:szCs w:val="22"/>
        </w:rPr>
      </w:pPr>
    </w:p>
    <w:p w:rsidR="007229AE" w:rsidRPr="0050543A" w:rsidRDefault="007229AE" w:rsidP="007229AE">
      <w:pPr>
        <w:autoSpaceDE w:val="0"/>
        <w:autoSpaceDN w:val="0"/>
        <w:adjustRightInd w:val="0"/>
        <w:jc w:val="center"/>
        <w:rPr>
          <w:rFonts w:ascii="Cambria" w:hAnsi="Cambria" w:cs="Arial"/>
          <w:b/>
          <w:bCs/>
          <w:sz w:val="22"/>
          <w:szCs w:val="22"/>
          <w:u w:val="single"/>
        </w:rPr>
      </w:pPr>
    </w:p>
    <w:p w:rsidR="007229AE" w:rsidRPr="0050543A" w:rsidRDefault="007229AE" w:rsidP="007229AE">
      <w:pPr>
        <w:autoSpaceDE w:val="0"/>
        <w:autoSpaceDN w:val="0"/>
        <w:adjustRightInd w:val="0"/>
        <w:jc w:val="center"/>
        <w:rPr>
          <w:rFonts w:ascii="Cambria" w:hAnsi="Cambria" w:cs="Arial"/>
          <w:b/>
          <w:bCs/>
          <w:sz w:val="22"/>
          <w:szCs w:val="22"/>
          <w:u w:val="single"/>
        </w:rPr>
      </w:pPr>
    </w:p>
    <w:p w:rsidR="007229AE" w:rsidRPr="0050543A" w:rsidRDefault="007229AE"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584EDE" w:rsidRDefault="00584EDE" w:rsidP="007229AE">
      <w:pPr>
        <w:autoSpaceDE w:val="0"/>
        <w:autoSpaceDN w:val="0"/>
        <w:adjustRightInd w:val="0"/>
        <w:jc w:val="center"/>
        <w:rPr>
          <w:rFonts w:ascii="Cambria" w:hAnsi="Cambria" w:cs="Arial"/>
          <w:b/>
          <w:bCs/>
          <w:sz w:val="22"/>
          <w:szCs w:val="22"/>
          <w:u w:val="single"/>
        </w:rPr>
      </w:pPr>
    </w:p>
    <w:p w:rsidR="000C73BD" w:rsidRDefault="000C73BD" w:rsidP="007229AE">
      <w:pPr>
        <w:autoSpaceDE w:val="0"/>
        <w:autoSpaceDN w:val="0"/>
        <w:adjustRightInd w:val="0"/>
        <w:jc w:val="center"/>
        <w:rPr>
          <w:rFonts w:ascii="Cambria" w:hAnsi="Cambria" w:cs="Arial"/>
          <w:b/>
          <w:bCs/>
          <w:sz w:val="22"/>
          <w:szCs w:val="22"/>
          <w:u w:val="single"/>
        </w:rPr>
      </w:pPr>
    </w:p>
    <w:p w:rsidR="000C73BD" w:rsidRDefault="000C73BD" w:rsidP="007229AE">
      <w:pPr>
        <w:autoSpaceDE w:val="0"/>
        <w:autoSpaceDN w:val="0"/>
        <w:adjustRightInd w:val="0"/>
        <w:jc w:val="center"/>
        <w:rPr>
          <w:rFonts w:ascii="Cambria" w:hAnsi="Cambria" w:cs="Arial"/>
          <w:b/>
          <w:bCs/>
          <w:sz w:val="22"/>
          <w:szCs w:val="22"/>
          <w:u w:val="single"/>
        </w:rPr>
      </w:pPr>
    </w:p>
    <w:p w:rsidR="000C73BD" w:rsidRDefault="000C73BD" w:rsidP="007229AE">
      <w:pPr>
        <w:autoSpaceDE w:val="0"/>
        <w:autoSpaceDN w:val="0"/>
        <w:adjustRightInd w:val="0"/>
        <w:jc w:val="center"/>
        <w:rPr>
          <w:rFonts w:ascii="Cambria" w:hAnsi="Cambria" w:cs="Arial"/>
          <w:b/>
          <w:bCs/>
          <w:sz w:val="22"/>
          <w:szCs w:val="22"/>
          <w:u w:val="single"/>
        </w:rPr>
      </w:pPr>
    </w:p>
    <w:p w:rsidR="000C73BD" w:rsidRPr="0050543A" w:rsidRDefault="000C73BD" w:rsidP="007229AE">
      <w:pPr>
        <w:autoSpaceDE w:val="0"/>
        <w:autoSpaceDN w:val="0"/>
        <w:adjustRightInd w:val="0"/>
        <w:jc w:val="center"/>
        <w:rPr>
          <w:rFonts w:ascii="Cambria" w:hAnsi="Cambria" w:cs="Arial"/>
          <w:b/>
          <w:bCs/>
          <w:sz w:val="22"/>
          <w:szCs w:val="22"/>
          <w:u w:val="single"/>
        </w:rPr>
      </w:pPr>
    </w:p>
    <w:p w:rsidR="00FC42ED" w:rsidRDefault="00FC42ED" w:rsidP="007229AE">
      <w:pPr>
        <w:autoSpaceDE w:val="0"/>
        <w:autoSpaceDN w:val="0"/>
        <w:adjustRightInd w:val="0"/>
        <w:jc w:val="center"/>
        <w:rPr>
          <w:rFonts w:ascii="Cambria" w:hAnsi="Cambria" w:cs="Arial"/>
          <w:b/>
          <w:bCs/>
          <w:sz w:val="22"/>
          <w:szCs w:val="22"/>
          <w:u w:val="single"/>
        </w:rPr>
      </w:pPr>
    </w:p>
    <w:p w:rsidR="00CC1116" w:rsidRDefault="00CC1116" w:rsidP="008E6227">
      <w:pPr>
        <w:autoSpaceDE w:val="0"/>
        <w:autoSpaceDN w:val="0"/>
        <w:adjustRightInd w:val="0"/>
        <w:rPr>
          <w:rFonts w:ascii="Cambria" w:hAnsi="Cambria" w:cs="Arial"/>
          <w:b/>
          <w:bCs/>
          <w:sz w:val="22"/>
          <w:szCs w:val="22"/>
          <w:u w:val="single"/>
        </w:rPr>
      </w:pPr>
    </w:p>
    <w:p w:rsidR="00540B7F" w:rsidRDefault="00540B7F" w:rsidP="007229AE">
      <w:pPr>
        <w:autoSpaceDE w:val="0"/>
        <w:autoSpaceDN w:val="0"/>
        <w:adjustRightInd w:val="0"/>
        <w:jc w:val="center"/>
        <w:rPr>
          <w:rFonts w:ascii="Cambria" w:hAnsi="Cambria" w:cs="Arial"/>
          <w:b/>
          <w:bCs/>
          <w:sz w:val="22"/>
          <w:szCs w:val="22"/>
          <w:u w:val="single"/>
        </w:rPr>
      </w:pPr>
    </w:p>
    <w:p w:rsidR="00540B7F" w:rsidRDefault="00540B7F" w:rsidP="007229AE">
      <w:pPr>
        <w:autoSpaceDE w:val="0"/>
        <w:autoSpaceDN w:val="0"/>
        <w:adjustRightInd w:val="0"/>
        <w:jc w:val="center"/>
        <w:rPr>
          <w:rFonts w:ascii="Cambria" w:hAnsi="Cambria" w:cs="Arial"/>
          <w:b/>
          <w:bCs/>
          <w:sz w:val="22"/>
          <w:szCs w:val="22"/>
          <w:u w:val="single"/>
        </w:rPr>
      </w:pPr>
    </w:p>
    <w:p w:rsidR="007229AE" w:rsidRPr="0050543A" w:rsidRDefault="007229AE" w:rsidP="007229AE">
      <w:pPr>
        <w:autoSpaceDE w:val="0"/>
        <w:autoSpaceDN w:val="0"/>
        <w:adjustRightInd w:val="0"/>
        <w:jc w:val="center"/>
        <w:rPr>
          <w:rFonts w:ascii="Cambria" w:hAnsi="Cambria" w:cs="Arial"/>
          <w:sz w:val="22"/>
          <w:szCs w:val="22"/>
        </w:rPr>
      </w:pPr>
      <w:r w:rsidRPr="0050543A">
        <w:rPr>
          <w:rFonts w:ascii="Cambria" w:hAnsi="Cambria" w:cs="Arial"/>
          <w:b/>
          <w:bCs/>
          <w:sz w:val="22"/>
          <w:szCs w:val="22"/>
          <w:u w:val="single"/>
        </w:rPr>
        <w:lastRenderedPageBreak/>
        <w:t>FORMULAIRE</w:t>
      </w:r>
      <w:r w:rsidR="008E6227">
        <w:rPr>
          <w:rFonts w:ascii="Cambria" w:hAnsi="Cambria" w:cs="Arial"/>
          <w:b/>
          <w:bCs/>
          <w:sz w:val="22"/>
          <w:szCs w:val="22"/>
          <w:u w:val="single"/>
        </w:rPr>
        <w:t xml:space="preserve"> </w:t>
      </w:r>
      <w:r w:rsidRPr="0050543A">
        <w:rPr>
          <w:rFonts w:ascii="Cambria" w:hAnsi="Cambria" w:cs="Arial"/>
          <w:b/>
          <w:bCs/>
          <w:sz w:val="22"/>
          <w:szCs w:val="22"/>
        </w:rPr>
        <w:t>n°5  MODELE DE CAUTION D’AVANCE DE DEMARRAGE</w:t>
      </w:r>
    </w:p>
    <w:p w:rsidR="007229AE" w:rsidRPr="0050543A" w:rsidRDefault="007229AE" w:rsidP="007229AE">
      <w:pPr>
        <w:widowControl w:val="0"/>
        <w:autoSpaceDE w:val="0"/>
        <w:autoSpaceDN w:val="0"/>
        <w:adjustRightInd w:val="0"/>
        <w:spacing w:line="200" w:lineRule="exact"/>
        <w:rPr>
          <w:rFonts w:ascii="Cambria" w:hAnsi="Cambria" w:cs="Arial"/>
          <w:sz w:val="22"/>
          <w:szCs w:val="22"/>
        </w:rPr>
      </w:pPr>
    </w:p>
    <w:p w:rsidR="007229AE" w:rsidRPr="0050543A" w:rsidRDefault="007229AE" w:rsidP="007229AE">
      <w:pPr>
        <w:widowControl w:val="0"/>
        <w:autoSpaceDE w:val="0"/>
        <w:autoSpaceDN w:val="0"/>
        <w:adjustRightInd w:val="0"/>
        <w:ind w:left="107" w:right="-212"/>
        <w:rPr>
          <w:rFonts w:ascii="Cambria" w:hAnsi="Cambria" w:cs="Arial"/>
          <w:sz w:val="22"/>
          <w:szCs w:val="22"/>
        </w:rPr>
      </w:pPr>
      <w:r w:rsidRPr="0050543A">
        <w:rPr>
          <w:rFonts w:ascii="Cambria" w:hAnsi="Cambria" w:cs="Arial"/>
          <w:sz w:val="22"/>
          <w:szCs w:val="22"/>
        </w:rPr>
        <w:t>Banque</w:t>
      </w:r>
      <w:r w:rsidR="005B0BB4">
        <w:rPr>
          <w:rFonts w:ascii="Cambria" w:hAnsi="Cambria" w:cs="Arial"/>
          <w:sz w:val="22"/>
          <w:szCs w:val="22"/>
        </w:rPr>
        <w:t xml:space="preserve"> </w:t>
      </w:r>
      <w:r w:rsidRPr="0050543A">
        <w:rPr>
          <w:rFonts w:ascii="Cambria" w:hAnsi="Cambria" w:cs="Arial"/>
          <w:sz w:val="22"/>
          <w:szCs w:val="22"/>
        </w:rPr>
        <w:t>:référence,</w:t>
      </w:r>
      <w:r w:rsidR="005B0BB4">
        <w:rPr>
          <w:rFonts w:ascii="Cambria" w:hAnsi="Cambria" w:cs="Arial"/>
          <w:sz w:val="22"/>
          <w:szCs w:val="22"/>
        </w:rPr>
        <w:t xml:space="preserve"> </w:t>
      </w:r>
      <w:r w:rsidRPr="0050543A">
        <w:rPr>
          <w:rFonts w:ascii="Cambria" w:hAnsi="Cambria" w:cs="Arial"/>
          <w:sz w:val="22"/>
          <w:szCs w:val="22"/>
        </w:rPr>
        <w:t>adresse</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w:t>
      </w:r>
    </w:p>
    <w:p w:rsidR="007229AE" w:rsidRPr="0050543A" w:rsidRDefault="007229AE" w:rsidP="007229AE">
      <w:pPr>
        <w:widowControl w:val="0"/>
        <w:autoSpaceDE w:val="0"/>
        <w:autoSpaceDN w:val="0"/>
        <w:adjustRightInd w:val="0"/>
        <w:ind w:left="107" w:right="1"/>
        <w:rPr>
          <w:rFonts w:ascii="Cambria" w:hAnsi="Cambria" w:cs="Arial"/>
          <w:sz w:val="22"/>
          <w:szCs w:val="22"/>
        </w:rPr>
      </w:pPr>
      <w:r w:rsidRPr="0050543A">
        <w:rPr>
          <w:rFonts w:ascii="Cambria" w:hAnsi="Cambria" w:cs="Arial"/>
          <w:sz w:val="22"/>
          <w:szCs w:val="22"/>
        </w:rPr>
        <w:t>Nous soussignés (banque, adresse), déclarons par la présente garantir, pour le compte de :</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..........................................................................………..[le</w:t>
      </w:r>
      <w:r w:rsidR="005B0BB4">
        <w:rPr>
          <w:rFonts w:ascii="Cambria" w:hAnsi="Cambria" w:cs="Arial"/>
          <w:i/>
          <w:iCs/>
          <w:sz w:val="22"/>
          <w:szCs w:val="22"/>
        </w:rPr>
        <w:t xml:space="preserve"> </w:t>
      </w:r>
      <w:r w:rsidRPr="0050543A">
        <w:rPr>
          <w:rFonts w:ascii="Cambria" w:hAnsi="Cambria" w:cs="Arial"/>
          <w:i/>
          <w:iCs/>
          <w:sz w:val="22"/>
          <w:szCs w:val="22"/>
        </w:rPr>
        <w:t>titulaire]</w:t>
      </w:r>
      <w:r w:rsidRPr="0050543A">
        <w:rPr>
          <w:rFonts w:ascii="Cambria" w:hAnsi="Cambria" w:cs="Arial"/>
          <w:sz w:val="22"/>
          <w:szCs w:val="22"/>
        </w:rPr>
        <w:t>,au</w:t>
      </w:r>
      <w:r w:rsidR="005B0BB4">
        <w:rPr>
          <w:rFonts w:ascii="Cambria" w:hAnsi="Cambria" w:cs="Arial"/>
          <w:sz w:val="22"/>
          <w:szCs w:val="22"/>
        </w:rPr>
        <w:t xml:space="preserve"> </w:t>
      </w:r>
      <w:r w:rsidRPr="0050543A">
        <w:rPr>
          <w:rFonts w:ascii="Cambria" w:hAnsi="Cambria" w:cs="Arial"/>
          <w:sz w:val="22"/>
          <w:szCs w:val="22"/>
        </w:rPr>
        <w:t>profit</w:t>
      </w:r>
      <w:r w:rsidR="005B0BB4">
        <w:rPr>
          <w:rFonts w:ascii="Cambria" w:hAnsi="Cambria" w:cs="Arial"/>
          <w:sz w:val="22"/>
          <w:szCs w:val="22"/>
        </w:rPr>
        <w:t xml:space="preserve"> </w:t>
      </w:r>
      <w:r w:rsidRPr="0050543A">
        <w:rPr>
          <w:rFonts w:ascii="Cambria" w:hAnsi="Cambria" w:cs="Arial"/>
          <w:sz w:val="22"/>
          <w:szCs w:val="22"/>
        </w:rPr>
        <w:t>de Maître</w:t>
      </w:r>
      <w:r w:rsidR="005B0BB4">
        <w:rPr>
          <w:rFonts w:ascii="Cambria" w:hAnsi="Cambria" w:cs="Arial"/>
          <w:sz w:val="22"/>
          <w:szCs w:val="22"/>
        </w:rPr>
        <w:t xml:space="preserve"> </w:t>
      </w:r>
      <w:r w:rsidRPr="0050543A">
        <w:rPr>
          <w:rFonts w:ascii="Cambria" w:hAnsi="Cambria" w:cs="Arial"/>
          <w:sz w:val="22"/>
          <w:szCs w:val="22"/>
        </w:rPr>
        <w:t>d’Ouvrage</w:t>
      </w:r>
    </w:p>
    <w:p w:rsidR="007229AE" w:rsidRPr="0050543A" w:rsidRDefault="007229AE" w:rsidP="007229AE">
      <w:pPr>
        <w:widowControl w:val="0"/>
        <w:autoSpaceDE w:val="0"/>
        <w:autoSpaceDN w:val="0"/>
        <w:adjustRightInd w:val="0"/>
        <w:spacing w:before="50"/>
        <w:ind w:left="107" w:right="1"/>
        <w:rPr>
          <w:rFonts w:ascii="Cambria" w:hAnsi="Cambria" w:cs="Arial"/>
          <w:sz w:val="22"/>
          <w:szCs w:val="22"/>
        </w:rPr>
      </w:pPr>
      <w:r w:rsidRPr="0050543A">
        <w:rPr>
          <w:rFonts w:ascii="Cambria" w:hAnsi="Cambria" w:cs="Arial"/>
          <w:i/>
          <w:iCs/>
          <w:sz w:val="22"/>
          <w:szCs w:val="22"/>
        </w:rPr>
        <w:t>[Adresse</w:t>
      </w:r>
      <w:r w:rsidR="005B0BB4">
        <w:rPr>
          <w:rFonts w:ascii="Cambria" w:hAnsi="Cambria" w:cs="Arial"/>
          <w:i/>
          <w:iCs/>
          <w:sz w:val="22"/>
          <w:szCs w:val="22"/>
        </w:rPr>
        <w:t xml:space="preserve"> </w:t>
      </w:r>
      <w:r w:rsidRPr="0050543A">
        <w:rPr>
          <w:rFonts w:ascii="Cambria" w:hAnsi="Cambria" w:cs="Arial"/>
          <w:i/>
          <w:iCs/>
          <w:sz w:val="22"/>
          <w:szCs w:val="22"/>
        </w:rPr>
        <w:t>du</w:t>
      </w:r>
      <w:r w:rsidR="005B0BB4">
        <w:rPr>
          <w:rFonts w:ascii="Cambria" w:hAnsi="Cambria" w:cs="Arial"/>
          <w:i/>
          <w:iCs/>
          <w:sz w:val="22"/>
          <w:szCs w:val="22"/>
        </w:rPr>
        <w:t xml:space="preserve"> </w:t>
      </w:r>
      <w:r w:rsidRPr="0050543A">
        <w:rPr>
          <w:rFonts w:ascii="Cambria" w:hAnsi="Cambria" w:cs="Arial"/>
          <w:i/>
          <w:iCs/>
          <w:sz w:val="22"/>
          <w:szCs w:val="22"/>
        </w:rPr>
        <w:t>Maître</w:t>
      </w:r>
      <w:r w:rsidR="005B0BB4">
        <w:rPr>
          <w:rFonts w:ascii="Cambria" w:hAnsi="Cambria" w:cs="Arial"/>
          <w:i/>
          <w:iCs/>
          <w:sz w:val="22"/>
          <w:szCs w:val="22"/>
        </w:rPr>
        <w:t xml:space="preserve"> </w:t>
      </w:r>
      <w:r w:rsidRPr="0050543A">
        <w:rPr>
          <w:rFonts w:ascii="Cambria" w:hAnsi="Cambria" w:cs="Arial"/>
          <w:i/>
          <w:iCs/>
          <w:sz w:val="22"/>
          <w:szCs w:val="22"/>
        </w:rPr>
        <w:t>d’Ouvrage]</w:t>
      </w:r>
    </w:p>
    <w:p w:rsidR="007229AE" w:rsidRPr="0050543A" w:rsidRDefault="007229AE" w:rsidP="007229AE">
      <w:pPr>
        <w:widowControl w:val="0"/>
        <w:autoSpaceDE w:val="0"/>
        <w:autoSpaceDN w:val="0"/>
        <w:adjustRightInd w:val="0"/>
        <w:spacing w:before="20"/>
        <w:ind w:left="107" w:right="1"/>
        <w:rPr>
          <w:rFonts w:ascii="Cambria" w:hAnsi="Cambria" w:cs="Arial"/>
          <w:sz w:val="22"/>
          <w:szCs w:val="22"/>
        </w:rPr>
      </w:pPr>
      <w:r w:rsidRPr="0050543A">
        <w:rPr>
          <w:rFonts w:ascii="Cambria" w:hAnsi="Cambria" w:cs="Arial"/>
          <w:i/>
          <w:iCs/>
          <w:sz w:val="22"/>
          <w:szCs w:val="22"/>
        </w:rPr>
        <w:t>(«le</w:t>
      </w:r>
      <w:r w:rsidR="005B0BB4">
        <w:rPr>
          <w:rFonts w:ascii="Cambria" w:hAnsi="Cambria" w:cs="Arial"/>
          <w:i/>
          <w:iCs/>
          <w:sz w:val="22"/>
          <w:szCs w:val="22"/>
        </w:rPr>
        <w:t xml:space="preserve"> </w:t>
      </w:r>
      <w:r w:rsidRPr="0050543A">
        <w:rPr>
          <w:rFonts w:ascii="Cambria" w:hAnsi="Cambria" w:cs="Arial"/>
          <w:i/>
          <w:iCs/>
          <w:sz w:val="22"/>
          <w:szCs w:val="22"/>
        </w:rPr>
        <w:t>bénéficiaire»)</w:t>
      </w:r>
    </w:p>
    <w:p w:rsidR="007229AE" w:rsidRPr="0050543A" w:rsidRDefault="007229AE" w:rsidP="00217E40">
      <w:pPr>
        <w:pStyle w:val="Titre"/>
        <w:jc w:val="left"/>
        <w:rPr>
          <w:rFonts w:ascii="Cambria" w:hAnsi="Cambria" w:cs="Arial"/>
          <w:sz w:val="22"/>
          <w:szCs w:val="22"/>
        </w:rPr>
      </w:pPr>
      <w:r w:rsidRPr="0050543A">
        <w:rPr>
          <w:rFonts w:ascii="Cambria" w:hAnsi="Cambria" w:cs="Arial"/>
          <w:sz w:val="22"/>
          <w:szCs w:val="22"/>
        </w:rPr>
        <w:t xml:space="preserve">Le paiement, sans contestation et dès réception de la première demande écrite du bénéficiaire, déclarant que ………….................……..    </w:t>
      </w:r>
      <w:r w:rsidRPr="0050543A">
        <w:rPr>
          <w:rFonts w:ascii="Cambria" w:hAnsi="Cambria" w:cs="Arial"/>
          <w:i/>
          <w:iCs/>
          <w:sz w:val="22"/>
          <w:szCs w:val="22"/>
        </w:rPr>
        <w:t xml:space="preserve">[le titulaire]  </w:t>
      </w:r>
      <w:r w:rsidRPr="0050543A">
        <w:rPr>
          <w:rFonts w:ascii="Cambria" w:hAnsi="Cambria" w:cs="Arial"/>
          <w:sz w:val="22"/>
          <w:szCs w:val="22"/>
        </w:rPr>
        <w:t xml:space="preserve">ne s’est pas acquitté de ses obligations, relatives au remboursement de l’avance de démarrage selon les conditions du marché  ………….................……..     du…………..................................…….. </w:t>
      </w:r>
      <w:r w:rsidR="009E229D" w:rsidRPr="008C333D">
        <w:rPr>
          <w:rFonts w:ascii="Cambria" w:hAnsi="Cambria" w:cs="Arial"/>
          <w:sz w:val="22"/>
          <w:szCs w:val="22"/>
        </w:rPr>
        <w:t>Relatif</w:t>
      </w:r>
      <w:r w:rsidR="004C1F52">
        <w:rPr>
          <w:rFonts w:ascii="Cambria" w:hAnsi="Cambria" w:cs="Arial"/>
          <w:sz w:val="22"/>
          <w:szCs w:val="22"/>
        </w:rPr>
        <w:t xml:space="preserve"> </w:t>
      </w:r>
      <w:r w:rsidRPr="007B50EE">
        <w:rPr>
          <w:rFonts w:ascii="Cambria" w:hAnsi="Cambria" w:cs="Arial"/>
          <w:b w:val="0"/>
          <w:sz w:val="22"/>
          <w:szCs w:val="22"/>
        </w:rPr>
        <w:t>aux</w:t>
      </w:r>
      <w:r w:rsidR="004C1F52">
        <w:rPr>
          <w:rFonts w:ascii="Cambria" w:hAnsi="Cambria" w:cs="Arial"/>
          <w:b w:val="0"/>
          <w:sz w:val="22"/>
          <w:szCs w:val="22"/>
        </w:rPr>
        <w:t xml:space="preserve"> </w:t>
      </w:r>
      <w:r w:rsidR="00E937A8" w:rsidRPr="00E937A8">
        <w:rPr>
          <w:rFonts w:ascii="Tahoma" w:hAnsi="Tahoma" w:cs="Tahoma"/>
          <w:b w:val="0"/>
          <w:sz w:val="18"/>
          <w:szCs w:val="18"/>
        </w:rPr>
        <w:t xml:space="preserve">TRAVAUX </w:t>
      </w:r>
      <w:r w:rsidR="00C14B00">
        <w:rPr>
          <w:rFonts w:ascii="Tahoma" w:hAnsi="Tahoma" w:cs="Tahoma"/>
          <w:b w:val="0"/>
          <w:sz w:val="18"/>
          <w:szCs w:val="18"/>
        </w:rPr>
        <w:t>DE STABILISATION DES PAROIS DES BERGES DU LOGONES</w:t>
      </w:r>
      <w:r w:rsidR="000C73BD" w:rsidRPr="00424EA5">
        <w:rPr>
          <w:rFonts w:asciiTheme="majorHAnsi" w:hAnsiTheme="majorHAnsi" w:cs="Tahoma"/>
          <w:b w:val="0"/>
          <w:sz w:val="20"/>
        </w:rPr>
        <w:t xml:space="preserve">, </w:t>
      </w:r>
      <w:r w:rsidR="000C73BD">
        <w:rPr>
          <w:rFonts w:asciiTheme="majorHAnsi" w:hAnsiTheme="majorHAnsi" w:cs="Tahoma"/>
          <w:b w:val="0"/>
          <w:sz w:val="20"/>
        </w:rPr>
        <w:t>ARRONDISSEMENT</w:t>
      </w:r>
      <w:r w:rsidR="000B4889" w:rsidRPr="001B128F">
        <w:rPr>
          <w:rFonts w:asciiTheme="majorHAnsi" w:hAnsiTheme="majorHAnsi" w:cs="Tahoma"/>
          <w:sz w:val="18"/>
          <w:szCs w:val="18"/>
        </w:rPr>
        <w:t xml:space="preserve"> DE YAGOUA</w:t>
      </w:r>
      <w:r w:rsidR="000B4889" w:rsidRPr="009264A7">
        <w:rPr>
          <w:rFonts w:ascii="Cambria" w:hAnsi="Cambria"/>
          <w:b w:val="0"/>
          <w:sz w:val="18"/>
          <w:szCs w:val="18"/>
        </w:rPr>
        <w:t>, DEPARTEMENT DU MAYO-DANAY, REGION DE L’EXTRÊME-NORD</w:t>
      </w:r>
      <w:r w:rsidR="000B4889" w:rsidRPr="0050543A">
        <w:rPr>
          <w:rFonts w:ascii="Cambria" w:hAnsi="Cambria" w:cs="Arial"/>
          <w:sz w:val="22"/>
          <w:szCs w:val="22"/>
        </w:rPr>
        <w:t xml:space="preserve"> </w:t>
      </w:r>
      <w:r w:rsidRPr="0050543A">
        <w:rPr>
          <w:rFonts w:ascii="Cambria" w:hAnsi="Cambria" w:cs="Arial"/>
          <w:sz w:val="22"/>
          <w:szCs w:val="22"/>
        </w:rPr>
        <w:t>de</w:t>
      </w:r>
      <w:r w:rsidR="005B0BB4">
        <w:rPr>
          <w:rFonts w:ascii="Cambria" w:hAnsi="Cambria" w:cs="Arial"/>
          <w:sz w:val="22"/>
          <w:szCs w:val="22"/>
        </w:rPr>
        <w:t xml:space="preserve"> </w:t>
      </w: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somme</w:t>
      </w:r>
      <w:r w:rsidR="005B0BB4">
        <w:rPr>
          <w:rFonts w:ascii="Cambria" w:hAnsi="Cambria" w:cs="Arial"/>
          <w:sz w:val="22"/>
          <w:szCs w:val="22"/>
        </w:rPr>
        <w:t xml:space="preserve"> </w:t>
      </w:r>
      <w:r w:rsidRPr="0050543A">
        <w:rPr>
          <w:rFonts w:ascii="Cambria" w:hAnsi="Cambria" w:cs="Arial"/>
          <w:sz w:val="22"/>
          <w:szCs w:val="22"/>
        </w:rPr>
        <w:t>totale</w:t>
      </w:r>
      <w:r w:rsidR="005B0BB4">
        <w:rPr>
          <w:rFonts w:ascii="Cambria" w:hAnsi="Cambria" w:cs="Arial"/>
          <w:sz w:val="22"/>
          <w:szCs w:val="22"/>
        </w:rPr>
        <w:t xml:space="preserve"> </w:t>
      </w:r>
      <w:r w:rsidRPr="0050543A">
        <w:rPr>
          <w:rFonts w:ascii="Cambria" w:hAnsi="Cambria" w:cs="Arial"/>
          <w:sz w:val="22"/>
          <w:szCs w:val="22"/>
        </w:rPr>
        <w:t>maximum</w:t>
      </w:r>
      <w:r w:rsidR="005B0BB4">
        <w:rPr>
          <w:rFonts w:ascii="Cambria" w:hAnsi="Cambria" w:cs="Arial"/>
          <w:sz w:val="22"/>
          <w:szCs w:val="22"/>
        </w:rPr>
        <w:t xml:space="preserve"> </w:t>
      </w:r>
      <w:r w:rsidRPr="0050543A">
        <w:rPr>
          <w:rFonts w:ascii="Cambria" w:hAnsi="Cambria" w:cs="Arial"/>
          <w:sz w:val="22"/>
          <w:szCs w:val="22"/>
        </w:rPr>
        <w:t>correspondant</w:t>
      </w:r>
      <w:r w:rsidR="005B0BB4">
        <w:rPr>
          <w:rFonts w:ascii="Cambria" w:hAnsi="Cambria" w:cs="Arial"/>
          <w:sz w:val="22"/>
          <w:szCs w:val="22"/>
        </w:rPr>
        <w:t xml:space="preserve"> </w:t>
      </w:r>
      <w:r w:rsidRPr="0050543A">
        <w:rPr>
          <w:rFonts w:ascii="Cambria" w:hAnsi="Cambria" w:cs="Arial"/>
          <w:sz w:val="22"/>
          <w:szCs w:val="22"/>
        </w:rPr>
        <w:t>à</w:t>
      </w:r>
      <w:r w:rsidR="005B0BB4">
        <w:rPr>
          <w:rFonts w:ascii="Cambria" w:hAnsi="Cambria" w:cs="Arial"/>
          <w:sz w:val="22"/>
          <w:szCs w:val="22"/>
        </w:rPr>
        <w:t xml:space="preserve"> </w:t>
      </w:r>
      <w:r w:rsidRPr="0050543A">
        <w:rPr>
          <w:rFonts w:ascii="Cambria" w:hAnsi="Cambria" w:cs="Arial"/>
          <w:sz w:val="22"/>
          <w:szCs w:val="22"/>
        </w:rPr>
        <w:t>l’avance</w:t>
      </w:r>
      <w:r w:rsidR="005B0BB4">
        <w:rPr>
          <w:rFonts w:ascii="Cambria" w:hAnsi="Cambria" w:cs="Arial"/>
          <w:sz w:val="22"/>
          <w:szCs w:val="22"/>
        </w:rPr>
        <w:t xml:space="preserve"> </w:t>
      </w:r>
      <w:r w:rsidRPr="0050543A">
        <w:rPr>
          <w:rFonts w:ascii="Cambria" w:hAnsi="Cambria" w:cs="Arial"/>
          <w:sz w:val="22"/>
          <w:szCs w:val="22"/>
        </w:rPr>
        <w:t>de</w:t>
      </w:r>
      <w:r w:rsidR="005B0BB4">
        <w:rPr>
          <w:rFonts w:ascii="Cambria" w:hAnsi="Cambria" w:cs="Arial"/>
          <w:sz w:val="22"/>
          <w:szCs w:val="22"/>
        </w:rPr>
        <w:t xml:space="preserve"> </w:t>
      </w:r>
      <w:r w:rsidRPr="0050543A">
        <w:rPr>
          <w:rFonts w:ascii="Cambria" w:hAnsi="Cambria" w:cs="Arial"/>
          <w:i/>
          <w:iCs/>
          <w:sz w:val="22"/>
          <w:szCs w:val="22"/>
        </w:rPr>
        <w:t>[vingt</w:t>
      </w:r>
      <w:r w:rsidR="005B0BB4">
        <w:rPr>
          <w:rFonts w:ascii="Cambria" w:hAnsi="Cambria" w:cs="Arial"/>
          <w:i/>
          <w:iCs/>
          <w:sz w:val="22"/>
          <w:szCs w:val="22"/>
        </w:rPr>
        <w:t xml:space="preserve"> </w:t>
      </w:r>
      <w:r w:rsidRPr="0050543A">
        <w:rPr>
          <w:rFonts w:ascii="Cambria" w:hAnsi="Cambria" w:cs="Arial"/>
          <w:i/>
          <w:iCs/>
          <w:sz w:val="22"/>
          <w:szCs w:val="22"/>
        </w:rPr>
        <w:t>(20)%]</w:t>
      </w:r>
      <w:r w:rsidRPr="0050543A">
        <w:rPr>
          <w:rFonts w:ascii="Cambria" w:hAnsi="Cambria" w:cs="Arial"/>
          <w:sz w:val="22"/>
          <w:szCs w:val="22"/>
        </w:rPr>
        <w:t>du</w:t>
      </w:r>
      <w:r w:rsidR="005B0BB4">
        <w:rPr>
          <w:rFonts w:ascii="Cambria" w:hAnsi="Cambria" w:cs="Arial"/>
          <w:sz w:val="22"/>
          <w:szCs w:val="22"/>
        </w:rPr>
        <w:t xml:space="preserve"> </w:t>
      </w:r>
      <w:r w:rsidRPr="0050543A">
        <w:rPr>
          <w:rFonts w:ascii="Cambria" w:hAnsi="Cambria" w:cs="Arial"/>
          <w:sz w:val="22"/>
          <w:szCs w:val="22"/>
        </w:rPr>
        <w:t>montant</w:t>
      </w:r>
      <w:r w:rsidR="005B0BB4">
        <w:rPr>
          <w:rFonts w:ascii="Cambria" w:hAnsi="Cambria" w:cs="Arial"/>
          <w:sz w:val="22"/>
          <w:szCs w:val="22"/>
        </w:rPr>
        <w:t xml:space="preserve"> </w:t>
      </w:r>
      <w:r w:rsidRPr="0050543A">
        <w:rPr>
          <w:rFonts w:ascii="Cambria" w:hAnsi="Cambria" w:cs="Arial"/>
          <w:sz w:val="22"/>
          <w:szCs w:val="22"/>
        </w:rPr>
        <w:t>Toutes Taxes</w:t>
      </w:r>
      <w:r w:rsidR="005B0BB4">
        <w:rPr>
          <w:rFonts w:ascii="Cambria" w:hAnsi="Cambria" w:cs="Arial"/>
          <w:sz w:val="22"/>
          <w:szCs w:val="22"/>
        </w:rPr>
        <w:t xml:space="preserve"> </w:t>
      </w:r>
      <w:r w:rsidRPr="0050543A">
        <w:rPr>
          <w:rFonts w:ascii="Cambria" w:hAnsi="Cambria" w:cs="Arial"/>
          <w:sz w:val="22"/>
          <w:szCs w:val="22"/>
        </w:rPr>
        <w:t>Comprises</w:t>
      </w:r>
      <w:r w:rsidR="005B0BB4">
        <w:rPr>
          <w:rFonts w:ascii="Cambria" w:hAnsi="Cambria" w:cs="Arial"/>
          <w:sz w:val="22"/>
          <w:szCs w:val="22"/>
        </w:rPr>
        <w:t xml:space="preserve"> </w:t>
      </w:r>
      <w:r w:rsidRPr="0050543A">
        <w:rPr>
          <w:rFonts w:ascii="Cambria" w:hAnsi="Cambria" w:cs="Arial"/>
          <w:sz w:val="22"/>
          <w:szCs w:val="22"/>
        </w:rPr>
        <w:t>du</w:t>
      </w:r>
      <w:r w:rsidR="005B0BB4">
        <w:rPr>
          <w:rFonts w:ascii="Cambria" w:hAnsi="Cambria" w:cs="Arial"/>
          <w:sz w:val="22"/>
          <w:szCs w:val="22"/>
        </w:rPr>
        <w:t xml:space="preserve"> </w:t>
      </w:r>
      <w:r w:rsidRPr="0050543A">
        <w:rPr>
          <w:rFonts w:ascii="Cambria" w:hAnsi="Cambria" w:cs="Arial"/>
          <w:sz w:val="22"/>
          <w:szCs w:val="22"/>
        </w:rPr>
        <w:t>marché</w:t>
      </w:r>
      <w:r w:rsidR="005B0BB4">
        <w:rPr>
          <w:rFonts w:ascii="Cambria" w:hAnsi="Cambria" w:cs="Arial"/>
          <w:sz w:val="22"/>
          <w:szCs w:val="22"/>
        </w:rPr>
        <w:t xml:space="preserve"> </w:t>
      </w:r>
      <w:r w:rsidRPr="0050543A">
        <w:rPr>
          <w:rFonts w:ascii="Cambria" w:hAnsi="Cambria" w:cs="Arial"/>
          <w:sz w:val="22"/>
          <w:szCs w:val="22"/>
        </w:rPr>
        <w:t>n°…………........................................................……..,payable</w:t>
      </w:r>
      <w:r w:rsidR="005B0BB4">
        <w:rPr>
          <w:rFonts w:ascii="Cambria" w:hAnsi="Cambria" w:cs="Arial"/>
          <w:sz w:val="22"/>
          <w:szCs w:val="22"/>
        </w:rPr>
        <w:t xml:space="preserve"> </w:t>
      </w:r>
      <w:r w:rsidRPr="0050543A">
        <w:rPr>
          <w:rFonts w:ascii="Cambria" w:hAnsi="Cambria" w:cs="Arial"/>
          <w:sz w:val="22"/>
          <w:szCs w:val="22"/>
        </w:rPr>
        <w:t>dès</w:t>
      </w:r>
      <w:r w:rsidR="005B0BB4">
        <w:rPr>
          <w:rFonts w:ascii="Cambria" w:hAnsi="Cambria" w:cs="Arial"/>
          <w:sz w:val="22"/>
          <w:szCs w:val="22"/>
        </w:rPr>
        <w:t xml:space="preserve"> </w:t>
      </w: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notification</w:t>
      </w:r>
      <w:r w:rsidR="005B0BB4">
        <w:rPr>
          <w:rFonts w:ascii="Cambria" w:hAnsi="Cambria" w:cs="Arial"/>
          <w:sz w:val="22"/>
          <w:szCs w:val="22"/>
        </w:rPr>
        <w:t xml:space="preserve"> </w:t>
      </w:r>
      <w:r w:rsidRPr="0050543A">
        <w:rPr>
          <w:rFonts w:ascii="Cambria" w:hAnsi="Cambria" w:cs="Arial"/>
          <w:sz w:val="22"/>
          <w:szCs w:val="22"/>
        </w:rPr>
        <w:t>de</w:t>
      </w:r>
      <w:r w:rsidR="005B0BB4">
        <w:rPr>
          <w:rFonts w:ascii="Cambria" w:hAnsi="Cambria" w:cs="Arial"/>
          <w:sz w:val="22"/>
          <w:szCs w:val="22"/>
        </w:rPr>
        <w:t xml:space="preserve"> </w:t>
      </w:r>
      <w:r w:rsidRPr="0050543A">
        <w:rPr>
          <w:rFonts w:ascii="Cambria" w:hAnsi="Cambria" w:cs="Arial"/>
          <w:sz w:val="22"/>
          <w:szCs w:val="22"/>
        </w:rPr>
        <w:t>l’ordre</w:t>
      </w:r>
      <w:r w:rsidR="005B0BB4">
        <w:rPr>
          <w:rFonts w:ascii="Cambria" w:hAnsi="Cambria" w:cs="Arial"/>
          <w:sz w:val="22"/>
          <w:szCs w:val="22"/>
        </w:rPr>
        <w:t xml:space="preserve"> </w:t>
      </w:r>
      <w:r w:rsidRPr="0050543A">
        <w:rPr>
          <w:rFonts w:ascii="Cambria" w:hAnsi="Cambria" w:cs="Arial"/>
          <w:sz w:val="22"/>
          <w:szCs w:val="22"/>
        </w:rPr>
        <w:t>de service</w:t>
      </w:r>
      <w:r w:rsidR="005B0BB4">
        <w:rPr>
          <w:rFonts w:ascii="Cambria" w:hAnsi="Cambria" w:cs="Arial"/>
          <w:sz w:val="22"/>
          <w:szCs w:val="22"/>
        </w:rPr>
        <w:t xml:space="preserve"> </w:t>
      </w:r>
      <w:r w:rsidRPr="0050543A">
        <w:rPr>
          <w:rFonts w:ascii="Cambria" w:hAnsi="Cambria" w:cs="Arial"/>
          <w:sz w:val="22"/>
          <w:szCs w:val="22"/>
        </w:rPr>
        <w:t>correspondant,</w:t>
      </w:r>
      <w:r w:rsidR="005B0BB4">
        <w:rPr>
          <w:rFonts w:ascii="Cambria" w:hAnsi="Cambria" w:cs="Arial"/>
          <w:sz w:val="22"/>
          <w:szCs w:val="22"/>
        </w:rPr>
        <w:t xml:space="preserve"> </w:t>
      </w:r>
      <w:r w:rsidRPr="0050543A">
        <w:rPr>
          <w:rFonts w:ascii="Cambria" w:hAnsi="Cambria" w:cs="Arial"/>
          <w:sz w:val="22"/>
          <w:szCs w:val="22"/>
        </w:rPr>
        <w:t>soit:…………..........................................…….. francs</w:t>
      </w:r>
      <w:r w:rsidR="005B0BB4">
        <w:rPr>
          <w:rFonts w:ascii="Cambria" w:hAnsi="Cambria" w:cs="Arial"/>
          <w:sz w:val="22"/>
          <w:szCs w:val="22"/>
        </w:rPr>
        <w:t xml:space="preserve"> </w:t>
      </w:r>
      <w:r w:rsidRPr="0050543A">
        <w:rPr>
          <w:rFonts w:ascii="Cambria" w:hAnsi="Cambria" w:cs="Arial"/>
          <w:sz w:val="22"/>
          <w:szCs w:val="22"/>
        </w:rPr>
        <w:t>CFA</w:t>
      </w:r>
    </w:p>
    <w:p w:rsidR="007229AE" w:rsidRPr="0050543A" w:rsidRDefault="007229AE" w:rsidP="007229AE">
      <w:pPr>
        <w:widowControl w:val="0"/>
        <w:tabs>
          <w:tab w:val="left" w:pos="6420"/>
        </w:tabs>
        <w:autoSpaceDE w:val="0"/>
        <w:autoSpaceDN w:val="0"/>
        <w:adjustRightInd w:val="0"/>
        <w:spacing w:line="360" w:lineRule="auto"/>
        <w:ind w:left="107" w:right="1"/>
        <w:jc w:val="both"/>
        <w:rPr>
          <w:rFonts w:ascii="Cambria" w:hAnsi="Cambria" w:cs="Arial"/>
          <w:sz w:val="22"/>
          <w:szCs w:val="22"/>
        </w:rPr>
      </w:pP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présente</w:t>
      </w:r>
      <w:r w:rsidR="005B0BB4">
        <w:rPr>
          <w:rFonts w:ascii="Cambria" w:hAnsi="Cambria" w:cs="Arial"/>
          <w:sz w:val="22"/>
          <w:szCs w:val="22"/>
        </w:rPr>
        <w:t xml:space="preserve"> </w:t>
      </w:r>
      <w:r w:rsidRPr="0050543A">
        <w:rPr>
          <w:rFonts w:ascii="Cambria" w:hAnsi="Cambria" w:cs="Arial"/>
          <w:sz w:val="22"/>
          <w:szCs w:val="22"/>
        </w:rPr>
        <w:t>garantie</w:t>
      </w:r>
      <w:r w:rsidR="005B0BB4">
        <w:rPr>
          <w:rFonts w:ascii="Cambria" w:hAnsi="Cambria" w:cs="Arial"/>
          <w:sz w:val="22"/>
          <w:szCs w:val="22"/>
        </w:rPr>
        <w:t xml:space="preserve"> </w:t>
      </w:r>
      <w:r w:rsidRPr="0050543A">
        <w:rPr>
          <w:rFonts w:ascii="Cambria" w:hAnsi="Cambria" w:cs="Arial"/>
          <w:sz w:val="22"/>
          <w:szCs w:val="22"/>
        </w:rPr>
        <w:t>entrera</w:t>
      </w:r>
      <w:r w:rsidR="005B0BB4">
        <w:rPr>
          <w:rFonts w:ascii="Cambria" w:hAnsi="Cambria" w:cs="Arial"/>
          <w:sz w:val="22"/>
          <w:szCs w:val="22"/>
        </w:rPr>
        <w:t xml:space="preserve"> </w:t>
      </w:r>
      <w:r w:rsidRPr="0050543A">
        <w:rPr>
          <w:rFonts w:ascii="Cambria" w:hAnsi="Cambria" w:cs="Arial"/>
          <w:sz w:val="22"/>
          <w:szCs w:val="22"/>
        </w:rPr>
        <w:t>en</w:t>
      </w:r>
      <w:r w:rsidR="005B0BB4">
        <w:rPr>
          <w:rFonts w:ascii="Cambria" w:hAnsi="Cambria" w:cs="Arial"/>
          <w:sz w:val="22"/>
          <w:szCs w:val="22"/>
        </w:rPr>
        <w:t xml:space="preserve"> </w:t>
      </w:r>
      <w:r w:rsidRPr="0050543A">
        <w:rPr>
          <w:rFonts w:ascii="Cambria" w:hAnsi="Cambria" w:cs="Arial"/>
          <w:sz w:val="22"/>
          <w:szCs w:val="22"/>
        </w:rPr>
        <w:t>vigueur</w:t>
      </w:r>
      <w:r w:rsidR="005B0BB4">
        <w:rPr>
          <w:rFonts w:ascii="Cambria" w:hAnsi="Cambria" w:cs="Arial"/>
          <w:sz w:val="22"/>
          <w:szCs w:val="22"/>
        </w:rPr>
        <w:t xml:space="preserve"> </w:t>
      </w:r>
      <w:r w:rsidRPr="0050543A">
        <w:rPr>
          <w:rFonts w:ascii="Cambria" w:hAnsi="Cambria" w:cs="Arial"/>
          <w:sz w:val="22"/>
          <w:szCs w:val="22"/>
        </w:rPr>
        <w:t>et</w:t>
      </w:r>
      <w:r w:rsidR="005B0BB4">
        <w:rPr>
          <w:rFonts w:ascii="Cambria" w:hAnsi="Cambria" w:cs="Arial"/>
          <w:sz w:val="22"/>
          <w:szCs w:val="22"/>
        </w:rPr>
        <w:t xml:space="preserve"> </w:t>
      </w:r>
      <w:r w:rsidRPr="0050543A">
        <w:rPr>
          <w:rFonts w:ascii="Cambria" w:hAnsi="Cambria" w:cs="Arial"/>
          <w:sz w:val="22"/>
          <w:szCs w:val="22"/>
        </w:rPr>
        <w:t>prendra</w:t>
      </w:r>
      <w:r w:rsidR="005B0BB4">
        <w:rPr>
          <w:rFonts w:ascii="Cambria" w:hAnsi="Cambria" w:cs="Arial"/>
          <w:sz w:val="22"/>
          <w:szCs w:val="22"/>
        </w:rPr>
        <w:t xml:space="preserve"> </w:t>
      </w:r>
      <w:r w:rsidRPr="0050543A">
        <w:rPr>
          <w:rFonts w:ascii="Cambria" w:hAnsi="Cambria" w:cs="Arial"/>
          <w:sz w:val="22"/>
          <w:szCs w:val="22"/>
        </w:rPr>
        <w:t>effet</w:t>
      </w:r>
      <w:r w:rsidR="005B0BB4">
        <w:rPr>
          <w:rFonts w:ascii="Cambria" w:hAnsi="Cambria" w:cs="Arial"/>
          <w:sz w:val="22"/>
          <w:szCs w:val="22"/>
        </w:rPr>
        <w:t xml:space="preserve"> </w:t>
      </w:r>
      <w:r w:rsidRPr="0050543A">
        <w:rPr>
          <w:rFonts w:ascii="Cambria" w:hAnsi="Cambria" w:cs="Arial"/>
          <w:sz w:val="22"/>
          <w:szCs w:val="22"/>
        </w:rPr>
        <w:t>dès</w:t>
      </w:r>
      <w:r w:rsidR="005B0BB4">
        <w:rPr>
          <w:rFonts w:ascii="Cambria" w:hAnsi="Cambria" w:cs="Arial"/>
          <w:sz w:val="22"/>
          <w:szCs w:val="22"/>
        </w:rPr>
        <w:t xml:space="preserve"> </w:t>
      </w:r>
      <w:r w:rsidRPr="0050543A">
        <w:rPr>
          <w:rFonts w:ascii="Cambria" w:hAnsi="Cambria" w:cs="Arial"/>
          <w:sz w:val="22"/>
          <w:szCs w:val="22"/>
        </w:rPr>
        <w:t>réception</w:t>
      </w:r>
      <w:r w:rsidR="005B0BB4">
        <w:rPr>
          <w:rFonts w:ascii="Cambria" w:hAnsi="Cambria" w:cs="Arial"/>
          <w:sz w:val="22"/>
          <w:szCs w:val="22"/>
        </w:rPr>
        <w:t xml:space="preserve"> </w:t>
      </w:r>
      <w:r w:rsidRPr="0050543A">
        <w:rPr>
          <w:rFonts w:ascii="Cambria" w:hAnsi="Cambria" w:cs="Arial"/>
          <w:sz w:val="22"/>
          <w:szCs w:val="22"/>
        </w:rPr>
        <w:t>des</w:t>
      </w:r>
      <w:r w:rsidR="005B0BB4">
        <w:rPr>
          <w:rFonts w:ascii="Cambria" w:hAnsi="Cambria" w:cs="Arial"/>
          <w:sz w:val="22"/>
          <w:szCs w:val="22"/>
        </w:rPr>
        <w:t xml:space="preserve"> </w:t>
      </w:r>
      <w:r w:rsidRPr="0050543A">
        <w:rPr>
          <w:rFonts w:ascii="Cambria" w:hAnsi="Cambria" w:cs="Arial"/>
          <w:sz w:val="22"/>
          <w:szCs w:val="22"/>
        </w:rPr>
        <w:t>parts</w:t>
      </w:r>
      <w:r w:rsidR="005B0BB4">
        <w:rPr>
          <w:rFonts w:ascii="Cambria" w:hAnsi="Cambria" w:cs="Arial"/>
          <w:sz w:val="22"/>
          <w:szCs w:val="22"/>
        </w:rPr>
        <w:t xml:space="preserve"> </w:t>
      </w:r>
      <w:r w:rsidRPr="0050543A">
        <w:rPr>
          <w:rFonts w:ascii="Cambria" w:hAnsi="Cambria" w:cs="Arial"/>
          <w:sz w:val="22"/>
          <w:szCs w:val="22"/>
        </w:rPr>
        <w:t>respectives</w:t>
      </w:r>
      <w:r w:rsidR="005B0BB4">
        <w:rPr>
          <w:rFonts w:ascii="Cambria" w:hAnsi="Cambria" w:cs="Arial"/>
          <w:sz w:val="22"/>
          <w:szCs w:val="22"/>
        </w:rPr>
        <w:t xml:space="preserve"> </w:t>
      </w:r>
      <w:r w:rsidRPr="0050543A">
        <w:rPr>
          <w:rFonts w:ascii="Cambria" w:hAnsi="Cambria" w:cs="Arial"/>
          <w:sz w:val="22"/>
          <w:szCs w:val="22"/>
        </w:rPr>
        <w:t>de</w:t>
      </w:r>
      <w:r w:rsidR="005B0BB4">
        <w:rPr>
          <w:rFonts w:ascii="Cambria" w:hAnsi="Cambria" w:cs="Arial"/>
          <w:sz w:val="22"/>
          <w:szCs w:val="22"/>
        </w:rPr>
        <w:t xml:space="preserve"> </w:t>
      </w:r>
      <w:r w:rsidRPr="0050543A">
        <w:rPr>
          <w:rFonts w:ascii="Cambria" w:hAnsi="Cambria" w:cs="Arial"/>
          <w:sz w:val="22"/>
          <w:szCs w:val="22"/>
        </w:rPr>
        <w:t>cette avance sur les comptes de …………...............................................................……..</w:t>
      </w:r>
      <w:r w:rsidRPr="0050543A">
        <w:rPr>
          <w:rFonts w:ascii="Cambria" w:hAnsi="Cambria" w:cs="Arial"/>
          <w:sz w:val="22"/>
          <w:szCs w:val="22"/>
        </w:rPr>
        <w:tab/>
      </w:r>
      <w:r w:rsidRPr="0050543A">
        <w:rPr>
          <w:rFonts w:ascii="Cambria" w:hAnsi="Cambria" w:cs="Arial"/>
          <w:i/>
          <w:iCs/>
          <w:sz w:val="22"/>
          <w:szCs w:val="22"/>
        </w:rPr>
        <w:t xml:space="preserve">[le titulaire] </w:t>
      </w:r>
      <w:r w:rsidRPr="0050543A">
        <w:rPr>
          <w:rFonts w:ascii="Cambria" w:hAnsi="Cambria" w:cs="Arial"/>
          <w:sz w:val="22"/>
          <w:szCs w:val="22"/>
        </w:rPr>
        <w:t>ouverts auprès de la banque……….................……..………….................……..………….................……sous</w:t>
      </w:r>
      <w:r w:rsidR="005B0BB4">
        <w:rPr>
          <w:rFonts w:ascii="Cambria" w:hAnsi="Cambria" w:cs="Arial"/>
          <w:sz w:val="22"/>
          <w:szCs w:val="22"/>
        </w:rPr>
        <w:t xml:space="preserve"> </w:t>
      </w:r>
      <w:r w:rsidRPr="0050543A">
        <w:rPr>
          <w:rFonts w:ascii="Cambria" w:hAnsi="Cambria" w:cs="Arial"/>
          <w:sz w:val="22"/>
          <w:szCs w:val="22"/>
        </w:rPr>
        <w:t>le</w:t>
      </w:r>
      <w:r w:rsidR="005B0BB4">
        <w:rPr>
          <w:rFonts w:ascii="Cambria" w:hAnsi="Cambria" w:cs="Arial"/>
          <w:sz w:val="22"/>
          <w:szCs w:val="22"/>
        </w:rPr>
        <w:t xml:space="preserve"> </w:t>
      </w:r>
      <w:r w:rsidRPr="0050543A">
        <w:rPr>
          <w:rFonts w:ascii="Cambria" w:hAnsi="Cambria" w:cs="Arial"/>
          <w:sz w:val="22"/>
          <w:szCs w:val="22"/>
        </w:rPr>
        <w:t>n°</w:t>
      </w:r>
    </w:p>
    <w:p w:rsidR="007229AE" w:rsidRPr="0050543A" w:rsidRDefault="007229AE" w:rsidP="007229AE">
      <w:pPr>
        <w:widowControl w:val="0"/>
        <w:autoSpaceDE w:val="0"/>
        <w:autoSpaceDN w:val="0"/>
        <w:adjustRightInd w:val="0"/>
        <w:spacing w:line="360" w:lineRule="auto"/>
        <w:ind w:left="107" w:right="-213"/>
        <w:jc w:val="both"/>
        <w:rPr>
          <w:rFonts w:ascii="Cambria" w:hAnsi="Cambria" w:cs="Arial"/>
          <w:sz w:val="22"/>
          <w:szCs w:val="22"/>
        </w:rPr>
      </w:pPr>
      <w:r w:rsidRPr="0050543A">
        <w:rPr>
          <w:rFonts w:ascii="Cambria" w:hAnsi="Cambria" w:cs="Arial"/>
          <w:sz w:val="22"/>
          <w:szCs w:val="22"/>
        </w:rPr>
        <w:t>Elle</w:t>
      </w:r>
      <w:r w:rsidR="005B0BB4">
        <w:rPr>
          <w:rFonts w:ascii="Cambria" w:hAnsi="Cambria" w:cs="Arial"/>
          <w:sz w:val="22"/>
          <w:szCs w:val="22"/>
        </w:rPr>
        <w:t xml:space="preserve"> </w:t>
      </w:r>
      <w:r w:rsidRPr="0050543A">
        <w:rPr>
          <w:rFonts w:ascii="Cambria" w:hAnsi="Cambria" w:cs="Arial"/>
          <w:sz w:val="22"/>
          <w:szCs w:val="22"/>
        </w:rPr>
        <w:t>restera</w:t>
      </w:r>
      <w:r w:rsidR="005B0BB4">
        <w:rPr>
          <w:rFonts w:ascii="Cambria" w:hAnsi="Cambria" w:cs="Arial"/>
          <w:sz w:val="22"/>
          <w:szCs w:val="22"/>
        </w:rPr>
        <w:t xml:space="preserve"> </w:t>
      </w:r>
      <w:r w:rsidRPr="0050543A">
        <w:rPr>
          <w:rFonts w:ascii="Cambria" w:hAnsi="Cambria" w:cs="Arial"/>
          <w:sz w:val="22"/>
          <w:szCs w:val="22"/>
        </w:rPr>
        <w:t>en</w:t>
      </w:r>
      <w:r w:rsidR="005B0BB4">
        <w:rPr>
          <w:rFonts w:ascii="Cambria" w:hAnsi="Cambria" w:cs="Arial"/>
          <w:sz w:val="22"/>
          <w:szCs w:val="22"/>
        </w:rPr>
        <w:t xml:space="preserve"> </w:t>
      </w:r>
      <w:r w:rsidRPr="0050543A">
        <w:rPr>
          <w:rFonts w:ascii="Cambria" w:hAnsi="Cambria" w:cs="Arial"/>
          <w:sz w:val="22"/>
          <w:szCs w:val="22"/>
        </w:rPr>
        <w:t>vigueur</w:t>
      </w:r>
      <w:r w:rsidR="005B0BB4">
        <w:rPr>
          <w:rFonts w:ascii="Cambria" w:hAnsi="Cambria" w:cs="Arial"/>
          <w:sz w:val="22"/>
          <w:szCs w:val="22"/>
        </w:rPr>
        <w:t xml:space="preserve"> </w:t>
      </w:r>
      <w:r w:rsidRPr="0050543A">
        <w:rPr>
          <w:rFonts w:ascii="Cambria" w:hAnsi="Cambria" w:cs="Arial"/>
          <w:sz w:val="22"/>
          <w:szCs w:val="22"/>
        </w:rPr>
        <w:t>jusqu’au</w:t>
      </w:r>
      <w:r w:rsidR="005B0BB4">
        <w:rPr>
          <w:rFonts w:ascii="Cambria" w:hAnsi="Cambria" w:cs="Arial"/>
          <w:sz w:val="22"/>
          <w:szCs w:val="22"/>
        </w:rPr>
        <w:t xml:space="preserve"> </w:t>
      </w:r>
      <w:r w:rsidRPr="0050543A">
        <w:rPr>
          <w:rFonts w:ascii="Cambria" w:hAnsi="Cambria" w:cs="Arial"/>
          <w:sz w:val="22"/>
          <w:szCs w:val="22"/>
        </w:rPr>
        <w:t>remboursement</w:t>
      </w:r>
      <w:r w:rsidR="005B0BB4">
        <w:rPr>
          <w:rFonts w:ascii="Cambria" w:hAnsi="Cambria" w:cs="Arial"/>
          <w:sz w:val="22"/>
          <w:szCs w:val="22"/>
        </w:rPr>
        <w:t xml:space="preserve"> </w:t>
      </w:r>
      <w:r w:rsidRPr="0050543A">
        <w:rPr>
          <w:rFonts w:ascii="Cambria" w:hAnsi="Cambria" w:cs="Arial"/>
          <w:sz w:val="22"/>
          <w:szCs w:val="22"/>
        </w:rPr>
        <w:t>de</w:t>
      </w:r>
      <w:r w:rsidR="005B0BB4">
        <w:rPr>
          <w:rFonts w:ascii="Cambria" w:hAnsi="Cambria" w:cs="Arial"/>
          <w:sz w:val="22"/>
          <w:szCs w:val="22"/>
        </w:rPr>
        <w:t xml:space="preserve"> </w:t>
      </w:r>
      <w:r w:rsidRPr="0050543A">
        <w:rPr>
          <w:rFonts w:ascii="Cambria" w:hAnsi="Cambria" w:cs="Arial"/>
          <w:sz w:val="22"/>
          <w:szCs w:val="22"/>
        </w:rPr>
        <w:t>l’avance</w:t>
      </w:r>
      <w:r w:rsidR="005B0BB4">
        <w:rPr>
          <w:rFonts w:ascii="Cambria" w:hAnsi="Cambria" w:cs="Arial"/>
          <w:sz w:val="22"/>
          <w:szCs w:val="22"/>
        </w:rPr>
        <w:t xml:space="preserve"> </w:t>
      </w:r>
      <w:r w:rsidRPr="0050543A">
        <w:rPr>
          <w:rFonts w:ascii="Cambria" w:hAnsi="Cambria" w:cs="Arial"/>
          <w:sz w:val="22"/>
          <w:szCs w:val="22"/>
        </w:rPr>
        <w:t>conformément</w:t>
      </w:r>
      <w:r w:rsidR="005B0BB4">
        <w:rPr>
          <w:rFonts w:ascii="Cambria" w:hAnsi="Cambria" w:cs="Arial"/>
          <w:sz w:val="22"/>
          <w:szCs w:val="22"/>
        </w:rPr>
        <w:t xml:space="preserve"> </w:t>
      </w:r>
      <w:r w:rsidRPr="0050543A">
        <w:rPr>
          <w:rFonts w:ascii="Cambria" w:hAnsi="Cambria" w:cs="Arial"/>
          <w:sz w:val="22"/>
          <w:szCs w:val="22"/>
        </w:rPr>
        <w:t>à</w:t>
      </w:r>
      <w:r w:rsidR="005B0BB4">
        <w:rPr>
          <w:rFonts w:ascii="Cambria" w:hAnsi="Cambria" w:cs="Arial"/>
          <w:sz w:val="22"/>
          <w:szCs w:val="22"/>
        </w:rPr>
        <w:t xml:space="preserve"> </w:t>
      </w: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procédure</w:t>
      </w:r>
      <w:r w:rsidR="005B0BB4">
        <w:rPr>
          <w:rFonts w:ascii="Cambria" w:hAnsi="Cambria" w:cs="Arial"/>
          <w:sz w:val="22"/>
          <w:szCs w:val="22"/>
        </w:rPr>
        <w:t xml:space="preserve"> </w:t>
      </w:r>
      <w:r w:rsidRPr="0050543A">
        <w:rPr>
          <w:rFonts w:ascii="Cambria" w:hAnsi="Cambria" w:cs="Arial"/>
          <w:sz w:val="22"/>
          <w:szCs w:val="22"/>
        </w:rPr>
        <w:t>fixée</w:t>
      </w:r>
      <w:r w:rsidR="005B0BB4">
        <w:rPr>
          <w:rFonts w:ascii="Cambria" w:hAnsi="Cambria" w:cs="Arial"/>
          <w:sz w:val="22"/>
          <w:szCs w:val="22"/>
        </w:rPr>
        <w:t xml:space="preserve"> </w:t>
      </w:r>
      <w:r w:rsidRPr="0050543A">
        <w:rPr>
          <w:rFonts w:ascii="Cambria" w:hAnsi="Cambria" w:cs="Arial"/>
          <w:sz w:val="22"/>
          <w:szCs w:val="22"/>
        </w:rPr>
        <w:t>par le</w:t>
      </w:r>
      <w:r w:rsidR="005B0BB4">
        <w:rPr>
          <w:rFonts w:ascii="Cambria" w:hAnsi="Cambria" w:cs="Arial"/>
          <w:sz w:val="22"/>
          <w:szCs w:val="22"/>
        </w:rPr>
        <w:t xml:space="preserve"> </w:t>
      </w:r>
      <w:r w:rsidRPr="0050543A">
        <w:rPr>
          <w:rFonts w:ascii="Cambria" w:hAnsi="Cambria" w:cs="Arial"/>
          <w:sz w:val="22"/>
          <w:szCs w:val="22"/>
        </w:rPr>
        <w:t>CCAP.</w:t>
      </w:r>
      <w:r w:rsidR="005B0BB4">
        <w:rPr>
          <w:rFonts w:ascii="Cambria" w:hAnsi="Cambria" w:cs="Arial"/>
          <w:sz w:val="22"/>
          <w:szCs w:val="22"/>
        </w:rPr>
        <w:t xml:space="preserve"> </w:t>
      </w:r>
      <w:r w:rsidR="005B0BB4" w:rsidRPr="0050543A">
        <w:rPr>
          <w:rFonts w:ascii="Cambria" w:hAnsi="Cambria" w:cs="Arial"/>
          <w:sz w:val="22"/>
          <w:szCs w:val="22"/>
        </w:rPr>
        <w:t>Toute</w:t>
      </w:r>
      <w:r w:rsidR="005B0BB4">
        <w:rPr>
          <w:rFonts w:ascii="Cambria" w:hAnsi="Cambria" w:cs="Arial"/>
          <w:sz w:val="22"/>
          <w:szCs w:val="22"/>
        </w:rPr>
        <w:t>f</w:t>
      </w:r>
      <w:r w:rsidR="005B0BB4" w:rsidRPr="0050543A">
        <w:rPr>
          <w:rFonts w:ascii="Cambria" w:hAnsi="Cambria" w:cs="Arial"/>
          <w:sz w:val="22"/>
          <w:szCs w:val="22"/>
        </w:rPr>
        <w:t>ois</w:t>
      </w:r>
      <w:r w:rsidRPr="0050543A">
        <w:rPr>
          <w:rFonts w:ascii="Cambria" w:hAnsi="Cambria" w:cs="Arial"/>
          <w:sz w:val="22"/>
          <w:szCs w:val="22"/>
        </w:rPr>
        <w:t>,</w:t>
      </w:r>
      <w:r w:rsidR="005B0BB4">
        <w:rPr>
          <w:rFonts w:ascii="Cambria" w:hAnsi="Cambria" w:cs="Arial"/>
          <w:sz w:val="22"/>
          <w:szCs w:val="22"/>
        </w:rPr>
        <w:t xml:space="preserve"> </w:t>
      </w:r>
      <w:r w:rsidRPr="0050543A">
        <w:rPr>
          <w:rFonts w:ascii="Cambria" w:hAnsi="Cambria" w:cs="Arial"/>
          <w:sz w:val="22"/>
          <w:szCs w:val="22"/>
        </w:rPr>
        <w:t>le</w:t>
      </w:r>
      <w:r w:rsidR="005B0BB4">
        <w:rPr>
          <w:rFonts w:ascii="Cambria" w:hAnsi="Cambria" w:cs="Arial"/>
          <w:sz w:val="22"/>
          <w:szCs w:val="22"/>
        </w:rPr>
        <w:t xml:space="preserve"> </w:t>
      </w:r>
      <w:r w:rsidRPr="0050543A">
        <w:rPr>
          <w:rFonts w:ascii="Cambria" w:hAnsi="Cambria" w:cs="Arial"/>
          <w:sz w:val="22"/>
          <w:szCs w:val="22"/>
        </w:rPr>
        <w:t>montant</w:t>
      </w:r>
      <w:r w:rsidR="005B0BB4">
        <w:rPr>
          <w:rFonts w:ascii="Cambria" w:hAnsi="Cambria" w:cs="Arial"/>
          <w:sz w:val="22"/>
          <w:szCs w:val="22"/>
        </w:rPr>
        <w:t xml:space="preserve"> </w:t>
      </w:r>
      <w:r w:rsidRPr="0050543A">
        <w:rPr>
          <w:rFonts w:ascii="Cambria" w:hAnsi="Cambria" w:cs="Arial"/>
          <w:sz w:val="22"/>
          <w:szCs w:val="22"/>
        </w:rPr>
        <w:t>de</w:t>
      </w:r>
      <w:r w:rsidR="005B0BB4">
        <w:rPr>
          <w:rFonts w:ascii="Cambria" w:hAnsi="Cambria" w:cs="Arial"/>
          <w:sz w:val="22"/>
          <w:szCs w:val="22"/>
        </w:rPr>
        <w:t xml:space="preserve"> </w:t>
      </w: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caution</w:t>
      </w:r>
      <w:r w:rsidR="005B0BB4">
        <w:rPr>
          <w:rFonts w:ascii="Cambria" w:hAnsi="Cambria" w:cs="Arial"/>
          <w:sz w:val="22"/>
          <w:szCs w:val="22"/>
        </w:rPr>
        <w:t xml:space="preserve"> </w:t>
      </w:r>
      <w:r w:rsidRPr="0050543A">
        <w:rPr>
          <w:rFonts w:ascii="Cambria" w:hAnsi="Cambria" w:cs="Arial"/>
          <w:sz w:val="22"/>
          <w:szCs w:val="22"/>
        </w:rPr>
        <w:t>sera</w:t>
      </w:r>
      <w:r w:rsidR="005B0BB4">
        <w:rPr>
          <w:rFonts w:ascii="Cambria" w:hAnsi="Cambria" w:cs="Arial"/>
          <w:sz w:val="22"/>
          <w:szCs w:val="22"/>
        </w:rPr>
        <w:t xml:space="preserve"> </w:t>
      </w:r>
      <w:r w:rsidRPr="0050543A">
        <w:rPr>
          <w:rFonts w:ascii="Cambria" w:hAnsi="Cambria" w:cs="Arial"/>
          <w:sz w:val="22"/>
          <w:szCs w:val="22"/>
        </w:rPr>
        <w:t>réduit</w:t>
      </w:r>
      <w:r w:rsidR="005B0BB4">
        <w:rPr>
          <w:rFonts w:ascii="Cambria" w:hAnsi="Cambria" w:cs="Arial"/>
          <w:sz w:val="22"/>
          <w:szCs w:val="22"/>
        </w:rPr>
        <w:t xml:space="preserve"> </w:t>
      </w:r>
      <w:r w:rsidRPr="0050543A">
        <w:rPr>
          <w:rFonts w:ascii="Cambria" w:hAnsi="Cambria" w:cs="Arial"/>
          <w:sz w:val="22"/>
          <w:szCs w:val="22"/>
        </w:rPr>
        <w:t>proportionnellement</w:t>
      </w:r>
      <w:r w:rsidR="005B0BB4">
        <w:rPr>
          <w:rFonts w:ascii="Cambria" w:hAnsi="Cambria" w:cs="Arial"/>
          <w:sz w:val="22"/>
          <w:szCs w:val="22"/>
        </w:rPr>
        <w:t xml:space="preserve"> </w:t>
      </w:r>
      <w:r w:rsidRPr="0050543A">
        <w:rPr>
          <w:rFonts w:ascii="Cambria" w:hAnsi="Cambria" w:cs="Arial"/>
          <w:sz w:val="22"/>
          <w:szCs w:val="22"/>
        </w:rPr>
        <w:t>au</w:t>
      </w:r>
      <w:r w:rsidR="005B0BB4">
        <w:rPr>
          <w:rFonts w:ascii="Cambria" w:hAnsi="Cambria" w:cs="Arial"/>
          <w:sz w:val="22"/>
          <w:szCs w:val="22"/>
        </w:rPr>
        <w:t xml:space="preserve"> </w:t>
      </w:r>
      <w:r w:rsidRPr="0050543A">
        <w:rPr>
          <w:rFonts w:ascii="Cambria" w:hAnsi="Cambria" w:cs="Arial"/>
          <w:sz w:val="22"/>
          <w:szCs w:val="22"/>
        </w:rPr>
        <w:t>remboursement</w:t>
      </w:r>
      <w:r w:rsidR="005B0BB4">
        <w:rPr>
          <w:rFonts w:ascii="Cambria" w:hAnsi="Cambria" w:cs="Arial"/>
          <w:sz w:val="22"/>
          <w:szCs w:val="22"/>
        </w:rPr>
        <w:t xml:space="preserve"> </w:t>
      </w:r>
      <w:r w:rsidRPr="0050543A">
        <w:rPr>
          <w:rFonts w:ascii="Cambria" w:hAnsi="Cambria" w:cs="Arial"/>
          <w:sz w:val="22"/>
          <w:szCs w:val="22"/>
        </w:rPr>
        <w:t>de l’avance</w:t>
      </w:r>
      <w:r w:rsidR="005B0BB4">
        <w:rPr>
          <w:rFonts w:ascii="Cambria" w:hAnsi="Cambria" w:cs="Arial"/>
          <w:sz w:val="22"/>
          <w:szCs w:val="22"/>
        </w:rPr>
        <w:t xml:space="preserve"> </w:t>
      </w:r>
      <w:r w:rsidRPr="0050543A">
        <w:rPr>
          <w:rFonts w:ascii="Cambria" w:hAnsi="Cambria" w:cs="Arial"/>
          <w:sz w:val="22"/>
          <w:szCs w:val="22"/>
        </w:rPr>
        <w:t>au</w:t>
      </w:r>
      <w:r w:rsidR="005B0BB4">
        <w:rPr>
          <w:rFonts w:ascii="Cambria" w:hAnsi="Cambria" w:cs="Arial"/>
          <w:sz w:val="22"/>
          <w:szCs w:val="22"/>
        </w:rPr>
        <w:t xml:space="preserve"> </w:t>
      </w:r>
      <w:r w:rsidRPr="0050543A">
        <w:rPr>
          <w:rFonts w:ascii="Cambria" w:hAnsi="Cambria" w:cs="Arial"/>
          <w:sz w:val="22"/>
          <w:szCs w:val="22"/>
        </w:rPr>
        <w:t>fur</w:t>
      </w:r>
      <w:r w:rsidR="005B0BB4">
        <w:rPr>
          <w:rFonts w:ascii="Cambria" w:hAnsi="Cambria" w:cs="Arial"/>
          <w:sz w:val="22"/>
          <w:szCs w:val="22"/>
        </w:rPr>
        <w:t xml:space="preserve"> </w:t>
      </w:r>
      <w:r w:rsidRPr="0050543A">
        <w:rPr>
          <w:rFonts w:ascii="Cambria" w:hAnsi="Cambria" w:cs="Arial"/>
          <w:sz w:val="22"/>
          <w:szCs w:val="22"/>
        </w:rPr>
        <w:t>et</w:t>
      </w:r>
      <w:r w:rsidR="005B0BB4">
        <w:rPr>
          <w:rFonts w:ascii="Cambria" w:hAnsi="Cambria" w:cs="Arial"/>
          <w:sz w:val="22"/>
          <w:szCs w:val="22"/>
        </w:rPr>
        <w:t xml:space="preserve"> </w:t>
      </w:r>
      <w:r w:rsidRPr="0050543A">
        <w:rPr>
          <w:rFonts w:ascii="Cambria" w:hAnsi="Cambria" w:cs="Arial"/>
          <w:sz w:val="22"/>
          <w:szCs w:val="22"/>
        </w:rPr>
        <w:t>à</w:t>
      </w:r>
      <w:r w:rsidR="005B0BB4">
        <w:rPr>
          <w:rFonts w:ascii="Cambria" w:hAnsi="Cambria" w:cs="Arial"/>
          <w:sz w:val="22"/>
          <w:szCs w:val="22"/>
        </w:rPr>
        <w:t xml:space="preserve"> </w:t>
      </w:r>
      <w:r w:rsidRPr="0050543A">
        <w:rPr>
          <w:rFonts w:ascii="Cambria" w:hAnsi="Cambria" w:cs="Arial"/>
          <w:sz w:val="22"/>
          <w:szCs w:val="22"/>
        </w:rPr>
        <w:t>mesure</w:t>
      </w:r>
      <w:r w:rsidR="005B0BB4">
        <w:rPr>
          <w:rFonts w:ascii="Cambria" w:hAnsi="Cambria" w:cs="Arial"/>
          <w:sz w:val="22"/>
          <w:szCs w:val="22"/>
        </w:rPr>
        <w:t xml:space="preserve"> </w:t>
      </w:r>
      <w:r w:rsidRPr="0050543A">
        <w:rPr>
          <w:rFonts w:ascii="Cambria" w:hAnsi="Cambria" w:cs="Arial"/>
          <w:sz w:val="22"/>
          <w:szCs w:val="22"/>
        </w:rPr>
        <w:t>de</w:t>
      </w:r>
      <w:r w:rsidR="005B0BB4">
        <w:rPr>
          <w:rFonts w:ascii="Cambria" w:hAnsi="Cambria" w:cs="Arial"/>
          <w:sz w:val="22"/>
          <w:szCs w:val="22"/>
        </w:rPr>
        <w:t xml:space="preserve"> </w:t>
      </w:r>
      <w:r w:rsidRPr="0050543A">
        <w:rPr>
          <w:rFonts w:ascii="Cambria" w:hAnsi="Cambria" w:cs="Arial"/>
          <w:sz w:val="22"/>
          <w:szCs w:val="22"/>
        </w:rPr>
        <w:t>son</w:t>
      </w:r>
      <w:r w:rsidR="005B0BB4">
        <w:rPr>
          <w:rFonts w:ascii="Cambria" w:hAnsi="Cambria" w:cs="Arial"/>
          <w:sz w:val="22"/>
          <w:szCs w:val="22"/>
        </w:rPr>
        <w:t xml:space="preserve"> </w:t>
      </w:r>
      <w:r w:rsidRPr="0050543A">
        <w:rPr>
          <w:rFonts w:ascii="Cambria" w:hAnsi="Cambria" w:cs="Arial"/>
          <w:sz w:val="22"/>
          <w:szCs w:val="22"/>
        </w:rPr>
        <w:t>remboursement.</w:t>
      </w:r>
    </w:p>
    <w:p w:rsidR="007229AE" w:rsidRPr="0050543A" w:rsidRDefault="007229AE" w:rsidP="007229AE">
      <w:pPr>
        <w:widowControl w:val="0"/>
        <w:autoSpaceDE w:val="0"/>
        <w:autoSpaceDN w:val="0"/>
        <w:adjustRightInd w:val="0"/>
        <w:spacing w:line="360" w:lineRule="auto"/>
        <w:ind w:left="107" w:right="-20"/>
        <w:jc w:val="both"/>
        <w:rPr>
          <w:rFonts w:ascii="Cambria" w:hAnsi="Cambria" w:cs="Arial"/>
          <w:sz w:val="22"/>
          <w:szCs w:val="22"/>
        </w:rPr>
      </w:pP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loi</w:t>
      </w:r>
      <w:r w:rsidR="005B0BB4">
        <w:rPr>
          <w:rFonts w:ascii="Cambria" w:hAnsi="Cambria" w:cs="Arial"/>
          <w:sz w:val="22"/>
          <w:szCs w:val="22"/>
        </w:rPr>
        <w:t xml:space="preserve"> </w:t>
      </w:r>
      <w:r w:rsidRPr="0050543A">
        <w:rPr>
          <w:rFonts w:ascii="Cambria" w:hAnsi="Cambria" w:cs="Arial"/>
          <w:sz w:val="22"/>
          <w:szCs w:val="22"/>
        </w:rPr>
        <w:t>et</w:t>
      </w:r>
      <w:r w:rsidR="005B0BB4">
        <w:rPr>
          <w:rFonts w:ascii="Cambria" w:hAnsi="Cambria" w:cs="Arial"/>
          <w:sz w:val="22"/>
          <w:szCs w:val="22"/>
        </w:rPr>
        <w:t xml:space="preserve"> </w:t>
      </w: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juridiction</w:t>
      </w:r>
      <w:r w:rsidR="005B0BB4">
        <w:rPr>
          <w:rFonts w:ascii="Cambria" w:hAnsi="Cambria" w:cs="Arial"/>
          <w:sz w:val="22"/>
          <w:szCs w:val="22"/>
        </w:rPr>
        <w:t xml:space="preserve"> </w:t>
      </w:r>
      <w:r w:rsidRPr="0050543A">
        <w:rPr>
          <w:rFonts w:ascii="Cambria" w:hAnsi="Cambria" w:cs="Arial"/>
          <w:sz w:val="22"/>
          <w:szCs w:val="22"/>
        </w:rPr>
        <w:t>applicables</w:t>
      </w:r>
      <w:r w:rsidR="005B0BB4">
        <w:rPr>
          <w:rFonts w:ascii="Cambria" w:hAnsi="Cambria" w:cs="Arial"/>
          <w:sz w:val="22"/>
          <w:szCs w:val="22"/>
        </w:rPr>
        <w:t xml:space="preserve"> </w:t>
      </w:r>
      <w:r w:rsidRPr="0050543A">
        <w:rPr>
          <w:rFonts w:ascii="Cambria" w:hAnsi="Cambria" w:cs="Arial"/>
          <w:sz w:val="22"/>
          <w:szCs w:val="22"/>
        </w:rPr>
        <w:t>à</w:t>
      </w:r>
      <w:r w:rsidR="005B0BB4">
        <w:rPr>
          <w:rFonts w:ascii="Cambria" w:hAnsi="Cambria" w:cs="Arial"/>
          <w:sz w:val="22"/>
          <w:szCs w:val="22"/>
        </w:rPr>
        <w:t xml:space="preserve"> </w:t>
      </w: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garantie</w:t>
      </w:r>
      <w:r w:rsidR="005B0BB4">
        <w:rPr>
          <w:rFonts w:ascii="Cambria" w:hAnsi="Cambria" w:cs="Arial"/>
          <w:sz w:val="22"/>
          <w:szCs w:val="22"/>
        </w:rPr>
        <w:t xml:space="preserve"> </w:t>
      </w:r>
      <w:r w:rsidRPr="0050543A">
        <w:rPr>
          <w:rFonts w:ascii="Cambria" w:hAnsi="Cambria" w:cs="Arial"/>
          <w:sz w:val="22"/>
          <w:szCs w:val="22"/>
        </w:rPr>
        <w:t>sont</w:t>
      </w:r>
      <w:r w:rsidR="005B0BB4">
        <w:rPr>
          <w:rFonts w:ascii="Cambria" w:hAnsi="Cambria" w:cs="Arial"/>
          <w:sz w:val="22"/>
          <w:szCs w:val="22"/>
        </w:rPr>
        <w:t xml:space="preserve"> </w:t>
      </w:r>
      <w:r w:rsidRPr="0050543A">
        <w:rPr>
          <w:rFonts w:ascii="Cambria" w:hAnsi="Cambria" w:cs="Arial"/>
          <w:sz w:val="22"/>
          <w:szCs w:val="22"/>
        </w:rPr>
        <w:t>celles</w:t>
      </w:r>
      <w:r w:rsidR="005B0BB4">
        <w:rPr>
          <w:rFonts w:ascii="Cambria" w:hAnsi="Cambria" w:cs="Arial"/>
          <w:sz w:val="22"/>
          <w:szCs w:val="22"/>
        </w:rPr>
        <w:t xml:space="preserve"> </w:t>
      </w:r>
      <w:r w:rsidRPr="0050543A">
        <w:rPr>
          <w:rFonts w:ascii="Cambria" w:hAnsi="Cambria" w:cs="Arial"/>
          <w:sz w:val="22"/>
          <w:szCs w:val="22"/>
        </w:rPr>
        <w:t>de</w:t>
      </w:r>
      <w:r w:rsidR="005B0BB4">
        <w:rPr>
          <w:rFonts w:ascii="Cambria" w:hAnsi="Cambria" w:cs="Arial"/>
          <w:sz w:val="22"/>
          <w:szCs w:val="22"/>
        </w:rPr>
        <w:t xml:space="preserve"> </w:t>
      </w: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République</w:t>
      </w:r>
      <w:r w:rsidR="005B0BB4">
        <w:rPr>
          <w:rFonts w:ascii="Cambria" w:hAnsi="Cambria" w:cs="Arial"/>
          <w:sz w:val="22"/>
          <w:szCs w:val="22"/>
        </w:rPr>
        <w:t xml:space="preserve"> </w:t>
      </w:r>
      <w:r w:rsidRPr="0050543A">
        <w:rPr>
          <w:rFonts w:ascii="Cambria" w:hAnsi="Cambria" w:cs="Arial"/>
          <w:sz w:val="22"/>
          <w:szCs w:val="22"/>
        </w:rPr>
        <w:t>du</w:t>
      </w:r>
      <w:r w:rsidR="005B0BB4">
        <w:rPr>
          <w:rFonts w:ascii="Cambria" w:hAnsi="Cambria" w:cs="Arial"/>
          <w:sz w:val="22"/>
          <w:szCs w:val="22"/>
        </w:rPr>
        <w:t xml:space="preserve"> </w:t>
      </w:r>
      <w:r w:rsidRPr="0050543A">
        <w:rPr>
          <w:rFonts w:ascii="Cambria" w:hAnsi="Cambria" w:cs="Arial"/>
          <w:sz w:val="22"/>
          <w:szCs w:val="22"/>
        </w:rPr>
        <w:t>Cameroun.</w:t>
      </w:r>
    </w:p>
    <w:p w:rsidR="007229AE" w:rsidRPr="0050543A" w:rsidRDefault="007229AE" w:rsidP="007229AE">
      <w:pPr>
        <w:widowControl w:val="0"/>
        <w:autoSpaceDE w:val="0"/>
        <w:autoSpaceDN w:val="0"/>
        <w:adjustRightInd w:val="0"/>
        <w:spacing w:line="360" w:lineRule="auto"/>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rPr>
          <w:rFonts w:ascii="Cambria" w:hAnsi="Cambria" w:cs="Arial"/>
          <w:sz w:val="22"/>
          <w:szCs w:val="22"/>
        </w:rPr>
      </w:pPr>
    </w:p>
    <w:p w:rsidR="007229AE" w:rsidRPr="0050543A" w:rsidRDefault="007229AE" w:rsidP="007229AE">
      <w:pPr>
        <w:widowControl w:val="0"/>
        <w:autoSpaceDE w:val="0"/>
        <w:autoSpaceDN w:val="0"/>
        <w:adjustRightInd w:val="0"/>
        <w:ind w:left="6445" w:right="-20"/>
        <w:rPr>
          <w:rFonts w:ascii="Cambria" w:hAnsi="Cambria" w:cs="Arial"/>
          <w:sz w:val="22"/>
          <w:szCs w:val="22"/>
        </w:rPr>
      </w:pPr>
      <w:r w:rsidRPr="0050543A">
        <w:rPr>
          <w:rFonts w:ascii="Cambria" w:hAnsi="Cambria" w:cs="Arial"/>
          <w:i/>
          <w:iCs/>
          <w:sz w:val="22"/>
          <w:szCs w:val="22"/>
        </w:rPr>
        <w:t>Signé</w:t>
      </w:r>
      <w:r w:rsidR="005B0BB4">
        <w:rPr>
          <w:rFonts w:ascii="Cambria" w:hAnsi="Cambria" w:cs="Arial"/>
          <w:i/>
          <w:iCs/>
          <w:sz w:val="22"/>
          <w:szCs w:val="22"/>
        </w:rPr>
        <w:t xml:space="preserve">    e</w:t>
      </w:r>
      <w:r w:rsidRPr="0050543A">
        <w:rPr>
          <w:rFonts w:ascii="Cambria" w:hAnsi="Cambria" w:cs="Arial"/>
          <w:i/>
          <w:iCs/>
          <w:sz w:val="22"/>
          <w:szCs w:val="22"/>
        </w:rPr>
        <w:t>t</w:t>
      </w:r>
      <w:r w:rsidR="005B0BB4">
        <w:rPr>
          <w:rFonts w:ascii="Cambria" w:hAnsi="Cambria" w:cs="Arial"/>
          <w:i/>
          <w:iCs/>
          <w:sz w:val="22"/>
          <w:szCs w:val="22"/>
        </w:rPr>
        <w:t xml:space="preserve"> </w:t>
      </w:r>
      <w:r w:rsidRPr="0050543A">
        <w:rPr>
          <w:rFonts w:ascii="Cambria" w:hAnsi="Cambria" w:cs="Arial"/>
          <w:i/>
          <w:iCs/>
          <w:sz w:val="22"/>
          <w:szCs w:val="22"/>
        </w:rPr>
        <w:t>authentifié</w:t>
      </w:r>
      <w:r w:rsidR="005B0BB4">
        <w:rPr>
          <w:rFonts w:ascii="Cambria" w:hAnsi="Cambria" w:cs="Arial"/>
          <w:i/>
          <w:iCs/>
          <w:sz w:val="22"/>
          <w:szCs w:val="22"/>
        </w:rPr>
        <w:t xml:space="preserve"> </w:t>
      </w:r>
      <w:r w:rsidRPr="0050543A">
        <w:rPr>
          <w:rFonts w:ascii="Cambria" w:hAnsi="Cambria" w:cs="Arial"/>
          <w:i/>
          <w:iCs/>
          <w:sz w:val="22"/>
          <w:szCs w:val="22"/>
        </w:rPr>
        <w:t>par</w:t>
      </w:r>
      <w:r w:rsidR="005B0BB4">
        <w:rPr>
          <w:rFonts w:ascii="Cambria" w:hAnsi="Cambria" w:cs="Arial"/>
          <w:i/>
          <w:iCs/>
          <w:sz w:val="22"/>
          <w:szCs w:val="22"/>
        </w:rPr>
        <w:t xml:space="preserve"> </w:t>
      </w:r>
      <w:r w:rsidRPr="0050543A">
        <w:rPr>
          <w:rFonts w:ascii="Cambria" w:hAnsi="Cambria" w:cs="Arial"/>
          <w:i/>
          <w:iCs/>
          <w:sz w:val="22"/>
          <w:szCs w:val="22"/>
        </w:rPr>
        <w:t>la</w:t>
      </w:r>
      <w:r w:rsidR="005B0BB4">
        <w:rPr>
          <w:rFonts w:ascii="Cambria" w:hAnsi="Cambria" w:cs="Arial"/>
          <w:i/>
          <w:iCs/>
          <w:sz w:val="22"/>
          <w:szCs w:val="22"/>
        </w:rPr>
        <w:t xml:space="preserve"> </w:t>
      </w:r>
      <w:r w:rsidRPr="0050543A">
        <w:rPr>
          <w:rFonts w:ascii="Cambria" w:hAnsi="Cambria" w:cs="Arial"/>
          <w:i/>
          <w:iCs/>
          <w:sz w:val="22"/>
          <w:szCs w:val="22"/>
        </w:rPr>
        <w:t>banque</w:t>
      </w:r>
    </w:p>
    <w:p w:rsidR="007229AE" w:rsidRPr="0050543A" w:rsidRDefault="007229AE" w:rsidP="007229AE">
      <w:pPr>
        <w:widowControl w:val="0"/>
        <w:autoSpaceDE w:val="0"/>
        <w:autoSpaceDN w:val="0"/>
        <w:adjustRightInd w:val="0"/>
        <w:spacing w:before="12"/>
        <w:ind w:left="6445" w:right="-40"/>
        <w:rPr>
          <w:rFonts w:ascii="Cambria" w:hAnsi="Cambria" w:cs="Arial"/>
          <w:sz w:val="22"/>
          <w:szCs w:val="22"/>
        </w:rPr>
      </w:pPr>
      <w:r w:rsidRPr="0050543A">
        <w:rPr>
          <w:rFonts w:ascii="Cambria" w:hAnsi="Cambria" w:cs="Arial"/>
          <w:i/>
          <w:iCs/>
          <w:sz w:val="22"/>
          <w:szCs w:val="22"/>
        </w:rPr>
        <w:t>à……………..........................……….</w:t>
      </w:r>
      <w:r w:rsidRPr="0050543A">
        <w:rPr>
          <w:rFonts w:ascii="Cambria" w:hAnsi="Cambria" w:cs="Arial"/>
          <w:i/>
          <w:iCs/>
          <w:spacing w:val="-1"/>
          <w:sz w:val="22"/>
          <w:szCs w:val="22"/>
        </w:rPr>
        <w:t>.</w:t>
      </w:r>
      <w:r w:rsidRPr="0050543A">
        <w:rPr>
          <w:rFonts w:ascii="Cambria" w:hAnsi="Cambria" w:cs="Arial"/>
          <w:i/>
          <w:iCs/>
          <w:sz w:val="22"/>
          <w:szCs w:val="22"/>
        </w:rPr>
        <w:t>,le</w:t>
      </w:r>
    </w:p>
    <w:p w:rsidR="007229AE" w:rsidRPr="0050543A" w:rsidRDefault="007229AE" w:rsidP="007229AE">
      <w:pPr>
        <w:widowControl w:val="0"/>
        <w:autoSpaceDE w:val="0"/>
        <w:autoSpaceDN w:val="0"/>
        <w:adjustRightInd w:val="0"/>
        <w:spacing w:before="8" w:line="100" w:lineRule="exact"/>
        <w:rPr>
          <w:rFonts w:ascii="Cambria" w:hAnsi="Cambria" w:cs="Arial"/>
          <w:sz w:val="22"/>
          <w:szCs w:val="22"/>
        </w:rPr>
      </w:pPr>
    </w:p>
    <w:p w:rsidR="007229AE" w:rsidRPr="0050543A" w:rsidRDefault="007229AE" w:rsidP="007229AE">
      <w:pPr>
        <w:widowControl w:val="0"/>
        <w:autoSpaceDE w:val="0"/>
        <w:autoSpaceDN w:val="0"/>
        <w:adjustRightInd w:val="0"/>
        <w:spacing w:line="200" w:lineRule="exact"/>
        <w:rPr>
          <w:rFonts w:ascii="Cambria" w:hAnsi="Cambria" w:cs="Arial"/>
          <w:sz w:val="22"/>
          <w:szCs w:val="22"/>
        </w:rPr>
      </w:pPr>
    </w:p>
    <w:p w:rsidR="007229AE" w:rsidRPr="0050543A" w:rsidRDefault="007229AE" w:rsidP="007229AE">
      <w:pPr>
        <w:widowControl w:val="0"/>
        <w:autoSpaceDE w:val="0"/>
        <w:autoSpaceDN w:val="0"/>
        <w:adjustRightInd w:val="0"/>
        <w:ind w:left="6445" w:right="-20"/>
        <w:rPr>
          <w:rFonts w:ascii="Cambria" w:hAnsi="Cambria" w:cs="Arial"/>
          <w:sz w:val="22"/>
          <w:szCs w:val="22"/>
        </w:rPr>
      </w:pPr>
      <w:r w:rsidRPr="0050543A">
        <w:rPr>
          <w:rFonts w:ascii="Cambria" w:hAnsi="Cambria" w:cs="Arial"/>
          <w:i/>
          <w:iCs/>
          <w:sz w:val="22"/>
          <w:szCs w:val="22"/>
        </w:rPr>
        <w:t>[signature</w:t>
      </w:r>
      <w:r w:rsidR="005B0BB4">
        <w:rPr>
          <w:rFonts w:ascii="Cambria" w:hAnsi="Cambria" w:cs="Arial"/>
          <w:i/>
          <w:iCs/>
          <w:sz w:val="22"/>
          <w:szCs w:val="22"/>
        </w:rPr>
        <w:t xml:space="preserve"> </w:t>
      </w:r>
      <w:r w:rsidRPr="0050543A">
        <w:rPr>
          <w:rFonts w:ascii="Cambria" w:hAnsi="Cambria" w:cs="Arial"/>
          <w:i/>
          <w:iCs/>
          <w:sz w:val="22"/>
          <w:szCs w:val="22"/>
        </w:rPr>
        <w:t>de</w:t>
      </w:r>
      <w:r w:rsidR="005B0BB4">
        <w:rPr>
          <w:rFonts w:ascii="Cambria" w:hAnsi="Cambria" w:cs="Arial"/>
          <w:i/>
          <w:iCs/>
          <w:sz w:val="22"/>
          <w:szCs w:val="22"/>
        </w:rPr>
        <w:t xml:space="preserve"> </w:t>
      </w:r>
      <w:r w:rsidRPr="0050543A">
        <w:rPr>
          <w:rFonts w:ascii="Cambria" w:hAnsi="Cambria" w:cs="Arial"/>
          <w:i/>
          <w:iCs/>
          <w:sz w:val="22"/>
          <w:szCs w:val="22"/>
        </w:rPr>
        <w:t>la</w:t>
      </w:r>
      <w:r w:rsidR="005B0BB4">
        <w:rPr>
          <w:rFonts w:ascii="Cambria" w:hAnsi="Cambria" w:cs="Arial"/>
          <w:i/>
          <w:iCs/>
          <w:sz w:val="22"/>
          <w:szCs w:val="22"/>
        </w:rPr>
        <w:t xml:space="preserve"> </w:t>
      </w:r>
      <w:r w:rsidRPr="0050543A">
        <w:rPr>
          <w:rFonts w:ascii="Cambria" w:hAnsi="Cambria" w:cs="Arial"/>
          <w:i/>
          <w:iCs/>
          <w:sz w:val="22"/>
          <w:szCs w:val="22"/>
        </w:rPr>
        <w:t>banque]</w:t>
      </w:r>
    </w:p>
    <w:p w:rsidR="007229AE" w:rsidRPr="0050543A" w:rsidRDefault="007229AE" w:rsidP="007229AE">
      <w:pPr>
        <w:autoSpaceDE w:val="0"/>
        <w:autoSpaceDN w:val="0"/>
        <w:adjustRightInd w:val="0"/>
        <w:jc w:val="center"/>
        <w:rPr>
          <w:rFonts w:ascii="Cambria" w:hAnsi="Cambria" w:cs="Arial"/>
          <w:b/>
          <w:sz w:val="22"/>
          <w:szCs w:val="22"/>
        </w:rPr>
      </w:pPr>
    </w:p>
    <w:p w:rsidR="007229AE" w:rsidRPr="0050543A" w:rsidRDefault="007229AE" w:rsidP="007229AE">
      <w:pPr>
        <w:autoSpaceDE w:val="0"/>
        <w:autoSpaceDN w:val="0"/>
        <w:adjustRightInd w:val="0"/>
        <w:jc w:val="center"/>
        <w:rPr>
          <w:rFonts w:ascii="Cambria" w:hAnsi="Cambria" w:cs="Arial"/>
          <w:b/>
          <w:sz w:val="22"/>
          <w:szCs w:val="22"/>
        </w:rPr>
      </w:pPr>
    </w:p>
    <w:p w:rsidR="007229AE" w:rsidRPr="0050543A" w:rsidRDefault="007229AE" w:rsidP="007229AE">
      <w:pPr>
        <w:autoSpaceDE w:val="0"/>
        <w:autoSpaceDN w:val="0"/>
        <w:adjustRightInd w:val="0"/>
        <w:jc w:val="center"/>
        <w:rPr>
          <w:rFonts w:ascii="Cambria" w:hAnsi="Cambria" w:cs="Arial"/>
          <w:b/>
          <w:sz w:val="22"/>
          <w:szCs w:val="22"/>
        </w:rPr>
      </w:pPr>
    </w:p>
    <w:p w:rsidR="007229AE" w:rsidRPr="0050543A" w:rsidRDefault="00EA060A" w:rsidP="00EA060A">
      <w:pPr>
        <w:autoSpaceDE w:val="0"/>
        <w:autoSpaceDN w:val="0"/>
        <w:adjustRightInd w:val="0"/>
        <w:jc w:val="center"/>
        <w:rPr>
          <w:rFonts w:ascii="Cambria" w:hAnsi="Cambria" w:cs="Arial"/>
          <w:sz w:val="22"/>
          <w:szCs w:val="22"/>
        </w:rPr>
      </w:pPr>
      <w:r w:rsidRPr="0050543A">
        <w:rPr>
          <w:rFonts w:ascii="Cambria" w:hAnsi="Cambria" w:cs="Arial"/>
          <w:b/>
          <w:sz w:val="22"/>
          <w:szCs w:val="22"/>
        </w:rPr>
        <w:br w:type="page"/>
      </w:r>
    </w:p>
    <w:p w:rsidR="007229AE" w:rsidRPr="0050543A" w:rsidRDefault="007229AE" w:rsidP="007229AE">
      <w:pPr>
        <w:autoSpaceDE w:val="0"/>
        <w:autoSpaceDN w:val="0"/>
        <w:adjustRightInd w:val="0"/>
        <w:rPr>
          <w:rFonts w:ascii="Cambria" w:hAnsi="Cambria" w:cs="Arial"/>
          <w:sz w:val="22"/>
          <w:szCs w:val="22"/>
        </w:rPr>
      </w:pPr>
      <w:r w:rsidRPr="0050543A">
        <w:rPr>
          <w:rFonts w:ascii="Cambria" w:hAnsi="Cambria" w:cs="Arial"/>
          <w:b/>
          <w:bCs/>
          <w:sz w:val="22"/>
          <w:szCs w:val="22"/>
          <w:u w:val="single"/>
        </w:rPr>
        <w:lastRenderedPageBreak/>
        <w:t>FORMULAIRE</w:t>
      </w:r>
      <w:r w:rsidRPr="0050543A">
        <w:rPr>
          <w:rFonts w:ascii="Cambria" w:hAnsi="Cambria" w:cs="Arial"/>
          <w:b/>
          <w:bCs/>
          <w:sz w:val="22"/>
          <w:szCs w:val="22"/>
        </w:rPr>
        <w:t>n°6:MODELE DE CAUTION DE RETENUE DE GARANTIE</w:t>
      </w:r>
    </w:p>
    <w:p w:rsidR="007229AE" w:rsidRPr="0050543A" w:rsidRDefault="007229AE" w:rsidP="007229AE">
      <w:pPr>
        <w:widowControl w:val="0"/>
        <w:autoSpaceDE w:val="0"/>
        <w:autoSpaceDN w:val="0"/>
        <w:adjustRightInd w:val="0"/>
        <w:ind w:right="-20"/>
        <w:jc w:val="both"/>
        <w:rPr>
          <w:rFonts w:ascii="Cambria" w:hAnsi="Cambria" w:cs="Arial"/>
          <w:sz w:val="22"/>
          <w:szCs w:val="22"/>
        </w:rPr>
      </w:pPr>
      <w:r w:rsidRPr="0050543A">
        <w:rPr>
          <w:rFonts w:ascii="Cambria" w:hAnsi="Cambria" w:cs="Arial"/>
          <w:sz w:val="22"/>
          <w:szCs w:val="22"/>
        </w:rPr>
        <w:t xml:space="preserve">      Banque:…………...........................……………………</w:t>
      </w:r>
    </w:p>
    <w:p w:rsidR="007229AE" w:rsidRPr="0050543A" w:rsidRDefault="007229AE" w:rsidP="007229AE">
      <w:pPr>
        <w:widowControl w:val="0"/>
        <w:autoSpaceDE w:val="0"/>
        <w:autoSpaceDN w:val="0"/>
        <w:adjustRightInd w:val="0"/>
        <w:spacing w:before="12"/>
        <w:ind w:left="147" w:right="-20"/>
        <w:jc w:val="both"/>
        <w:rPr>
          <w:rFonts w:ascii="Cambria" w:hAnsi="Cambria" w:cs="Arial"/>
          <w:sz w:val="22"/>
          <w:szCs w:val="22"/>
        </w:rPr>
      </w:pPr>
      <w:r w:rsidRPr="0050543A">
        <w:rPr>
          <w:rFonts w:ascii="Cambria" w:hAnsi="Cambria" w:cs="Arial"/>
          <w:sz w:val="22"/>
          <w:szCs w:val="22"/>
        </w:rPr>
        <w:t>Référence</w:t>
      </w:r>
      <w:r w:rsidR="005B0BB4">
        <w:rPr>
          <w:rFonts w:ascii="Cambria" w:hAnsi="Cambria" w:cs="Arial"/>
          <w:sz w:val="22"/>
          <w:szCs w:val="22"/>
        </w:rPr>
        <w:t xml:space="preserve"> </w:t>
      </w:r>
      <w:r w:rsidRPr="0050543A">
        <w:rPr>
          <w:rFonts w:ascii="Cambria" w:hAnsi="Cambria" w:cs="Arial"/>
          <w:sz w:val="22"/>
          <w:szCs w:val="22"/>
        </w:rPr>
        <w:t>de</w:t>
      </w:r>
      <w:r w:rsidR="005B0BB4">
        <w:rPr>
          <w:rFonts w:ascii="Cambria" w:hAnsi="Cambria" w:cs="Arial"/>
          <w:sz w:val="22"/>
          <w:szCs w:val="22"/>
        </w:rPr>
        <w:t xml:space="preserve"> </w:t>
      </w: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Caution:</w:t>
      </w:r>
      <w:r w:rsidR="005B0BB4">
        <w:rPr>
          <w:rFonts w:ascii="Cambria" w:hAnsi="Cambria" w:cs="Arial"/>
          <w:sz w:val="22"/>
          <w:szCs w:val="22"/>
        </w:rPr>
        <w:t xml:space="preserve"> </w:t>
      </w:r>
      <w:r w:rsidRPr="0050543A">
        <w:rPr>
          <w:rFonts w:ascii="Cambria" w:hAnsi="Cambria" w:cs="Arial"/>
          <w:sz w:val="22"/>
          <w:szCs w:val="22"/>
        </w:rPr>
        <w:t>N°…………...........................……………………</w:t>
      </w:r>
    </w:p>
    <w:p w:rsidR="007229AE" w:rsidRPr="0050543A" w:rsidRDefault="007229AE" w:rsidP="007229AE">
      <w:pPr>
        <w:widowControl w:val="0"/>
        <w:autoSpaceDE w:val="0"/>
        <w:autoSpaceDN w:val="0"/>
        <w:adjustRightInd w:val="0"/>
        <w:spacing w:before="12"/>
        <w:ind w:left="147" w:right="-20"/>
        <w:jc w:val="both"/>
        <w:rPr>
          <w:rFonts w:ascii="Cambria" w:hAnsi="Cambria" w:cs="Arial"/>
          <w:sz w:val="22"/>
          <w:szCs w:val="22"/>
        </w:rPr>
      </w:pPr>
      <w:r w:rsidRPr="0050543A">
        <w:rPr>
          <w:rFonts w:ascii="Cambria" w:hAnsi="Cambria" w:cs="Arial"/>
          <w:sz w:val="22"/>
          <w:szCs w:val="22"/>
        </w:rPr>
        <w:t>Adressée</w:t>
      </w:r>
      <w:r w:rsidR="005B0BB4">
        <w:rPr>
          <w:rFonts w:ascii="Cambria" w:hAnsi="Cambria" w:cs="Arial"/>
          <w:sz w:val="22"/>
          <w:szCs w:val="22"/>
        </w:rPr>
        <w:t xml:space="preserve"> </w:t>
      </w:r>
      <w:r w:rsidRPr="0050543A">
        <w:rPr>
          <w:rFonts w:ascii="Cambria" w:hAnsi="Cambria" w:cs="Arial"/>
          <w:i/>
          <w:iCs/>
          <w:sz w:val="22"/>
          <w:szCs w:val="22"/>
        </w:rPr>
        <w:t>[indiquer</w:t>
      </w:r>
      <w:r w:rsidR="005B0BB4">
        <w:rPr>
          <w:rFonts w:ascii="Cambria" w:hAnsi="Cambria" w:cs="Arial"/>
          <w:i/>
          <w:iCs/>
          <w:sz w:val="22"/>
          <w:szCs w:val="22"/>
        </w:rPr>
        <w:t xml:space="preserve"> </w:t>
      </w:r>
      <w:r w:rsidRPr="0050543A">
        <w:rPr>
          <w:rFonts w:ascii="Cambria" w:hAnsi="Cambria" w:cs="Arial"/>
          <w:i/>
          <w:iCs/>
          <w:sz w:val="22"/>
          <w:szCs w:val="22"/>
        </w:rPr>
        <w:t>le</w:t>
      </w:r>
      <w:r w:rsidR="005B0BB4">
        <w:rPr>
          <w:rFonts w:ascii="Cambria" w:hAnsi="Cambria" w:cs="Arial"/>
          <w:i/>
          <w:iCs/>
          <w:sz w:val="22"/>
          <w:szCs w:val="22"/>
        </w:rPr>
        <w:t xml:space="preserve"> </w:t>
      </w:r>
      <w:r w:rsidRPr="0050543A">
        <w:rPr>
          <w:rFonts w:ascii="Cambria" w:hAnsi="Cambria" w:cs="Arial"/>
          <w:i/>
          <w:iCs/>
          <w:sz w:val="22"/>
          <w:szCs w:val="22"/>
        </w:rPr>
        <w:t>Maître</w:t>
      </w:r>
      <w:r w:rsidR="005B0BB4">
        <w:rPr>
          <w:rFonts w:ascii="Cambria" w:hAnsi="Cambria" w:cs="Arial"/>
          <w:i/>
          <w:iCs/>
          <w:sz w:val="22"/>
          <w:szCs w:val="22"/>
        </w:rPr>
        <w:t xml:space="preserve"> </w:t>
      </w:r>
      <w:r w:rsidRPr="0050543A">
        <w:rPr>
          <w:rFonts w:ascii="Cambria" w:hAnsi="Cambria" w:cs="Arial"/>
          <w:i/>
          <w:iCs/>
          <w:sz w:val="22"/>
          <w:szCs w:val="22"/>
        </w:rPr>
        <w:t>d’Ouvrage]</w:t>
      </w:r>
    </w:p>
    <w:p w:rsidR="007229AE" w:rsidRPr="0050543A" w:rsidRDefault="007229AE" w:rsidP="007229AE">
      <w:pPr>
        <w:widowControl w:val="0"/>
        <w:autoSpaceDE w:val="0"/>
        <w:autoSpaceDN w:val="0"/>
        <w:adjustRightInd w:val="0"/>
        <w:spacing w:before="50"/>
        <w:ind w:left="147" w:right="-20"/>
        <w:jc w:val="both"/>
        <w:rPr>
          <w:rFonts w:ascii="Cambria" w:hAnsi="Cambria" w:cs="Arial"/>
          <w:sz w:val="22"/>
          <w:szCs w:val="22"/>
        </w:rPr>
      </w:pPr>
      <w:r w:rsidRPr="0050543A">
        <w:rPr>
          <w:rFonts w:ascii="Cambria" w:hAnsi="Cambria" w:cs="Arial"/>
          <w:i/>
          <w:iCs/>
          <w:sz w:val="22"/>
          <w:szCs w:val="22"/>
        </w:rPr>
        <w:t>[Adresse</w:t>
      </w:r>
      <w:r w:rsidR="005B0BB4">
        <w:rPr>
          <w:rFonts w:ascii="Cambria" w:hAnsi="Cambria" w:cs="Arial"/>
          <w:i/>
          <w:iCs/>
          <w:sz w:val="22"/>
          <w:szCs w:val="22"/>
        </w:rPr>
        <w:t xml:space="preserve"> </w:t>
      </w:r>
      <w:r w:rsidRPr="0050543A">
        <w:rPr>
          <w:rFonts w:ascii="Cambria" w:hAnsi="Cambria" w:cs="Arial"/>
          <w:i/>
          <w:iCs/>
          <w:sz w:val="22"/>
          <w:szCs w:val="22"/>
        </w:rPr>
        <w:t>du</w:t>
      </w:r>
      <w:r w:rsidR="005B0BB4">
        <w:rPr>
          <w:rFonts w:ascii="Cambria" w:hAnsi="Cambria" w:cs="Arial"/>
          <w:i/>
          <w:iCs/>
          <w:sz w:val="22"/>
          <w:szCs w:val="22"/>
        </w:rPr>
        <w:t xml:space="preserve"> </w:t>
      </w:r>
      <w:r w:rsidRPr="0050543A">
        <w:rPr>
          <w:rFonts w:ascii="Cambria" w:hAnsi="Cambria" w:cs="Arial"/>
          <w:i/>
          <w:iCs/>
          <w:sz w:val="22"/>
          <w:szCs w:val="22"/>
        </w:rPr>
        <w:t>Maître</w:t>
      </w:r>
      <w:r w:rsidR="005B0BB4">
        <w:rPr>
          <w:rFonts w:ascii="Cambria" w:hAnsi="Cambria" w:cs="Arial"/>
          <w:i/>
          <w:iCs/>
          <w:sz w:val="22"/>
          <w:szCs w:val="22"/>
        </w:rPr>
        <w:t xml:space="preserve"> </w:t>
      </w:r>
      <w:r w:rsidRPr="0050543A">
        <w:rPr>
          <w:rFonts w:ascii="Cambria" w:hAnsi="Cambria" w:cs="Arial"/>
          <w:i/>
          <w:iCs/>
          <w:sz w:val="22"/>
          <w:szCs w:val="22"/>
        </w:rPr>
        <w:t>d’Ouvrage]</w:t>
      </w:r>
    </w:p>
    <w:p w:rsidR="007229AE" w:rsidRPr="0050543A" w:rsidRDefault="007229AE" w:rsidP="007229AE">
      <w:pPr>
        <w:widowControl w:val="0"/>
        <w:autoSpaceDE w:val="0"/>
        <w:autoSpaceDN w:val="0"/>
        <w:adjustRightInd w:val="0"/>
        <w:ind w:left="147" w:right="-20"/>
        <w:jc w:val="both"/>
        <w:rPr>
          <w:rFonts w:ascii="Cambria" w:hAnsi="Cambria" w:cs="Arial"/>
          <w:sz w:val="22"/>
          <w:szCs w:val="22"/>
        </w:rPr>
      </w:pPr>
      <w:r w:rsidRPr="0050543A">
        <w:rPr>
          <w:rFonts w:ascii="Cambria" w:hAnsi="Cambria" w:cs="Arial"/>
          <w:sz w:val="22"/>
          <w:szCs w:val="22"/>
        </w:rPr>
        <w:t>Ci-dessous</w:t>
      </w:r>
      <w:r w:rsidR="005B0BB4">
        <w:rPr>
          <w:rFonts w:ascii="Cambria" w:hAnsi="Cambria" w:cs="Arial"/>
          <w:sz w:val="22"/>
          <w:szCs w:val="22"/>
        </w:rPr>
        <w:t xml:space="preserve"> </w:t>
      </w:r>
      <w:r w:rsidRPr="0050543A">
        <w:rPr>
          <w:rFonts w:ascii="Cambria" w:hAnsi="Cambria" w:cs="Arial"/>
          <w:sz w:val="22"/>
          <w:szCs w:val="22"/>
        </w:rPr>
        <w:t>désigné</w:t>
      </w:r>
      <w:r w:rsidR="005B0BB4">
        <w:rPr>
          <w:rFonts w:ascii="Cambria" w:hAnsi="Cambria" w:cs="Arial"/>
          <w:sz w:val="22"/>
          <w:szCs w:val="22"/>
        </w:rPr>
        <w:t xml:space="preserve"> </w:t>
      </w:r>
      <w:r w:rsidRPr="0050543A">
        <w:rPr>
          <w:rFonts w:ascii="Cambria" w:hAnsi="Cambria" w:cs="Arial"/>
          <w:sz w:val="22"/>
          <w:szCs w:val="22"/>
        </w:rPr>
        <w:t>«le</w:t>
      </w:r>
      <w:r w:rsidR="005B0BB4">
        <w:rPr>
          <w:rFonts w:ascii="Cambria" w:hAnsi="Cambria" w:cs="Arial"/>
          <w:sz w:val="22"/>
          <w:szCs w:val="22"/>
        </w:rPr>
        <w:t xml:space="preserve"> </w:t>
      </w:r>
      <w:r w:rsidRPr="0050543A">
        <w:rPr>
          <w:rFonts w:ascii="Cambria" w:hAnsi="Cambria" w:cs="Arial"/>
          <w:sz w:val="22"/>
          <w:szCs w:val="22"/>
        </w:rPr>
        <w:t>Maître</w:t>
      </w:r>
      <w:r w:rsidR="005B0BB4">
        <w:rPr>
          <w:rFonts w:ascii="Cambria" w:hAnsi="Cambria" w:cs="Arial"/>
          <w:sz w:val="22"/>
          <w:szCs w:val="22"/>
        </w:rPr>
        <w:t xml:space="preserve"> </w:t>
      </w:r>
      <w:r w:rsidRPr="0050543A">
        <w:rPr>
          <w:rFonts w:ascii="Cambria" w:hAnsi="Cambria" w:cs="Arial"/>
          <w:sz w:val="22"/>
          <w:szCs w:val="22"/>
        </w:rPr>
        <w:t>d’Ouvrage»</w:t>
      </w:r>
    </w:p>
    <w:p w:rsidR="007229AE" w:rsidRPr="0050543A" w:rsidRDefault="007229AE" w:rsidP="007229AE">
      <w:pPr>
        <w:widowControl w:val="0"/>
        <w:autoSpaceDE w:val="0"/>
        <w:autoSpaceDN w:val="0"/>
        <w:adjustRightInd w:val="0"/>
        <w:ind w:left="147" w:right="1"/>
        <w:jc w:val="both"/>
        <w:rPr>
          <w:rFonts w:ascii="Cambria" w:hAnsi="Cambria" w:cs="Arial"/>
          <w:sz w:val="22"/>
          <w:szCs w:val="22"/>
        </w:rPr>
      </w:pPr>
      <w:r w:rsidRPr="0050543A">
        <w:rPr>
          <w:rFonts w:ascii="Cambria" w:hAnsi="Cambria" w:cs="Arial"/>
          <w:sz w:val="22"/>
          <w:szCs w:val="22"/>
        </w:rPr>
        <w:t>Attendu que …………..........................................................................................................................……</w:t>
      </w:r>
      <w:r w:rsidRPr="0050543A">
        <w:rPr>
          <w:rFonts w:ascii="Cambria" w:hAnsi="Cambria" w:cs="Arial"/>
          <w:i/>
          <w:iCs/>
          <w:sz w:val="22"/>
          <w:szCs w:val="22"/>
        </w:rPr>
        <w:t>[nom et adresse de l’entreprise]</w:t>
      </w:r>
      <w:r w:rsidRPr="0050543A">
        <w:rPr>
          <w:rFonts w:ascii="Cambria" w:hAnsi="Cambria" w:cs="Arial"/>
          <w:sz w:val="22"/>
          <w:szCs w:val="22"/>
        </w:rPr>
        <w:t>,</w:t>
      </w:r>
    </w:p>
    <w:p w:rsidR="00CC1116" w:rsidRPr="008E6227" w:rsidRDefault="007229AE" w:rsidP="008E6227">
      <w:pPr>
        <w:pStyle w:val="Titre"/>
        <w:jc w:val="left"/>
        <w:rPr>
          <w:rFonts w:ascii="Tahoma" w:hAnsi="Tahoma" w:cs="Tahoma"/>
          <w:sz w:val="20"/>
          <w:szCs w:val="22"/>
        </w:rPr>
      </w:pPr>
      <w:r w:rsidRPr="0050543A">
        <w:rPr>
          <w:rFonts w:ascii="Cambria" w:hAnsi="Cambria" w:cs="Arial"/>
          <w:sz w:val="22"/>
          <w:szCs w:val="22"/>
        </w:rPr>
        <w:t>Ci-dessous</w:t>
      </w:r>
      <w:r w:rsidR="005B0BB4">
        <w:rPr>
          <w:rFonts w:ascii="Cambria" w:hAnsi="Cambria" w:cs="Arial"/>
          <w:sz w:val="22"/>
          <w:szCs w:val="22"/>
        </w:rPr>
        <w:t xml:space="preserve"> </w:t>
      </w:r>
      <w:r w:rsidRPr="0050543A">
        <w:rPr>
          <w:rFonts w:ascii="Cambria" w:hAnsi="Cambria" w:cs="Arial"/>
          <w:sz w:val="22"/>
          <w:szCs w:val="22"/>
        </w:rPr>
        <w:t>désigné«</w:t>
      </w:r>
      <w:r w:rsidR="005B0BB4">
        <w:rPr>
          <w:rFonts w:ascii="Cambria" w:hAnsi="Cambria" w:cs="Arial"/>
          <w:sz w:val="22"/>
          <w:szCs w:val="22"/>
        </w:rPr>
        <w:t xml:space="preserve"> </w:t>
      </w:r>
      <w:r w:rsidRPr="0050543A">
        <w:rPr>
          <w:rFonts w:ascii="Cambria" w:hAnsi="Cambria" w:cs="Arial"/>
          <w:sz w:val="22"/>
          <w:szCs w:val="22"/>
        </w:rPr>
        <w:t>l’entrepreneur»,</w:t>
      </w:r>
      <w:r w:rsidR="005B0BB4">
        <w:rPr>
          <w:rFonts w:ascii="Cambria" w:hAnsi="Cambria" w:cs="Arial"/>
          <w:sz w:val="22"/>
          <w:szCs w:val="22"/>
        </w:rPr>
        <w:t xml:space="preserve"> </w:t>
      </w:r>
      <w:r w:rsidRPr="0050543A">
        <w:rPr>
          <w:rFonts w:ascii="Cambria" w:hAnsi="Cambria" w:cs="Arial"/>
          <w:sz w:val="22"/>
          <w:szCs w:val="22"/>
        </w:rPr>
        <w:t>s’est</w:t>
      </w:r>
      <w:r w:rsidR="005B0BB4">
        <w:rPr>
          <w:rFonts w:ascii="Cambria" w:hAnsi="Cambria" w:cs="Arial"/>
          <w:sz w:val="22"/>
          <w:szCs w:val="22"/>
        </w:rPr>
        <w:t xml:space="preserve"> </w:t>
      </w:r>
      <w:r w:rsidRPr="0050543A">
        <w:rPr>
          <w:rFonts w:ascii="Cambria" w:hAnsi="Cambria" w:cs="Arial"/>
          <w:sz w:val="22"/>
          <w:szCs w:val="22"/>
        </w:rPr>
        <w:t>engagé,</w:t>
      </w:r>
      <w:r w:rsidR="005B0BB4">
        <w:rPr>
          <w:rFonts w:ascii="Cambria" w:hAnsi="Cambria" w:cs="Arial"/>
          <w:sz w:val="22"/>
          <w:szCs w:val="22"/>
        </w:rPr>
        <w:t xml:space="preserve"> </w:t>
      </w:r>
      <w:r w:rsidRPr="0050543A">
        <w:rPr>
          <w:rFonts w:ascii="Cambria" w:hAnsi="Cambria" w:cs="Arial"/>
          <w:sz w:val="22"/>
          <w:szCs w:val="22"/>
        </w:rPr>
        <w:t>en</w:t>
      </w:r>
      <w:r w:rsidR="005B0BB4">
        <w:rPr>
          <w:rFonts w:ascii="Cambria" w:hAnsi="Cambria" w:cs="Arial"/>
          <w:sz w:val="22"/>
          <w:szCs w:val="22"/>
        </w:rPr>
        <w:t xml:space="preserve"> </w:t>
      </w:r>
      <w:r w:rsidRPr="0050543A">
        <w:rPr>
          <w:rFonts w:ascii="Cambria" w:hAnsi="Cambria" w:cs="Arial"/>
          <w:sz w:val="22"/>
          <w:szCs w:val="22"/>
        </w:rPr>
        <w:t>exécution</w:t>
      </w:r>
      <w:r w:rsidR="005B0BB4">
        <w:rPr>
          <w:rFonts w:ascii="Cambria" w:hAnsi="Cambria" w:cs="Arial"/>
          <w:sz w:val="22"/>
          <w:szCs w:val="22"/>
        </w:rPr>
        <w:t xml:space="preserve"> </w:t>
      </w:r>
      <w:r w:rsidRPr="0050543A">
        <w:rPr>
          <w:rFonts w:ascii="Cambria" w:hAnsi="Cambria" w:cs="Arial"/>
          <w:sz w:val="22"/>
          <w:szCs w:val="22"/>
        </w:rPr>
        <w:t>du</w:t>
      </w:r>
      <w:r w:rsidR="005B0BB4">
        <w:rPr>
          <w:rFonts w:ascii="Cambria" w:hAnsi="Cambria" w:cs="Arial"/>
          <w:sz w:val="22"/>
          <w:szCs w:val="22"/>
        </w:rPr>
        <w:t xml:space="preserve"> </w:t>
      </w:r>
      <w:r w:rsidRPr="0050543A">
        <w:rPr>
          <w:rFonts w:ascii="Cambria" w:hAnsi="Cambria" w:cs="Arial"/>
          <w:sz w:val="22"/>
          <w:szCs w:val="22"/>
        </w:rPr>
        <w:t>marché,</w:t>
      </w:r>
      <w:r w:rsidR="005B0BB4">
        <w:rPr>
          <w:rFonts w:ascii="Cambria" w:hAnsi="Cambria" w:cs="Arial"/>
          <w:sz w:val="22"/>
          <w:szCs w:val="22"/>
        </w:rPr>
        <w:t xml:space="preserve"> </w:t>
      </w:r>
      <w:r w:rsidRPr="0050543A">
        <w:rPr>
          <w:rFonts w:ascii="Cambria" w:hAnsi="Cambria" w:cs="Arial"/>
          <w:sz w:val="22"/>
          <w:szCs w:val="22"/>
        </w:rPr>
        <w:t>à</w:t>
      </w:r>
      <w:r w:rsidR="005B0BB4">
        <w:rPr>
          <w:rFonts w:ascii="Cambria" w:hAnsi="Cambria" w:cs="Arial"/>
          <w:sz w:val="22"/>
          <w:szCs w:val="22"/>
        </w:rPr>
        <w:t xml:space="preserve"> </w:t>
      </w:r>
      <w:r w:rsidRPr="006F4AEA">
        <w:rPr>
          <w:rFonts w:ascii="Cambria" w:hAnsi="Cambria" w:cs="Arial"/>
          <w:sz w:val="22"/>
          <w:szCs w:val="22"/>
        </w:rPr>
        <w:t>réaliser</w:t>
      </w:r>
      <w:r w:rsidR="005B0BB4">
        <w:rPr>
          <w:rFonts w:ascii="Cambria" w:hAnsi="Cambria" w:cs="Arial"/>
          <w:sz w:val="22"/>
          <w:szCs w:val="22"/>
        </w:rPr>
        <w:t xml:space="preserve"> </w:t>
      </w:r>
      <w:r w:rsidR="008C333D" w:rsidRPr="006F4AEA">
        <w:rPr>
          <w:rFonts w:ascii="Cambria" w:hAnsi="Cambria" w:cs="Arial"/>
          <w:spacing w:val="14"/>
          <w:sz w:val="22"/>
          <w:szCs w:val="22"/>
        </w:rPr>
        <w:t>l</w:t>
      </w:r>
      <w:r w:rsidR="00CC1116" w:rsidRPr="006F4AEA">
        <w:rPr>
          <w:rFonts w:ascii="Cambria" w:hAnsi="Cambria"/>
          <w:sz w:val="22"/>
          <w:szCs w:val="22"/>
        </w:rPr>
        <w:t xml:space="preserve">es </w:t>
      </w:r>
      <w:r w:rsidR="00E937A8" w:rsidRPr="00E937A8">
        <w:rPr>
          <w:rFonts w:ascii="Tahoma" w:hAnsi="Tahoma" w:cs="Tahoma"/>
          <w:b w:val="0"/>
          <w:sz w:val="18"/>
          <w:szCs w:val="18"/>
        </w:rPr>
        <w:t xml:space="preserve">TRAVAUX </w:t>
      </w:r>
      <w:r w:rsidR="00C14B00">
        <w:rPr>
          <w:rFonts w:ascii="Tahoma" w:hAnsi="Tahoma" w:cs="Tahoma"/>
          <w:b w:val="0"/>
          <w:sz w:val="18"/>
          <w:szCs w:val="18"/>
        </w:rPr>
        <w:t>DE STABILISATION DES PAROIS DES BERGES DU LOGONES,</w:t>
      </w:r>
      <w:r w:rsidR="000B4889" w:rsidRPr="001B128F">
        <w:rPr>
          <w:rFonts w:asciiTheme="majorHAnsi" w:hAnsiTheme="majorHAnsi" w:cs="Tahoma"/>
          <w:b w:val="0"/>
          <w:sz w:val="18"/>
          <w:szCs w:val="18"/>
        </w:rPr>
        <w:t xml:space="preserve"> ARRONDISSEMENT</w:t>
      </w:r>
      <w:r w:rsidR="000B4889" w:rsidRPr="001B128F">
        <w:rPr>
          <w:rFonts w:asciiTheme="majorHAnsi" w:hAnsiTheme="majorHAnsi" w:cs="Tahoma"/>
          <w:sz w:val="18"/>
          <w:szCs w:val="18"/>
        </w:rPr>
        <w:t xml:space="preserve"> DE YAGOUA</w:t>
      </w:r>
      <w:r w:rsidR="000B4889" w:rsidRPr="009264A7">
        <w:rPr>
          <w:rFonts w:ascii="Cambria" w:hAnsi="Cambria"/>
          <w:b w:val="0"/>
          <w:sz w:val="18"/>
          <w:szCs w:val="18"/>
        </w:rPr>
        <w:t>, DEPARTEMENT DU MAYO-DANAY, REGION DE L’EXTRÊME-NORD</w:t>
      </w:r>
    </w:p>
    <w:p w:rsidR="007229AE" w:rsidRPr="0050543A" w:rsidRDefault="007229AE" w:rsidP="007229AE">
      <w:pPr>
        <w:widowControl w:val="0"/>
        <w:autoSpaceDE w:val="0"/>
        <w:autoSpaceDN w:val="0"/>
        <w:adjustRightInd w:val="0"/>
        <w:ind w:left="147" w:right="1"/>
        <w:jc w:val="both"/>
        <w:rPr>
          <w:rFonts w:ascii="Cambria" w:hAnsi="Cambria" w:cs="Arial"/>
          <w:spacing w:val="7"/>
          <w:sz w:val="22"/>
          <w:szCs w:val="22"/>
        </w:rPr>
      </w:pPr>
      <w:r w:rsidRPr="0050543A">
        <w:rPr>
          <w:rFonts w:ascii="Cambria" w:hAnsi="Cambria" w:cs="Arial"/>
          <w:sz w:val="22"/>
          <w:szCs w:val="22"/>
        </w:rPr>
        <w:t>Attendu</w:t>
      </w:r>
      <w:r w:rsidR="005B0BB4">
        <w:rPr>
          <w:rFonts w:ascii="Cambria" w:hAnsi="Cambria" w:cs="Arial"/>
          <w:sz w:val="22"/>
          <w:szCs w:val="22"/>
        </w:rPr>
        <w:t xml:space="preserve"> </w:t>
      </w:r>
      <w:r w:rsidRPr="0050543A">
        <w:rPr>
          <w:rFonts w:ascii="Cambria" w:hAnsi="Cambria" w:cs="Arial"/>
          <w:sz w:val="22"/>
          <w:szCs w:val="22"/>
        </w:rPr>
        <w:t>qu’il</w:t>
      </w:r>
      <w:r w:rsidR="005B0BB4">
        <w:rPr>
          <w:rFonts w:ascii="Cambria" w:hAnsi="Cambria" w:cs="Arial"/>
          <w:sz w:val="22"/>
          <w:szCs w:val="22"/>
        </w:rPr>
        <w:t xml:space="preserve"> </w:t>
      </w:r>
      <w:r w:rsidRPr="0050543A">
        <w:rPr>
          <w:rFonts w:ascii="Cambria" w:hAnsi="Cambria" w:cs="Arial"/>
          <w:sz w:val="22"/>
          <w:szCs w:val="22"/>
        </w:rPr>
        <w:t>est</w:t>
      </w:r>
      <w:r w:rsidR="005B0BB4">
        <w:rPr>
          <w:rFonts w:ascii="Cambria" w:hAnsi="Cambria" w:cs="Arial"/>
          <w:sz w:val="22"/>
          <w:szCs w:val="22"/>
        </w:rPr>
        <w:t xml:space="preserve"> </w:t>
      </w:r>
      <w:r w:rsidRPr="0050543A">
        <w:rPr>
          <w:rFonts w:ascii="Cambria" w:hAnsi="Cambria" w:cs="Arial"/>
          <w:sz w:val="22"/>
          <w:szCs w:val="22"/>
        </w:rPr>
        <w:t>stipulé</w:t>
      </w:r>
      <w:r w:rsidR="005B0BB4">
        <w:rPr>
          <w:rFonts w:ascii="Cambria" w:hAnsi="Cambria" w:cs="Arial"/>
          <w:sz w:val="22"/>
          <w:szCs w:val="22"/>
        </w:rPr>
        <w:t xml:space="preserve"> </w:t>
      </w:r>
      <w:r w:rsidRPr="0050543A">
        <w:rPr>
          <w:rFonts w:ascii="Cambria" w:hAnsi="Cambria" w:cs="Arial"/>
          <w:sz w:val="22"/>
          <w:szCs w:val="22"/>
        </w:rPr>
        <w:t>dans</w:t>
      </w:r>
      <w:r w:rsidR="005B0BB4">
        <w:rPr>
          <w:rFonts w:ascii="Cambria" w:hAnsi="Cambria" w:cs="Arial"/>
          <w:sz w:val="22"/>
          <w:szCs w:val="22"/>
        </w:rPr>
        <w:t xml:space="preserve"> </w:t>
      </w:r>
      <w:r w:rsidRPr="0050543A">
        <w:rPr>
          <w:rFonts w:ascii="Cambria" w:hAnsi="Cambria" w:cs="Arial"/>
          <w:sz w:val="22"/>
          <w:szCs w:val="22"/>
        </w:rPr>
        <w:t>le</w:t>
      </w:r>
      <w:r w:rsidR="005B0BB4">
        <w:rPr>
          <w:rFonts w:ascii="Cambria" w:hAnsi="Cambria" w:cs="Arial"/>
          <w:sz w:val="22"/>
          <w:szCs w:val="22"/>
        </w:rPr>
        <w:t xml:space="preserve"> </w:t>
      </w:r>
      <w:r w:rsidRPr="0050543A">
        <w:rPr>
          <w:rFonts w:ascii="Cambria" w:hAnsi="Cambria" w:cs="Arial"/>
          <w:sz w:val="22"/>
          <w:szCs w:val="22"/>
        </w:rPr>
        <w:t>marché</w:t>
      </w:r>
      <w:r w:rsidR="005B0BB4">
        <w:rPr>
          <w:rFonts w:ascii="Cambria" w:hAnsi="Cambria" w:cs="Arial"/>
          <w:sz w:val="22"/>
          <w:szCs w:val="22"/>
        </w:rPr>
        <w:t xml:space="preserve"> </w:t>
      </w:r>
      <w:r w:rsidRPr="0050543A">
        <w:rPr>
          <w:rFonts w:ascii="Cambria" w:hAnsi="Cambria" w:cs="Arial"/>
          <w:sz w:val="22"/>
          <w:szCs w:val="22"/>
        </w:rPr>
        <w:t>que</w:t>
      </w:r>
      <w:r w:rsidR="005B0BB4">
        <w:rPr>
          <w:rFonts w:ascii="Cambria" w:hAnsi="Cambria" w:cs="Arial"/>
          <w:sz w:val="22"/>
          <w:szCs w:val="22"/>
        </w:rPr>
        <w:t xml:space="preserve"> </w:t>
      </w: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retenue</w:t>
      </w:r>
      <w:r w:rsidR="005B0BB4">
        <w:rPr>
          <w:rFonts w:ascii="Cambria" w:hAnsi="Cambria" w:cs="Arial"/>
          <w:sz w:val="22"/>
          <w:szCs w:val="22"/>
        </w:rPr>
        <w:t xml:space="preserve"> </w:t>
      </w:r>
      <w:r w:rsidRPr="0050543A">
        <w:rPr>
          <w:rFonts w:ascii="Cambria" w:hAnsi="Cambria" w:cs="Arial"/>
          <w:sz w:val="22"/>
          <w:szCs w:val="22"/>
        </w:rPr>
        <w:t>de</w:t>
      </w:r>
      <w:r w:rsidR="005B0BB4">
        <w:rPr>
          <w:rFonts w:ascii="Cambria" w:hAnsi="Cambria" w:cs="Arial"/>
          <w:sz w:val="22"/>
          <w:szCs w:val="22"/>
        </w:rPr>
        <w:t xml:space="preserve"> </w:t>
      </w:r>
      <w:r w:rsidRPr="0050543A">
        <w:rPr>
          <w:rFonts w:ascii="Cambria" w:hAnsi="Cambria" w:cs="Arial"/>
          <w:sz w:val="22"/>
          <w:szCs w:val="22"/>
        </w:rPr>
        <w:t>garantie</w:t>
      </w:r>
      <w:r w:rsidR="005B0BB4">
        <w:rPr>
          <w:rFonts w:ascii="Cambria" w:hAnsi="Cambria" w:cs="Arial"/>
          <w:sz w:val="22"/>
          <w:szCs w:val="22"/>
        </w:rPr>
        <w:t xml:space="preserve"> </w:t>
      </w:r>
      <w:r w:rsidRPr="0050543A">
        <w:rPr>
          <w:rFonts w:ascii="Cambria" w:hAnsi="Cambria" w:cs="Arial"/>
          <w:sz w:val="22"/>
          <w:szCs w:val="22"/>
        </w:rPr>
        <w:t>fixée</w:t>
      </w:r>
      <w:r w:rsidR="005B0BB4">
        <w:rPr>
          <w:rFonts w:ascii="Cambria" w:hAnsi="Cambria" w:cs="Arial"/>
          <w:sz w:val="22"/>
          <w:szCs w:val="22"/>
        </w:rPr>
        <w:t xml:space="preserve"> </w:t>
      </w:r>
      <w:r w:rsidRPr="0050543A">
        <w:rPr>
          <w:rFonts w:ascii="Cambria" w:hAnsi="Cambria" w:cs="Arial"/>
          <w:sz w:val="22"/>
          <w:szCs w:val="22"/>
        </w:rPr>
        <w:t>à</w:t>
      </w:r>
      <w:r w:rsidRPr="0050543A">
        <w:rPr>
          <w:rFonts w:ascii="Cambria" w:hAnsi="Cambria" w:cs="Arial"/>
          <w:spacing w:val="7"/>
          <w:sz w:val="22"/>
          <w:szCs w:val="22"/>
        </w:rPr>
        <w:t xml:space="preserve"> dix pour cent (10%)   du montant du marché peut être remplacée par une caution solidaire,</w:t>
      </w:r>
    </w:p>
    <w:p w:rsidR="007229AE" w:rsidRPr="0050543A" w:rsidRDefault="007229AE" w:rsidP="007229AE">
      <w:pPr>
        <w:widowControl w:val="0"/>
        <w:autoSpaceDE w:val="0"/>
        <w:autoSpaceDN w:val="0"/>
        <w:adjustRightInd w:val="0"/>
        <w:spacing w:before="17"/>
        <w:ind w:right="1"/>
        <w:jc w:val="both"/>
        <w:rPr>
          <w:rFonts w:ascii="Cambria" w:hAnsi="Cambria" w:cs="Arial"/>
          <w:sz w:val="22"/>
          <w:szCs w:val="22"/>
        </w:rPr>
      </w:pPr>
    </w:p>
    <w:p w:rsidR="007229AE" w:rsidRPr="0050543A" w:rsidRDefault="007229AE" w:rsidP="007229AE">
      <w:pPr>
        <w:widowControl w:val="0"/>
        <w:autoSpaceDE w:val="0"/>
        <w:autoSpaceDN w:val="0"/>
        <w:adjustRightInd w:val="0"/>
        <w:ind w:left="147" w:right="1"/>
        <w:jc w:val="both"/>
        <w:rPr>
          <w:rFonts w:ascii="Cambria" w:hAnsi="Cambria" w:cs="Arial"/>
          <w:sz w:val="22"/>
          <w:szCs w:val="22"/>
        </w:rPr>
      </w:pPr>
      <w:r w:rsidRPr="0050543A">
        <w:rPr>
          <w:rFonts w:ascii="Cambria" w:hAnsi="Cambria" w:cs="Arial"/>
          <w:sz w:val="22"/>
          <w:szCs w:val="22"/>
        </w:rPr>
        <w:t>Attendu</w:t>
      </w:r>
      <w:r w:rsidR="005B0BB4">
        <w:rPr>
          <w:rFonts w:ascii="Cambria" w:hAnsi="Cambria" w:cs="Arial"/>
          <w:sz w:val="22"/>
          <w:szCs w:val="22"/>
        </w:rPr>
        <w:t xml:space="preserve"> </w:t>
      </w:r>
      <w:r w:rsidRPr="0050543A">
        <w:rPr>
          <w:rFonts w:ascii="Cambria" w:hAnsi="Cambria" w:cs="Arial"/>
          <w:sz w:val="22"/>
          <w:szCs w:val="22"/>
        </w:rPr>
        <w:t>que</w:t>
      </w:r>
      <w:r w:rsidR="005B0BB4">
        <w:rPr>
          <w:rFonts w:ascii="Cambria" w:hAnsi="Cambria" w:cs="Arial"/>
          <w:sz w:val="22"/>
          <w:szCs w:val="22"/>
        </w:rPr>
        <w:t xml:space="preserve"> </w:t>
      </w:r>
      <w:r w:rsidRPr="0050543A">
        <w:rPr>
          <w:rFonts w:ascii="Cambria" w:hAnsi="Cambria" w:cs="Arial"/>
          <w:sz w:val="22"/>
          <w:szCs w:val="22"/>
        </w:rPr>
        <w:t>nous</w:t>
      </w:r>
      <w:r w:rsidR="005B0BB4">
        <w:rPr>
          <w:rFonts w:ascii="Cambria" w:hAnsi="Cambria" w:cs="Arial"/>
          <w:sz w:val="22"/>
          <w:szCs w:val="22"/>
        </w:rPr>
        <w:t xml:space="preserve"> </w:t>
      </w:r>
      <w:r w:rsidRPr="0050543A">
        <w:rPr>
          <w:rFonts w:ascii="Cambria" w:hAnsi="Cambria" w:cs="Arial"/>
          <w:sz w:val="22"/>
          <w:szCs w:val="22"/>
        </w:rPr>
        <w:t>avons</w:t>
      </w:r>
      <w:r w:rsidR="005B0BB4">
        <w:rPr>
          <w:rFonts w:ascii="Cambria" w:hAnsi="Cambria" w:cs="Arial"/>
          <w:sz w:val="22"/>
          <w:szCs w:val="22"/>
        </w:rPr>
        <w:t xml:space="preserve"> </w:t>
      </w:r>
      <w:r w:rsidRPr="0050543A">
        <w:rPr>
          <w:rFonts w:ascii="Cambria" w:hAnsi="Cambria" w:cs="Arial"/>
          <w:sz w:val="22"/>
          <w:szCs w:val="22"/>
        </w:rPr>
        <w:t>convenu</w:t>
      </w:r>
      <w:r w:rsidR="005B0BB4">
        <w:rPr>
          <w:rFonts w:ascii="Cambria" w:hAnsi="Cambria" w:cs="Arial"/>
          <w:sz w:val="22"/>
          <w:szCs w:val="22"/>
        </w:rPr>
        <w:t xml:space="preserve"> </w:t>
      </w:r>
      <w:r w:rsidRPr="0050543A">
        <w:rPr>
          <w:rFonts w:ascii="Cambria" w:hAnsi="Cambria" w:cs="Arial"/>
          <w:sz w:val="22"/>
          <w:szCs w:val="22"/>
        </w:rPr>
        <w:t>de</w:t>
      </w:r>
      <w:r w:rsidR="005B0BB4">
        <w:rPr>
          <w:rFonts w:ascii="Cambria" w:hAnsi="Cambria" w:cs="Arial"/>
          <w:sz w:val="22"/>
          <w:szCs w:val="22"/>
        </w:rPr>
        <w:t xml:space="preserve"> </w:t>
      </w:r>
      <w:r w:rsidRPr="0050543A">
        <w:rPr>
          <w:rFonts w:ascii="Cambria" w:hAnsi="Cambria" w:cs="Arial"/>
          <w:sz w:val="22"/>
          <w:szCs w:val="22"/>
        </w:rPr>
        <w:t>donner</w:t>
      </w:r>
      <w:r w:rsidR="005B0BB4">
        <w:rPr>
          <w:rFonts w:ascii="Cambria" w:hAnsi="Cambria" w:cs="Arial"/>
          <w:sz w:val="22"/>
          <w:szCs w:val="22"/>
        </w:rPr>
        <w:t xml:space="preserve"> </w:t>
      </w:r>
      <w:r w:rsidRPr="0050543A">
        <w:rPr>
          <w:rFonts w:ascii="Cambria" w:hAnsi="Cambria" w:cs="Arial"/>
          <w:sz w:val="22"/>
          <w:szCs w:val="22"/>
        </w:rPr>
        <w:t>à</w:t>
      </w:r>
      <w:r w:rsidR="005B0BB4">
        <w:rPr>
          <w:rFonts w:ascii="Cambria" w:hAnsi="Cambria" w:cs="Arial"/>
          <w:sz w:val="22"/>
          <w:szCs w:val="22"/>
        </w:rPr>
        <w:t xml:space="preserve"> </w:t>
      </w:r>
      <w:r w:rsidRPr="0050543A">
        <w:rPr>
          <w:rFonts w:ascii="Cambria" w:hAnsi="Cambria" w:cs="Arial"/>
          <w:sz w:val="22"/>
          <w:szCs w:val="22"/>
        </w:rPr>
        <w:t>l’entrepreneur</w:t>
      </w:r>
      <w:r w:rsidR="005B0BB4">
        <w:rPr>
          <w:rFonts w:ascii="Cambria" w:hAnsi="Cambria" w:cs="Arial"/>
          <w:sz w:val="22"/>
          <w:szCs w:val="22"/>
        </w:rPr>
        <w:t xml:space="preserve"> </w:t>
      </w:r>
      <w:r w:rsidRPr="0050543A">
        <w:rPr>
          <w:rFonts w:ascii="Cambria" w:hAnsi="Cambria" w:cs="Arial"/>
          <w:sz w:val="22"/>
          <w:szCs w:val="22"/>
        </w:rPr>
        <w:t>cette</w:t>
      </w:r>
      <w:r w:rsidR="005B0BB4">
        <w:rPr>
          <w:rFonts w:ascii="Cambria" w:hAnsi="Cambria" w:cs="Arial"/>
          <w:sz w:val="22"/>
          <w:szCs w:val="22"/>
        </w:rPr>
        <w:t xml:space="preserve"> </w:t>
      </w:r>
      <w:r w:rsidRPr="0050543A">
        <w:rPr>
          <w:rFonts w:ascii="Cambria" w:hAnsi="Cambria" w:cs="Arial"/>
          <w:sz w:val="22"/>
          <w:szCs w:val="22"/>
        </w:rPr>
        <w:t>caution,</w:t>
      </w:r>
    </w:p>
    <w:p w:rsidR="007229AE" w:rsidRPr="0050543A" w:rsidRDefault="007229AE" w:rsidP="007229AE">
      <w:pPr>
        <w:widowControl w:val="0"/>
        <w:autoSpaceDE w:val="0"/>
        <w:autoSpaceDN w:val="0"/>
        <w:adjustRightInd w:val="0"/>
        <w:spacing w:before="12"/>
        <w:ind w:left="147" w:right="1"/>
        <w:jc w:val="both"/>
        <w:rPr>
          <w:rFonts w:ascii="Cambria" w:hAnsi="Cambria" w:cs="Arial"/>
          <w:sz w:val="22"/>
          <w:szCs w:val="22"/>
        </w:rPr>
      </w:pPr>
      <w:r w:rsidRPr="0050543A">
        <w:rPr>
          <w:rFonts w:ascii="Cambria" w:hAnsi="Cambria" w:cs="Arial"/>
          <w:sz w:val="22"/>
          <w:szCs w:val="22"/>
        </w:rPr>
        <w:t xml:space="preserve">Nous,…………...........................………………………………...........................………………………………............................. </w:t>
      </w:r>
      <w:r w:rsidRPr="0050543A">
        <w:rPr>
          <w:rFonts w:ascii="Cambria" w:hAnsi="Cambria" w:cs="Arial"/>
          <w:i/>
          <w:iCs/>
          <w:sz w:val="22"/>
          <w:szCs w:val="22"/>
        </w:rPr>
        <w:t>[nom</w:t>
      </w:r>
      <w:r w:rsidR="005B0BB4">
        <w:rPr>
          <w:rFonts w:ascii="Cambria" w:hAnsi="Cambria" w:cs="Arial"/>
          <w:i/>
          <w:iCs/>
          <w:sz w:val="22"/>
          <w:szCs w:val="22"/>
        </w:rPr>
        <w:t xml:space="preserve"> </w:t>
      </w:r>
      <w:r w:rsidRPr="0050543A">
        <w:rPr>
          <w:rFonts w:ascii="Cambria" w:hAnsi="Cambria" w:cs="Arial"/>
          <w:i/>
          <w:iCs/>
          <w:sz w:val="22"/>
          <w:szCs w:val="22"/>
        </w:rPr>
        <w:t>et</w:t>
      </w:r>
      <w:r w:rsidR="005B0BB4">
        <w:rPr>
          <w:rFonts w:ascii="Cambria" w:hAnsi="Cambria" w:cs="Arial"/>
          <w:i/>
          <w:iCs/>
          <w:sz w:val="22"/>
          <w:szCs w:val="22"/>
        </w:rPr>
        <w:t xml:space="preserve"> </w:t>
      </w:r>
      <w:r w:rsidRPr="0050543A">
        <w:rPr>
          <w:rFonts w:ascii="Cambria" w:hAnsi="Cambria" w:cs="Arial"/>
          <w:i/>
          <w:iCs/>
          <w:sz w:val="22"/>
          <w:szCs w:val="22"/>
        </w:rPr>
        <w:t>adresse</w:t>
      </w:r>
      <w:r w:rsidR="005B0BB4">
        <w:rPr>
          <w:rFonts w:ascii="Cambria" w:hAnsi="Cambria" w:cs="Arial"/>
          <w:i/>
          <w:iCs/>
          <w:sz w:val="22"/>
          <w:szCs w:val="22"/>
        </w:rPr>
        <w:t xml:space="preserve"> </w:t>
      </w:r>
      <w:r w:rsidRPr="0050543A">
        <w:rPr>
          <w:rFonts w:ascii="Cambria" w:hAnsi="Cambria" w:cs="Arial"/>
          <w:i/>
          <w:iCs/>
          <w:sz w:val="22"/>
          <w:szCs w:val="22"/>
        </w:rPr>
        <w:t>de</w:t>
      </w:r>
      <w:r w:rsidR="005B0BB4">
        <w:rPr>
          <w:rFonts w:ascii="Cambria" w:hAnsi="Cambria" w:cs="Arial"/>
          <w:i/>
          <w:iCs/>
          <w:sz w:val="22"/>
          <w:szCs w:val="22"/>
        </w:rPr>
        <w:t xml:space="preserve"> la </w:t>
      </w:r>
      <w:r w:rsidRPr="0050543A">
        <w:rPr>
          <w:rFonts w:ascii="Cambria" w:hAnsi="Cambria" w:cs="Arial"/>
          <w:i/>
          <w:iCs/>
          <w:sz w:val="22"/>
          <w:szCs w:val="22"/>
        </w:rPr>
        <w:t>banque]</w:t>
      </w:r>
      <w:r w:rsidRPr="0050543A">
        <w:rPr>
          <w:rFonts w:ascii="Cambria" w:hAnsi="Cambria" w:cs="Arial"/>
          <w:sz w:val="22"/>
          <w:szCs w:val="22"/>
        </w:rPr>
        <w:t xml:space="preserve">, représentée par </w:t>
      </w:r>
      <w:r w:rsidRPr="0050543A">
        <w:rPr>
          <w:rFonts w:ascii="Cambria" w:hAnsi="Cambria" w:cs="Arial"/>
          <w:i/>
          <w:iCs/>
          <w:sz w:val="22"/>
          <w:szCs w:val="22"/>
        </w:rPr>
        <w:t>[noms</w:t>
      </w:r>
      <w:r w:rsidR="005B0BB4">
        <w:rPr>
          <w:rFonts w:ascii="Cambria" w:hAnsi="Cambria" w:cs="Arial"/>
          <w:i/>
          <w:iCs/>
          <w:sz w:val="22"/>
          <w:szCs w:val="22"/>
        </w:rPr>
        <w:t xml:space="preserve"> </w:t>
      </w:r>
      <w:r w:rsidRPr="0050543A">
        <w:rPr>
          <w:rFonts w:ascii="Cambria" w:hAnsi="Cambria" w:cs="Arial"/>
          <w:i/>
          <w:iCs/>
          <w:sz w:val="22"/>
          <w:szCs w:val="22"/>
        </w:rPr>
        <w:t>des</w:t>
      </w:r>
      <w:r w:rsidR="005B0BB4">
        <w:rPr>
          <w:rFonts w:ascii="Cambria" w:hAnsi="Cambria" w:cs="Arial"/>
          <w:i/>
          <w:iCs/>
          <w:sz w:val="22"/>
          <w:szCs w:val="22"/>
        </w:rPr>
        <w:t xml:space="preserve"> </w:t>
      </w:r>
      <w:r w:rsidRPr="0050543A">
        <w:rPr>
          <w:rFonts w:ascii="Cambria" w:hAnsi="Cambria" w:cs="Arial"/>
          <w:i/>
          <w:iCs/>
          <w:sz w:val="22"/>
          <w:szCs w:val="22"/>
        </w:rPr>
        <w:t>signataires]</w:t>
      </w:r>
      <w:r w:rsidRPr="0050543A">
        <w:rPr>
          <w:rFonts w:ascii="Cambria" w:hAnsi="Cambria" w:cs="Arial"/>
          <w:sz w:val="22"/>
          <w:szCs w:val="22"/>
        </w:rPr>
        <w:t>,et</w:t>
      </w:r>
      <w:r w:rsidR="005B0BB4">
        <w:rPr>
          <w:rFonts w:ascii="Cambria" w:hAnsi="Cambria" w:cs="Arial"/>
          <w:sz w:val="22"/>
          <w:szCs w:val="22"/>
        </w:rPr>
        <w:t xml:space="preserve"> </w:t>
      </w:r>
      <w:r w:rsidRPr="0050543A">
        <w:rPr>
          <w:rFonts w:ascii="Cambria" w:hAnsi="Cambria" w:cs="Arial"/>
          <w:sz w:val="22"/>
          <w:szCs w:val="22"/>
        </w:rPr>
        <w:t>ci-dessous</w:t>
      </w:r>
      <w:r w:rsidR="005B0BB4">
        <w:rPr>
          <w:rFonts w:ascii="Cambria" w:hAnsi="Cambria" w:cs="Arial"/>
          <w:sz w:val="22"/>
          <w:szCs w:val="22"/>
        </w:rPr>
        <w:t xml:space="preserve"> </w:t>
      </w:r>
      <w:r w:rsidRPr="0050543A">
        <w:rPr>
          <w:rFonts w:ascii="Cambria" w:hAnsi="Cambria" w:cs="Arial"/>
          <w:sz w:val="22"/>
          <w:szCs w:val="22"/>
        </w:rPr>
        <w:t>désignée</w:t>
      </w:r>
      <w:r w:rsidR="005B0BB4">
        <w:rPr>
          <w:rFonts w:ascii="Cambria" w:hAnsi="Cambria" w:cs="Arial"/>
          <w:sz w:val="22"/>
          <w:szCs w:val="22"/>
        </w:rPr>
        <w:t xml:space="preserve"> </w:t>
      </w:r>
      <w:r w:rsidRPr="0050543A">
        <w:rPr>
          <w:rFonts w:ascii="Cambria" w:hAnsi="Cambria" w:cs="Arial"/>
          <w:sz w:val="22"/>
          <w:szCs w:val="22"/>
        </w:rPr>
        <w:t>«la</w:t>
      </w:r>
      <w:r w:rsidR="005B0BB4">
        <w:rPr>
          <w:rFonts w:ascii="Cambria" w:hAnsi="Cambria" w:cs="Arial"/>
          <w:sz w:val="22"/>
          <w:szCs w:val="22"/>
        </w:rPr>
        <w:t xml:space="preserve"> </w:t>
      </w:r>
      <w:r w:rsidRPr="0050543A">
        <w:rPr>
          <w:rFonts w:ascii="Cambria" w:hAnsi="Cambria" w:cs="Arial"/>
          <w:sz w:val="22"/>
          <w:szCs w:val="22"/>
        </w:rPr>
        <w:t>banque»,</w:t>
      </w:r>
    </w:p>
    <w:p w:rsidR="007229AE" w:rsidRPr="0050543A" w:rsidRDefault="007229AE" w:rsidP="007229AE">
      <w:pPr>
        <w:widowControl w:val="0"/>
        <w:autoSpaceDE w:val="0"/>
        <w:autoSpaceDN w:val="0"/>
        <w:adjustRightInd w:val="0"/>
        <w:ind w:left="147" w:right="1"/>
        <w:jc w:val="both"/>
        <w:rPr>
          <w:rFonts w:ascii="Cambria" w:hAnsi="Cambria" w:cs="Arial"/>
          <w:sz w:val="22"/>
          <w:szCs w:val="22"/>
        </w:rPr>
      </w:pPr>
      <w:r w:rsidRPr="0050543A">
        <w:rPr>
          <w:rFonts w:ascii="Cambria" w:hAnsi="Cambria" w:cs="Arial"/>
          <w:sz w:val="22"/>
          <w:szCs w:val="22"/>
        </w:rPr>
        <w:t>Dès</w:t>
      </w:r>
      <w:r w:rsidR="005B0BB4">
        <w:rPr>
          <w:rFonts w:ascii="Cambria" w:hAnsi="Cambria" w:cs="Arial"/>
          <w:sz w:val="22"/>
          <w:szCs w:val="22"/>
        </w:rPr>
        <w:t xml:space="preserve"> </w:t>
      </w:r>
      <w:r w:rsidRPr="0050543A">
        <w:rPr>
          <w:rFonts w:ascii="Cambria" w:hAnsi="Cambria" w:cs="Arial"/>
          <w:sz w:val="22"/>
          <w:szCs w:val="22"/>
        </w:rPr>
        <w:t>lors,</w:t>
      </w:r>
      <w:r w:rsidR="005B0BB4">
        <w:rPr>
          <w:rFonts w:ascii="Cambria" w:hAnsi="Cambria" w:cs="Arial"/>
          <w:sz w:val="22"/>
          <w:szCs w:val="22"/>
        </w:rPr>
        <w:t xml:space="preserve"> </w:t>
      </w:r>
      <w:r w:rsidRPr="0050543A">
        <w:rPr>
          <w:rFonts w:ascii="Cambria" w:hAnsi="Cambria" w:cs="Arial"/>
          <w:sz w:val="22"/>
          <w:szCs w:val="22"/>
        </w:rPr>
        <w:t>nous</w:t>
      </w:r>
      <w:r w:rsidR="005B0BB4">
        <w:rPr>
          <w:rFonts w:ascii="Cambria" w:hAnsi="Cambria" w:cs="Arial"/>
          <w:sz w:val="22"/>
          <w:szCs w:val="22"/>
        </w:rPr>
        <w:t xml:space="preserve"> </w:t>
      </w:r>
      <w:r w:rsidRPr="0050543A">
        <w:rPr>
          <w:rFonts w:ascii="Cambria" w:hAnsi="Cambria" w:cs="Arial"/>
          <w:sz w:val="22"/>
          <w:szCs w:val="22"/>
        </w:rPr>
        <w:t>affirmons</w:t>
      </w:r>
      <w:r w:rsidR="005B0BB4">
        <w:rPr>
          <w:rFonts w:ascii="Cambria" w:hAnsi="Cambria" w:cs="Arial"/>
          <w:sz w:val="22"/>
          <w:szCs w:val="22"/>
        </w:rPr>
        <w:t xml:space="preserve"> </w:t>
      </w:r>
      <w:r w:rsidRPr="0050543A">
        <w:rPr>
          <w:rFonts w:ascii="Cambria" w:hAnsi="Cambria" w:cs="Arial"/>
          <w:sz w:val="22"/>
          <w:szCs w:val="22"/>
        </w:rPr>
        <w:t>par</w:t>
      </w:r>
      <w:r w:rsidR="005B0BB4">
        <w:rPr>
          <w:rFonts w:ascii="Cambria" w:hAnsi="Cambria" w:cs="Arial"/>
          <w:sz w:val="22"/>
          <w:szCs w:val="22"/>
        </w:rPr>
        <w:t xml:space="preserve"> </w:t>
      </w:r>
      <w:r w:rsidRPr="0050543A">
        <w:rPr>
          <w:rFonts w:ascii="Cambria" w:hAnsi="Cambria" w:cs="Arial"/>
          <w:sz w:val="22"/>
          <w:szCs w:val="22"/>
        </w:rPr>
        <w:t>les</w:t>
      </w:r>
      <w:r w:rsidR="005B0BB4">
        <w:rPr>
          <w:rFonts w:ascii="Cambria" w:hAnsi="Cambria" w:cs="Arial"/>
          <w:sz w:val="22"/>
          <w:szCs w:val="22"/>
        </w:rPr>
        <w:t xml:space="preserve"> </w:t>
      </w:r>
      <w:r w:rsidRPr="0050543A">
        <w:rPr>
          <w:rFonts w:ascii="Cambria" w:hAnsi="Cambria" w:cs="Arial"/>
          <w:sz w:val="22"/>
          <w:szCs w:val="22"/>
        </w:rPr>
        <w:t>présentes</w:t>
      </w:r>
      <w:r w:rsidR="005B0BB4">
        <w:rPr>
          <w:rFonts w:ascii="Cambria" w:hAnsi="Cambria" w:cs="Arial"/>
          <w:sz w:val="22"/>
          <w:szCs w:val="22"/>
        </w:rPr>
        <w:t xml:space="preserve"> </w:t>
      </w:r>
      <w:r w:rsidRPr="0050543A">
        <w:rPr>
          <w:rFonts w:ascii="Cambria" w:hAnsi="Cambria" w:cs="Arial"/>
          <w:sz w:val="22"/>
          <w:szCs w:val="22"/>
        </w:rPr>
        <w:t>que</w:t>
      </w:r>
      <w:r w:rsidR="005B0BB4">
        <w:rPr>
          <w:rFonts w:ascii="Cambria" w:hAnsi="Cambria" w:cs="Arial"/>
          <w:sz w:val="22"/>
          <w:szCs w:val="22"/>
        </w:rPr>
        <w:t xml:space="preserve"> </w:t>
      </w:r>
      <w:r w:rsidRPr="0050543A">
        <w:rPr>
          <w:rFonts w:ascii="Cambria" w:hAnsi="Cambria" w:cs="Arial"/>
          <w:sz w:val="22"/>
          <w:szCs w:val="22"/>
        </w:rPr>
        <w:t>nous</w:t>
      </w:r>
      <w:r w:rsidR="005B0BB4">
        <w:rPr>
          <w:rFonts w:ascii="Cambria" w:hAnsi="Cambria" w:cs="Arial"/>
          <w:sz w:val="22"/>
          <w:szCs w:val="22"/>
        </w:rPr>
        <w:t xml:space="preserve"> </w:t>
      </w:r>
      <w:r w:rsidRPr="0050543A">
        <w:rPr>
          <w:rFonts w:ascii="Cambria" w:hAnsi="Cambria" w:cs="Arial"/>
          <w:sz w:val="22"/>
          <w:szCs w:val="22"/>
        </w:rPr>
        <w:t>nous</w:t>
      </w:r>
      <w:r w:rsidR="005B0BB4">
        <w:rPr>
          <w:rFonts w:ascii="Cambria" w:hAnsi="Cambria" w:cs="Arial"/>
          <w:sz w:val="22"/>
          <w:szCs w:val="22"/>
        </w:rPr>
        <w:t xml:space="preserve"> </w:t>
      </w:r>
      <w:r w:rsidRPr="0050543A">
        <w:rPr>
          <w:rFonts w:ascii="Cambria" w:hAnsi="Cambria" w:cs="Arial"/>
          <w:sz w:val="22"/>
          <w:szCs w:val="22"/>
        </w:rPr>
        <w:t>portons</w:t>
      </w:r>
      <w:r w:rsidR="005B0BB4">
        <w:rPr>
          <w:rFonts w:ascii="Cambria" w:hAnsi="Cambria" w:cs="Arial"/>
          <w:sz w:val="22"/>
          <w:szCs w:val="22"/>
        </w:rPr>
        <w:t xml:space="preserve"> </w:t>
      </w:r>
      <w:r w:rsidRPr="0050543A">
        <w:rPr>
          <w:rFonts w:ascii="Cambria" w:hAnsi="Cambria" w:cs="Arial"/>
          <w:sz w:val="22"/>
          <w:szCs w:val="22"/>
        </w:rPr>
        <w:t>garants</w:t>
      </w:r>
      <w:r w:rsidR="005B0BB4">
        <w:rPr>
          <w:rFonts w:ascii="Cambria" w:hAnsi="Cambria" w:cs="Arial"/>
          <w:sz w:val="22"/>
          <w:szCs w:val="22"/>
        </w:rPr>
        <w:t xml:space="preserve"> </w:t>
      </w:r>
      <w:r w:rsidRPr="0050543A">
        <w:rPr>
          <w:rFonts w:ascii="Cambria" w:hAnsi="Cambria" w:cs="Arial"/>
          <w:sz w:val="22"/>
          <w:szCs w:val="22"/>
        </w:rPr>
        <w:t>et</w:t>
      </w:r>
      <w:r w:rsidR="005B0BB4">
        <w:rPr>
          <w:rFonts w:ascii="Cambria" w:hAnsi="Cambria" w:cs="Arial"/>
          <w:sz w:val="22"/>
          <w:szCs w:val="22"/>
        </w:rPr>
        <w:t xml:space="preserve"> </w:t>
      </w:r>
      <w:r w:rsidRPr="0050543A">
        <w:rPr>
          <w:rFonts w:ascii="Cambria" w:hAnsi="Cambria" w:cs="Arial"/>
          <w:sz w:val="22"/>
          <w:szCs w:val="22"/>
        </w:rPr>
        <w:t>responsables</w:t>
      </w:r>
      <w:r w:rsidR="005B0BB4">
        <w:rPr>
          <w:rFonts w:ascii="Cambria" w:hAnsi="Cambria" w:cs="Arial"/>
          <w:sz w:val="22"/>
          <w:szCs w:val="22"/>
        </w:rPr>
        <w:t xml:space="preserve"> </w:t>
      </w:r>
      <w:r w:rsidRPr="0050543A">
        <w:rPr>
          <w:rFonts w:ascii="Cambria" w:hAnsi="Cambria" w:cs="Arial"/>
          <w:sz w:val="22"/>
          <w:szCs w:val="22"/>
        </w:rPr>
        <w:t>à</w:t>
      </w:r>
      <w:r w:rsidR="005B0BB4">
        <w:rPr>
          <w:rFonts w:ascii="Cambria" w:hAnsi="Cambria" w:cs="Arial"/>
          <w:sz w:val="22"/>
          <w:szCs w:val="22"/>
        </w:rPr>
        <w:t xml:space="preserve"> </w:t>
      </w:r>
      <w:r w:rsidRPr="0050543A">
        <w:rPr>
          <w:rFonts w:ascii="Cambria" w:hAnsi="Cambria" w:cs="Arial"/>
          <w:sz w:val="22"/>
          <w:szCs w:val="22"/>
        </w:rPr>
        <w:t>l’égard du Maître d’Ouvrage, au nom de l’entrepreneur, pour un montant maximum de…………...........................……………………</w:t>
      </w:r>
    </w:p>
    <w:p w:rsidR="007229AE" w:rsidRPr="0050543A" w:rsidRDefault="007229AE" w:rsidP="007229AE">
      <w:pPr>
        <w:widowControl w:val="0"/>
        <w:autoSpaceDE w:val="0"/>
        <w:autoSpaceDN w:val="0"/>
        <w:adjustRightInd w:val="0"/>
        <w:spacing w:before="12"/>
        <w:ind w:left="147" w:right="1"/>
        <w:jc w:val="both"/>
        <w:rPr>
          <w:rFonts w:ascii="Cambria" w:hAnsi="Cambria" w:cs="Arial"/>
          <w:sz w:val="22"/>
          <w:szCs w:val="22"/>
        </w:rPr>
      </w:pPr>
      <w:r w:rsidRPr="0050543A">
        <w:rPr>
          <w:rFonts w:ascii="Cambria" w:hAnsi="Cambria" w:cs="Arial"/>
          <w:i/>
          <w:iCs/>
          <w:sz w:val="22"/>
          <w:szCs w:val="22"/>
        </w:rPr>
        <w:t>[en</w:t>
      </w:r>
      <w:r w:rsidR="00C726DF">
        <w:rPr>
          <w:rFonts w:ascii="Cambria" w:hAnsi="Cambria" w:cs="Arial"/>
          <w:i/>
          <w:iCs/>
          <w:sz w:val="22"/>
          <w:szCs w:val="22"/>
        </w:rPr>
        <w:t xml:space="preserve"> </w:t>
      </w:r>
      <w:r w:rsidRPr="0050543A">
        <w:rPr>
          <w:rFonts w:ascii="Cambria" w:hAnsi="Cambria" w:cs="Arial"/>
          <w:i/>
          <w:iCs/>
          <w:sz w:val="22"/>
          <w:szCs w:val="22"/>
        </w:rPr>
        <w:t>chiffres</w:t>
      </w:r>
      <w:r w:rsidR="00C726DF">
        <w:rPr>
          <w:rFonts w:ascii="Cambria" w:hAnsi="Cambria" w:cs="Arial"/>
          <w:i/>
          <w:iCs/>
          <w:sz w:val="22"/>
          <w:szCs w:val="22"/>
        </w:rPr>
        <w:t xml:space="preserve"> </w:t>
      </w:r>
      <w:r w:rsidRPr="0050543A">
        <w:rPr>
          <w:rFonts w:ascii="Cambria" w:hAnsi="Cambria" w:cs="Arial"/>
          <w:i/>
          <w:iCs/>
          <w:sz w:val="22"/>
          <w:szCs w:val="22"/>
        </w:rPr>
        <w:t>et</w:t>
      </w:r>
      <w:r w:rsidR="00C726DF">
        <w:rPr>
          <w:rFonts w:ascii="Cambria" w:hAnsi="Cambria" w:cs="Arial"/>
          <w:i/>
          <w:iCs/>
          <w:sz w:val="22"/>
          <w:szCs w:val="22"/>
        </w:rPr>
        <w:t xml:space="preserve"> </w:t>
      </w:r>
      <w:r w:rsidRPr="0050543A">
        <w:rPr>
          <w:rFonts w:ascii="Cambria" w:hAnsi="Cambria" w:cs="Arial"/>
          <w:i/>
          <w:iCs/>
          <w:sz w:val="22"/>
          <w:szCs w:val="22"/>
        </w:rPr>
        <w:t>en</w:t>
      </w:r>
      <w:r w:rsidR="00C726DF">
        <w:rPr>
          <w:rFonts w:ascii="Cambria" w:hAnsi="Cambria" w:cs="Arial"/>
          <w:i/>
          <w:iCs/>
          <w:sz w:val="22"/>
          <w:szCs w:val="22"/>
        </w:rPr>
        <w:t xml:space="preserve"> </w:t>
      </w:r>
      <w:r w:rsidRPr="0050543A">
        <w:rPr>
          <w:rFonts w:ascii="Cambria" w:hAnsi="Cambria" w:cs="Arial"/>
          <w:i/>
          <w:iCs/>
          <w:sz w:val="22"/>
          <w:szCs w:val="22"/>
        </w:rPr>
        <w:t>lettres</w:t>
      </w:r>
      <w:r w:rsidR="00C726DF">
        <w:rPr>
          <w:rFonts w:ascii="Cambria" w:hAnsi="Cambria" w:cs="Arial"/>
          <w:i/>
          <w:iCs/>
          <w:sz w:val="22"/>
          <w:szCs w:val="22"/>
        </w:rPr>
        <w:t xml:space="preserve"> </w:t>
      </w:r>
      <w:r w:rsidRPr="0050543A">
        <w:rPr>
          <w:rFonts w:ascii="Cambria" w:hAnsi="Cambria" w:cs="Arial"/>
          <w:i/>
          <w:iCs/>
          <w:sz w:val="22"/>
          <w:szCs w:val="22"/>
        </w:rPr>
        <w:t>]</w:t>
      </w:r>
      <w:r w:rsidRPr="0050543A">
        <w:rPr>
          <w:rFonts w:ascii="Cambria" w:hAnsi="Cambria" w:cs="Arial"/>
          <w:sz w:val="22"/>
          <w:szCs w:val="22"/>
        </w:rPr>
        <w:t>,correspondant</w:t>
      </w:r>
      <w:r w:rsidR="00C726DF">
        <w:rPr>
          <w:rFonts w:ascii="Cambria" w:hAnsi="Cambria" w:cs="Arial"/>
          <w:sz w:val="22"/>
          <w:szCs w:val="22"/>
        </w:rPr>
        <w:t xml:space="preserve"> </w:t>
      </w:r>
      <w:r w:rsidRPr="0050543A">
        <w:rPr>
          <w:rFonts w:ascii="Cambria" w:hAnsi="Cambria" w:cs="Arial"/>
          <w:sz w:val="22"/>
          <w:szCs w:val="22"/>
        </w:rPr>
        <w:t>à</w:t>
      </w:r>
      <w:r w:rsidR="00C726DF">
        <w:rPr>
          <w:rFonts w:ascii="Cambria" w:hAnsi="Cambria" w:cs="Arial"/>
          <w:sz w:val="22"/>
          <w:szCs w:val="22"/>
        </w:rPr>
        <w:t xml:space="preserve"> </w:t>
      </w:r>
      <w:r w:rsidRPr="0050543A">
        <w:rPr>
          <w:rFonts w:ascii="Cambria" w:hAnsi="Cambria" w:cs="Arial"/>
          <w:i/>
          <w:iCs/>
          <w:sz w:val="22"/>
          <w:szCs w:val="22"/>
        </w:rPr>
        <w:t>[pourcentage</w:t>
      </w:r>
      <w:r w:rsidR="00C726DF">
        <w:rPr>
          <w:rFonts w:ascii="Cambria" w:hAnsi="Cambria" w:cs="Arial"/>
          <w:i/>
          <w:iCs/>
          <w:sz w:val="22"/>
          <w:szCs w:val="22"/>
        </w:rPr>
        <w:t xml:space="preserve"> </w:t>
      </w:r>
      <w:r w:rsidRPr="0050543A">
        <w:rPr>
          <w:rFonts w:ascii="Cambria" w:hAnsi="Cambria" w:cs="Arial"/>
          <w:i/>
          <w:iCs/>
          <w:sz w:val="22"/>
          <w:szCs w:val="22"/>
        </w:rPr>
        <w:t>inférieur</w:t>
      </w:r>
      <w:r w:rsidR="00C726DF">
        <w:rPr>
          <w:rFonts w:ascii="Cambria" w:hAnsi="Cambria" w:cs="Arial"/>
          <w:i/>
          <w:iCs/>
          <w:sz w:val="22"/>
          <w:szCs w:val="22"/>
        </w:rPr>
        <w:t xml:space="preserve"> </w:t>
      </w:r>
      <w:r w:rsidRPr="0050543A">
        <w:rPr>
          <w:rFonts w:ascii="Cambria" w:hAnsi="Cambria" w:cs="Arial"/>
          <w:i/>
          <w:iCs/>
          <w:sz w:val="22"/>
          <w:szCs w:val="22"/>
        </w:rPr>
        <w:t>à10%</w:t>
      </w:r>
      <w:r w:rsidR="00C726DF">
        <w:rPr>
          <w:rFonts w:ascii="Cambria" w:hAnsi="Cambria" w:cs="Arial"/>
          <w:i/>
          <w:iCs/>
          <w:sz w:val="22"/>
          <w:szCs w:val="22"/>
        </w:rPr>
        <w:t xml:space="preserve"> </w:t>
      </w:r>
      <w:r w:rsidRPr="0050543A">
        <w:rPr>
          <w:rFonts w:ascii="Cambria" w:hAnsi="Cambria" w:cs="Arial"/>
          <w:i/>
          <w:iCs/>
          <w:sz w:val="22"/>
          <w:szCs w:val="22"/>
        </w:rPr>
        <w:t>à</w:t>
      </w:r>
      <w:r w:rsidR="00C726DF">
        <w:rPr>
          <w:rFonts w:ascii="Cambria" w:hAnsi="Cambria" w:cs="Arial"/>
          <w:i/>
          <w:iCs/>
          <w:sz w:val="22"/>
          <w:szCs w:val="22"/>
        </w:rPr>
        <w:t xml:space="preserve"> </w:t>
      </w:r>
      <w:r w:rsidRPr="0050543A">
        <w:rPr>
          <w:rFonts w:ascii="Cambria" w:hAnsi="Cambria" w:cs="Arial"/>
          <w:i/>
          <w:iCs/>
          <w:sz w:val="22"/>
          <w:szCs w:val="22"/>
        </w:rPr>
        <w:t>préciser]</w:t>
      </w:r>
      <w:r w:rsidR="00C726DF">
        <w:rPr>
          <w:rFonts w:ascii="Cambria" w:hAnsi="Cambria" w:cs="Arial"/>
          <w:i/>
          <w:iCs/>
          <w:sz w:val="22"/>
          <w:szCs w:val="22"/>
        </w:rPr>
        <w:t xml:space="preserve"> </w:t>
      </w:r>
      <w:r w:rsidRPr="0050543A">
        <w:rPr>
          <w:rFonts w:ascii="Cambria" w:hAnsi="Cambria" w:cs="Arial"/>
          <w:sz w:val="22"/>
          <w:szCs w:val="22"/>
        </w:rPr>
        <w:t>du</w:t>
      </w:r>
      <w:r w:rsidR="00C726DF">
        <w:rPr>
          <w:rFonts w:ascii="Cambria" w:hAnsi="Cambria" w:cs="Arial"/>
          <w:sz w:val="22"/>
          <w:szCs w:val="22"/>
        </w:rPr>
        <w:t xml:space="preserve"> </w:t>
      </w:r>
      <w:r w:rsidRPr="0050543A">
        <w:rPr>
          <w:rFonts w:ascii="Cambria" w:hAnsi="Cambria" w:cs="Arial"/>
          <w:sz w:val="22"/>
          <w:szCs w:val="22"/>
        </w:rPr>
        <w:t>montant</w:t>
      </w:r>
      <w:r w:rsidR="00C726DF">
        <w:rPr>
          <w:rFonts w:ascii="Cambria" w:hAnsi="Cambria" w:cs="Arial"/>
          <w:sz w:val="22"/>
          <w:szCs w:val="22"/>
        </w:rPr>
        <w:t xml:space="preserve"> </w:t>
      </w:r>
      <w:r w:rsidRPr="0050543A">
        <w:rPr>
          <w:rFonts w:ascii="Cambria" w:hAnsi="Cambria" w:cs="Arial"/>
          <w:sz w:val="22"/>
          <w:szCs w:val="22"/>
        </w:rPr>
        <w:t>du</w:t>
      </w:r>
      <w:r w:rsidR="00C726DF">
        <w:rPr>
          <w:rFonts w:ascii="Cambria" w:hAnsi="Cambria" w:cs="Arial"/>
          <w:sz w:val="22"/>
          <w:szCs w:val="22"/>
        </w:rPr>
        <w:t xml:space="preserve"> </w:t>
      </w:r>
      <w:r w:rsidRPr="0050543A">
        <w:rPr>
          <w:rFonts w:ascii="Cambria" w:hAnsi="Cambria" w:cs="Arial"/>
          <w:sz w:val="22"/>
          <w:szCs w:val="22"/>
        </w:rPr>
        <w:t>marché</w:t>
      </w:r>
      <w:r w:rsidRPr="0050543A">
        <w:rPr>
          <w:rFonts w:ascii="Cambria" w:hAnsi="Cambria" w:cs="Arial"/>
          <w:position w:val="9"/>
          <w:sz w:val="22"/>
          <w:szCs w:val="22"/>
        </w:rPr>
        <w:t>(10)</w:t>
      </w:r>
      <w:r w:rsidRPr="0050543A">
        <w:rPr>
          <w:rFonts w:ascii="Cambria" w:hAnsi="Cambria" w:cs="Arial"/>
          <w:sz w:val="22"/>
          <w:szCs w:val="22"/>
        </w:rPr>
        <w:t>.</w:t>
      </w:r>
    </w:p>
    <w:p w:rsidR="007229AE" w:rsidRPr="0050543A" w:rsidRDefault="007229AE" w:rsidP="007229AE">
      <w:pPr>
        <w:widowControl w:val="0"/>
        <w:autoSpaceDE w:val="0"/>
        <w:autoSpaceDN w:val="0"/>
        <w:adjustRightInd w:val="0"/>
        <w:spacing w:line="250" w:lineRule="auto"/>
        <w:ind w:left="147" w:right="82"/>
        <w:jc w:val="both"/>
        <w:rPr>
          <w:rFonts w:ascii="Cambria" w:hAnsi="Cambria" w:cs="Arial"/>
          <w:sz w:val="22"/>
          <w:szCs w:val="22"/>
        </w:rPr>
      </w:pPr>
      <w:r w:rsidRPr="0050543A">
        <w:rPr>
          <w:rFonts w:ascii="Cambria" w:hAnsi="Cambria" w:cs="Arial"/>
          <w:sz w:val="22"/>
          <w:szCs w:val="22"/>
        </w:rPr>
        <w:t>Et nous nous engageons à payer au Maître d’Ouvrage, dans un délai maximum de huit (08) semaines,</w:t>
      </w:r>
      <w:r w:rsidR="00C726DF">
        <w:rPr>
          <w:rFonts w:ascii="Cambria" w:hAnsi="Cambria" w:cs="Arial"/>
          <w:sz w:val="22"/>
          <w:szCs w:val="22"/>
        </w:rPr>
        <w:t xml:space="preserve"> </w:t>
      </w:r>
      <w:r w:rsidRPr="0050543A">
        <w:rPr>
          <w:rFonts w:ascii="Cambria" w:hAnsi="Cambria" w:cs="Arial"/>
          <w:sz w:val="22"/>
          <w:szCs w:val="22"/>
        </w:rPr>
        <w:t>sur</w:t>
      </w:r>
      <w:r w:rsidR="00C726DF">
        <w:rPr>
          <w:rFonts w:ascii="Cambria" w:hAnsi="Cambria" w:cs="Arial"/>
          <w:sz w:val="22"/>
          <w:szCs w:val="22"/>
        </w:rPr>
        <w:t xml:space="preserve"> </w:t>
      </w:r>
      <w:r w:rsidRPr="0050543A">
        <w:rPr>
          <w:rFonts w:ascii="Cambria" w:hAnsi="Cambria" w:cs="Arial"/>
          <w:sz w:val="22"/>
          <w:szCs w:val="22"/>
        </w:rPr>
        <w:t>simple</w:t>
      </w:r>
      <w:r w:rsidR="00C726DF">
        <w:rPr>
          <w:rFonts w:ascii="Cambria" w:hAnsi="Cambria" w:cs="Arial"/>
          <w:sz w:val="22"/>
          <w:szCs w:val="22"/>
        </w:rPr>
        <w:t xml:space="preserve"> </w:t>
      </w:r>
      <w:r w:rsidRPr="0050543A">
        <w:rPr>
          <w:rFonts w:ascii="Cambria" w:hAnsi="Cambria" w:cs="Arial"/>
          <w:sz w:val="22"/>
          <w:szCs w:val="22"/>
        </w:rPr>
        <w:t>demande</w:t>
      </w:r>
      <w:r w:rsidR="00C726DF">
        <w:rPr>
          <w:rFonts w:ascii="Cambria" w:hAnsi="Cambria" w:cs="Arial"/>
          <w:sz w:val="22"/>
          <w:szCs w:val="22"/>
        </w:rPr>
        <w:t xml:space="preserve"> </w:t>
      </w:r>
      <w:r w:rsidRPr="0050543A">
        <w:rPr>
          <w:rFonts w:ascii="Cambria" w:hAnsi="Cambria" w:cs="Arial"/>
          <w:sz w:val="22"/>
          <w:szCs w:val="22"/>
        </w:rPr>
        <w:t>écrite</w:t>
      </w:r>
      <w:r w:rsidR="00C726DF">
        <w:rPr>
          <w:rFonts w:ascii="Cambria" w:hAnsi="Cambria" w:cs="Arial"/>
          <w:sz w:val="22"/>
          <w:szCs w:val="22"/>
        </w:rPr>
        <w:t xml:space="preserve"> </w:t>
      </w:r>
      <w:r w:rsidRPr="0050543A">
        <w:rPr>
          <w:rFonts w:ascii="Cambria" w:hAnsi="Cambria" w:cs="Arial"/>
          <w:sz w:val="22"/>
          <w:szCs w:val="22"/>
        </w:rPr>
        <w:t>de</w:t>
      </w:r>
      <w:r w:rsidR="00C726DF">
        <w:rPr>
          <w:rFonts w:ascii="Cambria" w:hAnsi="Cambria" w:cs="Arial"/>
          <w:sz w:val="22"/>
          <w:szCs w:val="22"/>
        </w:rPr>
        <w:t xml:space="preserve"> </w:t>
      </w:r>
      <w:r w:rsidRPr="0050543A">
        <w:rPr>
          <w:rFonts w:ascii="Cambria" w:hAnsi="Cambria" w:cs="Arial"/>
          <w:sz w:val="22"/>
          <w:szCs w:val="22"/>
        </w:rPr>
        <w:t>celui-ci</w:t>
      </w:r>
      <w:r w:rsidR="00C726DF">
        <w:rPr>
          <w:rFonts w:ascii="Cambria" w:hAnsi="Cambria" w:cs="Arial"/>
          <w:sz w:val="22"/>
          <w:szCs w:val="22"/>
        </w:rPr>
        <w:t xml:space="preserve"> </w:t>
      </w:r>
      <w:r w:rsidRPr="0050543A">
        <w:rPr>
          <w:rFonts w:ascii="Cambria" w:hAnsi="Cambria" w:cs="Arial"/>
          <w:sz w:val="22"/>
          <w:szCs w:val="22"/>
        </w:rPr>
        <w:t>déclarant</w:t>
      </w:r>
      <w:r w:rsidR="00C726DF">
        <w:rPr>
          <w:rFonts w:ascii="Cambria" w:hAnsi="Cambria" w:cs="Arial"/>
          <w:sz w:val="22"/>
          <w:szCs w:val="22"/>
        </w:rPr>
        <w:t xml:space="preserve"> </w:t>
      </w:r>
      <w:r w:rsidRPr="0050543A">
        <w:rPr>
          <w:rFonts w:ascii="Cambria" w:hAnsi="Cambria" w:cs="Arial"/>
          <w:sz w:val="22"/>
          <w:szCs w:val="22"/>
        </w:rPr>
        <w:t>que</w:t>
      </w:r>
      <w:r w:rsidR="00C726DF">
        <w:rPr>
          <w:rFonts w:ascii="Cambria" w:hAnsi="Cambria" w:cs="Arial"/>
          <w:sz w:val="22"/>
          <w:szCs w:val="22"/>
        </w:rPr>
        <w:t xml:space="preserve"> </w:t>
      </w:r>
      <w:r w:rsidRPr="0050543A">
        <w:rPr>
          <w:rFonts w:ascii="Cambria" w:hAnsi="Cambria" w:cs="Arial"/>
          <w:sz w:val="22"/>
          <w:szCs w:val="22"/>
        </w:rPr>
        <w:t>l’entrepreneur</w:t>
      </w:r>
      <w:r w:rsidR="00C726DF">
        <w:rPr>
          <w:rFonts w:ascii="Cambria" w:hAnsi="Cambria" w:cs="Arial"/>
          <w:sz w:val="22"/>
          <w:szCs w:val="22"/>
        </w:rPr>
        <w:t xml:space="preserve"> </w:t>
      </w:r>
      <w:r w:rsidRPr="0050543A">
        <w:rPr>
          <w:rFonts w:ascii="Cambria" w:hAnsi="Cambria" w:cs="Arial"/>
          <w:sz w:val="22"/>
          <w:szCs w:val="22"/>
        </w:rPr>
        <w:t>n’a</w:t>
      </w:r>
      <w:r w:rsidR="00C726DF">
        <w:rPr>
          <w:rFonts w:ascii="Cambria" w:hAnsi="Cambria" w:cs="Arial"/>
          <w:sz w:val="22"/>
          <w:szCs w:val="22"/>
        </w:rPr>
        <w:t xml:space="preserve"> </w:t>
      </w:r>
      <w:r w:rsidRPr="0050543A">
        <w:rPr>
          <w:rFonts w:ascii="Cambria" w:hAnsi="Cambria" w:cs="Arial"/>
          <w:sz w:val="22"/>
          <w:szCs w:val="22"/>
        </w:rPr>
        <w:t>pas</w:t>
      </w:r>
      <w:r w:rsidR="00C726DF">
        <w:rPr>
          <w:rFonts w:ascii="Cambria" w:hAnsi="Cambria" w:cs="Arial"/>
          <w:sz w:val="22"/>
          <w:szCs w:val="22"/>
        </w:rPr>
        <w:t xml:space="preserve"> </w:t>
      </w:r>
      <w:r w:rsidRPr="0050543A">
        <w:rPr>
          <w:rFonts w:ascii="Cambria" w:hAnsi="Cambria" w:cs="Arial"/>
          <w:sz w:val="22"/>
          <w:szCs w:val="22"/>
        </w:rPr>
        <w:t>satisfait</w:t>
      </w:r>
      <w:r w:rsidR="00C726DF">
        <w:rPr>
          <w:rFonts w:ascii="Cambria" w:hAnsi="Cambria" w:cs="Arial"/>
          <w:sz w:val="22"/>
          <w:szCs w:val="22"/>
        </w:rPr>
        <w:t xml:space="preserve"> </w:t>
      </w:r>
      <w:r w:rsidRPr="0050543A">
        <w:rPr>
          <w:rFonts w:ascii="Cambria" w:hAnsi="Cambria" w:cs="Arial"/>
          <w:sz w:val="22"/>
          <w:szCs w:val="22"/>
        </w:rPr>
        <w:t>à</w:t>
      </w:r>
      <w:r w:rsidR="00C726DF">
        <w:rPr>
          <w:rFonts w:ascii="Cambria" w:hAnsi="Cambria" w:cs="Arial"/>
          <w:sz w:val="22"/>
          <w:szCs w:val="22"/>
        </w:rPr>
        <w:t xml:space="preserve"> </w:t>
      </w:r>
      <w:r w:rsidRPr="0050543A">
        <w:rPr>
          <w:rFonts w:ascii="Cambria" w:hAnsi="Cambria" w:cs="Arial"/>
          <w:sz w:val="22"/>
          <w:szCs w:val="22"/>
        </w:rPr>
        <w:t>ses engagements</w:t>
      </w:r>
      <w:r w:rsidR="00C726DF">
        <w:rPr>
          <w:rFonts w:ascii="Cambria" w:hAnsi="Cambria" w:cs="Arial"/>
          <w:sz w:val="22"/>
          <w:szCs w:val="22"/>
        </w:rPr>
        <w:t xml:space="preserve"> </w:t>
      </w:r>
      <w:r w:rsidRPr="0050543A">
        <w:rPr>
          <w:rFonts w:ascii="Cambria" w:hAnsi="Cambria" w:cs="Arial"/>
          <w:sz w:val="22"/>
          <w:szCs w:val="22"/>
        </w:rPr>
        <w:t>contractuels</w:t>
      </w:r>
      <w:r w:rsidR="00C726DF">
        <w:rPr>
          <w:rFonts w:ascii="Cambria" w:hAnsi="Cambria" w:cs="Arial"/>
          <w:sz w:val="22"/>
          <w:szCs w:val="22"/>
        </w:rPr>
        <w:t xml:space="preserve"> </w:t>
      </w:r>
      <w:r w:rsidRPr="0050543A">
        <w:rPr>
          <w:rFonts w:ascii="Cambria" w:hAnsi="Cambria" w:cs="Arial"/>
          <w:sz w:val="22"/>
          <w:szCs w:val="22"/>
        </w:rPr>
        <w:t>ou</w:t>
      </w:r>
      <w:r w:rsidR="00C726DF">
        <w:rPr>
          <w:rFonts w:ascii="Cambria" w:hAnsi="Cambria" w:cs="Arial"/>
          <w:sz w:val="22"/>
          <w:szCs w:val="22"/>
        </w:rPr>
        <w:t xml:space="preserve"> </w:t>
      </w:r>
      <w:r w:rsidRPr="0050543A">
        <w:rPr>
          <w:rFonts w:ascii="Cambria" w:hAnsi="Cambria" w:cs="Arial"/>
          <w:sz w:val="22"/>
          <w:szCs w:val="22"/>
        </w:rPr>
        <w:t>qu’il</w:t>
      </w:r>
      <w:r w:rsidR="00C726DF">
        <w:rPr>
          <w:rFonts w:ascii="Cambria" w:hAnsi="Cambria" w:cs="Arial"/>
          <w:sz w:val="22"/>
          <w:szCs w:val="22"/>
        </w:rPr>
        <w:t xml:space="preserve"> </w:t>
      </w:r>
      <w:r w:rsidRPr="0050543A">
        <w:rPr>
          <w:rFonts w:ascii="Cambria" w:hAnsi="Cambria" w:cs="Arial"/>
          <w:sz w:val="22"/>
          <w:szCs w:val="22"/>
        </w:rPr>
        <w:t>se</w:t>
      </w:r>
      <w:r w:rsidR="00C726DF">
        <w:rPr>
          <w:rFonts w:ascii="Cambria" w:hAnsi="Cambria" w:cs="Arial"/>
          <w:sz w:val="22"/>
          <w:szCs w:val="22"/>
        </w:rPr>
        <w:t xml:space="preserve"> </w:t>
      </w:r>
      <w:r w:rsidRPr="0050543A">
        <w:rPr>
          <w:rFonts w:ascii="Cambria" w:hAnsi="Cambria" w:cs="Arial"/>
          <w:sz w:val="22"/>
          <w:szCs w:val="22"/>
        </w:rPr>
        <w:t>trouve</w:t>
      </w:r>
      <w:r w:rsidR="00C726DF">
        <w:rPr>
          <w:rFonts w:ascii="Cambria" w:hAnsi="Cambria" w:cs="Arial"/>
          <w:sz w:val="22"/>
          <w:szCs w:val="22"/>
        </w:rPr>
        <w:t xml:space="preserve"> </w:t>
      </w:r>
      <w:r w:rsidRPr="0050543A">
        <w:rPr>
          <w:rFonts w:ascii="Cambria" w:hAnsi="Cambria" w:cs="Arial"/>
          <w:sz w:val="22"/>
          <w:szCs w:val="22"/>
        </w:rPr>
        <w:t>débiteur</w:t>
      </w:r>
      <w:r w:rsidR="00C726DF">
        <w:rPr>
          <w:rFonts w:ascii="Cambria" w:hAnsi="Cambria" w:cs="Arial"/>
          <w:sz w:val="22"/>
          <w:szCs w:val="22"/>
        </w:rPr>
        <w:t xml:space="preserve"> </w:t>
      </w:r>
      <w:r w:rsidRPr="0050543A">
        <w:rPr>
          <w:rFonts w:ascii="Cambria" w:hAnsi="Cambria" w:cs="Arial"/>
          <w:sz w:val="22"/>
          <w:szCs w:val="22"/>
        </w:rPr>
        <w:t>du</w:t>
      </w:r>
      <w:r w:rsidR="00C726DF">
        <w:rPr>
          <w:rFonts w:ascii="Cambria" w:hAnsi="Cambria" w:cs="Arial"/>
          <w:sz w:val="22"/>
          <w:szCs w:val="22"/>
        </w:rPr>
        <w:t xml:space="preserve"> </w:t>
      </w:r>
      <w:r w:rsidRPr="0050543A">
        <w:rPr>
          <w:rFonts w:ascii="Cambria" w:hAnsi="Cambria" w:cs="Arial"/>
          <w:sz w:val="22"/>
          <w:szCs w:val="22"/>
        </w:rPr>
        <w:t>Maître</w:t>
      </w:r>
      <w:r w:rsidR="00C726DF">
        <w:rPr>
          <w:rFonts w:ascii="Cambria" w:hAnsi="Cambria" w:cs="Arial"/>
          <w:sz w:val="22"/>
          <w:szCs w:val="22"/>
        </w:rPr>
        <w:t xml:space="preserve"> </w:t>
      </w:r>
      <w:r w:rsidRPr="0050543A">
        <w:rPr>
          <w:rFonts w:ascii="Cambria" w:hAnsi="Cambria" w:cs="Arial"/>
          <w:sz w:val="22"/>
          <w:szCs w:val="22"/>
        </w:rPr>
        <w:t>d’Ouvrage</w:t>
      </w:r>
      <w:r w:rsidR="00C726DF">
        <w:rPr>
          <w:rFonts w:ascii="Cambria" w:hAnsi="Cambria" w:cs="Arial"/>
          <w:sz w:val="22"/>
          <w:szCs w:val="22"/>
        </w:rPr>
        <w:t xml:space="preserve"> </w:t>
      </w:r>
      <w:r w:rsidRPr="0050543A">
        <w:rPr>
          <w:rFonts w:ascii="Cambria" w:hAnsi="Cambria" w:cs="Arial"/>
          <w:sz w:val="22"/>
          <w:szCs w:val="22"/>
        </w:rPr>
        <w:t>au</w:t>
      </w:r>
      <w:r w:rsidR="00C726DF">
        <w:rPr>
          <w:rFonts w:ascii="Cambria" w:hAnsi="Cambria" w:cs="Arial"/>
          <w:sz w:val="22"/>
          <w:szCs w:val="22"/>
        </w:rPr>
        <w:t xml:space="preserve"> </w:t>
      </w:r>
      <w:r w:rsidRPr="0050543A">
        <w:rPr>
          <w:rFonts w:ascii="Cambria" w:hAnsi="Cambria" w:cs="Arial"/>
          <w:sz w:val="22"/>
          <w:szCs w:val="22"/>
        </w:rPr>
        <w:t>titre</w:t>
      </w:r>
      <w:r w:rsidR="00C726DF">
        <w:rPr>
          <w:rFonts w:ascii="Cambria" w:hAnsi="Cambria" w:cs="Arial"/>
          <w:sz w:val="22"/>
          <w:szCs w:val="22"/>
        </w:rPr>
        <w:t xml:space="preserve"> </w:t>
      </w:r>
      <w:r w:rsidRPr="0050543A">
        <w:rPr>
          <w:rFonts w:ascii="Cambria" w:hAnsi="Cambria" w:cs="Arial"/>
          <w:sz w:val="22"/>
          <w:szCs w:val="22"/>
        </w:rPr>
        <w:t>du</w:t>
      </w:r>
      <w:r w:rsidR="00C726DF">
        <w:rPr>
          <w:rFonts w:ascii="Cambria" w:hAnsi="Cambria" w:cs="Arial"/>
          <w:sz w:val="22"/>
          <w:szCs w:val="22"/>
        </w:rPr>
        <w:t xml:space="preserve"> </w:t>
      </w:r>
      <w:r w:rsidRPr="0050543A">
        <w:rPr>
          <w:rFonts w:ascii="Cambria" w:hAnsi="Cambria" w:cs="Arial"/>
          <w:sz w:val="22"/>
          <w:szCs w:val="22"/>
        </w:rPr>
        <w:t>marché</w:t>
      </w:r>
      <w:r w:rsidR="00C726DF">
        <w:rPr>
          <w:rFonts w:ascii="Cambria" w:hAnsi="Cambria" w:cs="Arial"/>
          <w:sz w:val="22"/>
          <w:szCs w:val="22"/>
        </w:rPr>
        <w:t xml:space="preserve"> </w:t>
      </w:r>
      <w:r w:rsidRPr="0050543A">
        <w:rPr>
          <w:rFonts w:ascii="Cambria" w:hAnsi="Cambria" w:cs="Arial"/>
          <w:sz w:val="22"/>
          <w:szCs w:val="22"/>
        </w:rPr>
        <w:t>modifié</w:t>
      </w:r>
      <w:r w:rsidR="00C726DF">
        <w:rPr>
          <w:rFonts w:ascii="Cambria" w:hAnsi="Cambria" w:cs="Arial"/>
          <w:sz w:val="22"/>
          <w:szCs w:val="22"/>
        </w:rPr>
        <w:t xml:space="preserve"> </w:t>
      </w:r>
      <w:r w:rsidRPr="0050543A">
        <w:rPr>
          <w:rFonts w:ascii="Cambria" w:hAnsi="Cambria" w:cs="Arial"/>
          <w:sz w:val="22"/>
          <w:szCs w:val="22"/>
        </w:rPr>
        <w:t>le</w:t>
      </w:r>
      <w:r w:rsidR="00C726DF">
        <w:rPr>
          <w:rFonts w:ascii="Cambria" w:hAnsi="Cambria" w:cs="Arial"/>
          <w:sz w:val="22"/>
          <w:szCs w:val="22"/>
        </w:rPr>
        <w:t xml:space="preserve"> </w:t>
      </w:r>
      <w:r w:rsidRPr="0050543A">
        <w:rPr>
          <w:rFonts w:ascii="Cambria" w:hAnsi="Cambria" w:cs="Arial"/>
          <w:sz w:val="22"/>
          <w:szCs w:val="22"/>
        </w:rPr>
        <w:t>cas</w:t>
      </w:r>
      <w:r w:rsidR="00C726DF">
        <w:rPr>
          <w:rFonts w:ascii="Cambria" w:hAnsi="Cambria" w:cs="Arial"/>
          <w:sz w:val="22"/>
          <w:szCs w:val="22"/>
        </w:rPr>
        <w:t xml:space="preserve"> </w:t>
      </w:r>
      <w:r w:rsidRPr="0050543A">
        <w:rPr>
          <w:rFonts w:ascii="Cambria" w:hAnsi="Cambria" w:cs="Arial"/>
          <w:sz w:val="22"/>
          <w:szCs w:val="22"/>
        </w:rPr>
        <w:t>échéant</w:t>
      </w:r>
      <w:r w:rsidR="00C726DF">
        <w:rPr>
          <w:rFonts w:ascii="Cambria" w:hAnsi="Cambria" w:cs="Arial"/>
          <w:sz w:val="22"/>
          <w:szCs w:val="22"/>
        </w:rPr>
        <w:t xml:space="preserve"> </w:t>
      </w:r>
      <w:r w:rsidRPr="0050543A">
        <w:rPr>
          <w:rFonts w:ascii="Cambria" w:hAnsi="Cambria" w:cs="Arial"/>
          <w:sz w:val="22"/>
          <w:szCs w:val="22"/>
        </w:rPr>
        <w:t>par</w:t>
      </w:r>
      <w:r w:rsidR="00C726DF">
        <w:rPr>
          <w:rFonts w:ascii="Cambria" w:hAnsi="Cambria" w:cs="Arial"/>
          <w:sz w:val="22"/>
          <w:szCs w:val="22"/>
        </w:rPr>
        <w:t xml:space="preserve"> </w:t>
      </w:r>
      <w:r w:rsidRPr="0050543A">
        <w:rPr>
          <w:rFonts w:ascii="Cambria" w:hAnsi="Cambria" w:cs="Arial"/>
          <w:sz w:val="22"/>
          <w:szCs w:val="22"/>
        </w:rPr>
        <w:t>ses</w:t>
      </w:r>
      <w:r w:rsidR="00C726DF">
        <w:rPr>
          <w:rFonts w:ascii="Cambria" w:hAnsi="Cambria" w:cs="Arial"/>
          <w:sz w:val="22"/>
          <w:szCs w:val="22"/>
        </w:rPr>
        <w:t xml:space="preserve"> </w:t>
      </w:r>
      <w:r w:rsidRPr="0050543A">
        <w:rPr>
          <w:rFonts w:ascii="Cambria" w:hAnsi="Cambria" w:cs="Arial"/>
          <w:sz w:val="22"/>
          <w:szCs w:val="22"/>
        </w:rPr>
        <w:t>avenants,</w:t>
      </w:r>
      <w:r w:rsidR="00C726DF">
        <w:rPr>
          <w:rFonts w:ascii="Cambria" w:hAnsi="Cambria" w:cs="Arial"/>
          <w:sz w:val="22"/>
          <w:szCs w:val="22"/>
        </w:rPr>
        <w:t xml:space="preserve"> </w:t>
      </w:r>
      <w:r w:rsidRPr="0050543A">
        <w:rPr>
          <w:rFonts w:ascii="Cambria" w:hAnsi="Cambria" w:cs="Arial"/>
          <w:sz w:val="22"/>
          <w:szCs w:val="22"/>
        </w:rPr>
        <w:t>sans</w:t>
      </w:r>
      <w:r w:rsidR="00C726DF">
        <w:rPr>
          <w:rFonts w:ascii="Cambria" w:hAnsi="Cambria" w:cs="Arial"/>
          <w:sz w:val="22"/>
          <w:szCs w:val="22"/>
        </w:rPr>
        <w:t xml:space="preserve"> </w:t>
      </w:r>
      <w:r w:rsidRPr="0050543A">
        <w:rPr>
          <w:rFonts w:ascii="Cambria" w:hAnsi="Cambria" w:cs="Arial"/>
          <w:sz w:val="22"/>
          <w:szCs w:val="22"/>
        </w:rPr>
        <w:t>pouvoir</w:t>
      </w:r>
      <w:r w:rsidR="00C726DF">
        <w:rPr>
          <w:rFonts w:ascii="Cambria" w:hAnsi="Cambria" w:cs="Arial"/>
          <w:sz w:val="22"/>
          <w:szCs w:val="22"/>
        </w:rPr>
        <w:t xml:space="preserve"> </w:t>
      </w:r>
      <w:r w:rsidRPr="0050543A">
        <w:rPr>
          <w:rFonts w:ascii="Cambria" w:hAnsi="Cambria" w:cs="Arial"/>
          <w:sz w:val="22"/>
          <w:szCs w:val="22"/>
        </w:rPr>
        <w:t>différer</w:t>
      </w:r>
      <w:r w:rsidR="00C726DF">
        <w:rPr>
          <w:rFonts w:ascii="Cambria" w:hAnsi="Cambria" w:cs="Arial"/>
          <w:sz w:val="22"/>
          <w:szCs w:val="22"/>
        </w:rPr>
        <w:t xml:space="preserve"> </w:t>
      </w:r>
      <w:r w:rsidRPr="0050543A">
        <w:rPr>
          <w:rFonts w:ascii="Cambria" w:hAnsi="Cambria" w:cs="Arial"/>
          <w:sz w:val="22"/>
          <w:szCs w:val="22"/>
        </w:rPr>
        <w:t>le</w:t>
      </w:r>
      <w:r w:rsidR="00C726DF">
        <w:rPr>
          <w:rFonts w:ascii="Cambria" w:hAnsi="Cambria" w:cs="Arial"/>
          <w:sz w:val="22"/>
          <w:szCs w:val="22"/>
        </w:rPr>
        <w:t xml:space="preserve"> </w:t>
      </w:r>
      <w:r w:rsidRPr="0050543A">
        <w:rPr>
          <w:rFonts w:ascii="Cambria" w:hAnsi="Cambria" w:cs="Arial"/>
          <w:sz w:val="22"/>
          <w:szCs w:val="22"/>
        </w:rPr>
        <w:t>paiement</w:t>
      </w:r>
      <w:r w:rsidR="00C726DF">
        <w:rPr>
          <w:rFonts w:ascii="Cambria" w:hAnsi="Cambria" w:cs="Arial"/>
          <w:sz w:val="22"/>
          <w:szCs w:val="22"/>
        </w:rPr>
        <w:t xml:space="preserve"> </w:t>
      </w:r>
      <w:r w:rsidRPr="0050543A">
        <w:rPr>
          <w:rFonts w:ascii="Cambria" w:hAnsi="Cambria" w:cs="Arial"/>
          <w:sz w:val="22"/>
          <w:szCs w:val="22"/>
        </w:rPr>
        <w:t>ni</w:t>
      </w:r>
      <w:r w:rsidR="00C726DF">
        <w:rPr>
          <w:rFonts w:ascii="Cambria" w:hAnsi="Cambria" w:cs="Arial"/>
          <w:sz w:val="22"/>
          <w:szCs w:val="22"/>
        </w:rPr>
        <w:t xml:space="preserve"> </w:t>
      </w:r>
      <w:r w:rsidRPr="0050543A">
        <w:rPr>
          <w:rFonts w:ascii="Cambria" w:hAnsi="Cambria" w:cs="Arial"/>
          <w:sz w:val="22"/>
          <w:szCs w:val="22"/>
        </w:rPr>
        <w:t>soulever</w:t>
      </w:r>
      <w:r w:rsidR="00C726DF">
        <w:rPr>
          <w:rFonts w:ascii="Cambria" w:hAnsi="Cambria" w:cs="Arial"/>
          <w:sz w:val="22"/>
          <w:szCs w:val="22"/>
        </w:rPr>
        <w:t xml:space="preserve"> </w:t>
      </w:r>
      <w:r w:rsidRPr="0050543A">
        <w:rPr>
          <w:rFonts w:ascii="Cambria" w:hAnsi="Cambria" w:cs="Arial"/>
          <w:sz w:val="22"/>
          <w:szCs w:val="22"/>
        </w:rPr>
        <w:t>de</w:t>
      </w:r>
      <w:r w:rsidR="00C726DF">
        <w:rPr>
          <w:rFonts w:ascii="Cambria" w:hAnsi="Cambria" w:cs="Arial"/>
          <w:sz w:val="22"/>
          <w:szCs w:val="22"/>
        </w:rPr>
        <w:t xml:space="preserve"> </w:t>
      </w:r>
      <w:r w:rsidRPr="0050543A">
        <w:rPr>
          <w:rFonts w:ascii="Cambria" w:hAnsi="Cambria" w:cs="Arial"/>
          <w:sz w:val="22"/>
          <w:szCs w:val="22"/>
        </w:rPr>
        <w:t>contestation</w:t>
      </w:r>
      <w:r w:rsidR="00C726DF">
        <w:rPr>
          <w:rFonts w:ascii="Cambria" w:hAnsi="Cambria" w:cs="Arial"/>
          <w:sz w:val="22"/>
          <w:szCs w:val="22"/>
        </w:rPr>
        <w:t xml:space="preserve"> </w:t>
      </w:r>
      <w:r w:rsidRPr="0050543A">
        <w:rPr>
          <w:rFonts w:ascii="Cambria" w:hAnsi="Cambria" w:cs="Arial"/>
          <w:sz w:val="22"/>
          <w:szCs w:val="22"/>
        </w:rPr>
        <w:t>pour quelque</w:t>
      </w:r>
      <w:r w:rsidR="00C726DF">
        <w:rPr>
          <w:rFonts w:ascii="Cambria" w:hAnsi="Cambria" w:cs="Arial"/>
          <w:sz w:val="22"/>
          <w:szCs w:val="22"/>
        </w:rPr>
        <w:t xml:space="preserve"> </w:t>
      </w:r>
      <w:r w:rsidRPr="0050543A">
        <w:rPr>
          <w:rFonts w:ascii="Cambria" w:hAnsi="Cambria" w:cs="Arial"/>
          <w:sz w:val="22"/>
          <w:szCs w:val="22"/>
        </w:rPr>
        <w:t>motif</w:t>
      </w:r>
      <w:r w:rsidR="00C726DF">
        <w:rPr>
          <w:rFonts w:ascii="Cambria" w:hAnsi="Cambria" w:cs="Arial"/>
          <w:sz w:val="22"/>
          <w:szCs w:val="22"/>
        </w:rPr>
        <w:t xml:space="preserve"> </w:t>
      </w:r>
      <w:r w:rsidRPr="0050543A">
        <w:rPr>
          <w:rFonts w:ascii="Cambria" w:hAnsi="Cambria" w:cs="Arial"/>
          <w:sz w:val="22"/>
          <w:szCs w:val="22"/>
        </w:rPr>
        <w:t>que</w:t>
      </w:r>
      <w:r w:rsidR="00C726DF">
        <w:rPr>
          <w:rFonts w:ascii="Cambria" w:hAnsi="Cambria" w:cs="Arial"/>
          <w:sz w:val="22"/>
          <w:szCs w:val="22"/>
        </w:rPr>
        <w:t xml:space="preserve"> </w:t>
      </w:r>
      <w:r w:rsidRPr="0050543A">
        <w:rPr>
          <w:rFonts w:ascii="Cambria" w:hAnsi="Cambria" w:cs="Arial"/>
          <w:sz w:val="22"/>
          <w:szCs w:val="22"/>
        </w:rPr>
        <w:t>ce</w:t>
      </w:r>
      <w:r w:rsidR="00C726DF">
        <w:rPr>
          <w:rFonts w:ascii="Cambria" w:hAnsi="Cambria" w:cs="Arial"/>
          <w:sz w:val="22"/>
          <w:szCs w:val="22"/>
        </w:rPr>
        <w:t xml:space="preserve"> </w:t>
      </w:r>
      <w:r w:rsidRPr="0050543A">
        <w:rPr>
          <w:rFonts w:ascii="Cambria" w:hAnsi="Cambria" w:cs="Arial"/>
          <w:sz w:val="22"/>
          <w:szCs w:val="22"/>
        </w:rPr>
        <w:t>soit,</w:t>
      </w:r>
      <w:r w:rsidR="00C726DF">
        <w:rPr>
          <w:rFonts w:ascii="Cambria" w:hAnsi="Cambria" w:cs="Arial"/>
          <w:sz w:val="22"/>
          <w:szCs w:val="22"/>
        </w:rPr>
        <w:t xml:space="preserve"> </w:t>
      </w:r>
      <w:r w:rsidRPr="0050543A">
        <w:rPr>
          <w:rFonts w:ascii="Cambria" w:hAnsi="Cambria" w:cs="Arial"/>
          <w:sz w:val="22"/>
          <w:szCs w:val="22"/>
        </w:rPr>
        <w:t>toute(s)somme(s)</w:t>
      </w:r>
      <w:r w:rsidR="00C726DF">
        <w:rPr>
          <w:rFonts w:ascii="Cambria" w:hAnsi="Cambria" w:cs="Arial"/>
          <w:sz w:val="22"/>
          <w:szCs w:val="22"/>
        </w:rPr>
        <w:t xml:space="preserve"> </w:t>
      </w:r>
      <w:r w:rsidRPr="0050543A">
        <w:rPr>
          <w:rFonts w:ascii="Cambria" w:hAnsi="Cambria" w:cs="Arial"/>
          <w:sz w:val="22"/>
          <w:szCs w:val="22"/>
        </w:rPr>
        <w:t>dans</w:t>
      </w:r>
      <w:r w:rsidR="00C726DF">
        <w:rPr>
          <w:rFonts w:ascii="Cambria" w:hAnsi="Cambria" w:cs="Arial"/>
          <w:sz w:val="22"/>
          <w:szCs w:val="22"/>
        </w:rPr>
        <w:t xml:space="preserve"> </w:t>
      </w:r>
      <w:r w:rsidRPr="0050543A">
        <w:rPr>
          <w:rFonts w:ascii="Cambria" w:hAnsi="Cambria" w:cs="Arial"/>
          <w:sz w:val="22"/>
          <w:szCs w:val="22"/>
        </w:rPr>
        <w:t>les</w:t>
      </w:r>
      <w:r w:rsidR="00C726DF">
        <w:rPr>
          <w:rFonts w:ascii="Cambria" w:hAnsi="Cambria" w:cs="Arial"/>
          <w:sz w:val="22"/>
          <w:szCs w:val="22"/>
        </w:rPr>
        <w:t xml:space="preserve"> </w:t>
      </w:r>
      <w:r w:rsidRPr="0050543A">
        <w:rPr>
          <w:rFonts w:ascii="Cambria" w:hAnsi="Cambria" w:cs="Arial"/>
          <w:sz w:val="22"/>
          <w:szCs w:val="22"/>
        </w:rPr>
        <w:t>limites</w:t>
      </w:r>
      <w:r w:rsidR="00C726DF">
        <w:rPr>
          <w:rFonts w:ascii="Cambria" w:hAnsi="Cambria" w:cs="Arial"/>
          <w:sz w:val="22"/>
          <w:szCs w:val="22"/>
        </w:rPr>
        <w:t xml:space="preserve"> </w:t>
      </w:r>
      <w:r w:rsidRPr="0050543A">
        <w:rPr>
          <w:rFonts w:ascii="Cambria" w:hAnsi="Cambria" w:cs="Arial"/>
          <w:sz w:val="22"/>
          <w:szCs w:val="22"/>
        </w:rPr>
        <w:t>du</w:t>
      </w:r>
      <w:r w:rsidR="00C726DF">
        <w:rPr>
          <w:rFonts w:ascii="Cambria" w:hAnsi="Cambria" w:cs="Arial"/>
          <w:sz w:val="22"/>
          <w:szCs w:val="22"/>
        </w:rPr>
        <w:t xml:space="preserve"> </w:t>
      </w:r>
      <w:r w:rsidRPr="0050543A">
        <w:rPr>
          <w:rFonts w:ascii="Cambria" w:hAnsi="Cambria" w:cs="Arial"/>
          <w:sz w:val="22"/>
          <w:szCs w:val="22"/>
        </w:rPr>
        <w:t>montant</w:t>
      </w:r>
      <w:r w:rsidR="00C726DF">
        <w:rPr>
          <w:rFonts w:ascii="Cambria" w:hAnsi="Cambria" w:cs="Arial"/>
          <w:sz w:val="22"/>
          <w:szCs w:val="22"/>
        </w:rPr>
        <w:t xml:space="preserve"> </w:t>
      </w:r>
      <w:r w:rsidRPr="0050543A">
        <w:rPr>
          <w:rFonts w:ascii="Cambria" w:hAnsi="Cambria" w:cs="Arial"/>
          <w:sz w:val="22"/>
          <w:szCs w:val="22"/>
        </w:rPr>
        <w:t>égal</w:t>
      </w:r>
      <w:r w:rsidR="00C726DF">
        <w:rPr>
          <w:rFonts w:ascii="Cambria" w:hAnsi="Cambria" w:cs="Arial"/>
          <w:sz w:val="22"/>
          <w:szCs w:val="22"/>
        </w:rPr>
        <w:t xml:space="preserve"> </w:t>
      </w:r>
      <w:r w:rsidRPr="0050543A">
        <w:rPr>
          <w:rFonts w:ascii="Cambria" w:hAnsi="Cambria" w:cs="Arial"/>
          <w:sz w:val="22"/>
          <w:szCs w:val="22"/>
        </w:rPr>
        <w:t>à</w:t>
      </w:r>
      <w:r w:rsidRPr="0050543A">
        <w:rPr>
          <w:rFonts w:ascii="Cambria" w:hAnsi="Cambria" w:cs="Arial"/>
          <w:i/>
          <w:iCs/>
          <w:sz w:val="22"/>
          <w:szCs w:val="22"/>
        </w:rPr>
        <w:t>[pourcentage inférieur à 10% à préciser]</w:t>
      </w:r>
      <w:r w:rsidRPr="0050543A">
        <w:rPr>
          <w:rFonts w:ascii="Cambria" w:hAnsi="Cambria" w:cs="Arial"/>
          <w:sz w:val="22"/>
          <w:szCs w:val="22"/>
        </w:rPr>
        <w:t>du montant cumulé des travaux figurant dans le décompte définitif, sans que le Maître d’Ouvrage</w:t>
      </w:r>
      <w:r w:rsidR="00C726DF">
        <w:rPr>
          <w:rFonts w:ascii="Cambria" w:hAnsi="Cambria" w:cs="Arial"/>
          <w:sz w:val="22"/>
          <w:szCs w:val="22"/>
        </w:rPr>
        <w:t xml:space="preserve"> </w:t>
      </w:r>
      <w:r w:rsidRPr="0050543A">
        <w:rPr>
          <w:rFonts w:ascii="Cambria" w:hAnsi="Cambria" w:cs="Arial"/>
          <w:sz w:val="22"/>
          <w:szCs w:val="22"/>
        </w:rPr>
        <w:t>ait</w:t>
      </w:r>
      <w:r w:rsidR="00C726DF">
        <w:rPr>
          <w:rFonts w:ascii="Cambria" w:hAnsi="Cambria" w:cs="Arial"/>
          <w:sz w:val="22"/>
          <w:szCs w:val="22"/>
        </w:rPr>
        <w:t xml:space="preserve"> </w:t>
      </w:r>
      <w:r w:rsidRPr="0050543A">
        <w:rPr>
          <w:rFonts w:ascii="Cambria" w:hAnsi="Cambria" w:cs="Arial"/>
          <w:sz w:val="22"/>
          <w:szCs w:val="22"/>
        </w:rPr>
        <w:t>à</w:t>
      </w:r>
      <w:r w:rsidR="00C726DF">
        <w:rPr>
          <w:rFonts w:ascii="Cambria" w:hAnsi="Cambria" w:cs="Arial"/>
          <w:sz w:val="22"/>
          <w:szCs w:val="22"/>
        </w:rPr>
        <w:t xml:space="preserve"> </w:t>
      </w:r>
      <w:r w:rsidRPr="0050543A">
        <w:rPr>
          <w:rFonts w:ascii="Cambria" w:hAnsi="Cambria" w:cs="Arial"/>
          <w:sz w:val="22"/>
          <w:szCs w:val="22"/>
        </w:rPr>
        <w:t>prouver</w:t>
      </w:r>
      <w:r w:rsidR="00C726DF">
        <w:rPr>
          <w:rFonts w:ascii="Cambria" w:hAnsi="Cambria" w:cs="Arial"/>
          <w:sz w:val="22"/>
          <w:szCs w:val="22"/>
        </w:rPr>
        <w:t xml:space="preserve"> </w:t>
      </w:r>
      <w:r w:rsidRPr="0050543A">
        <w:rPr>
          <w:rFonts w:ascii="Cambria" w:hAnsi="Cambria" w:cs="Arial"/>
          <w:sz w:val="22"/>
          <w:szCs w:val="22"/>
        </w:rPr>
        <w:t>ou</w:t>
      </w:r>
      <w:r w:rsidR="00C726DF">
        <w:rPr>
          <w:rFonts w:ascii="Cambria" w:hAnsi="Cambria" w:cs="Arial"/>
          <w:sz w:val="22"/>
          <w:szCs w:val="22"/>
        </w:rPr>
        <w:t xml:space="preserve"> </w:t>
      </w:r>
      <w:r w:rsidRPr="0050543A">
        <w:rPr>
          <w:rFonts w:ascii="Cambria" w:hAnsi="Cambria" w:cs="Arial"/>
          <w:sz w:val="22"/>
          <w:szCs w:val="22"/>
        </w:rPr>
        <w:t>à</w:t>
      </w:r>
      <w:r w:rsidR="00C726DF">
        <w:rPr>
          <w:rFonts w:ascii="Cambria" w:hAnsi="Cambria" w:cs="Arial"/>
          <w:sz w:val="22"/>
          <w:szCs w:val="22"/>
        </w:rPr>
        <w:t xml:space="preserve"> </w:t>
      </w:r>
      <w:r w:rsidRPr="0050543A">
        <w:rPr>
          <w:rFonts w:ascii="Cambria" w:hAnsi="Cambria" w:cs="Arial"/>
          <w:sz w:val="22"/>
          <w:szCs w:val="22"/>
        </w:rPr>
        <w:t>donner</w:t>
      </w:r>
      <w:r w:rsidR="00C726DF">
        <w:rPr>
          <w:rFonts w:ascii="Cambria" w:hAnsi="Cambria" w:cs="Arial"/>
          <w:sz w:val="22"/>
          <w:szCs w:val="22"/>
        </w:rPr>
        <w:t xml:space="preserve"> </w:t>
      </w:r>
      <w:r w:rsidRPr="0050543A">
        <w:rPr>
          <w:rFonts w:ascii="Cambria" w:hAnsi="Cambria" w:cs="Arial"/>
          <w:sz w:val="22"/>
          <w:szCs w:val="22"/>
        </w:rPr>
        <w:t>les</w:t>
      </w:r>
      <w:r w:rsidR="00C726DF">
        <w:rPr>
          <w:rFonts w:ascii="Cambria" w:hAnsi="Cambria" w:cs="Arial"/>
          <w:sz w:val="22"/>
          <w:szCs w:val="22"/>
        </w:rPr>
        <w:t xml:space="preserve"> </w:t>
      </w:r>
      <w:r w:rsidRPr="0050543A">
        <w:rPr>
          <w:rFonts w:ascii="Cambria" w:hAnsi="Cambria" w:cs="Arial"/>
          <w:sz w:val="22"/>
          <w:szCs w:val="22"/>
        </w:rPr>
        <w:t>raisons</w:t>
      </w:r>
      <w:r w:rsidR="00C726DF">
        <w:rPr>
          <w:rFonts w:ascii="Cambria" w:hAnsi="Cambria" w:cs="Arial"/>
          <w:sz w:val="22"/>
          <w:szCs w:val="22"/>
        </w:rPr>
        <w:t xml:space="preserve"> </w:t>
      </w:r>
      <w:r w:rsidRPr="0050543A">
        <w:rPr>
          <w:rFonts w:ascii="Cambria" w:hAnsi="Cambria" w:cs="Arial"/>
          <w:sz w:val="22"/>
          <w:szCs w:val="22"/>
        </w:rPr>
        <w:t>ni</w:t>
      </w:r>
      <w:r w:rsidR="00C726DF">
        <w:rPr>
          <w:rFonts w:ascii="Cambria" w:hAnsi="Cambria" w:cs="Arial"/>
          <w:sz w:val="22"/>
          <w:szCs w:val="22"/>
        </w:rPr>
        <w:t xml:space="preserve"> </w:t>
      </w:r>
      <w:r w:rsidRPr="0050543A">
        <w:rPr>
          <w:rFonts w:ascii="Cambria" w:hAnsi="Cambria" w:cs="Arial"/>
          <w:sz w:val="22"/>
          <w:szCs w:val="22"/>
        </w:rPr>
        <w:t>le</w:t>
      </w:r>
      <w:r w:rsidR="00C726DF">
        <w:rPr>
          <w:rFonts w:ascii="Cambria" w:hAnsi="Cambria" w:cs="Arial"/>
          <w:sz w:val="22"/>
          <w:szCs w:val="22"/>
        </w:rPr>
        <w:t xml:space="preserve"> </w:t>
      </w:r>
      <w:r w:rsidRPr="0050543A">
        <w:rPr>
          <w:rFonts w:ascii="Cambria" w:hAnsi="Cambria" w:cs="Arial"/>
          <w:sz w:val="22"/>
          <w:szCs w:val="22"/>
        </w:rPr>
        <w:t>motif</w:t>
      </w:r>
      <w:r w:rsidR="00C726DF">
        <w:rPr>
          <w:rFonts w:ascii="Cambria" w:hAnsi="Cambria" w:cs="Arial"/>
          <w:sz w:val="22"/>
          <w:szCs w:val="22"/>
        </w:rPr>
        <w:t xml:space="preserve"> </w:t>
      </w:r>
      <w:r w:rsidRPr="0050543A">
        <w:rPr>
          <w:rFonts w:ascii="Cambria" w:hAnsi="Cambria" w:cs="Arial"/>
          <w:sz w:val="22"/>
          <w:szCs w:val="22"/>
        </w:rPr>
        <w:t>de</w:t>
      </w:r>
      <w:r w:rsidR="00C726DF">
        <w:rPr>
          <w:rFonts w:ascii="Cambria" w:hAnsi="Cambria" w:cs="Arial"/>
          <w:sz w:val="22"/>
          <w:szCs w:val="22"/>
        </w:rPr>
        <w:t xml:space="preserve"> </w:t>
      </w:r>
      <w:r w:rsidRPr="0050543A">
        <w:rPr>
          <w:rFonts w:ascii="Cambria" w:hAnsi="Cambria" w:cs="Arial"/>
          <w:sz w:val="22"/>
          <w:szCs w:val="22"/>
        </w:rPr>
        <w:t>sa</w:t>
      </w:r>
      <w:r w:rsidR="00C726DF">
        <w:rPr>
          <w:rFonts w:ascii="Cambria" w:hAnsi="Cambria" w:cs="Arial"/>
          <w:sz w:val="22"/>
          <w:szCs w:val="22"/>
        </w:rPr>
        <w:t xml:space="preserve"> </w:t>
      </w:r>
      <w:r w:rsidRPr="0050543A">
        <w:rPr>
          <w:rFonts w:ascii="Cambria" w:hAnsi="Cambria" w:cs="Arial"/>
          <w:sz w:val="22"/>
          <w:szCs w:val="22"/>
        </w:rPr>
        <w:t>demande</w:t>
      </w:r>
      <w:r w:rsidR="00C726DF">
        <w:rPr>
          <w:rFonts w:ascii="Cambria" w:hAnsi="Cambria" w:cs="Arial"/>
          <w:sz w:val="22"/>
          <w:szCs w:val="22"/>
        </w:rPr>
        <w:t xml:space="preserve"> </w:t>
      </w:r>
      <w:r w:rsidRPr="0050543A">
        <w:rPr>
          <w:rFonts w:ascii="Cambria" w:hAnsi="Cambria" w:cs="Arial"/>
          <w:sz w:val="22"/>
          <w:szCs w:val="22"/>
        </w:rPr>
        <w:t>du</w:t>
      </w:r>
      <w:r w:rsidR="00C726DF">
        <w:rPr>
          <w:rFonts w:ascii="Cambria" w:hAnsi="Cambria" w:cs="Arial"/>
          <w:sz w:val="22"/>
          <w:szCs w:val="22"/>
        </w:rPr>
        <w:t xml:space="preserve"> </w:t>
      </w:r>
      <w:r w:rsidRPr="0050543A">
        <w:rPr>
          <w:rFonts w:ascii="Cambria" w:hAnsi="Cambria" w:cs="Arial"/>
          <w:sz w:val="22"/>
          <w:szCs w:val="22"/>
        </w:rPr>
        <w:t>montant</w:t>
      </w:r>
      <w:r w:rsidR="00C726DF">
        <w:rPr>
          <w:rFonts w:ascii="Cambria" w:hAnsi="Cambria" w:cs="Arial"/>
          <w:sz w:val="22"/>
          <w:szCs w:val="22"/>
        </w:rPr>
        <w:t xml:space="preserve"> </w:t>
      </w:r>
      <w:r w:rsidRPr="0050543A">
        <w:rPr>
          <w:rFonts w:ascii="Cambria" w:hAnsi="Cambria" w:cs="Arial"/>
          <w:sz w:val="22"/>
          <w:szCs w:val="22"/>
        </w:rPr>
        <w:t>de</w:t>
      </w:r>
      <w:r w:rsidR="00C726DF">
        <w:rPr>
          <w:rFonts w:ascii="Cambria" w:hAnsi="Cambria" w:cs="Arial"/>
          <w:sz w:val="22"/>
          <w:szCs w:val="22"/>
        </w:rPr>
        <w:t xml:space="preserve"> </w:t>
      </w:r>
      <w:r w:rsidRPr="0050543A">
        <w:rPr>
          <w:rFonts w:ascii="Cambria" w:hAnsi="Cambria" w:cs="Arial"/>
          <w:sz w:val="22"/>
          <w:szCs w:val="22"/>
        </w:rPr>
        <w:t>la</w:t>
      </w:r>
      <w:r w:rsidR="00C726DF">
        <w:rPr>
          <w:rFonts w:ascii="Cambria" w:hAnsi="Cambria" w:cs="Arial"/>
          <w:sz w:val="22"/>
          <w:szCs w:val="22"/>
        </w:rPr>
        <w:t xml:space="preserve"> </w:t>
      </w:r>
      <w:r w:rsidRPr="0050543A">
        <w:rPr>
          <w:rFonts w:ascii="Cambria" w:hAnsi="Cambria" w:cs="Arial"/>
          <w:sz w:val="22"/>
          <w:szCs w:val="22"/>
        </w:rPr>
        <w:t>somme indiquée</w:t>
      </w:r>
      <w:r w:rsidR="00C726DF">
        <w:rPr>
          <w:rFonts w:ascii="Cambria" w:hAnsi="Cambria" w:cs="Arial"/>
          <w:sz w:val="22"/>
          <w:szCs w:val="22"/>
        </w:rPr>
        <w:t xml:space="preserve"> </w:t>
      </w:r>
      <w:r w:rsidRPr="0050543A">
        <w:rPr>
          <w:rFonts w:ascii="Cambria" w:hAnsi="Cambria" w:cs="Arial"/>
          <w:sz w:val="22"/>
          <w:szCs w:val="22"/>
        </w:rPr>
        <w:t>ci-dessus.</w:t>
      </w:r>
    </w:p>
    <w:p w:rsidR="007229AE" w:rsidRPr="0050543A" w:rsidRDefault="007229AE" w:rsidP="007229AE">
      <w:pPr>
        <w:widowControl w:val="0"/>
        <w:autoSpaceDE w:val="0"/>
        <w:autoSpaceDN w:val="0"/>
        <w:adjustRightInd w:val="0"/>
        <w:spacing w:line="250" w:lineRule="auto"/>
        <w:ind w:left="147" w:right="83" w:firstLine="561"/>
        <w:jc w:val="both"/>
        <w:rPr>
          <w:rFonts w:ascii="Cambria" w:hAnsi="Cambria" w:cs="Arial"/>
          <w:sz w:val="22"/>
          <w:szCs w:val="22"/>
        </w:rPr>
      </w:pPr>
      <w:r w:rsidRPr="0050543A">
        <w:rPr>
          <w:rFonts w:ascii="Cambria" w:hAnsi="Cambria" w:cs="Arial"/>
          <w:sz w:val="22"/>
          <w:szCs w:val="22"/>
        </w:rPr>
        <w:t>Nous  convenons  qu’aucun  changement  ou  additif  ou  aucune  autre  modification  au  marché  ne nous</w:t>
      </w:r>
      <w:r w:rsidR="00C726DF">
        <w:rPr>
          <w:rFonts w:ascii="Cambria" w:hAnsi="Cambria" w:cs="Arial"/>
          <w:sz w:val="22"/>
          <w:szCs w:val="22"/>
        </w:rPr>
        <w:t xml:space="preserve"> </w:t>
      </w:r>
      <w:r w:rsidRPr="0050543A">
        <w:rPr>
          <w:rFonts w:ascii="Cambria" w:hAnsi="Cambria" w:cs="Arial"/>
          <w:sz w:val="22"/>
          <w:szCs w:val="22"/>
        </w:rPr>
        <w:t>libérera</w:t>
      </w:r>
      <w:r w:rsidR="00C726DF">
        <w:rPr>
          <w:rFonts w:ascii="Cambria" w:hAnsi="Cambria" w:cs="Arial"/>
          <w:sz w:val="22"/>
          <w:szCs w:val="22"/>
        </w:rPr>
        <w:t xml:space="preserve"> </w:t>
      </w:r>
      <w:r w:rsidRPr="0050543A">
        <w:rPr>
          <w:rFonts w:ascii="Cambria" w:hAnsi="Cambria" w:cs="Arial"/>
          <w:sz w:val="22"/>
          <w:szCs w:val="22"/>
        </w:rPr>
        <w:t>d’une</w:t>
      </w:r>
      <w:r w:rsidR="00C726DF">
        <w:rPr>
          <w:rFonts w:ascii="Cambria" w:hAnsi="Cambria" w:cs="Arial"/>
          <w:sz w:val="22"/>
          <w:szCs w:val="22"/>
        </w:rPr>
        <w:t xml:space="preserve"> </w:t>
      </w:r>
      <w:r w:rsidRPr="0050543A">
        <w:rPr>
          <w:rFonts w:ascii="Cambria" w:hAnsi="Cambria" w:cs="Arial"/>
          <w:sz w:val="22"/>
          <w:szCs w:val="22"/>
        </w:rPr>
        <w:t>obligation</w:t>
      </w:r>
      <w:r w:rsidR="00C726DF">
        <w:rPr>
          <w:rFonts w:ascii="Cambria" w:hAnsi="Cambria" w:cs="Arial"/>
          <w:sz w:val="22"/>
          <w:szCs w:val="22"/>
        </w:rPr>
        <w:t xml:space="preserve"> </w:t>
      </w:r>
      <w:r w:rsidRPr="0050543A">
        <w:rPr>
          <w:rFonts w:ascii="Cambria" w:hAnsi="Cambria" w:cs="Arial"/>
          <w:sz w:val="22"/>
          <w:szCs w:val="22"/>
        </w:rPr>
        <w:t>quelconque</w:t>
      </w:r>
      <w:r w:rsidR="00C726DF">
        <w:rPr>
          <w:rFonts w:ascii="Cambria" w:hAnsi="Cambria" w:cs="Arial"/>
          <w:sz w:val="22"/>
          <w:szCs w:val="22"/>
        </w:rPr>
        <w:t xml:space="preserve"> </w:t>
      </w:r>
      <w:r w:rsidRPr="0050543A">
        <w:rPr>
          <w:rFonts w:ascii="Cambria" w:hAnsi="Cambria" w:cs="Arial"/>
          <w:sz w:val="22"/>
          <w:szCs w:val="22"/>
        </w:rPr>
        <w:t>nous</w:t>
      </w:r>
      <w:r w:rsidR="00C726DF">
        <w:rPr>
          <w:rFonts w:ascii="Cambria" w:hAnsi="Cambria" w:cs="Arial"/>
          <w:sz w:val="22"/>
          <w:szCs w:val="22"/>
        </w:rPr>
        <w:t xml:space="preserve"> </w:t>
      </w:r>
      <w:r w:rsidRPr="0050543A">
        <w:rPr>
          <w:rFonts w:ascii="Cambria" w:hAnsi="Cambria" w:cs="Arial"/>
          <w:sz w:val="22"/>
          <w:szCs w:val="22"/>
        </w:rPr>
        <w:t>incombant</w:t>
      </w:r>
      <w:r w:rsidR="00C726DF">
        <w:rPr>
          <w:rFonts w:ascii="Cambria" w:hAnsi="Cambria" w:cs="Arial"/>
          <w:sz w:val="22"/>
          <w:szCs w:val="22"/>
        </w:rPr>
        <w:t xml:space="preserve"> </w:t>
      </w:r>
      <w:r w:rsidRPr="0050543A">
        <w:rPr>
          <w:rFonts w:ascii="Cambria" w:hAnsi="Cambria" w:cs="Arial"/>
          <w:sz w:val="22"/>
          <w:szCs w:val="22"/>
        </w:rPr>
        <w:t>en</w:t>
      </w:r>
      <w:r w:rsidR="00C726DF">
        <w:rPr>
          <w:rFonts w:ascii="Cambria" w:hAnsi="Cambria" w:cs="Arial"/>
          <w:sz w:val="22"/>
          <w:szCs w:val="22"/>
        </w:rPr>
        <w:t xml:space="preserve"> </w:t>
      </w:r>
      <w:r w:rsidRPr="0050543A">
        <w:rPr>
          <w:rFonts w:ascii="Cambria" w:hAnsi="Cambria" w:cs="Arial"/>
          <w:sz w:val="22"/>
          <w:szCs w:val="22"/>
        </w:rPr>
        <w:t>vertu</w:t>
      </w:r>
      <w:r w:rsidR="00C726DF">
        <w:rPr>
          <w:rFonts w:ascii="Cambria" w:hAnsi="Cambria" w:cs="Arial"/>
          <w:sz w:val="22"/>
          <w:szCs w:val="22"/>
        </w:rPr>
        <w:t xml:space="preserve"> </w:t>
      </w:r>
      <w:r w:rsidRPr="0050543A">
        <w:rPr>
          <w:rFonts w:ascii="Cambria" w:hAnsi="Cambria" w:cs="Arial"/>
          <w:sz w:val="22"/>
          <w:szCs w:val="22"/>
        </w:rPr>
        <w:t>de</w:t>
      </w:r>
      <w:r w:rsidR="00C726DF">
        <w:rPr>
          <w:rFonts w:ascii="Cambria" w:hAnsi="Cambria" w:cs="Arial"/>
          <w:sz w:val="22"/>
          <w:szCs w:val="22"/>
        </w:rPr>
        <w:t xml:space="preserve"> </w:t>
      </w:r>
      <w:r w:rsidRPr="0050543A">
        <w:rPr>
          <w:rFonts w:ascii="Cambria" w:hAnsi="Cambria" w:cs="Arial"/>
          <w:sz w:val="22"/>
          <w:szCs w:val="22"/>
        </w:rPr>
        <w:t>la</w:t>
      </w:r>
      <w:r w:rsidR="00C726DF">
        <w:rPr>
          <w:rFonts w:ascii="Cambria" w:hAnsi="Cambria" w:cs="Arial"/>
          <w:sz w:val="22"/>
          <w:szCs w:val="22"/>
        </w:rPr>
        <w:t xml:space="preserve"> </w:t>
      </w:r>
      <w:r w:rsidRPr="0050543A">
        <w:rPr>
          <w:rFonts w:ascii="Cambria" w:hAnsi="Cambria" w:cs="Arial"/>
          <w:sz w:val="22"/>
          <w:szCs w:val="22"/>
        </w:rPr>
        <w:t>présente</w:t>
      </w:r>
      <w:r w:rsidR="00C726DF">
        <w:rPr>
          <w:rFonts w:ascii="Cambria" w:hAnsi="Cambria" w:cs="Arial"/>
          <w:sz w:val="22"/>
          <w:szCs w:val="22"/>
        </w:rPr>
        <w:t xml:space="preserve"> </w:t>
      </w:r>
      <w:r w:rsidRPr="0050543A">
        <w:rPr>
          <w:rFonts w:ascii="Cambria" w:hAnsi="Cambria" w:cs="Arial"/>
          <w:sz w:val="22"/>
          <w:szCs w:val="22"/>
        </w:rPr>
        <w:t>garantie</w:t>
      </w:r>
      <w:r w:rsidR="00C726DF">
        <w:rPr>
          <w:rFonts w:ascii="Cambria" w:hAnsi="Cambria" w:cs="Arial"/>
          <w:sz w:val="22"/>
          <w:szCs w:val="22"/>
        </w:rPr>
        <w:t xml:space="preserve"> </w:t>
      </w:r>
      <w:r w:rsidRPr="0050543A">
        <w:rPr>
          <w:rFonts w:ascii="Cambria" w:hAnsi="Cambria" w:cs="Arial"/>
          <w:sz w:val="22"/>
          <w:szCs w:val="22"/>
        </w:rPr>
        <w:t>et</w:t>
      </w:r>
      <w:r w:rsidR="00C726DF">
        <w:rPr>
          <w:rFonts w:ascii="Cambria" w:hAnsi="Cambria" w:cs="Arial"/>
          <w:sz w:val="22"/>
          <w:szCs w:val="22"/>
        </w:rPr>
        <w:t xml:space="preserve"> </w:t>
      </w:r>
      <w:r w:rsidRPr="0050543A">
        <w:rPr>
          <w:rFonts w:ascii="Cambria" w:hAnsi="Cambria" w:cs="Arial"/>
          <w:sz w:val="22"/>
          <w:szCs w:val="22"/>
        </w:rPr>
        <w:t>nous dérogeons</w:t>
      </w:r>
      <w:r w:rsidR="00C726DF">
        <w:rPr>
          <w:rFonts w:ascii="Cambria" w:hAnsi="Cambria" w:cs="Arial"/>
          <w:sz w:val="22"/>
          <w:szCs w:val="22"/>
        </w:rPr>
        <w:t xml:space="preserve"> </w:t>
      </w:r>
      <w:r w:rsidRPr="0050543A">
        <w:rPr>
          <w:rFonts w:ascii="Cambria" w:hAnsi="Cambria" w:cs="Arial"/>
          <w:sz w:val="22"/>
          <w:szCs w:val="22"/>
        </w:rPr>
        <w:t>par</w:t>
      </w:r>
      <w:r w:rsidR="00C726DF">
        <w:rPr>
          <w:rFonts w:ascii="Cambria" w:hAnsi="Cambria" w:cs="Arial"/>
          <w:sz w:val="22"/>
          <w:szCs w:val="22"/>
        </w:rPr>
        <w:t xml:space="preserve"> </w:t>
      </w:r>
      <w:r w:rsidRPr="0050543A">
        <w:rPr>
          <w:rFonts w:ascii="Cambria" w:hAnsi="Cambria" w:cs="Arial"/>
          <w:sz w:val="22"/>
          <w:szCs w:val="22"/>
        </w:rPr>
        <w:t>la</w:t>
      </w:r>
      <w:r w:rsidR="00C726DF">
        <w:rPr>
          <w:rFonts w:ascii="Cambria" w:hAnsi="Cambria" w:cs="Arial"/>
          <w:sz w:val="22"/>
          <w:szCs w:val="22"/>
        </w:rPr>
        <w:t xml:space="preserve"> </w:t>
      </w:r>
      <w:r w:rsidRPr="0050543A">
        <w:rPr>
          <w:rFonts w:ascii="Cambria" w:hAnsi="Cambria" w:cs="Arial"/>
          <w:sz w:val="22"/>
          <w:szCs w:val="22"/>
        </w:rPr>
        <w:t>présente</w:t>
      </w:r>
      <w:r w:rsidR="00C726DF">
        <w:rPr>
          <w:rFonts w:ascii="Cambria" w:hAnsi="Cambria" w:cs="Arial"/>
          <w:sz w:val="22"/>
          <w:szCs w:val="22"/>
        </w:rPr>
        <w:t xml:space="preserve"> </w:t>
      </w:r>
      <w:r w:rsidRPr="0050543A">
        <w:rPr>
          <w:rFonts w:ascii="Cambria" w:hAnsi="Cambria" w:cs="Arial"/>
          <w:sz w:val="22"/>
          <w:szCs w:val="22"/>
        </w:rPr>
        <w:t>à</w:t>
      </w:r>
      <w:r w:rsidR="00C726DF">
        <w:rPr>
          <w:rFonts w:ascii="Cambria" w:hAnsi="Cambria" w:cs="Arial"/>
          <w:sz w:val="22"/>
          <w:szCs w:val="22"/>
        </w:rPr>
        <w:t xml:space="preserve"> </w:t>
      </w:r>
      <w:r w:rsidRPr="0050543A">
        <w:rPr>
          <w:rFonts w:ascii="Cambria" w:hAnsi="Cambria" w:cs="Arial"/>
          <w:sz w:val="22"/>
          <w:szCs w:val="22"/>
        </w:rPr>
        <w:t>la</w:t>
      </w:r>
      <w:r w:rsidR="00C726DF">
        <w:rPr>
          <w:rFonts w:ascii="Cambria" w:hAnsi="Cambria" w:cs="Arial"/>
          <w:sz w:val="22"/>
          <w:szCs w:val="22"/>
        </w:rPr>
        <w:t xml:space="preserve"> </w:t>
      </w:r>
      <w:r w:rsidRPr="0050543A">
        <w:rPr>
          <w:rFonts w:ascii="Cambria" w:hAnsi="Cambria" w:cs="Arial"/>
          <w:sz w:val="22"/>
          <w:szCs w:val="22"/>
        </w:rPr>
        <w:t>notification</w:t>
      </w:r>
      <w:r w:rsidR="00C726DF">
        <w:rPr>
          <w:rFonts w:ascii="Cambria" w:hAnsi="Cambria" w:cs="Arial"/>
          <w:sz w:val="22"/>
          <w:szCs w:val="22"/>
        </w:rPr>
        <w:t xml:space="preserve"> </w:t>
      </w:r>
      <w:r w:rsidRPr="0050543A">
        <w:rPr>
          <w:rFonts w:ascii="Cambria" w:hAnsi="Cambria" w:cs="Arial"/>
          <w:sz w:val="22"/>
          <w:szCs w:val="22"/>
        </w:rPr>
        <w:t>de</w:t>
      </w:r>
      <w:r w:rsidR="00C726DF">
        <w:rPr>
          <w:rFonts w:ascii="Cambria" w:hAnsi="Cambria" w:cs="Arial"/>
          <w:sz w:val="22"/>
          <w:szCs w:val="22"/>
        </w:rPr>
        <w:t xml:space="preserve"> </w:t>
      </w:r>
      <w:r w:rsidRPr="0050543A">
        <w:rPr>
          <w:rFonts w:ascii="Cambria" w:hAnsi="Cambria" w:cs="Arial"/>
          <w:sz w:val="22"/>
          <w:szCs w:val="22"/>
        </w:rPr>
        <w:t>toute</w:t>
      </w:r>
      <w:r w:rsidR="00C726DF">
        <w:rPr>
          <w:rFonts w:ascii="Cambria" w:hAnsi="Cambria" w:cs="Arial"/>
          <w:sz w:val="22"/>
          <w:szCs w:val="22"/>
        </w:rPr>
        <w:t xml:space="preserve"> </w:t>
      </w:r>
      <w:r w:rsidRPr="0050543A">
        <w:rPr>
          <w:rFonts w:ascii="Cambria" w:hAnsi="Cambria" w:cs="Arial"/>
          <w:sz w:val="22"/>
          <w:szCs w:val="22"/>
        </w:rPr>
        <w:t>modification,</w:t>
      </w:r>
      <w:r w:rsidR="00C726DF">
        <w:rPr>
          <w:rFonts w:ascii="Cambria" w:hAnsi="Cambria" w:cs="Arial"/>
          <w:sz w:val="22"/>
          <w:szCs w:val="22"/>
        </w:rPr>
        <w:t xml:space="preserve"> </w:t>
      </w:r>
      <w:r w:rsidRPr="0050543A">
        <w:rPr>
          <w:rFonts w:ascii="Cambria" w:hAnsi="Cambria" w:cs="Arial"/>
          <w:sz w:val="22"/>
          <w:szCs w:val="22"/>
        </w:rPr>
        <w:t>additif</w:t>
      </w:r>
      <w:r w:rsidR="00C726DF">
        <w:rPr>
          <w:rFonts w:ascii="Cambria" w:hAnsi="Cambria" w:cs="Arial"/>
          <w:sz w:val="22"/>
          <w:szCs w:val="22"/>
        </w:rPr>
        <w:t xml:space="preserve"> </w:t>
      </w:r>
      <w:r w:rsidRPr="0050543A">
        <w:rPr>
          <w:rFonts w:ascii="Cambria" w:hAnsi="Cambria" w:cs="Arial"/>
          <w:sz w:val="22"/>
          <w:szCs w:val="22"/>
        </w:rPr>
        <w:t>ou</w:t>
      </w:r>
      <w:r w:rsidR="00C726DF">
        <w:rPr>
          <w:rFonts w:ascii="Cambria" w:hAnsi="Cambria" w:cs="Arial"/>
          <w:sz w:val="22"/>
          <w:szCs w:val="22"/>
        </w:rPr>
        <w:t xml:space="preserve"> </w:t>
      </w:r>
      <w:r w:rsidRPr="0050543A">
        <w:rPr>
          <w:rFonts w:ascii="Cambria" w:hAnsi="Cambria" w:cs="Arial"/>
          <w:sz w:val="22"/>
          <w:szCs w:val="22"/>
        </w:rPr>
        <w:t>changement.</w:t>
      </w:r>
    </w:p>
    <w:p w:rsidR="007229AE" w:rsidRPr="0050543A" w:rsidRDefault="007229AE" w:rsidP="007229AE">
      <w:pPr>
        <w:widowControl w:val="0"/>
        <w:autoSpaceDE w:val="0"/>
        <w:autoSpaceDN w:val="0"/>
        <w:adjustRightInd w:val="0"/>
        <w:spacing w:line="250" w:lineRule="auto"/>
        <w:ind w:left="147" w:right="82" w:firstLine="561"/>
        <w:jc w:val="both"/>
        <w:rPr>
          <w:rFonts w:ascii="Cambria" w:hAnsi="Cambria" w:cs="Arial"/>
          <w:sz w:val="22"/>
          <w:szCs w:val="22"/>
        </w:rPr>
      </w:pPr>
      <w:r w:rsidRPr="0050543A">
        <w:rPr>
          <w:rFonts w:ascii="Cambria" w:hAnsi="Cambria" w:cs="Arial"/>
          <w:sz w:val="22"/>
          <w:szCs w:val="22"/>
        </w:rPr>
        <w:t>La</w:t>
      </w:r>
      <w:r w:rsidR="00C726DF">
        <w:rPr>
          <w:rFonts w:ascii="Cambria" w:hAnsi="Cambria" w:cs="Arial"/>
          <w:sz w:val="22"/>
          <w:szCs w:val="22"/>
        </w:rPr>
        <w:t xml:space="preserve"> </w:t>
      </w:r>
      <w:r w:rsidRPr="0050543A">
        <w:rPr>
          <w:rFonts w:ascii="Cambria" w:hAnsi="Cambria" w:cs="Arial"/>
          <w:sz w:val="22"/>
          <w:szCs w:val="22"/>
        </w:rPr>
        <w:t>présente</w:t>
      </w:r>
      <w:r w:rsidR="00C726DF">
        <w:rPr>
          <w:rFonts w:ascii="Cambria" w:hAnsi="Cambria" w:cs="Arial"/>
          <w:sz w:val="22"/>
          <w:szCs w:val="22"/>
        </w:rPr>
        <w:t xml:space="preserve"> </w:t>
      </w:r>
      <w:r w:rsidRPr="0050543A">
        <w:rPr>
          <w:rFonts w:ascii="Cambria" w:hAnsi="Cambria" w:cs="Arial"/>
          <w:sz w:val="22"/>
          <w:szCs w:val="22"/>
        </w:rPr>
        <w:t>garantie</w:t>
      </w:r>
      <w:r w:rsidR="00C726DF">
        <w:rPr>
          <w:rFonts w:ascii="Cambria" w:hAnsi="Cambria" w:cs="Arial"/>
          <w:sz w:val="22"/>
          <w:szCs w:val="22"/>
        </w:rPr>
        <w:t xml:space="preserve"> </w:t>
      </w:r>
      <w:r w:rsidRPr="0050543A">
        <w:rPr>
          <w:rFonts w:ascii="Cambria" w:hAnsi="Cambria" w:cs="Arial"/>
          <w:sz w:val="22"/>
          <w:szCs w:val="22"/>
        </w:rPr>
        <w:t>entre</w:t>
      </w:r>
      <w:r w:rsidR="00C726DF">
        <w:rPr>
          <w:rFonts w:ascii="Cambria" w:hAnsi="Cambria" w:cs="Arial"/>
          <w:sz w:val="22"/>
          <w:szCs w:val="22"/>
        </w:rPr>
        <w:t xml:space="preserve"> </w:t>
      </w:r>
      <w:r w:rsidRPr="0050543A">
        <w:rPr>
          <w:rFonts w:ascii="Cambria" w:hAnsi="Cambria" w:cs="Arial"/>
          <w:sz w:val="22"/>
          <w:szCs w:val="22"/>
        </w:rPr>
        <w:t>en</w:t>
      </w:r>
      <w:r w:rsidR="00C726DF">
        <w:rPr>
          <w:rFonts w:ascii="Cambria" w:hAnsi="Cambria" w:cs="Arial"/>
          <w:sz w:val="22"/>
          <w:szCs w:val="22"/>
        </w:rPr>
        <w:t xml:space="preserve"> </w:t>
      </w:r>
      <w:r w:rsidRPr="0050543A">
        <w:rPr>
          <w:rFonts w:ascii="Cambria" w:hAnsi="Cambria" w:cs="Arial"/>
          <w:sz w:val="22"/>
          <w:szCs w:val="22"/>
        </w:rPr>
        <w:t>vigueur</w:t>
      </w:r>
      <w:r w:rsidR="00C726DF">
        <w:rPr>
          <w:rFonts w:ascii="Cambria" w:hAnsi="Cambria" w:cs="Arial"/>
          <w:sz w:val="22"/>
          <w:szCs w:val="22"/>
        </w:rPr>
        <w:t xml:space="preserve"> </w:t>
      </w:r>
      <w:r w:rsidRPr="0050543A">
        <w:rPr>
          <w:rFonts w:ascii="Cambria" w:hAnsi="Cambria" w:cs="Arial"/>
          <w:sz w:val="22"/>
          <w:szCs w:val="22"/>
        </w:rPr>
        <w:t>dès</w:t>
      </w:r>
      <w:r w:rsidR="00C726DF">
        <w:rPr>
          <w:rFonts w:ascii="Cambria" w:hAnsi="Cambria" w:cs="Arial"/>
          <w:sz w:val="22"/>
          <w:szCs w:val="22"/>
        </w:rPr>
        <w:t xml:space="preserve"> </w:t>
      </w:r>
      <w:r w:rsidRPr="0050543A">
        <w:rPr>
          <w:rFonts w:ascii="Cambria" w:hAnsi="Cambria" w:cs="Arial"/>
          <w:sz w:val="22"/>
          <w:szCs w:val="22"/>
        </w:rPr>
        <w:t>sa</w:t>
      </w:r>
      <w:r w:rsidR="00C726DF">
        <w:rPr>
          <w:rFonts w:ascii="Cambria" w:hAnsi="Cambria" w:cs="Arial"/>
          <w:sz w:val="22"/>
          <w:szCs w:val="22"/>
        </w:rPr>
        <w:t xml:space="preserve"> </w:t>
      </w:r>
      <w:r w:rsidRPr="0050543A">
        <w:rPr>
          <w:rFonts w:ascii="Cambria" w:hAnsi="Cambria" w:cs="Arial"/>
          <w:sz w:val="22"/>
          <w:szCs w:val="22"/>
        </w:rPr>
        <w:t>signature.</w:t>
      </w:r>
      <w:r w:rsidR="00C726DF">
        <w:rPr>
          <w:rFonts w:ascii="Cambria" w:hAnsi="Cambria" w:cs="Arial"/>
          <w:sz w:val="22"/>
          <w:szCs w:val="22"/>
        </w:rPr>
        <w:t xml:space="preserve"> </w:t>
      </w:r>
      <w:r w:rsidRPr="0050543A">
        <w:rPr>
          <w:rFonts w:ascii="Cambria" w:hAnsi="Cambria" w:cs="Arial"/>
          <w:sz w:val="22"/>
          <w:szCs w:val="22"/>
        </w:rPr>
        <w:t>Elle</w:t>
      </w:r>
      <w:r w:rsidR="00C726DF">
        <w:rPr>
          <w:rFonts w:ascii="Cambria" w:hAnsi="Cambria" w:cs="Arial"/>
          <w:sz w:val="22"/>
          <w:szCs w:val="22"/>
        </w:rPr>
        <w:t xml:space="preserve"> </w:t>
      </w:r>
      <w:r w:rsidRPr="0050543A">
        <w:rPr>
          <w:rFonts w:ascii="Cambria" w:hAnsi="Cambria" w:cs="Arial"/>
          <w:sz w:val="22"/>
          <w:szCs w:val="22"/>
        </w:rPr>
        <w:t>sera</w:t>
      </w:r>
      <w:r w:rsidR="00C726DF">
        <w:rPr>
          <w:rFonts w:ascii="Cambria" w:hAnsi="Cambria" w:cs="Arial"/>
          <w:sz w:val="22"/>
          <w:szCs w:val="22"/>
        </w:rPr>
        <w:t xml:space="preserve"> </w:t>
      </w:r>
      <w:r w:rsidRPr="0050543A">
        <w:rPr>
          <w:rFonts w:ascii="Cambria" w:hAnsi="Cambria" w:cs="Arial"/>
          <w:sz w:val="22"/>
          <w:szCs w:val="22"/>
        </w:rPr>
        <w:t>libérée</w:t>
      </w:r>
      <w:r w:rsidR="00C726DF">
        <w:rPr>
          <w:rFonts w:ascii="Cambria" w:hAnsi="Cambria" w:cs="Arial"/>
          <w:sz w:val="22"/>
          <w:szCs w:val="22"/>
        </w:rPr>
        <w:t xml:space="preserve"> </w:t>
      </w:r>
      <w:r w:rsidRPr="0050543A">
        <w:rPr>
          <w:rFonts w:ascii="Cambria" w:hAnsi="Cambria" w:cs="Arial"/>
          <w:sz w:val="22"/>
          <w:szCs w:val="22"/>
        </w:rPr>
        <w:t>dans</w:t>
      </w:r>
      <w:r w:rsidR="00C726DF">
        <w:rPr>
          <w:rFonts w:ascii="Cambria" w:hAnsi="Cambria" w:cs="Arial"/>
          <w:sz w:val="22"/>
          <w:szCs w:val="22"/>
        </w:rPr>
        <w:t xml:space="preserve"> </w:t>
      </w:r>
      <w:r w:rsidRPr="0050543A">
        <w:rPr>
          <w:rFonts w:ascii="Cambria" w:hAnsi="Cambria" w:cs="Arial"/>
          <w:sz w:val="22"/>
          <w:szCs w:val="22"/>
        </w:rPr>
        <w:t>un</w:t>
      </w:r>
      <w:r w:rsidR="00C726DF">
        <w:rPr>
          <w:rFonts w:ascii="Cambria" w:hAnsi="Cambria" w:cs="Arial"/>
          <w:sz w:val="22"/>
          <w:szCs w:val="22"/>
        </w:rPr>
        <w:t xml:space="preserve"> </w:t>
      </w:r>
      <w:r w:rsidRPr="0050543A">
        <w:rPr>
          <w:rFonts w:ascii="Cambria" w:hAnsi="Cambria" w:cs="Arial"/>
          <w:sz w:val="22"/>
          <w:szCs w:val="22"/>
        </w:rPr>
        <w:t>délai</w:t>
      </w:r>
      <w:r w:rsidR="00C726DF">
        <w:rPr>
          <w:rFonts w:ascii="Cambria" w:hAnsi="Cambria" w:cs="Arial"/>
          <w:sz w:val="22"/>
          <w:szCs w:val="22"/>
        </w:rPr>
        <w:t xml:space="preserve"> </w:t>
      </w:r>
      <w:r w:rsidRPr="0050543A">
        <w:rPr>
          <w:rFonts w:ascii="Cambria" w:hAnsi="Cambria" w:cs="Arial"/>
          <w:sz w:val="22"/>
          <w:szCs w:val="22"/>
        </w:rPr>
        <w:t>de</w:t>
      </w:r>
      <w:r w:rsidR="00C726DF">
        <w:rPr>
          <w:rFonts w:ascii="Cambria" w:hAnsi="Cambria" w:cs="Arial"/>
          <w:sz w:val="22"/>
          <w:szCs w:val="22"/>
        </w:rPr>
        <w:t xml:space="preserve"> </w:t>
      </w:r>
      <w:r w:rsidRPr="0050543A">
        <w:rPr>
          <w:rFonts w:ascii="Cambria" w:hAnsi="Cambria" w:cs="Arial"/>
          <w:sz w:val="22"/>
          <w:szCs w:val="22"/>
        </w:rPr>
        <w:t>trente</w:t>
      </w:r>
      <w:r w:rsidR="00C726DF">
        <w:rPr>
          <w:rFonts w:ascii="Cambria" w:hAnsi="Cambria" w:cs="Arial"/>
          <w:sz w:val="22"/>
          <w:szCs w:val="22"/>
        </w:rPr>
        <w:t xml:space="preserve"> </w:t>
      </w:r>
      <w:r w:rsidRPr="0050543A">
        <w:rPr>
          <w:rFonts w:ascii="Cambria" w:hAnsi="Cambria" w:cs="Arial"/>
          <w:sz w:val="22"/>
          <w:szCs w:val="22"/>
        </w:rPr>
        <w:t>(30) jours</w:t>
      </w:r>
      <w:r w:rsidR="00C726DF">
        <w:rPr>
          <w:rFonts w:ascii="Cambria" w:hAnsi="Cambria" w:cs="Arial"/>
          <w:sz w:val="22"/>
          <w:szCs w:val="22"/>
        </w:rPr>
        <w:t xml:space="preserve"> </w:t>
      </w:r>
      <w:r w:rsidRPr="0050543A">
        <w:rPr>
          <w:rFonts w:ascii="Cambria" w:hAnsi="Cambria" w:cs="Arial"/>
          <w:sz w:val="22"/>
          <w:szCs w:val="22"/>
        </w:rPr>
        <w:t>à</w:t>
      </w:r>
      <w:r w:rsidR="00C726DF">
        <w:rPr>
          <w:rFonts w:ascii="Cambria" w:hAnsi="Cambria" w:cs="Arial"/>
          <w:sz w:val="22"/>
          <w:szCs w:val="22"/>
        </w:rPr>
        <w:t xml:space="preserve"> </w:t>
      </w:r>
      <w:r w:rsidRPr="0050543A">
        <w:rPr>
          <w:rFonts w:ascii="Cambria" w:hAnsi="Cambria" w:cs="Arial"/>
          <w:sz w:val="22"/>
          <w:szCs w:val="22"/>
        </w:rPr>
        <w:t>compter</w:t>
      </w:r>
      <w:r w:rsidR="00C726DF">
        <w:rPr>
          <w:rFonts w:ascii="Cambria" w:hAnsi="Cambria" w:cs="Arial"/>
          <w:sz w:val="22"/>
          <w:szCs w:val="22"/>
        </w:rPr>
        <w:t xml:space="preserve"> </w:t>
      </w:r>
      <w:r w:rsidRPr="0050543A">
        <w:rPr>
          <w:rFonts w:ascii="Cambria" w:hAnsi="Cambria" w:cs="Arial"/>
          <w:sz w:val="22"/>
          <w:szCs w:val="22"/>
        </w:rPr>
        <w:t>de</w:t>
      </w:r>
      <w:r w:rsidR="00C726DF">
        <w:rPr>
          <w:rFonts w:ascii="Cambria" w:hAnsi="Cambria" w:cs="Arial"/>
          <w:sz w:val="22"/>
          <w:szCs w:val="22"/>
        </w:rPr>
        <w:t xml:space="preserve"> </w:t>
      </w:r>
      <w:r w:rsidRPr="0050543A">
        <w:rPr>
          <w:rFonts w:ascii="Cambria" w:hAnsi="Cambria" w:cs="Arial"/>
          <w:sz w:val="22"/>
          <w:szCs w:val="22"/>
        </w:rPr>
        <w:t>la</w:t>
      </w:r>
      <w:r w:rsidR="00C726DF">
        <w:rPr>
          <w:rFonts w:ascii="Cambria" w:hAnsi="Cambria" w:cs="Arial"/>
          <w:sz w:val="22"/>
          <w:szCs w:val="22"/>
        </w:rPr>
        <w:t xml:space="preserve"> </w:t>
      </w:r>
      <w:r w:rsidRPr="0050543A">
        <w:rPr>
          <w:rFonts w:ascii="Cambria" w:hAnsi="Cambria" w:cs="Arial"/>
          <w:sz w:val="22"/>
          <w:szCs w:val="22"/>
        </w:rPr>
        <w:t>date</w:t>
      </w:r>
      <w:r w:rsidR="00C726DF">
        <w:rPr>
          <w:rFonts w:ascii="Cambria" w:hAnsi="Cambria" w:cs="Arial"/>
          <w:sz w:val="22"/>
          <w:szCs w:val="22"/>
        </w:rPr>
        <w:t xml:space="preserve"> </w:t>
      </w:r>
      <w:r w:rsidRPr="0050543A">
        <w:rPr>
          <w:rFonts w:ascii="Cambria" w:hAnsi="Cambria" w:cs="Arial"/>
          <w:sz w:val="22"/>
          <w:szCs w:val="22"/>
        </w:rPr>
        <w:t>de</w:t>
      </w:r>
      <w:r w:rsidR="00C726DF">
        <w:rPr>
          <w:rFonts w:ascii="Cambria" w:hAnsi="Cambria" w:cs="Arial"/>
          <w:sz w:val="22"/>
          <w:szCs w:val="22"/>
        </w:rPr>
        <w:t xml:space="preserve"> </w:t>
      </w:r>
      <w:r w:rsidRPr="0050543A">
        <w:rPr>
          <w:rFonts w:ascii="Cambria" w:hAnsi="Cambria" w:cs="Arial"/>
          <w:sz w:val="22"/>
          <w:szCs w:val="22"/>
        </w:rPr>
        <w:t>réception</w:t>
      </w:r>
      <w:r w:rsidR="00C726DF">
        <w:rPr>
          <w:rFonts w:ascii="Cambria" w:hAnsi="Cambria" w:cs="Arial"/>
          <w:sz w:val="22"/>
          <w:szCs w:val="22"/>
        </w:rPr>
        <w:t xml:space="preserve"> </w:t>
      </w:r>
      <w:r w:rsidRPr="0050543A">
        <w:rPr>
          <w:rFonts w:ascii="Cambria" w:hAnsi="Cambria" w:cs="Arial"/>
          <w:sz w:val="22"/>
          <w:szCs w:val="22"/>
        </w:rPr>
        <w:t>définitive</w:t>
      </w:r>
      <w:r w:rsidR="00C726DF">
        <w:rPr>
          <w:rFonts w:ascii="Cambria" w:hAnsi="Cambria" w:cs="Arial"/>
          <w:sz w:val="22"/>
          <w:szCs w:val="22"/>
        </w:rPr>
        <w:t xml:space="preserve"> </w:t>
      </w:r>
      <w:r w:rsidRPr="0050543A">
        <w:rPr>
          <w:rFonts w:ascii="Cambria" w:hAnsi="Cambria" w:cs="Arial"/>
          <w:sz w:val="22"/>
          <w:szCs w:val="22"/>
        </w:rPr>
        <w:t>des</w:t>
      </w:r>
      <w:r w:rsidR="00C726DF">
        <w:rPr>
          <w:rFonts w:ascii="Cambria" w:hAnsi="Cambria" w:cs="Arial"/>
          <w:sz w:val="22"/>
          <w:szCs w:val="22"/>
        </w:rPr>
        <w:t xml:space="preserve"> </w:t>
      </w:r>
      <w:r w:rsidRPr="0050543A">
        <w:rPr>
          <w:rFonts w:ascii="Cambria" w:hAnsi="Cambria" w:cs="Arial"/>
          <w:sz w:val="22"/>
          <w:szCs w:val="22"/>
        </w:rPr>
        <w:t>travaux,</w:t>
      </w:r>
      <w:r w:rsidR="00C726DF">
        <w:rPr>
          <w:rFonts w:ascii="Cambria" w:hAnsi="Cambria" w:cs="Arial"/>
          <w:sz w:val="22"/>
          <w:szCs w:val="22"/>
        </w:rPr>
        <w:t xml:space="preserve"> </w:t>
      </w:r>
      <w:r w:rsidRPr="0050543A">
        <w:rPr>
          <w:rFonts w:ascii="Cambria" w:hAnsi="Cambria" w:cs="Arial"/>
          <w:sz w:val="22"/>
          <w:szCs w:val="22"/>
        </w:rPr>
        <w:t>et</w:t>
      </w:r>
      <w:r w:rsidR="00C726DF">
        <w:rPr>
          <w:rFonts w:ascii="Cambria" w:hAnsi="Cambria" w:cs="Arial"/>
          <w:sz w:val="22"/>
          <w:szCs w:val="22"/>
        </w:rPr>
        <w:t xml:space="preserve"> </w:t>
      </w:r>
      <w:r w:rsidRPr="0050543A">
        <w:rPr>
          <w:rFonts w:ascii="Cambria" w:hAnsi="Cambria" w:cs="Arial"/>
          <w:sz w:val="22"/>
          <w:szCs w:val="22"/>
        </w:rPr>
        <w:t>sur</w:t>
      </w:r>
      <w:r w:rsidR="00C726DF">
        <w:rPr>
          <w:rFonts w:ascii="Cambria" w:hAnsi="Cambria" w:cs="Arial"/>
          <w:sz w:val="22"/>
          <w:szCs w:val="22"/>
        </w:rPr>
        <w:t xml:space="preserve"> </w:t>
      </w:r>
      <w:r w:rsidRPr="0050543A">
        <w:rPr>
          <w:rFonts w:ascii="Cambria" w:hAnsi="Cambria" w:cs="Arial"/>
          <w:sz w:val="22"/>
          <w:szCs w:val="22"/>
        </w:rPr>
        <w:t>main</w:t>
      </w:r>
      <w:r w:rsidR="00C726DF">
        <w:rPr>
          <w:rFonts w:ascii="Cambria" w:hAnsi="Cambria" w:cs="Arial"/>
          <w:sz w:val="22"/>
          <w:szCs w:val="22"/>
        </w:rPr>
        <w:t xml:space="preserve"> </w:t>
      </w:r>
      <w:r w:rsidRPr="0050543A">
        <w:rPr>
          <w:rFonts w:ascii="Cambria" w:hAnsi="Cambria" w:cs="Arial"/>
          <w:sz w:val="22"/>
          <w:szCs w:val="22"/>
        </w:rPr>
        <w:t>levée</w:t>
      </w:r>
      <w:r w:rsidR="00C726DF">
        <w:rPr>
          <w:rFonts w:ascii="Cambria" w:hAnsi="Cambria" w:cs="Arial"/>
          <w:sz w:val="22"/>
          <w:szCs w:val="22"/>
        </w:rPr>
        <w:t xml:space="preserve"> </w:t>
      </w:r>
      <w:r w:rsidRPr="0050543A">
        <w:rPr>
          <w:rFonts w:ascii="Cambria" w:hAnsi="Cambria" w:cs="Arial"/>
          <w:sz w:val="22"/>
          <w:szCs w:val="22"/>
        </w:rPr>
        <w:t>délivrée</w:t>
      </w:r>
      <w:r w:rsidR="00C726DF">
        <w:rPr>
          <w:rFonts w:ascii="Cambria" w:hAnsi="Cambria" w:cs="Arial"/>
          <w:sz w:val="22"/>
          <w:szCs w:val="22"/>
        </w:rPr>
        <w:t xml:space="preserve"> </w:t>
      </w:r>
      <w:r w:rsidRPr="0050543A">
        <w:rPr>
          <w:rFonts w:ascii="Cambria" w:hAnsi="Cambria" w:cs="Arial"/>
          <w:sz w:val="22"/>
          <w:szCs w:val="22"/>
        </w:rPr>
        <w:t>par</w:t>
      </w:r>
      <w:r w:rsidR="00C726DF">
        <w:rPr>
          <w:rFonts w:ascii="Cambria" w:hAnsi="Cambria" w:cs="Arial"/>
          <w:sz w:val="22"/>
          <w:szCs w:val="22"/>
        </w:rPr>
        <w:t xml:space="preserve"> </w:t>
      </w:r>
      <w:r w:rsidRPr="0050543A">
        <w:rPr>
          <w:rFonts w:ascii="Cambria" w:hAnsi="Cambria" w:cs="Arial"/>
          <w:sz w:val="22"/>
          <w:szCs w:val="22"/>
        </w:rPr>
        <w:t>le</w:t>
      </w:r>
      <w:r w:rsidR="00C726DF">
        <w:rPr>
          <w:rFonts w:ascii="Cambria" w:hAnsi="Cambria" w:cs="Arial"/>
          <w:sz w:val="22"/>
          <w:szCs w:val="22"/>
        </w:rPr>
        <w:t xml:space="preserve"> </w:t>
      </w:r>
      <w:r w:rsidRPr="0050543A">
        <w:rPr>
          <w:rFonts w:ascii="Cambria" w:hAnsi="Cambria" w:cs="Arial"/>
          <w:sz w:val="22"/>
          <w:szCs w:val="22"/>
        </w:rPr>
        <w:t>Maître d’Ouvrage.</w:t>
      </w:r>
    </w:p>
    <w:p w:rsidR="007229AE" w:rsidRPr="0050543A" w:rsidRDefault="007229AE" w:rsidP="007229AE">
      <w:pPr>
        <w:widowControl w:val="0"/>
        <w:autoSpaceDE w:val="0"/>
        <w:autoSpaceDN w:val="0"/>
        <w:adjustRightInd w:val="0"/>
        <w:spacing w:line="250" w:lineRule="auto"/>
        <w:ind w:left="147" w:right="82" w:firstLine="561"/>
        <w:jc w:val="both"/>
        <w:rPr>
          <w:rFonts w:ascii="Cambria" w:hAnsi="Cambria" w:cs="Arial"/>
          <w:sz w:val="22"/>
          <w:szCs w:val="22"/>
        </w:rPr>
      </w:pPr>
      <w:r w:rsidRPr="0050543A">
        <w:rPr>
          <w:rFonts w:ascii="Cambria" w:hAnsi="Cambria" w:cs="Arial"/>
          <w:sz w:val="22"/>
          <w:szCs w:val="22"/>
        </w:rPr>
        <w:t>Toute demande de paiement formulée par le Maître d’Ouvrage au titre de la présente garantie devra</w:t>
      </w:r>
      <w:r w:rsidR="00C726DF">
        <w:rPr>
          <w:rFonts w:ascii="Cambria" w:hAnsi="Cambria" w:cs="Arial"/>
          <w:sz w:val="22"/>
          <w:szCs w:val="22"/>
        </w:rPr>
        <w:t xml:space="preserve"> </w:t>
      </w:r>
      <w:r w:rsidRPr="0050543A">
        <w:rPr>
          <w:rFonts w:ascii="Cambria" w:hAnsi="Cambria" w:cs="Arial"/>
          <w:sz w:val="22"/>
          <w:szCs w:val="22"/>
        </w:rPr>
        <w:t>être</w:t>
      </w:r>
      <w:r w:rsidR="00C726DF">
        <w:rPr>
          <w:rFonts w:ascii="Cambria" w:hAnsi="Cambria" w:cs="Arial"/>
          <w:sz w:val="22"/>
          <w:szCs w:val="22"/>
        </w:rPr>
        <w:t xml:space="preserve"> </w:t>
      </w:r>
      <w:r w:rsidRPr="0050543A">
        <w:rPr>
          <w:rFonts w:ascii="Cambria" w:hAnsi="Cambria" w:cs="Arial"/>
          <w:sz w:val="22"/>
          <w:szCs w:val="22"/>
        </w:rPr>
        <w:t>faite</w:t>
      </w:r>
      <w:r w:rsidR="00C726DF">
        <w:rPr>
          <w:rFonts w:ascii="Cambria" w:hAnsi="Cambria" w:cs="Arial"/>
          <w:sz w:val="22"/>
          <w:szCs w:val="22"/>
        </w:rPr>
        <w:t xml:space="preserve"> </w:t>
      </w:r>
      <w:r w:rsidRPr="0050543A">
        <w:rPr>
          <w:rFonts w:ascii="Cambria" w:hAnsi="Cambria" w:cs="Arial"/>
          <w:sz w:val="22"/>
          <w:szCs w:val="22"/>
        </w:rPr>
        <w:t>par</w:t>
      </w:r>
      <w:r w:rsidR="00C726DF">
        <w:rPr>
          <w:rFonts w:ascii="Cambria" w:hAnsi="Cambria" w:cs="Arial"/>
          <w:sz w:val="22"/>
          <w:szCs w:val="22"/>
        </w:rPr>
        <w:t xml:space="preserve"> </w:t>
      </w:r>
      <w:r w:rsidRPr="0050543A">
        <w:rPr>
          <w:rFonts w:ascii="Cambria" w:hAnsi="Cambria" w:cs="Arial"/>
          <w:sz w:val="22"/>
          <w:szCs w:val="22"/>
        </w:rPr>
        <w:t>lettre</w:t>
      </w:r>
      <w:r w:rsidR="00C726DF">
        <w:rPr>
          <w:rFonts w:ascii="Cambria" w:hAnsi="Cambria" w:cs="Arial"/>
          <w:sz w:val="22"/>
          <w:szCs w:val="22"/>
        </w:rPr>
        <w:t xml:space="preserve"> </w:t>
      </w:r>
      <w:r w:rsidRPr="0050543A">
        <w:rPr>
          <w:rFonts w:ascii="Cambria" w:hAnsi="Cambria" w:cs="Arial"/>
          <w:sz w:val="22"/>
          <w:szCs w:val="22"/>
        </w:rPr>
        <w:t>recommandée</w:t>
      </w:r>
      <w:r w:rsidR="00C726DF">
        <w:rPr>
          <w:rFonts w:ascii="Cambria" w:hAnsi="Cambria" w:cs="Arial"/>
          <w:sz w:val="22"/>
          <w:szCs w:val="22"/>
        </w:rPr>
        <w:t xml:space="preserve"> </w:t>
      </w:r>
      <w:r w:rsidRPr="0050543A">
        <w:rPr>
          <w:rFonts w:ascii="Cambria" w:hAnsi="Cambria" w:cs="Arial"/>
          <w:sz w:val="22"/>
          <w:szCs w:val="22"/>
        </w:rPr>
        <w:t>avec</w:t>
      </w:r>
      <w:r w:rsidR="00C726DF">
        <w:rPr>
          <w:rFonts w:ascii="Cambria" w:hAnsi="Cambria" w:cs="Arial"/>
          <w:sz w:val="22"/>
          <w:szCs w:val="22"/>
        </w:rPr>
        <w:t xml:space="preserve"> </w:t>
      </w:r>
      <w:r w:rsidRPr="0050543A">
        <w:rPr>
          <w:rFonts w:ascii="Cambria" w:hAnsi="Cambria" w:cs="Arial"/>
          <w:sz w:val="22"/>
          <w:szCs w:val="22"/>
        </w:rPr>
        <w:t>accusé</w:t>
      </w:r>
      <w:r w:rsidR="00C726DF">
        <w:rPr>
          <w:rFonts w:ascii="Cambria" w:hAnsi="Cambria" w:cs="Arial"/>
          <w:sz w:val="22"/>
          <w:szCs w:val="22"/>
        </w:rPr>
        <w:t xml:space="preserve"> </w:t>
      </w:r>
      <w:r w:rsidRPr="0050543A">
        <w:rPr>
          <w:rFonts w:ascii="Cambria" w:hAnsi="Cambria" w:cs="Arial"/>
          <w:sz w:val="22"/>
          <w:szCs w:val="22"/>
        </w:rPr>
        <w:t>de</w:t>
      </w:r>
      <w:r w:rsidR="00C726DF">
        <w:rPr>
          <w:rFonts w:ascii="Cambria" w:hAnsi="Cambria" w:cs="Arial"/>
          <w:sz w:val="22"/>
          <w:szCs w:val="22"/>
        </w:rPr>
        <w:t xml:space="preserve"> </w:t>
      </w:r>
      <w:r w:rsidRPr="0050543A">
        <w:rPr>
          <w:rFonts w:ascii="Cambria" w:hAnsi="Cambria" w:cs="Arial"/>
          <w:sz w:val="22"/>
          <w:szCs w:val="22"/>
        </w:rPr>
        <w:t>réception,</w:t>
      </w:r>
      <w:r w:rsidR="00C726DF">
        <w:rPr>
          <w:rFonts w:ascii="Cambria" w:hAnsi="Cambria" w:cs="Arial"/>
          <w:sz w:val="22"/>
          <w:szCs w:val="22"/>
        </w:rPr>
        <w:t xml:space="preserve"> </w:t>
      </w:r>
      <w:r w:rsidRPr="0050543A">
        <w:rPr>
          <w:rFonts w:ascii="Cambria" w:hAnsi="Cambria" w:cs="Arial"/>
          <w:sz w:val="22"/>
          <w:szCs w:val="22"/>
        </w:rPr>
        <w:t>parvenue</w:t>
      </w:r>
      <w:r w:rsidR="00C726DF">
        <w:rPr>
          <w:rFonts w:ascii="Cambria" w:hAnsi="Cambria" w:cs="Arial"/>
          <w:sz w:val="22"/>
          <w:szCs w:val="22"/>
        </w:rPr>
        <w:t xml:space="preserve"> </w:t>
      </w:r>
      <w:r w:rsidRPr="0050543A">
        <w:rPr>
          <w:rFonts w:ascii="Cambria" w:hAnsi="Cambria" w:cs="Arial"/>
          <w:sz w:val="22"/>
          <w:szCs w:val="22"/>
        </w:rPr>
        <w:t>à</w:t>
      </w:r>
      <w:r w:rsidR="00C726DF">
        <w:rPr>
          <w:rFonts w:ascii="Cambria" w:hAnsi="Cambria" w:cs="Arial"/>
          <w:sz w:val="22"/>
          <w:szCs w:val="22"/>
        </w:rPr>
        <w:t xml:space="preserve"> </w:t>
      </w:r>
      <w:r w:rsidRPr="0050543A">
        <w:rPr>
          <w:rFonts w:ascii="Cambria" w:hAnsi="Cambria" w:cs="Arial"/>
          <w:sz w:val="22"/>
          <w:szCs w:val="22"/>
        </w:rPr>
        <w:t>la</w:t>
      </w:r>
      <w:r w:rsidR="00C726DF">
        <w:rPr>
          <w:rFonts w:ascii="Cambria" w:hAnsi="Cambria" w:cs="Arial"/>
          <w:sz w:val="22"/>
          <w:szCs w:val="22"/>
        </w:rPr>
        <w:t xml:space="preserve"> </w:t>
      </w:r>
      <w:r w:rsidRPr="0050543A">
        <w:rPr>
          <w:rFonts w:ascii="Cambria" w:hAnsi="Cambria" w:cs="Arial"/>
          <w:sz w:val="22"/>
          <w:szCs w:val="22"/>
        </w:rPr>
        <w:t>banque</w:t>
      </w:r>
      <w:r w:rsidR="00C726DF">
        <w:rPr>
          <w:rFonts w:ascii="Cambria" w:hAnsi="Cambria" w:cs="Arial"/>
          <w:sz w:val="22"/>
          <w:szCs w:val="22"/>
        </w:rPr>
        <w:t xml:space="preserve"> </w:t>
      </w:r>
      <w:r w:rsidRPr="0050543A">
        <w:rPr>
          <w:rFonts w:ascii="Cambria" w:hAnsi="Cambria" w:cs="Arial"/>
          <w:sz w:val="22"/>
          <w:szCs w:val="22"/>
        </w:rPr>
        <w:t>pendant</w:t>
      </w:r>
      <w:r w:rsidR="00C726DF">
        <w:rPr>
          <w:rFonts w:ascii="Cambria" w:hAnsi="Cambria" w:cs="Arial"/>
          <w:sz w:val="22"/>
          <w:szCs w:val="22"/>
        </w:rPr>
        <w:t xml:space="preserve"> </w:t>
      </w:r>
      <w:r w:rsidRPr="0050543A">
        <w:rPr>
          <w:rFonts w:ascii="Cambria" w:hAnsi="Cambria" w:cs="Arial"/>
          <w:sz w:val="22"/>
          <w:szCs w:val="22"/>
        </w:rPr>
        <w:t>la période</w:t>
      </w:r>
      <w:r w:rsidR="00C726DF">
        <w:rPr>
          <w:rFonts w:ascii="Cambria" w:hAnsi="Cambria" w:cs="Arial"/>
          <w:sz w:val="22"/>
          <w:szCs w:val="22"/>
        </w:rPr>
        <w:t xml:space="preserve"> </w:t>
      </w:r>
      <w:r w:rsidRPr="0050543A">
        <w:rPr>
          <w:rFonts w:ascii="Cambria" w:hAnsi="Cambria" w:cs="Arial"/>
          <w:sz w:val="22"/>
          <w:szCs w:val="22"/>
        </w:rPr>
        <w:t>de</w:t>
      </w:r>
      <w:r w:rsidR="00C726DF">
        <w:rPr>
          <w:rFonts w:ascii="Cambria" w:hAnsi="Cambria" w:cs="Arial"/>
          <w:sz w:val="22"/>
          <w:szCs w:val="22"/>
        </w:rPr>
        <w:t xml:space="preserve"> </w:t>
      </w:r>
      <w:r w:rsidRPr="0050543A">
        <w:rPr>
          <w:rFonts w:ascii="Cambria" w:hAnsi="Cambria" w:cs="Arial"/>
          <w:sz w:val="22"/>
          <w:szCs w:val="22"/>
        </w:rPr>
        <w:t>validité</w:t>
      </w:r>
      <w:r w:rsidR="00C726DF">
        <w:rPr>
          <w:rFonts w:ascii="Cambria" w:hAnsi="Cambria" w:cs="Arial"/>
          <w:sz w:val="22"/>
          <w:szCs w:val="22"/>
        </w:rPr>
        <w:t xml:space="preserve"> </w:t>
      </w:r>
      <w:r w:rsidRPr="0050543A">
        <w:rPr>
          <w:rFonts w:ascii="Cambria" w:hAnsi="Cambria" w:cs="Arial"/>
          <w:sz w:val="22"/>
          <w:szCs w:val="22"/>
        </w:rPr>
        <w:t>du</w:t>
      </w:r>
      <w:r w:rsidR="00C726DF">
        <w:rPr>
          <w:rFonts w:ascii="Cambria" w:hAnsi="Cambria" w:cs="Arial"/>
          <w:sz w:val="22"/>
          <w:szCs w:val="22"/>
        </w:rPr>
        <w:t xml:space="preserve"> </w:t>
      </w:r>
      <w:r w:rsidRPr="0050543A">
        <w:rPr>
          <w:rFonts w:ascii="Cambria" w:hAnsi="Cambria" w:cs="Arial"/>
          <w:sz w:val="22"/>
          <w:szCs w:val="22"/>
        </w:rPr>
        <w:t>présent</w:t>
      </w:r>
      <w:r w:rsidR="00C726DF">
        <w:rPr>
          <w:rFonts w:ascii="Cambria" w:hAnsi="Cambria" w:cs="Arial"/>
          <w:sz w:val="22"/>
          <w:szCs w:val="22"/>
        </w:rPr>
        <w:t xml:space="preserve"> </w:t>
      </w:r>
      <w:r w:rsidRPr="0050543A">
        <w:rPr>
          <w:rFonts w:ascii="Cambria" w:hAnsi="Cambria" w:cs="Arial"/>
          <w:sz w:val="22"/>
          <w:szCs w:val="22"/>
        </w:rPr>
        <w:t>engagement.</w:t>
      </w:r>
    </w:p>
    <w:p w:rsidR="007229AE" w:rsidRPr="0050543A" w:rsidRDefault="007229AE" w:rsidP="007229AE">
      <w:pPr>
        <w:widowControl w:val="0"/>
        <w:autoSpaceDE w:val="0"/>
        <w:autoSpaceDN w:val="0"/>
        <w:adjustRightInd w:val="0"/>
        <w:spacing w:line="250" w:lineRule="auto"/>
        <w:ind w:left="147" w:right="82" w:firstLine="561"/>
        <w:jc w:val="both"/>
        <w:rPr>
          <w:rFonts w:ascii="Cambria" w:hAnsi="Cambria" w:cs="Arial"/>
          <w:sz w:val="22"/>
          <w:szCs w:val="22"/>
        </w:rPr>
      </w:pPr>
      <w:r w:rsidRPr="0050543A">
        <w:rPr>
          <w:rFonts w:ascii="Cambria" w:hAnsi="Cambria" w:cs="Arial"/>
          <w:sz w:val="22"/>
          <w:szCs w:val="22"/>
        </w:rPr>
        <w:t>La</w:t>
      </w:r>
      <w:r w:rsidR="00C726DF">
        <w:rPr>
          <w:rFonts w:ascii="Cambria" w:hAnsi="Cambria" w:cs="Arial"/>
          <w:sz w:val="22"/>
          <w:szCs w:val="22"/>
        </w:rPr>
        <w:t xml:space="preserve"> </w:t>
      </w:r>
      <w:r w:rsidRPr="0050543A">
        <w:rPr>
          <w:rFonts w:ascii="Cambria" w:hAnsi="Cambria" w:cs="Arial"/>
          <w:sz w:val="22"/>
          <w:szCs w:val="22"/>
        </w:rPr>
        <w:t>présente</w:t>
      </w:r>
      <w:r w:rsidR="00C726DF">
        <w:rPr>
          <w:rFonts w:ascii="Cambria" w:hAnsi="Cambria" w:cs="Arial"/>
          <w:sz w:val="22"/>
          <w:szCs w:val="22"/>
        </w:rPr>
        <w:t xml:space="preserve"> </w:t>
      </w:r>
      <w:r w:rsidRPr="0050543A">
        <w:rPr>
          <w:rFonts w:ascii="Cambria" w:hAnsi="Cambria" w:cs="Arial"/>
          <w:sz w:val="22"/>
          <w:szCs w:val="22"/>
        </w:rPr>
        <w:t>caution</w:t>
      </w:r>
      <w:r w:rsidR="00C726DF">
        <w:rPr>
          <w:rFonts w:ascii="Cambria" w:hAnsi="Cambria" w:cs="Arial"/>
          <w:sz w:val="22"/>
          <w:szCs w:val="22"/>
        </w:rPr>
        <w:t xml:space="preserve"> </w:t>
      </w:r>
      <w:r w:rsidRPr="0050543A">
        <w:rPr>
          <w:rFonts w:ascii="Cambria" w:hAnsi="Cambria" w:cs="Arial"/>
          <w:sz w:val="22"/>
          <w:szCs w:val="22"/>
        </w:rPr>
        <w:t>est</w:t>
      </w:r>
      <w:r w:rsidR="00C726DF">
        <w:rPr>
          <w:rFonts w:ascii="Cambria" w:hAnsi="Cambria" w:cs="Arial"/>
          <w:sz w:val="22"/>
          <w:szCs w:val="22"/>
        </w:rPr>
        <w:t xml:space="preserve"> </w:t>
      </w:r>
      <w:r w:rsidRPr="0050543A">
        <w:rPr>
          <w:rFonts w:ascii="Cambria" w:hAnsi="Cambria" w:cs="Arial"/>
          <w:sz w:val="22"/>
          <w:szCs w:val="22"/>
        </w:rPr>
        <w:t>soumise</w:t>
      </w:r>
      <w:r w:rsidR="00C726DF">
        <w:rPr>
          <w:rFonts w:ascii="Cambria" w:hAnsi="Cambria" w:cs="Arial"/>
          <w:sz w:val="22"/>
          <w:szCs w:val="22"/>
        </w:rPr>
        <w:t xml:space="preserve"> </w:t>
      </w:r>
      <w:r w:rsidRPr="0050543A">
        <w:rPr>
          <w:rFonts w:ascii="Cambria" w:hAnsi="Cambria" w:cs="Arial"/>
          <w:sz w:val="22"/>
          <w:szCs w:val="22"/>
        </w:rPr>
        <w:t>pour</w:t>
      </w:r>
      <w:r w:rsidR="00C726DF">
        <w:rPr>
          <w:rFonts w:ascii="Cambria" w:hAnsi="Cambria" w:cs="Arial"/>
          <w:sz w:val="22"/>
          <w:szCs w:val="22"/>
        </w:rPr>
        <w:t xml:space="preserve"> </w:t>
      </w:r>
      <w:r w:rsidRPr="0050543A">
        <w:rPr>
          <w:rFonts w:ascii="Cambria" w:hAnsi="Cambria" w:cs="Arial"/>
          <w:sz w:val="22"/>
          <w:szCs w:val="22"/>
        </w:rPr>
        <w:t>son</w:t>
      </w:r>
      <w:r w:rsidR="00C726DF">
        <w:rPr>
          <w:rFonts w:ascii="Cambria" w:hAnsi="Cambria" w:cs="Arial"/>
          <w:sz w:val="22"/>
          <w:szCs w:val="22"/>
        </w:rPr>
        <w:t xml:space="preserve"> </w:t>
      </w:r>
      <w:r w:rsidRPr="0050543A">
        <w:rPr>
          <w:rFonts w:ascii="Cambria" w:hAnsi="Cambria" w:cs="Arial"/>
          <w:sz w:val="22"/>
          <w:szCs w:val="22"/>
        </w:rPr>
        <w:t>interprétation</w:t>
      </w:r>
      <w:r w:rsidR="00C726DF">
        <w:rPr>
          <w:rFonts w:ascii="Cambria" w:hAnsi="Cambria" w:cs="Arial"/>
          <w:sz w:val="22"/>
          <w:szCs w:val="22"/>
        </w:rPr>
        <w:t xml:space="preserve"> </w:t>
      </w:r>
      <w:r w:rsidRPr="0050543A">
        <w:rPr>
          <w:rFonts w:ascii="Cambria" w:hAnsi="Cambria" w:cs="Arial"/>
          <w:sz w:val="22"/>
          <w:szCs w:val="22"/>
        </w:rPr>
        <w:t>et</w:t>
      </w:r>
      <w:r w:rsidR="00C726DF">
        <w:rPr>
          <w:rFonts w:ascii="Cambria" w:hAnsi="Cambria" w:cs="Arial"/>
          <w:sz w:val="22"/>
          <w:szCs w:val="22"/>
        </w:rPr>
        <w:t xml:space="preserve"> </w:t>
      </w:r>
      <w:r w:rsidRPr="0050543A">
        <w:rPr>
          <w:rFonts w:ascii="Cambria" w:hAnsi="Cambria" w:cs="Arial"/>
          <w:sz w:val="22"/>
          <w:szCs w:val="22"/>
        </w:rPr>
        <w:t>son</w:t>
      </w:r>
      <w:r w:rsidR="00C726DF">
        <w:rPr>
          <w:rFonts w:ascii="Cambria" w:hAnsi="Cambria" w:cs="Arial"/>
          <w:sz w:val="22"/>
          <w:szCs w:val="22"/>
        </w:rPr>
        <w:t xml:space="preserve"> </w:t>
      </w:r>
      <w:r w:rsidRPr="0050543A">
        <w:rPr>
          <w:rFonts w:ascii="Cambria" w:hAnsi="Cambria" w:cs="Arial"/>
          <w:sz w:val="22"/>
          <w:szCs w:val="22"/>
        </w:rPr>
        <w:t>exécution</w:t>
      </w:r>
      <w:r w:rsidR="00C726DF">
        <w:rPr>
          <w:rFonts w:ascii="Cambria" w:hAnsi="Cambria" w:cs="Arial"/>
          <w:sz w:val="22"/>
          <w:szCs w:val="22"/>
        </w:rPr>
        <w:t xml:space="preserve"> </w:t>
      </w:r>
      <w:r w:rsidRPr="0050543A">
        <w:rPr>
          <w:rFonts w:ascii="Cambria" w:hAnsi="Cambria" w:cs="Arial"/>
          <w:sz w:val="22"/>
          <w:szCs w:val="22"/>
        </w:rPr>
        <w:t>au</w:t>
      </w:r>
      <w:r w:rsidR="00C726DF">
        <w:rPr>
          <w:rFonts w:ascii="Cambria" w:hAnsi="Cambria" w:cs="Arial"/>
          <w:sz w:val="22"/>
          <w:szCs w:val="22"/>
        </w:rPr>
        <w:t xml:space="preserve"> </w:t>
      </w:r>
      <w:r w:rsidRPr="0050543A">
        <w:rPr>
          <w:rFonts w:ascii="Cambria" w:hAnsi="Cambria" w:cs="Arial"/>
          <w:sz w:val="22"/>
          <w:szCs w:val="22"/>
        </w:rPr>
        <w:t>droit</w:t>
      </w:r>
      <w:r w:rsidR="00C726DF">
        <w:rPr>
          <w:rFonts w:ascii="Cambria" w:hAnsi="Cambria" w:cs="Arial"/>
          <w:sz w:val="22"/>
          <w:szCs w:val="22"/>
        </w:rPr>
        <w:t xml:space="preserve"> </w:t>
      </w:r>
      <w:r w:rsidRPr="0050543A">
        <w:rPr>
          <w:rFonts w:ascii="Cambria" w:hAnsi="Cambria" w:cs="Arial"/>
          <w:sz w:val="22"/>
          <w:szCs w:val="22"/>
        </w:rPr>
        <w:t>camerounais.</w:t>
      </w:r>
      <w:r w:rsidR="00C726DF">
        <w:rPr>
          <w:rFonts w:ascii="Cambria" w:hAnsi="Cambria" w:cs="Arial"/>
          <w:sz w:val="22"/>
          <w:szCs w:val="22"/>
        </w:rPr>
        <w:t xml:space="preserve"> </w:t>
      </w:r>
      <w:r w:rsidRPr="0050543A">
        <w:rPr>
          <w:rFonts w:ascii="Cambria" w:hAnsi="Cambria" w:cs="Arial"/>
          <w:sz w:val="22"/>
          <w:szCs w:val="22"/>
        </w:rPr>
        <w:t>Les tribunaux camerounais seront seuls compétents pour statuer sur tout ce qui concerne le présent engagement</w:t>
      </w:r>
      <w:r w:rsidR="00C726DF">
        <w:rPr>
          <w:rFonts w:ascii="Cambria" w:hAnsi="Cambria" w:cs="Arial"/>
          <w:sz w:val="22"/>
          <w:szCs w:val="22"/>
        </w:rPr>
        <w:t xml:space="preserve"> </w:t>
      </w:r>
      <w:r w:rsidRPr="0050543A">
        <w:rPr>
          <w:rFonts w:ascii="Cambria" w:hAnsi="Cambria" w:cs="Arial"/>
          <w:sz w:val="22"/>
          <w:szCs w:val="22"/>
        </w:rPr>
        <w:t>et</w:t>
      </w:r>
      <w:r w:rsidR="00C726DF">
        <w:rPr>
          <w:rFonts w:ascii="Cambria" w:hAnsi="Cambria" w:cs="Arial"/>
          <w:sz w:val="22"/>
          <w:szCs w:val="22"/>
        </w:rPr>
        <w:t xml:space="preserve"> </w:t>
      </w:r>
      <w:r w:rsidRPr="0050543A">
        <w:rPr>
          <w:rFonts w:ascii="Cambria" w:hAnsi="Cambria" w:cs="Arial"/>
          <w:sz w:val="22"/>
          <w:szCs w:val="22"/>
        </w:rPr>
        <w:t>ses</w:t>
      </w:r>
      <w:r w:rsidR="00C726DF">
        <w:rPr>
          <w:rFonts w:ascii="Cambria" w:hAnsi="Cambria" w:cs="Arial"/>
          <w:sz w:val="22"/>
          <w:szCs w:val="22"/>
        </w:rPr>
        <w:t xml:space="preserve"> </w:t>
      </w:r>
      <w:r w:rsidRPr="0050543A">
        <w:rPr>
          <w:rFonts w:ascii="Cambria" w:hAnsi="Cambria" w:cs="Arial"/>
          <w:sz w:val="22"/>
          <w:szCs w:val="22"/>
        </w:rPr>
        <w:t>suites.</w:t>
      </w:r>
    </w:p>
    <w:p w:rsidR="007229AE" w:rsidRPr="0050543A" w:rsidRDefault="007229AE" w:rsidP="007229AE">
      <w:pPr>
        <w:widowControl w:val="0"/>
        <w:autoSpaceDE w:val="0"/>
        <w:autoSpaceDN w:val="0"/>
        <w:adjustRightInd w:val="0"/>
        <w:ind w:left="3540" w:right="-20" w:firstLine="708"/>
        <w:jc w:val="both"/>
        <w:rPr>
          <w:rFonts w:ascii="Cambria" w:hAnsi="Cambria" w:cs="Arial"/>
          <w:sz w:val="22"/>
          <w:szCs w:val="22"/>
        </w:rPr>
      </w:pPr>
      <w:r w:rsidRPr="0050543A">
        <w:rPr>
          <w:rFonts w:ascii="Cambria" w:hAnsi="Cambria" w:cs="Arial"/>
          <w:i/>
          <w:iCs/>
          <w:sz w:val="22"/>
          <w:szCs w:val="22"/>
        </w:rPr>
        <w:t>Signé</w:t>
      </w:r>
      <w:r w:rsidR="00C726DF">
        <w:rPr>
          <w:rFonts w:ascii="Cambria" w:hAnsi="Cambria" w:cs="Arial"/>
          <w:i/>
          <w:iCs/>
          <w:sz w:val="22"/>
          <w:szCs w:val="22"/>
        </w:rPr>
        <w:t xml:space="preserve"> </w:t>
      </w:r>
      <w:r w:rsidRPr="0050543A">
        <w:rPr>
          <w:rFonts w:ascii="Cambria" w:hAnsi="Cambria" w:cs="Arial"/>
          <w:i/>
          <w:iCs/>
          <w:sz w:val="22"/>
          <w:szCs w:val="22"/>
        </w:rPr>
        <w:t>et</w:t>
      </w:r>
      <w:r w:rsidR="00C726DF">
        <w:rPr>
          <w:rFonts w:ascii="Cambria" w:hAnsi="Cambria" w:cs="Arial"/>
          <w:i/>
          <w:iCs/>
          <w:sz w:val="22"/>
          <w:szCs w:val="22"/>
        </w:rPr>
        <w:t xml:space="preserve"> </w:t>
      </w:r>
      <w:r w:rsidRPr="0050543A">
        <w:rPr>
          <w:rFonts w:ascii="Cambria" w:hAnsi="Cambria" w:cs="Arial"/>
          <w:i/>
          <w:iCs/>
          <w:sz w:val="22"/>
          <w:szCs w:val="22"/>
        </w:rPr>
        <w:t>authentifié</w:t>
      </w:r>
      <w:r w:rsidR="00C726DF">
        <w:rPr>
          <w:rFonts w:ascii="Cambria" w:hAnsi="Cambria" w:cs="Arial"/>
          <w:i/>
          <w:iCs/>
          <w:sz w:val="22"/>
          <w:szCs w:val="22"/>
        </w:rPr>
        <w:t xml:space="preserve"> </w:t>
      </w:r>
      <w:r w:rsidRPr="0050543A">
        <w:rPr>
          <w:rFonts w:ascii="Cambria" w:hAnsi="Cambria" w:cs="Arial"/>
          <w:i/>
          <w:iCs/>
          <w:sz w:val="22"/>
          <w:szCs w:val="22"/>
        </w:rPr>
        <w:t>par</w:t>
      </w:r>
      <w:r w:rsidR="00C726DF">
        <w:rPr>
          <w:rFonts w:ascii="Cambria" w:hAnsi="Cambria" w:cs="Arial"/>
          <w:i/>
          <w:iCs/>
          <w:sz w:val="22"/>
          <w:szCs w:val="22"/>
        </w:rPr>
        <w:t xml:space="preserve"> </w:t>
      </w:r>
      <w:r w:rsidRPr="0050543A">
        <w:rPr>
          <w:rFonts w:ascii="Cambria" w:hAnsi="Cambria" w:cs="Arial"/>
          <w:i/>
          <w:iCs/>
          <w:sz w:val="22"/>
          <w:szCs w:val="22"/>
        </w:rPr>
        <w:t>la</w:t>
      </w:r>
      <w:r w:rsidR="00C726DF">
        <w:rPr>
          <w:rFonts w:ascii="Cambria" w:hAnsi="Cambria" w:cs="Arial"/>
          <w:i/>
          <w:iCs/>
          <w:sz w:val="22"/>
          <w:szCs w:val="22"/>
        </w:rPr>
        <w:t xml:space="preserve"> </w:t>
      </w:r>
      <w:r w:rsidRPr="0050543A">
        <w:rPr>
          <w:rFonts w:ascii="Cambria" w:hAnsi="Cambria" w:cs="Arial"/>
          <w:i/>
          <w:iCs/>
          <w:sz w:val="22"/>
          <w:szCs w:val="22"/>
        </w:rPr>
        <w:t>banque</w:t>
      </w:r>
    </w:p>
    <w:p w:rsidR="007229AE" w:rsidRPr="0050543A" w:rsidRDefault="007229AE" w:rsidP="007229AE">
      <w:pPr>
        <w:widowControl w:val="0"/>
        <w:autoSpaceDE w:val="0"/>
        <w:autoSpaceDN w:val="0"/>
        <w:adjustRightInd w:val="0"/>
        <w:spacing w:before="12"/>
        <w:ind w:left="3540" w:right="-40" w:firstLine="708"/>
        <w:jc w:val="both"/>
        <w:rPr>
          <w:rFonts w:ascii="Cambria" w:hAnsi="Cambria" w:cs="Arial"/>
          <w:sz w:val="22"/>
          <w:szCs w:val="22"/>
        </w:rPr>
      </w:pPr>
      <w:r w:rsidRPr="0050543A">
        <w:rPr>
          <w:rFonts w:ascii="Cambria" w:hAnsi="Cambria" w:cs="Arial"/>
          <w:i/>
          <w:iCs/>
          <w:sz w:val="22"/>
          <w:szCs w:val="22"/>
        </w:rPr>
        <w:t>à……………..........................……….</w:t>
      </w:r>
      <w:r w:rsidRPr="0050543A">
        <w:rPr>
          <w:rFonts w:ascii="Cambria" w:hAnsi="Cambria" w:cs="Arial"/>
          <w:i/>
          <w:iCs/>
          <w:spacing w:val="-1"/>
          <w:sz w:val="22"/>
          <w:szCs w:val="22"/>
        </w:rPr>
        <w:t>.</w:t>
      </w:r>
      <w:r w:rsidRPr="0050543A">
        <w:rPr>
          <w:rFonts w:ascii="Cambria" w:hAnsi="Cambria" w:cs="Arial"/>
          <w:i/>
          <w:iCs/>
          <w:sz w:val="22"/>
          <w:szCs w:val="22"/>
        </w:rPr>
        <w:t>,le……………..........................………..</w:t>
      </w:r>
    </w:p>
    <w:p w:rsidR="007229AE" w:rsidRPr="0050543A" w:rsidRDefault="007229AE" w:rsidP="007229AE">
      <w:pPr>
        <w:widowControl w:val="0"/>
        <w:autoSpaceDE w:val="0"/>
        <w:autoSpaceDN w:val="0"/>
        <w:adjustRightInd w:val="0"/>
        <w:spacing w:before="8" w:line="100" w:lineRule="exact"/>
        <w:jc w:val="both"/>
        <w:rPr>
          <w:rFonts w:ascii="Cambria" w:hAnsi="Cambria" w:cs="Arial"/>
          <w:sz w:val="22"/>
          <w:szCs w:val="22"/>
        </w:rPr>
      </w:pPr>
    </w:p>
    <w:p w:rsidR="007229AE" w:rsidRPr="0050543A" w:rsidRDefault="007229AE" w:rsidP="007229AE">
      <w:pPr>
        <w:widowControl w:val="0"/>
        <w:autoSpaceDE w:val="0"/>
        <w:autoSpaceDN w:val="0"/>
        <w:adjustRightInd w:val="0"/>
        <w:ind w:left="4248" w:right="-20"/>
        <w:jc w:val="both"/>
        <w:rPr>
          <w:rFonts w:ascii="Cambria" w:hAnsi="Cambria" w:cs="Arial"/>
          <w:i/>
          <w:iCs/>
          <w:sz w:val="22"/>
          <w:szCs w:val="22"/>
        </w:rPr>
      </w:pPr>
      <w:r w:rsidRPr="0050543A">
        <w:rPr>
          <w:rFonts w:ascii="Cambria" w:hAnsi="Cambria" w:cs="Arial"/>
          <w:i/>
          <w:iCs/>
          <w:sz w:val="22"/>
          <w:szCs w:val="22"/>
        </w:rPr>
        <w:t xml:space="preserve"> [signature</w:t>
      </w:r>
      <w:r w:rsidR="00C726DF">
        <w:rPr>
          <w:rFonts w:ascii="Cambria" w:hAnsi="Cambria" w:cs="Arial"/>
          <w:i/>
          <w:iCs/>
          <w:sz w:val="22"/>
          <w:szCs w:val="22"/>
        </w:rPr>
        <w:t xml:space="preserve"> </w:t>
      </w:r>
      <w:r w:rsidRPr="0050543A">
        <w:rPr>
          <w:rFonts w:ascii="Cambria" w:hAnsi="Cambria" w:cs="Arial"/>
          <w:i/>
          <w:iCs/>
          <w:sz w:val="22"/>
          <w:szCs w:val="22"/>
        </w:rPr>
        <w:t>de</w:t>
      </w:r>
      <w:r w:rsidR="00C726DF">
        <w:rPr>
          <w:rFonts w:ascii="Cambria" w:hAnsi="Cambria" w:cs="Arial"/>
          <w:i/>
          <w:iCs/>
          <w:sz w:val="22"/>
          <w:szCs w:val="22"/>
        </w:rPr>
        <w:t xml:space="preserve"> </w:t>
      </w:r>
      <w:r w:rsidRPr="0050543A">
        <w:rPr>
          <w:rFonts w:ascii="Cambria" w:hAnsi="Cambria" w:cs="Arial"/>
          <w:i/>
          <w:iCs/>
          <w:sz w:val="22"/>
          <w:szCs w:val="22"/>
        </w:rPr>
        <w:t>la</w:t>
      </w:r>
      <w:r w:rsidR="00C726DF">
        <w:rPr>
          <w:rFonts w:ascii="Cambria" w:hAnsi="Cambria" w:cs="Arial"/>
          <w:i/>
          <w:iCs/>
          <w:sz w:val="22"/>
          <w:szCs w:val="22"/>
        </w:rPr>
        <w:t xml:space="preserve"> </w:t>
      </w:r>
      <w:r w:rsidRPr="0050543A">
        <w:rPr>
          <w:rFonts w:ascii="Cambria" w:hAnsi="Cambria" w:cs="Arial"/>
          <w:i/>
          <w:iCs/>
          <w:sz w:val="22"/>
          <w:szCs w:val="22"/>
        </w:rPr>
        <w:t>banque]</w:t>
      </w:r>
    </w:p>
    <w:p w:rsidR="007229AE" w:rsidRPr="0050543A" w:rsidRDefault="007229AE" w:rsidP="007229AE">
      <w:pPr>
        <w:widowControl w:val="0"/>
        <w:autoSpaceDE w:val="0"/>
        <w:autoSpaceDN w:val="0"/>
        <w:adjustRightInd w:val="0"/>
        <w:ind w:left="4248" w:right="-20"/>
        <w:jc w:val="both"/>
        <w:rPr>
          <w:rFonts w:ascii="Cambria" w:hAnsi="Cambria" w:cs="Arial"/>
          <w:sz w:val="22"/>
          <w:szCs w:val="22"/>
        </w:rPr>
      </w:pPr>
    </w:p>
    <w:p w:rsidR="00EA060A" w:rsidRPr="0050543A" w:rsidRDefault="00EA060A" w:rsidP="007229AE">
      <w:pPr>
        <w:pStyle w:val="Corpsdetexte"/>
        <w:jc w:val="left"/>
        <w:rPr>
          <w:rFonts w:ascii="Cambria" w:hAnsi="Cambria" w:cs="Arial"/>
          <w:b/>
          <w:bCs/>
          <w:sz w:val="22"/>
          <w:szCs w:val="22"/>
          <w:u w:val="single"/>
        </w:rPr>
      </w:pPr>
    </w:p>
    <w:p w:rsidR="00EA060A" w:rsidRPr="0050543A" w:rsidRDefault="00EA060A" w:rsidP="007229AE">
      <w:pPr>
        <w:pStyle w:val="Corpsdetexte"/>
        <w:jc w:val="left"/>
        <w:rPr>
          <w:rFonts w:ascii="Cambria" w:hAnsi="Cambria" w:cs="Arial"/>
          <w:b/>
          <w:bCs/>
          <w:sz w:val="22"/>
          <w:szCs w:val="22"/>
          <w:u w:val="single"/>
        </w:rPr>
      </w:pPr>
    </w:p>
    <w:p w:rsidR="00EA060A" w:rsidRPr="0050543A" w:rsidRDefault="00EA060A" w:rsidP="007229AE">
      <w:pPr>
        <w:pStyle w:val="Corpsdetexte"/>
        <w:jc w:val="left"/>
        <w:rPr>
          <w:rFonts w:ascii="Cambria" w:hAnsi="Cambria" w:cs="Arial"/>
          <w:b/>
          <w:bCs/>
          <w:sz w:val="22"/>
          <w:szCs w:val="22"/>
          <w:u w:val="single"/>
        </w:rPr>
      </w:pPr>
    </w:p>
    <w:p w:rsidR="00EA060A" w:rsidRPr="0050543A" w:rsidRDefault="00EA060A" w:rsidP="007229AE">
      <w:pPr>
        <w:pStyle w:val="Corpsdetexte"/>
        <w:jc w:val="left"/>
        <w:rPr>
          <w:rFonts w:ascii="Cambria" w:hAnsi="Cambria" w:cs="Arial"/>
          <w:b/>
          <w:bCs/>
          <w:sz w:val="22"/>
          <w:szCs w:val="22"/>
          <w:u w:val="single"/>
        </w:rPr>
      </w:pPr>
    </w:p>
    <w:p w:rsidR="00EA060A" w:rsidRDefault="00EA060A" w:rsidP="007229AE">
      <w:pPr>
        <w:pStyle w:val="Corpsdetexte"/>
        <w:jc w:val="left"/>
        <w:rPr>
          <w:rFonts w:ascii="Cambria" w:hAnsi="Cambria" w:cs="Arial"/>
          <w:b/>
          <w:bCs/>
          <w:sz w:val="22"/>
          <w:szCs w:val="22"/>
          <w:u w:val="single"/>
        </w:rPr>
      </w:pPr>
    </w:p>
    <w:p w:rsidR="00CC1116" w:rsidRPr="0050543A" w:rsidRDefault="00CC1116" w:rsidP="007229AE">
      <w:pPr>
        <w:pStyle w:val="Corpsdetexte"/>
        <w:jc w:val="left"/>
        <w:rPr>
          <w:rFonts w:ascii="Cambria" w:hAnsi="Cambria" w:cs="Arial"/>
          <w:b/>
          <w:bCs/>
          <w:sz w:val="22"/>
          <w:szCs w:val="22"/>
          <w:u w:val="single"/>
        </w:rPr>
      </w:pPr>
    </w:p>
    <w:p w:rsidR="00EA060A" w:rsidRPr="0050543A" w:rsidRDefault="00EA060A" w:rsidP="007229AE">
      <w:pPr>
        <w:pStyle w:val="Corpsdetexte"/>
        <w:jc w:val="left"/>
        <w:rPr>
          <w:rFonts w:ascii="Cambria" w:hAnsi="Cambria" w:cs="Arial"/>
          <w:b/>
          <w:bCs/>
          <w:sz w:val="22"/>
          <w:szCs w:val="22"/>
          <w:u w:val="single"/>
        </w:rPr>
      </w:pPr>
    </w:p>
    <w:p w:rsidR="00EA060A" w:rsidRPr="0050543A" w:rsidRDefault="00EA060A" w:rsidP="007229AE">
      <w:pPr>
        <w:pStyle w:val="Corpsdetexte"/>
        <w:jc w:val="left"/>
        <w:rPr>
          <w:rFonts w:ascii="Cambria" w:hAnsi="Cambria" w:cs="Arial"/>
          <w:b/>
          <w:bCs/>
          <w:sz w:val="22"/>
          <w:szCs w:val="22"/>
          <w:u w:val="single"/>
        </w:rPr>
      </w:pPr>
    </w:p>
    <w:p w:rsidR="008E6227" w:rsidRDefault="008E6227" w:rsidP="007229AE">
      <w:pPr>
        <w:pStyle w:val="Corpsdetexte"/>
        <w:jc w:val="left"/>
        <w:rPr>
          <w:rFonts w:ascii="Cambria" w:hAnsi="Cambria" w:cs="Arial"/>
          <w:b/>
          <w:bCs/>
          <w:sz w:val="22"/>
          <w:szCs w:val="22"/>
          <w:u w:val="single"/>
        </w:rPr>
      </w:pPr>
    </w:p>
    <w:p w:rsidR="008E6227" w:rsidRDefault="008E6227" w:rsidP="007229AE">
      <w:pPr>
        <w:pStyle w:val="Corpsdetexte"/>
        <w:jc w:val="left"/>
        <w:rPr>
          <w:rFonts w:ascii="Cambria" w:hAnsi="Cambria" w:cs="Arial"/>
          <w:b/>
          <w:bCs/>
          <w:sz w:val="22"/>
          <w:szCs w:val="22"/>
          <w:u w:val="single"/>
        </w:rPr>
      </w:pPr>
    </w:p>
    <w:p w:rsidR="008E6227" w:rsidRDefault="008E6227" w:rsidP="007229AE">
      <w:pPr>
        <w:pStyle w:val="Corpsdetexte"/>
        <w:jc w:val="left"/>
        <w:rPr>
          <w:rFonts w:ascii="Cambria" w:hAnsi="Cambria" w:cs="Arial"/>
          <w:b/>
          <w:bCs/>
          <w:sz w:val="22"/>
          <w:szCs w:val="22"/>
          <w:u w:val="single"/>
        </w:rPr>
      </w:pPr>
    </w:p>
    <w:p w:rsidR="007229AE" w:rsidRPr="0050543A" w:rsidRDefault="007229AE" w:rsidP="007229AE">
      <w:pPr>
        <w:pStyle w:val="Corpsdetexte"/>
        <w:jc w:val="left"/>
        <w:rPr>
          <w:rFonts w:ascii="Cambria" w:hAnsi="Cambria" w:cs="Arial"/>
          <w:b/>
          <w:bCs/>
          <w:sz w:val="22"/>
          <w:szCs w:val="22"/>
        </w:rPr>
      </w:pPr>
      <w:r w:rsidRPr="0050543A">
        <w:rPr>
          <w:rFonts w:ascii="Cambria" w:hAnsi="Cambria" w:cs="Arial"/>
          <w:b/>
          <w:bCs/>
          <w:sz w:val="22"/>
          <w:szCs w:val="22"/>
          <w:u w:val="single"/>
        </w:rPr>
        <w:lastRenderedPageBreak/>
        <w:t>FORMULAIRE</w:t>
      </w:r>
      <w:r w:rsidR="008E6227">
        <w:rPr>
          <w:rFonts w:ascii="Cambria" w:hAnsi="Cambria" w:cs="Arial"/>
          <w:b/>
          <w:bCs/>
          <w:sz w:val="22"/>
          <w:szCs w:val="22"/>
          <w:u w:val="single"/>
        </w:rPr>
        <w:t xml:space="preserve"> </w:t>
      </w:r>
      <w:r w:rsidRPr="0050543A">
        <w:rPr>
          <w:rFonts w:ascii="Cambria" w:hAnsi="Cambria" w:cs="Arial"/>
          <w:b/>
          <w:bCs/>
          <w:sz w:val="22"/>
          <w:szCs w:val="22"/>
          <w:u w:val="single"/>
        </w:rPr>
        <w:t xml:space="preserve"> </w:t>
      </w:r>
      <w:r w:rsidRPr="0050543A">
        <w:rPr>
          <w:rFonts w:ascii="Cambria" w:hAnsi="Cambria" w:cs="Arial"/>
          <w:b/>
          <w:bCs/>
          <w:sz w:val="22"/>
          <w:szCs w:val="22"/>
        </w:rPr>
        <w:t>n°7:MODELE D’ATTESTATION DE VISITE DES LIEUX</w:t>
      </w:r>
    </w:p>
    <w:p w:rsidR="007229AE" w:rsidRPr="0050543A" w:rsidRDefault="007229AE" w:rsidP="007229AE">
      <w:pPr>
        <w:pStyle w:val="Corpsdetexte"/>
        <w:jc w:val="left"/>
        <w:rPr>
          <w:rFonts w:ascii="Cambria" w:hAnsi="Cambria" w:cs="Arial"/>
          <w:b/>
          <w:bCs/>
          <w:sz w:val="22"/>
          <w:szCs w:val="22"/>
        </w:rPr>
      </w:pPr>
    </w:p>
    <w:p w:rsidR="00EA060A" w:rsidRPr="0050543A" w:rsidRDefault="00EA060A" w:rsidP="00EA060A">
      <w:pPr>
        <w:jc w:val="center"/>
        <w:rPr>
          <w:sz w:val="22"/>
          <w:szCs w:val="22"/>
        </w:rPr>
      </w:pPr>
      <w:r w:rsidRPr="0050543A">
        <w:rPr>
          <w:b/>
          <w:sz w:val="22"/>
          <w:szCs w:val="22"/>
        </w:rPr>
        <w:t>ATTESTATION DE VISITE DES LIEUX</w:t>
      </w: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spacing w:line="360" w:lineRule="auto"/>
        <w:rPr>
          <w:sz w:val="22"/>
          <w:szCs w:val="22"/>
        </w:rPr>
      </w:pPr>
      <w:r w:rsidRPr="0050543A">
        <w:rPr>
          <w:sz w:val="22"/>
          <w:szCs w:val="22"/>
        </w:rPr>
        <w:tab/>
        <w:t>Je soussigné Mm/Mlle/M. ………………………………………………………………………………………………....</w:t>
      </w:r>
    </w:p>
    <w:p w:rsidR="00EA060A" w:rsidRPr="0050543A" w:rsidRDefault="00CE14D2" w:rsidP="00EA060A">
      <w:pPr>
        <w:spacing w:line="360" w:lineRule="auto"/>
        <w:rPr>
          <w:sz w:val="22"/>
          <w:szCs w:val="22"/>
        </w:rPr>
      </w:pPr>
      <w:r>
        <w:rPr>
          <w:sz w:val="22"/>
          <w:szCs w:val="22"/>
        </w:rPr>
        <w:t>Directeur Général</w:t>
      </w:r>
      <w:r w:rsidR="00EA060A" w:rsidRPr="0050543A">
        <w:rPr>
          <w:sz w:val="22"/>
          <w:szCs w:val="22"/>
        </w:rPr>
        <w:t>/Responsable Technique de l’Entreprise ____________________________________</w:t>
      </w:r>
    </w:p>
    <w:p w:rsidR="00EA060A" w:rsidRPr="0050543A" w:rsidRDefault="00EA060A" w:rsidP="00EA060A">
      <w:pPr>
        <w:spacing w:line="360" w:lineRule="auto"/>
        <w:rPr>
          <w:sz w:val="22"/>
          <w:szCs w:val="22"/>
        </w:rPr>
      </w:pPr>
      <w:r w:rsidRPr="0050543A">
        <w:rPr>
          <w:sz w:val="22"/>
          <w:szCs w:val="22"/>
        </w:rPr>
        <w:t>Atteste avoir visité le site _____________________________________________________</w:t>
      </w:r>
    </w:p>
    <w:p w:rsidR="00EA060A" w:rsidRPr="0050543A" w:rsidRDefault="00EA060A" w:rsidP="00EA060A">
      <w:pPr>
        <w:spacing w:line="360" w:lineRule="auto"/>
        <w:rPr>
          <w:sz w:val="22"/>
          <w:szCs w:val="22"/>
        </w:rPr>
      </w:pPr>
      <w:r w:rsidRPr="0050543A">
        <w:rPr>
          <w:sz w:val="22"/>
          <w:szCs w:val="22"/>
        </w:rPr>
        <w:t>Objet de l’Appel d’Offre n° ____________________________________________________</w:t>
      </w:r>
    </w:p>
    <w:p w:rsidR="00EA060A" w:rsidRPr="0050543A" w:rsidRDefault="00EA060A" w:rsidP="00EA060A">
      <w:pPr>
        <w:spacing w:line="360" w:lineRule="auto"/>
        <w:rPr>
          <w:sz w:val="22"/>
          <w:szCs w:val="22"/>
        </w:rPr>
      </w:pPr>
      <w:r w:rsidRPr="0050543A">
        <w:rPr>
          <w:sz w:val="22"/>
          <w:szCs w:val="22"/>
        </w:rPr>
        <w:t>A l’issue de cette visite, les observations suivantes ont été relevées :</w:t>
      </w:r>
    </w:p>
    <w:p w:rsidR="00EA060A" w:rsidRPr="0050543A" w:rsidRDefault="00EA060A" w:rsidP="00EA060A">
      <w:pPr>
        <w:spacing w:line="360" w:lineRule="auto"/>
        <w:rPr>
          <w:sz w:val="22"/>
          <w:szCs w:val="22"/>
        </w:rPr>
      </w:pPr>
      <w:r w:rsidRPr="0050543A">
        <w:rPr>
          <w:sz w:val="22"/>
          <w:szCs w:val="22"/>
        </w:rPr>
        <w:t>Localité d’Origine __________________________________________________________</w:t>
      </w:r>
    </w:p>
    <w:p w:rsidR="00EA060A" w:rsidRPr="0050543A" w:rsidRDefault="00EA060A" w:rsidP="00EA060A">
      <w:pPr>
        <w:spacing w:line="360" w:lineRule="auto"/>
        <w:rPr>
          <w:sz w:val="22"/>
          <w:szCs w:val="22"/>
        </w:rPr>
      </w:pPr>
    </w:p>
    <w:p w:rsidR="00EA060A" w:rsidRPr="0050543A" w:rsidRDefault="00EA060A" w:rsidP="00EA060A">
      <w:pPr>
        <w:spacing w:line="360" w:lineRule="auto"/>
        <w:rPr>
          <w:b/>
          <w:sz w:val="22"/>
          <w:szCs w:val="22"/>
        </w:rPr>
      </w:pPr>
      <w:r w:rsidRPr="0050543A">
        <w:rPr>
          <w:b/>
          <w:sz w:val="22"/>
          <w:szCs w:val="22"/>
        </w:rPr>
        <w:t>A – OBSERVATIONS GENERALES</w:t>
      </w:r>
    </w:p>
    <w:p w:rsidR="00EA060A" w:rsidRPr="0050543A" w:rsidRDefault="00EA060A" w:rsidP="00EA060A">
      <w:pPr>
        <w:spacing w:line="360" w:lineRule="auto"/>
        <w:rPr>
          <w:sz w:val="22"/>
          <w:szCs w:val="22"/>
        </w:rPr>
      </w:pPr>
      <w:r w:rsidRPr="0050543A">
        <w:rPr>
          <w:b/>
          <w:sz w:val="22"/>
          <w:szCs w:val="22"/>
        </w:rPr>
        <w:t>( 1 )</w:t>
      </w:r>
      <w:r w:rsidRPr="0050543A">
        <w:rPr>
          <w:sz w:val="22"/>
          <w:szCs w:val="22"/>
        </w:rPr>
        <w:t xml:space="preserve"> _____________________________________________________________________</w:t>
      </w:r>
    </w:p>
    <w:p w:rsidR="00EA060A" w:rsidRPr="0050543A" w:rsidRDefault="00EA060A" w:rsidP="00EA060A">
      <w:pPr>
        <w:spacing w:line="360" w:lineRule="auto"/>
        <w:rPr>
          <w:sz w:val="22"/>
          <w:szCs w:val="22"/>
        </w:rPr>
      </w:pPr>
      <w:r w:rsidRPr="0050543A">
        <w:rPr>
          <w:sz w:val="22"/>
          <w:szCs w:val="22"/>
        </w:rPr>
        <w:t>________________________________________________________________________</w:t>
      </w:r>
    </w:p>
    <w:p w:rsidR="00EA060A" w:rsidRPr="0050543A" w:rsidRDefault="00EA060A" w:rsidP="00EA060A">
      <w:pPr>
        <w:spacing w:line="360" w:lineRule="auto"/>
        <w:rPr>
          <w:sz w:val="22"/>
          <w:szCs w:val="22"/>
        </w:rPr>
      </w:pPr>
      <w:r w:rsidRPr="0050543A">
        <w:rPr>
          <w:sz w:val="22"/>
          <w:szCs w:val="22"/>
        </w:rPr>
        <w:t>________________________________________________________________________</w:t>
      </w:r>
    </w:p>
    <w:p w:rsidR="00EA060A" w:rsidRPr="0050543A" w:rsidRDefault="00EA060A" w:rsidP="00EA060A">
      <w:pPr>
        <w:spacing w:line="360" w:lineRule="auto"/>
        <w:rPr>
          <w:sz w:val="22"/>
          <w:szCs w:val="22"/>
        </w:rPr>
      </w:pPr>
      <w:r w:rsidRPr="0050543A">
        <w:rPr>
          <w:sz w:val="22"/>
          <w:szCs w:val="22"/>
        </w:rPr>
        <w:t>________________________________________________________________________</w:t>
      </w:r>
    </w:p>
    <w:p w:rsidR="00EA060A" w:rsidRPr="0050543A" w:rsidRDefault="00EA060A" w:rsidP="00EA060A">
      <w:pPr>
        <w:spacing w:line="360" w:lineRule="auto"/>
        <w:rPr>
          <w:sz w:val="22"/>
          <w:szCs w:val="22"/>
        </w:rPr>
      </w:pPr>
      <w:r w:rsidRPr="0050543A">
        <w:rPr>
          <w:sz w:val="22"/>
          <w:szCs w:val="22"/>
        </w:rPr>
        <w:t>________________________________________________________________________</w:t>
      </w:r>
    </w:p>
    <w:p w:rsidR="00EA060A" w:rsidRPr="0050543A" w:rsidRDefault="00EA060A" w:rsidP="00EA060A">
      <w:pPr>
        <w:spacing w:line="360" w:lineRule="auto"/>
        <w:rPr>
          <w:sz w:val="22"/>
          <w:szCs w:val="22"/>
        </w:rPr>
      </w:pPr>
    </w:p>
    <w:p w:rsidR="00EA060A" w:rsidRPr="0050543A" w:rsidRDefault="00EA060A" w:rsidP="00EA060A">
      <w:pPr>
        <w:spacing w:line="360" w:lineRule="auto"/>
        <w:rPr>
          <w:b/>
          <w:sz w:val="22"/>
          <w:szCs w:val="22"/>
        </w:rPr>
      </w:pPr>
      <w:r w:rsidRPr="0050543A">
        <w:rPr>
          <w:b/>
          <w:sz w:val="22"/>
          <w:szCs w:val="22"/>
        </w:rPr>
        <w:t>B – OBSERVATIONS SPECIFIQUES</w:t>
      </w:r>
    </w:p>
    <w:p w:rsidR="00EA060A" w:rsidRPr="0050543A" w:rsidRDefault="00EA060A" w:rsidP="00EA060A">
      <w:pPr>
        <w:spacing w:line="360" w:lineRule="auto"/>
        <w:rPr>
          <w:sz w:val="22"/>
          <w:szCs w:val="22"/>
        </w:rPr>
      </w:pPr>
      <w:r w:rsidRPr="0050543A">
        <w:rPr>
          <w:sz w:val="22"/>
          <w:szCs w:val="22"/>
        </w:rPr>
        <w:t>(Préciser les écarts éventuels constatés par rapport aux données du DAO et proposer et chiffrer s’il y a lieu les variantes techniques améliorantes et économiques possibles)</w:t>
      </w:r>
    </w:p>
    <w:p w:rsidR="00EA060A" w:rsidRPr="0050543A" w:rsidRDefault="00EA060A" w:rsidP="00384BFF">
      <w:pPr>
        <w:pStyle w:val="Paragraphedeliste"/>
        <w:numPr>
          <w:ilvl w:val="0"/>
          <w:numId w:val="1"/>
        </w:numPr>
        <w:spacing w:line="360" w:lineRule="auto"/>
        <w:contextualSpacing/>
        <w:rPr>
          <w:sz w:val="22"/>
          <w:szCs w:val="22"/>
        </w:rPr>
      </w:pPr>
      <w:r w:rsidRPr="0050543A">
        <w:rPr>
          <w:sz w:val="22"/>
          <w:szCs w:val="22"/>
        </w:rPr>
        <w:t>…………………………………………………………………………………………………</w:t>
      </w:r>
    </w:p>
    <w:p w:rsidR="00EA060A" w:rsidRPr="0050543A" w:rsidRDefault="00EA060A" w:rsidP="00384BFF">
      <w:pPr>
        <w:pStyle w:val="Paragraphedeliste"/>
        <w:numPr>
          <w:ilvl w:val="0"/>
          <w:numId w:val="1"/>
        </w:numPr>
        <w:spacing w:line="360" w:lineRule="auto"/>
        <w:contextualSpacing/>
        <w:rPr>
          <w:sz w:val="22"/>
          <w:szCs w:val="22"/>
        </w:rPr>
      </w:pPr>
      <w:r w:rsidRPr="0050543A">
        <w:rPr>
          <w:sz w:val="22"/>
          <w:szCs w:val="22"/>
        </w:rPr>
        <w:t>…………………………………………………………………………………………………</w:t>
      </w:r>
    </w:p>
    <w:p w:rsidR="00EA060A" w:rsidRPr="0050543A" w:rsidRDefault="00EA060A" w:rsidP="00384BFF">
      <w:pPr>
        <w:pStyle w:val="Paragraphedeliste"/>
        <w:numPr>
          <w:ilvl w:val="0"/>
          <w:numId w:val="1"/>
        </w:numPr>
        <w:spacing w:line="360" w:lineRule="auto"/>
        <w:contextualSpacing/>
        <w:rPr>
          <w:sz w:val="22"/>
          <w:szCs w:val="22"/>
        </w:rPr>
      </w:pPr>
      <w:r w:rsidRPr="0050543A">
        <w:rPr>
          <w:sz w:val="22"/>
          <w:szCs w:val="22"/>
        </w:rPr>
        <w:t>…………………………………………………………………………………………………</w:t>
      </w:r>
    </w:p>
    <w:p w:rsidR="00EA060A" w:rsidRPr="0050543A" w:rsidRDefault="00EA060A" w:rsidP="00384BFF">
      <w:pPr>
        <w:pStyle w:val="Paragraphedeliste"/>
        <w:numPr>
          <w:ilvl w:val="0"/>
          <w:numId w:val="1"/>
        </w:numPr>
        <w:spacing w:line="360" w:lineRule="auto"/>
        <w:contextualSpacing/>
        <w:rPr>
          <w:sz w:val="22"/>
          <w:szCs w:val="22"/>
        </w:rPr>
      </w:pPr>
      <w:r w:rsidRPr="0050543A">
        <w:rPr>
          <w:sz w:val="22"/>
          <w:szCs w:val="22"/>
        </w:rPr>
        <w:t>…………………………………………………………………………………………………</w:t>
      </w:r>
    </w:p>
    <w:p w:rsidR="00EA060A" w:rsidRPr="0050543A" w:rsidRDefault="00EA060A" w:rsidP="00384BFF">
      <w:pPr>
        <w:pStyle w:val="Paragraphedeliste"/>
        <w:numPr>
          <w:ilvl w:val="0"/>
          <w:numId w:val="1"/>
        </w:numPr>
        <w:spacing w:line="360" w:lineRule="auto"/>
        <w:contextualSpacing/>
        <w:rPr>
          <w:sz w:val="22"/>
          <w:szCs w:val="22"/>
        </w:rPr>
      </w:pPr>
      <w:r w:rsidRPr="0050543A">
        <w:rPr>
          <w:sz w:val="22"/>
          <w:szCs w:val="22"/>
        </w:rPr>
        <w:t>…………………………………………………………………………………………………</w:t>
      </w:r>
    </w:p>
    <w:p w:rsidR="00EA060A" w:rsidRPr="0050543A" w:rsidRDefault="00EA060A" w:rsidP="00EA060A">
      <w:pPr>
        <w:spacing w:line="360" w:lineRule="auto"/>
        <w:rPr>
          <w:sz w:val="22"/>
          <w:szCs w:val="22"/>
        </w:rPr>
      </w:pPr>
      <w:r w:rsidRPr="0050543A">
        <w:rPr>
          <w:b/>
          <w:sz w:val="22"/>
          <w:szCs w:val="22"/>
        </w:rPr>
        <w:t>Date _________________________Date ___________________________</w:t>
      </w:r>
    </w:p>
    <w:p w:rsidR="00EA060A" w:rsidRPr="0050543A" w:rsidRDefault="00EA060A" w:rsidP="00EA060A">
      <w:pPr>
        <w:spacing w:line="360" w:lineRule="auto"/>
        <w:rPr>
          <w:sz w:val="22"/>
          <w:szCs w:val="22"/>
        </w:rPr>
      </w:pPr>
      <w:r w:rsidRPr="0050543A">
        <w:rPr>
          <w:sz w:val="22"/>
          <w:szCs w:val="22"/>
        </w:rPr>
        <w:t>Visa de descente sur le site                                                                                   Le Chef de Service du Marché.</w:t>
      </w:r>
    </w:p>
    <w:p w:rsidR="00EA060A" w:rsidRPr="0050543A" w:rsidRDefault="00EA060A" w:rsidP="00EA060A">
      <w:pPr>
        <w:spacing w:line="360" w:lineRule="auto"/>
        <w:rPr>
          <w:sz w:val="22"/>
          <w:szCs w:val="22"/>
        </w:rPr>
      </w:pPr>
      <w:r w:rsidRPr="0050543A">
        <w:rPr>
          <w:sz w:val="22"/>
          <w:szCs w:val="22"/>
        </w:rPr>
        <w:t>Signature du Soumissionnaire,</w:t>
      </w:r>
    </w:p>
    <w:p w:rsidR="00EA060A" w:rsidRPr="0050543A" w:rsidRDefault="00EA060A" w:rsidP="00EA060A">
      <w:pPr>
        <w:spacing w:line="360" w:lineRule="auto"/>
        <w:rPr>
          <w:sz w:val="22"/>
          <w:szCs w:val="22"/>
        </w:rPr>
      </w:pPr>
    </w:p>
    <w:p w:rsidR="00EA060A" w:rsidRPr="0050543A" w:rsidRDefault="00EA060A" w:rsidP="00EA060A">
      <w:pPr>
        <w:spacing w:line="360" w:lineRule="auto"/>
        <w:rPr>
          <w:sz w:val="22"/>
          <w:szCs w:val="22"/>
        </w:rPr>
      </w:pPr>
      <w:r w:rsidRPr="0050543A">
        <w:rPr>
          <w:sz w:val="22"/>
          <w:szCs w:val="22"/>
        </w:rPr>
        <w:t xml:space="preserve">        (1) Indiquer ci-dessous les quantités des travaux pour chaque tâche ainsi que les contraintes particulières liées au site et  à leur exécution,</w:t>
      </w:r>
    </w:p>
    <w:p w:rsidR="00EA060A" w:rsidRPr="0050543A" w:rsidRDefault="00EA060A" w:rsidP="00EA060A">
      <w:pPr>
        <w:spacing w:line="360" w:lineRule="auto"/>
        <w:rPr>
          <w:i/>
          <w:sz w:val="22"/>
          <w:szCs w:val="22"/>
        </w:rPr>
      </w:pPr>
    </w:p>
    <w:p w:rsidR="00EA060A" w:rsidRPr="0050543A" w:rsidRDefault="00EA060A" w:rsidP="00EA060A">
      <w:pPr>
        <w:spacing w:line="360" w:lineRule="auto"/>
        <w:rPr>
          <w:i/>
          <w:sz w:val="22"/>
          <w:szCs w:val="22"/>
        </w:rPr>
      </w:pPr>
    </w:p>
    <w:p w:rsidR="00EA060A" w:rsidRDefault="00EA060A" w:rsidP="00EA060A">
      <w:pPr>
        <w:spacing w:line="360" w:lineRule="auto"/>
        <w:rPr>
          <w:i/>
          <w:sz w:val="22"/>
          <w:szCs w:val="22"/>
        </w:rPr>
      </w:pPr>
      <w:r w:rsidRPr="0050543A">
        <w:rPr>
          <w:i/>
          <w:sz w:val="22"/>
          <w:szCs w:val="22"/>
        </w:rPr>
        <w:t>NB : cette fiche aussi bien que l’offre engage le soumissionnaire. Il ne pourra prétendre après de la non connaissance du site.</w:t>
      </w:r>
    </w:p>
    <w:p w:rsidR="00447DE6" w:rsidRDefault="00447DE6" w:rsidP="00EA060A">
      <w:pPr>
        <w:spacing w:line="360" w:lineRule="auto"/>
        <w:rPr>
          <w:i/>
          <w:sz w:val="22"/>
          <w:szCs w:val="22"/>
        </w:rPr>
      </w:pPr>
    </w:p>
    <w:p w:rsidR="00447DE6" w:rsidRDefault="00447DE6" w:rsidP="00EA060A">
      <w:pPr>
        <w:spacing w:line="360" w:lineRule="auto"/>
        <w:rPr>
          <w:i/>
          <w:sz w:val="22"/>
          <w:szCs w:val="22"/>
        </w:rPr>
      </w:pPr>
    </w:p>
    <w:p w:rsidR="007229AE" w:rsidRPr="0050543A" w:rsidRDefault="00EA060A" w:rsidP="00EA060A">
      <w:pPr>
        <w:pStyle w:val="Corpsdetexte"/>
        <w:rPr>
          <w:rFonts w:ascii="Cambria" w:hAnsi="Cambria" w:cs="Arial"/>
          <w:b/>
          <w:sz w:val="22"/>
          <w:szCs w:val="22"/>
        </w:rPr>
      </w:pPr>
      <w:r w:rsidRPr="0050543A">
        <w:rPr>
          <w:sz w:val="22"/>
          <w:szCs w:val="22"/>
        </w:rPr>
        <w:br w:type="page"/>
      </w:r>
      <w:r w:rsidR="007229AE" w:rsidRPr="0050543A">
        <w:rPr>
          <w:rFonts w:ascii="Cambria" w:hAnsi="Cambria" w:cs="Arial"/>
          <w:b/>
          <w:bCs/>
          <w:sz w:val="22"/>
          <w:szCs w:val="22"/>
          <w:u w:val="single"/>
        </w:rPr>
        <w:lastRenderedPageBreak/>
        <w:t>FORMULAIRE</w:t>
      </w:r>
      <w:r w:rsidR="007229AE" w:rsidRPr="0050543A">
        <w:rPr>
          <w:rFonts w:ascii="Cambria" w:hAnsi="Cambria" w:cs="Arial"/>
          <w:b/>
          <w:sz w:val="22"/>
          <w:szCs w:val="22"/>
        </w:rPr>
        <w:t xml:space="preserve"> 8  MODELE DE PRESENTATION DES MOYENS EN PERSONNEL</w:t>
      </w:r>
    </w:p>
    <w:p w:rsidR="007229AE" w:rsidRPr="0050543A" w:rsidRDefault="007229AE" w:rsidP="007229AE">
      <w:pPr>
        <w:pStyle w:val="Corpsdetexte"/>
        <w:jc w:val="center"/>
        <w:rPr>
          <w:rFonts w:ascii="Cambria" w:hAnsi="Cambria" w:cs="Arial"/>
          <w:b/>
          <w:sz w:val="22"/>
          <w:szCs w:val="22"/>
        </w:rPr>
      </w:pPr>
    </w:p>
    <w:p w:rsidR="007229AE" w:rsidRPr="0050543A" w:rsidRDefault="007229AE" w:rsidP="007229AE">
      <w:pPr>
        <w:pStyle w:val="Corpsdetexte"/>
        <w:jc w:val="center"/>
        <w:rPr>
          <w:rFonts w:ascii="Cambria" w:hAnsi="Cambria" w:cs="Arial"/>
          <w:b/>
          <w:sz w:val="22"/>
          <w:szCs w:val="22"/>
        </w:rPr>
      </w:pPr>
      <w:r w:rsidRPr="0050543A">
        <w:rPr>
          <w:rFonts w:ascii="Cambria" w:hAnsi="Cambria" w:cs="Arial"/>
          <w:b/>
          <w:sz w:val="22"/>
          <w:szCs w:val="22"/>
        </w:rPr>
        <w:t>A- LISTE NOMINATIVE DES AGENTS DE MAITRISE</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 xml:space="preserve">Je soussigné ______________________________________________________ </w:t>
      </w:r>
      <w:r w:rsidRPr="0050543A">
        <w:rPr>
          <w:rFonts w:ascii="Cambria" w:hAnsi="Cambria" w:cs="Arial"/>
          <w:bCs/>
          <w:i/>
          <w:iCs/>
          <w:sz w:val="22"/>
          <w:szCs w:val="22"/>
        </w:rPr>
        <w:t>(nom, prénoms, qualité)</w:t>
      </w:r>
      <w:r w:rsidRPr="0050543A">
        <w:rPr>
          <w:rFonts w:ascii="Cambria" w:hAnsi="Cambria" w:cs="Arial"/>
          <w:sz w:val="22"/>
          <w:szCs w:val="22"/>
        </w:rPr>
        <w:t>,</w:t>
      </w: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 xml:space="preserve">agissant au nom et pour le compte de _______________________ </w:t>
      </w:r>
      <w:r w:rsidRPr="0050543A">
        <w:rPr>
          <w:rFonts w:ascii="Cambria" w:hAnsi="Cambria" w:cs="Arial"/>
          <w:bCs/>
          <w:i/>
          <w:iCs/>
          <w:sz w:val="22"/>
          <w:szCs w:val="22"/>
        </w:rPr>
        <w:t>(nom et coordonnées du soumissionnaire),</w:t>
      </w:r>
    </w:p>
    <w:p w:rsidR="007229AE" w:rsidRPr="0050543A" w:rsidRDefault="007229AE" w:rsidP="007229AE">
      <w:pPr>
        <w:pStyle w:val="Corpsdetexte"/>
        <w:rPr>
          <w:rFonts w:ascii="Cambria" w:hAnsi="Cambria" w:cs="Arial"/>
          <w:sz w:val="22"/>
          <w:szCs w:val="22"/>
        </w:rPr>
      </w:pPr>
    </w:p>
    <w:p w:rsidR="008E6227" w:rsidRPr="00D31697" w:rsidRDefault="007229AE" w:rsidP="008E6227">
      <w:pPr>
        <w:pStyle w:val="Titre"/>
        <w:jc w:val="left"/>
        <w:rPr>
          <w:rFonts w:ascii="Tahoma" w:hAnsi="Tahoma" w:cs="Tahoma"/>
          <w:sz w:val="20"/>
          <w:szCs w:val="22"/>
        </w:rPr>
      </w:pPr>
      <w:r w:rsidRPr="0050543A">
        <w:rPr>
          <w:rFonts w:ascii="Cambria" w:hAnsi="Cambria" w:cs="Arial"/>
          <w:sz w:val="22"/>
          <w:szCs w:val="22"/>
        </w:rPr>
        <w:t xml:space="preserve">déclare que les agents dont la liste nominative suit, participeront à l'exécution du </w:t>
      </w:r>
      <w:r w:rsidRPr="008C333D">
        <w:rPr>
          <w:rFonts w:ascii="Cambria" w:hAnsi="Cambria" w:cs="Arial"/>
          <w:sz w:val="22"/>
          <w:szCs w:val="22"/>
        </w:rPr>
        <w:t>marché</w:t>
      </w:r>
      <w:r w:rsidR="008E6227">
        <w:rPr>
          <w:rFonts w:ascii="Cambria" w:hAnsi="Cambria" w:cs="Arial"/>
          <w:sz w:val="22"/>
          <w:szCs w:val="22"/>
        </w:rPr>
        <w:t xml:space="preserve"> </w:t>
      </w:r>
      <w:r w:rsidR="0037635A" w:rsidRPr="006F4AEA">
        <w:rPr>
          <w:rFonts w:ascii="Cambria" w:hAnsi="Cambria"/>
          <w:b w:val="0"/>
          <w:sz w:val="22"/>
          <w:szCs w:val="22"/>
        </w:rPr>
        <w:t xml:space="preserve">des </w:t>
      </w:r>
      <w:r w:rsidR="00E937A8" w:rsidRPr="00E937A8">
        <w:rPr>
          <w:rFonts w:ascii="Tahoma" w:hAnsi="Tahoma" w:cs="Tahoma"/>
          <w:b w:val="0"/>
          <w:sz w:val="18"/>
          <w:szCs w:val="18"/>
        </w:rPr>
        <w:t xml:space="preserve">TRAVAUX </w:t>
      </w:r>
      <w:r w:rsidR="0092706B">
        <w:rPr>
          <w:rFonts w:ascii="Tahoma" w:hAnsi="Tahoma" w:cs="Tahoma"/>
          <w:b w:val="0"/>
          <w:sz w:val="18"/>
          <w:szCs w:val="18"/>
        </w:rPr>
        <w:t>DE STABILISATION DES PAROIS DES BERGES DU LOGONES</w:t>
      </w:r>
      <w:proofErr w:type="gramStart"/>
      <w:r w:rsidR="000C73BD" w:rsidRPr="00424EA5">
        <w:rPr>
          <w:rFonts w:asciiTheme="majorHAnsi" w:hAnsiTheme="majorHAnsi" w:cs="Tahoma"/>
          <w:b w:val="0"/>
          <w:sz w:val="20"/>
        </w:rPr>
        <w:t>,</w:t>
      </w:r>
      <w:r w:rsidR="000B4889" w:rsidRPr="001B128F">
        <w:rPr>
          <w:rFonts w:asciiTheme="majorHAnsi" w:hAnsiTheme="majorHAnsi" w:cs="Tahoma"/>
          <w:b w:val="0"/>
          <w:sz w:val="18"/>
          <w:szCs w:val="18"/>
        </w:rPr>
        <w:t>,</w:t>
      </w:r>
      <w:proofErr w:type="gramEnd"/>
      <w:r w:rsidR="000B4889" w:rsidRPr="001B128F">
        <w:rPr>
          <w:rFonts w:asciiTheme="majorHAnsi" w:hAnsiTheme="majorHAnsi" w:cs="Tahoma"/>
          <w:b w:val="0"/>
          <w:sz w:val="18"/>
          <w:szCs w:val="18"/>
        </w:rPr>
        <w:t xml:space="preserve"> ARRONDISSEMENT</w:t>
      </w:r>
      <w:r w:rsidR="000B4889" w:rsidRPr="001B128F">
        <w:rPr>
          <w:rFonts w:asciiTheme="majorHAnsi" w:hAnsiTheme="majorHAnsi" w:cs="Tahoma"/>
          <w:sz w:val="18"/>
          <w:szCs w:val="18"/>
        </w:rPr>
        <w:t xml:space="preserve"> DE YAGOUA</w:t>
      </w:r>
      <w:r w:rsidR="000B4889" w:rsidRPr="009264A7">
        <w:rPr>
          <w:rFonts w:ascii="Cambria" w:hAnsi="Cambria"/>
          <w:b w:val="0"/>
          <w:sz w:val="18"/>
          <w:szCs w:val="18"/>
        </w:rPr>
        <w:t>, DEPARTEMENT DU MAYO-DANAY, REGION DE L’EXTRÊME-NORD</w:t>
      </w:r>
    </w:p>
    <w:p w:rsidR="007229AE" w:rsidRPr="0050543A" w:rsidRDefault="007229AE" w:rsidP="007229AE">
      <w:pPr>
        <w:pStyle w:val="Corpsdetexte"/>
        <w:rPr>
          <w:rFonts w:ascii="Cambria" w:hAnsi="Cambria" w:cs="Arial"/>
          <w:sz w:val="22"/>
          <w:szCs w:val="22"/>
        </w:rPr>
      </w:pPr>
    </w:p>
    <w:tbl>
      <w:tblPr>
        <w:tblW w:w="0" w:type="auto"/>
        <w:tblInd w:w="7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4"/>
        <w:gridCol w:w="1701"/>
        <w:gridCol w:w="1417"/>
        <w:gridCol w:w="1418"/>
        <w:gridCol w:w="1488"/>
        <w:gridCol w:w="1134"/>
      </w:tblGrid>
      <w:tr w:rsidR="007229AE" w:rsidRPr="0050543A" w:rsidTr="00FE2C9B">
        <w:trPr>
          <w:cantSplit/>
        </w:trPr>
        <w:tc>
          <w:tcPr>
            <w:tcW w:w="1914" w:type="dxa"/>
            <w:vAlign w:val="center"/>
          </w:tcPr>
          <w:p w:rsidR="007229AE" w:rsidRPr="0050543A" w:rsidRDefault="007229AE" w:rsidP="00FE2C9B">
            <w:pPr>
              <w:tabs>
                <w:tab w:val="left" w:pos="923"/>
              </w:tabs>
              <w:spacing w:before="60" w:after="60"/>
              <w:jc w:val="center"/>
              <w:rPr>
                <w:rFonts w:ascii="Cambria" w:hAnsi="Cambria" w:cs="Arial"/>
                <w:sz w:val="22"/>
                <w:szCs w:val="22"/>
              </w:rPr>
            </w:pPr>
            <w:r w:rsidRPr="0050543A">
              <w:rPr>
                <w:rFonts w:ascii="Cambria" w:hAnsi="Cambria" w:cs="Arial"/>
                <w:sz w:val="22"/>
                <w:szCs w:val="22"/>
              </w:rPr>
              <w:t>Nom -Prénom</w:t>
            </w:r>
          </w:p>
        </w:tc>
        <w:tc>
          <w:tcPr>
            <w:tcW w:w="1701"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Qualification</w:t>
            </w:r>
          </w:p>
        </w:tc>
        <w:tc>
          <w:tcPr>
            <w:tcW w:w="1417"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Formation</w:t>
            </w:r>
          </w:p>
        </w:tc>
        <w:tc>
          <w:tcPr>
            <w:tcW w:w="1418"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Ancienneté dans l’entreprise</w:t>
            </w:r>
          </w:p>
        </w:tc>
        <w:tc>
          <w:tcPr>
            <w:tcW w:w="1488"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Années d’expérience</w:t>
            </w:r>
          </w:p>
        </w:tc>
        <w:tc>
          <w:tcPr>
            <w:tcW w:w="1134"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Années dans le poste</w:t>
            </w:r>
          </w:p>
        </w:tc>
      </w:tr>
      <w:tr w:rsidR="007229AE" w:rsidRPr="0050543A" w:rsidTr="00FE2C9B">
        <w:trPr>
          <w:cantSplit/>
          <w:trHeight w:hRule="exact" w:val="3402"/>
        </w:trPr>
        <w:tc>
          <w:tcPr>
            <w:tcW w:w="1914" w:type="dxa"/>
          </w:tcPr>
          <w:p w:rsidR="007229AE" w:rsidRPr="0050543A" w:rsidRDefault="007229AE" w:rsidP="00FE2C9B">
            <w:pPr>
              <w:ind w:right="283"/>
              <w:jc w:val="both"/>
              <w:rPr>
                <w:rFonts w:ascii="Cambria" w:hAnsi="Cambria" w:cs="Arial"/>
                <w:sz w:val="22"/>
                <w:szCs w:val="22"/>
              </w:rPr>
            </w:pPr>
          </w:p>
        </w:tc>
        <w:tc>
          <w:tcPr>
            <w:tcW w:w="1701" w:type="dxa"/>
          </w:tcPr>
          <w:p w:rsidR="007229AE" w:rsidRPr="0050543A" w:rsidRDefault="007229AE" w:rsidP="00FE2C9B">
            <w:pPr>
              <w:ind w:right="283"/>
              <w:jc w:val="both"/>
              <w:rPr>
                <w:rFonts w:ascii="Cambria" w:hAnsi="Cambria" w:cs="Arial"/>
                <w:sz w:val="22"/>
                <w:szCs w:val="22"/>
              </w:rPr>
            </w:pPr>
          </w:p>
        </w:tc>
        <w:tc>
          <w:tcPr>
            <w:tcW w:w="1417" w:type="dxa"/>
          </w:tcPr>
          <w:p w:rsidR="007229AE" w:rsidRPr="0050543A" w:rsidRDefault="007229AE" w:rsidP="00FE2C9B">
            <w:pPr>
              <w:ind w:right="283"/>
              <w:jc w:val="both"/>
              <w:rPr>
                <w:rFonts w:ascii="Cambria" w:hAnsi="Cambria" w:cs="Arial"/>
                <w:sz w:val="22"/>
                <w:szCs w:val="22"/>
              </w:rPr>
            </w:pPr>
          </w:p>
        </w:tc>
        <w:tc>
          <w:tcPr>
            <w:tcW w:w="1418" w:type="dxa"/>
          </w:tcPr>
          <w:p w:rsidR="007229AE" w:rsidRPr="0050543A" w:rsidRDefault="007229AE" w:rsidP="00FE2C9B">
            <w:pPr>
              <w:ind w:right="283"/>
              <w:jc w:val="both"/>
              <w:rPr>
                <w:rFonts w:ascii="Cambria" w:hAnsi="Cambria" w:cs="Arial"/>
                <w:sz w:val="22"/>
                <w:szCs w:val="22"/>
              </w:rPr>
            </w:pPr>
          </w:p>
        </w:tc>
        <w:tc>
          <w:tcPr>
            <w:tcW w:w="1488" w:type="dxa"/>
          </w:tcPr>
          <w:p w:rsidR="007229AE" w:rsidRPr="0050543A" w:rsidRDefault="007229AE" w:rsidP="00FE2C9B">
            <w:pPr>
              <w:ind w:right="283"/>
              <w:jc w:val="both"/>
              <w:rPr>
                <w:rFonts w:ascii="Cambria" w:hAnsi="Cambria" w:cs="Arial"/>
                <w:sz w:val="22"/>
                <w:szCs w:val="22"/>
              </w:rPr>
            </w:pPr>
          </w:p>
        </w:tc>
        <w:tc>
          <w:tcPr>
            <w:tcW w:w="1134" w:type="dxa"/>
          </w:tcPr>
          <w:p w:rsidR="007229AE" w:rsidRPr="0050543A" w:rsidRDefault="007229AE" w:rsidP="00FE2C9B">
            <w:pPr>
              <w:ind w:right="283"/>
              <w:jc w:val="both"/>
              <w:rPr>
                <w:rFonts w:ascii="Cambria" w:hAnsi="Cambria" w:cs="Arial"/>
                <w:sz w:val="22"/>
                <w:szCs w:val="22"/>
              </w:rPr>
            </w:pPr>
          </w:p>
        </w:tc>
      </w:tr>
    </w:tbl>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Si le personnel cité ci-dessus s’avérait indisponible, nous nous engageons à le remplacer par des personnes ayant une qualification et une ancienneté au moins équivalente. Les remplacements du personnel clé devront obtenir l’agrément préalable du Maître d’œuvre.</w:t>
      </w:r>
    </w:p>
    <w:p w:rsidR="007229AE" w:rsidRPr="0050543A" w:rsidRDefault="007229AE" w:rsidP="007229AE">
      <w:pPr>
        <w:pStyle w:val="Corpsdetexte"/>
        <w:ind w:left="4820"/>
        <w:rPr>
          <w:rFonts w:ascii="Cambria" w:hAnsi="Cambria" w:cs="Arial"/>
          <w:sz w:val="22"/>
          <w:szCs w:val="22"/>
        </w:rPr>
      </w:pPr>
      <w:r w:rsidRPr="0050543A">
        <w:rPr>
          <w:rFonts w:ascii="Cambria" w:hAnsi="Cambria" w:cs="Arial"/>
          <w:sz w:val="22"/>
          <w:szCs w:val="22"/>
        </w:rPr>
        <w:t>Fait à _____________, le _____________</w:t>
      </w:r>
    </w:p>
    <w:p w:rsidR="007229AE" w:rsidRPr="0050543A" w:rsidRDefault="007229AE" w:rsidP="007229AE">
      <w:pPr>
        <w:pStyle w:val="Corpsdetexte"/>
        <w:ind w:left="4820"/>
        <w:rPr>
          <w:rFonts w:ascii="Cambria" w:hAnsi="Cambria" w:cs="Arial"/>
          <w:sz w:val="22"/>
          <w:szCs w:val="22"/>
        </w:rPr>
      </w:pPr>
    </w:p>
    <w:p w:rsidR="007229AE" w:rsidRPr="0050543A" w:rsidRDefault="007229AE" w:rsidP="007229AE">
      <w:pPr>
        <w:pStyle w:val="Corpsdetexte"/>
        <w:ind w:left="4820"/>
        <w:rPr>
          <w:rFonts w:ascii="Cambria" w:hAnsi="Cambria" w:cs="Arial"/>
          <w:sz w:val="22"/>
          <w:szCs w:val="22"/>
        </w:rPr>
      </w:pPr>
      <w:r w:rsidRPr="0050543A">
        <w:rPr>
          <w:rFonts w:ascii="Cambria" w:hAnsi="Cambria" w:cs="Arial"/>
          <w:sz w:val="22"/>
          <w:szCs w:val="22"/>
        </w:rPr>
        <w:t xml:space="preserve">Le Soumissionnaire </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EA060A" w:rsidRPr="0050543A" w:rsidRDefault="00EA060A" w:rsidP="007229AE">
      <w:pPr>
        <w:pStyle w:val="Corpsdetexte"/>
        <w:rPr>
          <w:rFonts w:ascii="Cambria" w:hAnsi="Cambria" w:cs="Arial"/>
          <w:b/>
          <w:sz w:val="22"/>
          <w:szCs w:val="22"/>
        </w:rPr>
      </w:pPr>
    </w:p>
    <w:p w:rsidR="00EA060A" w:rsidRPr="0050543A" w:rsidRDefault="00EA060A" w:rsidP="007229AE">
      <w:pPr>
        <w:pStyle w:val="Corpsdetexte"/>
        <w:rPr>
          <w:rFonts w:ascii="Cambria" w:hAnsi="Cambria" w:cs="Arial"/>
          <w:b/>
          <w:sz w:val="22"/>
          <w:szCs w:val="22"/>
        </w:rPr>
      </w:pPr>
    </w:p>
    <w:p w:rsidR="00EA060A" w:rsidRPr="0050543A" w:rsidRDefault="00EA060A" w:rsidP="007229AE">
      <w:pPr>
        <w:pStyle w:val="Corpsdetexte"/>
        <w:rPr>
          <w:rFonts w:ascii="Cambria" w:hAnsi="Cambria" w:cs="Arial"/>
          <w:b/>
          <w:sz w:val="22"/>
          <w:szCs w:val="22"/>
        </w:rPr>
      </w:pPr>
    </w:p>
    <w:p w:rsidR="00EA060A" w:rsidRPr="0050543A" w:rsidRDefault="00EA060A" w:rsidP="007229AE">
      <w:pPr>
        <w:pStyle w:val="Corpsdetexte"/>
        <w:rPr>
          <w:rFonts w:ascii="Cambria" w:hAnsi="Cambria" w:cs="Arial"/>
          <w:b/>
          <w:sz w:val="22"/>
          <w:szCs w:val="22"/>
        </w:rPr>
      </w:pPr>
    </w:p>
    <w:p w:rsidR="00EA060A" w:rsidRDefault="00EA060A" w:rsidP="007229AE">
      <w:pPr>
        <w:pStyle w:val="Corpsdetexte"/>
        <w:rPr>
          <w:rFonts w:ascii="Cambria" w:hAnsi="Cambria" w:cs="Arial"/>
          <w:b/>
          <w:sz w:val="22"/>
          <w:szCs w:val="22"/>
        </w:rPr>
      </w:pPr>
    </w:p>
    <w:p w:rsidR="00CC1116" w:rsidRDefault="00CC1116" w:rsidP="007229AE">
      <w:pPr>
        <w:pStyle w:val="Corpsdetexte"/>
        <w:rPr>
          <w:rFonts w:ascii="Cambria" w:hAnsi="Cambria" w:cs="Arial"/>
          <w:b/>
          <w:sz w:val="22"/>
          <w:szCs w:val="22"/>
        </w:rPr>
      </w:pPr>
    </w:p>
    <w:p w:rsidR="00CC1116" w:rsidRDefault="00CC1116" w:rsidP="007229AE">
      <w:pPr>
        <w:pStyle w:val="Corpsdetexte"/>
        <w:rPr>
          <w:rFonts w:ascii="Cambria" w:hAnsi="Cambria" w:cs="Arial"/>
          <w:b/>
          <w:sz w:val="22"/>
          <w:szCs w:val="22"/>
        </w:rPr>
      </w:pPr>
    </w:p>
    <w:p w:rsidR="00CC1116" w:rsidRDefault="00CC1116" w:rsidP="007229AE">
      <w:pPr>
        <w:pStyle w:val="Corpsdetexte"/>
        <w:rPr>
          <w:rFonts w:ascii="Cambria" w:hAnsi="Cambria" w:cs="Arial"/>
          <w:b/>
          <w:sz w:val="22"/>
          <w:szCs w:val="22"/>
        </w:rPr>
      </w:pPr>
    </w:p>
    <w:p w:rsidR="00CC1116" w:rsidRPr="0050543A" w:rsidRDefault="00CC1116" w:rsidP="007229AE">
      <w:pPr>
        <w:pStyle w:val="Corpsdetexte"/>
        <w:rPr>
          <w:rFonts w:ascii="Cambria" w:hAnsi="Cambria" w:cs="Arial"/>
          <w:b/>
          <w:sz w:val="22"/>
          <w:szCs w:val="22"/>
        </w:rPr>
      </w:pPr>
    </w:p>
    <w:p w:rsidR="00EA060A" w:rsidRPr="0050543A" w:rsidRDefault="00EA060A" w:rsidP="007229AE">
      <w:pPr>
        <w:pStyle w:val="Corpsdetexte"/>
        <w:rPr>
          <w:rFonts w:ascii="Cambria" w:hAnsi="Cambria" w:cs="Arial"/>
          <w:b/>
          <w:sz w:val="22"/>
          <w:szCs w:val="22"/>
        </w:rPr>
      </w:pPr>
    </w:p>
    <w:p w:rsidR="000C73BD" w:rsidRDefault="000C73BD" w:rsidP="007229AE">
      <w:pPr>
        <w:pStyle w:val="Corpsdetexte"/>
        <w:rPr>
          <w:rFonts w:ascii="Cambria" w:hAnsi="Cambria" w:cs="Arial"/>
          <w:b/>
          <w:bCs/>
          <w:sz w:val="22"/>
          <w:szCs w:val="22"/>
          <w:u w:val="single"/>
        </w:rPr>
      </w:pPr>
    </w:p>
    <w:p w:rsidR="007229AE" w:rsidRPr="0050543A" w:rsidRDefault="007229AE" w:rsidP="007229AE">
      <w:pPr>
        <w:pStyle w:val="Corpsdetexte"/>
        <w:rPr>
          <w:rFonts w:ascii="Cambria" w:hAnsi="Cambria" w:cs="Arial"/>
          <w:b/>
          <w:bCs/>
          <w:sz w:val="22"/>
          <w:szCs w:val="22"/>
        </w:rPr>
      </w:pPr>
      <w:r w:rsidRPr="0050543A">
        <w:rPr>
          <w:rFonts w:ascii="Cambria" w:hAnsi="Cambria" w:cs="Arial"/>
          <w:b/>
          <w:bCs/>
          <w:sz w:val="22"/>
          <w:szCs w:val="22"/>
          <w:u w:val="single"/>
        </w:rPr>
        <w:lastRenderedPageBreak/>
        <w:t>FORMULAIRE</w:t>
      </w:r>
      <w:r w:rsidRPr="0050543A">
        <w:rPr>
          <w:rFonts w:ascii="Cambria" w:hAnsi="Cambria" w:cs="Arial"/>
          <w:b/>
          <w:sz w:val="22"/>
          <w:szCs w:val="22"/>
        </w:rPr>
        <w:t xml:space="preserve"> 9 : </w:t>
      </w:r>
      <w:r w:rsidRPr="0050543A">
        <w:rPr>
          <w:rFonts w:ascii="Cambria" w:hAnsi="Cambria" w:cs="Arial"/>
          <w:b/>
          <w:bCs/>
          <w:sz w:val="22"/>
          <w:szCs w:val="22"/>
        </w:rPr>
        <w:t>MODELE DE CURRICULUM VITÆ</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jc w:val="left"/>
        <w:rPr>
          <w:rFonts w:ascii="Cambria" w:hAnsi="Cambria" w:cs="Arial"/>
          <w:sz w:val="22"/>
          <w:szCs w:val="22"/>
        </w:rPr>
      </w:pPr>
      <w:r w:rsidRPr="0050543A">
        <w:rPr>
          <w:rFonts w:ascii="Cambria" w:hAnsi="Cambria" w:cs="Arial"/>
          <w:sz w:val="22"/>
          <w:szCs w:val="22"/>
        </w:rPr>
        <w:t>Proposé pour le poste de : ___________________________________________________________</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b/>
          <w:bCs/>
          <w:sz w:val="22"/>
          <w:szCs w:val="22"/>
        </w:rPr>
      </w:pPr>
      <w:r w:rsidRPr="0050543A">
        <w:rPr>
          <w:rFonts w:ascii="Cambria" w:hAnsi="Cambria" w:cs="Arial"/>
          <w:b/>
          <w:bCs/>
          <w:sz w:val="22"/>
          <w:szCs w:val="22"/>
        </w:rPr>
        <w:t>1.</w:t>
      </w:r>
      <w:r w:rsidRPr="0050543A">
        <w:rPr>
          <w:rFonts w:ascii="Cambria" w:hAnsi="Cambria" w:cs="Arial"/>
          <w:b/>
          <w:bCs/>
          <w:sz w:val="22"/>
          <w:szCs w:val="22"/>
        </w:rPr>
        <w:tab/>
        <w:t>Etat Civil</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Nom, Prénom</w:t>
      </w:r>
      <w:r w:rsidRPr="0050543A">
        <w:rPr>
          <w:rFonts w:ascii="Cambria" w:hAnsi="Cambria" w:cs="Arial"/>
          <w:sz w:val="22"/>
          <w:szCs w:val="22"/>
        </w:rPr>
        <w:tab/>
        <w:t>:</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Date et lieu de naissance</w:t>
      </w:r>
      <w:r w:rsidRPr="0050543A">
        <w:rPr>
          <w:rFonts w:ascii="Cambria" w:hAnsi="Cambria" w:cs="Arial"/>
          <w:sz w:val="22"/>
          <w:szCs w:val="22"/>
        </w:rPr>
        <w:tab/>
        <w:t>:</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Situation familiale</w:t>
      </w:r>
      <w:r w:rsidRPr="0050543A">
        <w:rPr>
          <w:rFonts w:ascii="Cambria" w:hAnsi="Cambria" w:cs="Arial"/>
          <w:sz w:val="22"/>
          <w:szCs w:val="22"/>
        </w:rPr>
        <w:tab/>
        <w:t>:</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Nationalité</w:t>
      </w:r>
      <w:r w:rsidRPr="0050543A">
        <w:rPr>
          <w:rFonts w:ascii="Cambria" w:hAnsi="Cambria" w:cs="Arial"/>
          <w:sz w:val="22"/>
          <w:szCs w:val="22"/>
        </w:rPr>
        <w:tab/>
        <w:t>:</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Adresse actuelle</w:t>
      </w:r>
      <w:r w:rsidRPr="0050543A">
        <w:rPr>
          <w:rFonts w:ascii="Cambria" w:hAnsi="Cambria" w:cs="Arial"/>
          <w:sz w:val="22"/>
          <w:szCs w:val="22"/>
        </w:rPr>
        <w:tab/>
        <w:t>:</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b/>
          <w:bCs/>
          <w:sz w:val="22"/>
          <w:szCs w:val="22"/>
        </w:rPr>
      </w:pPr>
      <w:r w:rsidRPr="0050543A">
        <w:rPr>
          <w:rFonts w:ascii="Cambria" w:hAnsi="Cambria" w:cs="Arial"/>
          <w:b/>
          <w:bCs/>
          <w:sz w:val="22"/>
          <w:szCs w:val="22"/>
        </w:rPr>
        <w:t>2.</w:t>
      </w:r>
      <w:r w:rsidRPr="0050543A">
        <w:rPr>
          <w:rFonts w:ascii="Cambria" w:hAnsi="Cambria" w:cs="Arial"/>
          <w:b/>
          <w:bCs/>
          <w:sz w:val="22"/>
          <w:szCs w:val="22"/>
        </w:rPr>
        <w:tab/>
        <w:t>Etudes et formation</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Ecole et université</w:t>
      </w:r>
      <w:r w:rsidRPr="0050543A">
        <w:rPr>
          <w:rFonts w:ascii="Cambria" w:hAnsi="Cambria" w:cs="Arial"/>
          <w:sz w:val="22"/>
          <w:szCs w:val="22"/>
        </w:rPr>
        <w:tab/>
        <w:t>:</w:t>
      </w:r>
      <w:r w:rsidRPr="0050543A">
        <w:rPr>
          <w:rFonts w:ascii="Cambria" w:hAnsi="Cambria" w:cs="Arial"/>
          <w:sz w:val="22"/>
          <w:szCs w:val="22"/>
        </w:rPr>
        <w:tab/>
      </w:r>
      <w:r w:rsidRPr="0050543A">
        <w:rPr>
          <w:rFonts w:ascii="Cambria" w:hAnsi="Cambria" w:cs="Arial"/>
          <w:i/>
          <w:iCs/>
          <w:sz w:val="22"/>
          <w:szCs w:val="22"/>
        </w:rPr>
        <w:t>(nom de l’école, diplôme obtenu et année d’obtention)</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Stage ou formation professionnelle</w:t>
      </w:r>
      <w:r w:rsidRPr="0050543A">
        <w:rPr>
          <w:rFonts w:ascii="Cambria" w:hAnsi="Cambria" w:cs="Arial"/>
          <w:sz w:val="22"/>
          <w:szCs w:val="22"/>
        </w:rPr>
        <w:tab/>
        <w:t>:</w:t>
      </w:r>
      <w:r w:rsidRPr="0050543A">
        <w:rPr>
          <w:rFonts w:ascii="Cambria" w:hAnsi="Cambria" w:cs="Arial"/>
          <w:sz w:val="22"/>
          <w:szCs w:val="22"/>
        </w:rPr>
        <w:tab/>
      </w:r>
      <w:r w:rsidRPr="0050543A">
        <w:rPr>
          <w:rFonts w:ascii="Cambria" w:hAnsi="Cambria" w:cs="Arial"/>
          <w:i/>
          <w:iCs/>
          <w:sz w:val="22"/>
          <w:szCs w:val="22"/>
        </w:rPr>
        <w:t>(année, lieu, objet, maître de stage ou organisme responsable)</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Langues vivantes</w:t>
      </w:r>
      <w:r w:rsidRPr="0050543A">
        <w:rPr>
          <w:rFonts w:ascii="Cambria" w:hAnsi="Cambria" w:cs="Arial"/>
          <w:sz w:val="22"/>
          <w:szCs w:val="22"/>
        </w:rPr>
        <w:tab/>
        <w:t>:</w:t>
      </w:r>
      <w:r w:rsidRPr="0050543A">
        <w:rPr>
          <w:rFonts w:ascii="Cambria" w:hAnsi="Cambria" w:cs="Arial"/>
          <w:sz w:val="22"/>
          <w:szCs w:val="22"/>
        </w:rPr>
        <w:tab/>
      </w:r>
      <w:r w:rsidRPr="0050543A">
        <w:rPr>
          <w:rFonts w:ascii="Cambria" w:hAnsi="Cambria" w:cs="Arial"/>
          <w:i/>
          <w:iCs/>
          <w:sz w:val="22"/>
          <w:szCs w:val="22"/>
        </w:rPr>
        <w:t>(lu, écrit, parlé ; niveaux :excellent, très bon, moyen, notions)</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Ouvrages et publications</w:t>
      </w:r>
      <w:r w:rsidRPr="0050543A">
        <w:rPr>
          <w:rFonts w:ascii="Cambria" w:hAnsi="Cambria" w:cs="Arial"/>
          <w:sz w:val="22"/>
          <w:szCs w:val="22"/>
        </w:rPr>
        <w:tab/>
        <w:t>:</w:t>
      </w:r>
      <w:r w:rsidRPr="0050543A">
        <w:rPr>
          <w:rFonts w:ascii="Cambria" w:hAnsi="Cambria" w:cs="Arial"/>
          <w:sz w:val="22"/>
          <w:szCs w:val="22"/>
        </w:rPr>
        <w:tab/>
      </w:r>
      <w:r w:rsidRPr="0050543A">
        <w:rPr>
          <w:rFonts w:ascii="Cambria" w:hAnsi="Cambria" w:cs="Arial"/>
          <w:i/>
          <w:iCs/>
          <w:sz w:val="22"/>
          <w:szCs w:val="22"/>
        </w:rPr>
        <w:t>(titres, nom, date de publication)</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b/>
          <w:bCs/>
          <w:sz w:val="22"/>
          <w:szCs w:val="22"/>
        </w:rPr>
      </w:pPr>
      <w:r w:rsidRPr="0050543A">
        <w:rPr>
          <w:rFonts w:ascii="Cambria" w:hAnsi="Cambria" w:cs="Arial"/>
          <w:b/>
          <w:bCs/>
          <w:sz w:val="22"/>
          <w:szCs w:val="22"/>
        </w:rPr>
        <w:t>3.</w:t>
      </w:r>
      <w:r w:rsidRPr="0050543A">
        <w:rPr>
          <w:rFonts w:ascii="Cambria" w:hAnsi="Cambria" w:cs="Arial"/>
          <w:b/>
          <w:bCs/>
          <w:sz w:val="22"/>
          <w:szCs w:val="22"/>
        </w:rPr>
        <w:tab/>
        <w:t>Expériences professionnelles</w:t>
      </w: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Indiquer en résumé l’expérience et la formation des experts se rapportant le plus aux tâches qui lui seront confiées dans l’équipe proposée. Décrire le degré des responsabilités de l’agent dans les projets similaires.</w:t>
      </w: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Indiquer pour chaque poste occupé les dates (mois et année) de début et de fin de service, les lieux (pays) et l’employeur.</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sz w:val="22"/>
          <w:szCs w:val="22"/>
        </w:rPr>
      </w:pPr>
      <w:r w:rsidRPr="0050543A">
        <w:rPr>
          <w:rFonts w:ascii="Cambria" w:hAnsi="Cambria" w:cs="Arial"/>
          <w:bCs/>
          <w:sz w:val="22"/>
          <w:szCs w:val="22"/>
        </w:rPr>
        <w:t>N.B.</w:t>
      </w:r>
      <w:r w:rsidRPr="0050543A">
        <w:rPr>
          <w:rFonts w:ascii="Cambria" w:hAnsi="Cambria" w:cs="Arial"/>
          <w:sz w:val="22"/>
          <w:szCs w:val="22"/>
        </w:rPr>
        <w:tab/>
        <w:t>Le soumissionnaire paraphera chaque page du CV, signera la dernière page et y apposera la mention manuscrite « certifié exact et conforme ». Les copies des diplômes et attestation de disponibilité signées par chaque agent proposé devront être jointes.</w:t>
      </w: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584EDE" w:rsidRPr="0050543A" w:rsidRDefault="00584EDE" w:rsidP="007229AE">
      <w:pPr>
        <w:widowControl w:val="0"/>
        <w:autoSpaceDE w:val="0"/>
        <w:autoSpaceDN w:val="0"/>
        <w:adjustRightInd w:val="0"/>
        <w:spacing w:before="56"/>
        <w:ind w:right="-20"/>
        <w:rPr>
          <w:rFonts w:ascii="Cambria" w:hAnsi="Cambria" w:cs="Arial"/>
          <w:b/>
          <w:sz w:val="22"/>
          <w:szCs w:val="22"/>
        </w:rPr>
      </w:pPr>
    </w:p>
    <w:p w:rsidR="00EA060A" w:rsidRPr="0050543A" w:rsidRDefault="00EA060A" w:rsidP="007229AE">
      <w:pPr>
        <w:widowControl w:val="0"/>
        <w:autoSpaceDE w:val="0"/>
        <w:autoSpaceDN w:val="0"/>
        <w:adjustRightInd w:val="0"/>
        <w:spacing w:before="56"/>
        <w:ind w:right="-20"/>
        <w:rPr>
          <w:rFonts w:ascii="Cambria" w:hAnsi="Cambria" w:cs="Arial"/>
          <w:b/>
          <w:sz w:val="22"/>
          <w:szCs w:val="22"/>
        </w:rPr>
      </w:pPr>
    </w:p>
    <w:p w:rsidR="00EA060A" w:rsidRPr="0050543A" w:rsidRDefault="00EA060A" w:rsidP="007229AE">
      <w:pPr>
        <w:widowControl w:val="0"/>
        <w:autoSpaceDE w:val="0"/>
        <w:autoSpaceDN w:val="0"/>
        <w:adjustRightInd w:val="0"/>
        <w:spacing w:before="56"/>
        <w:ind w:right="-20"/>
        <w:rPr>
          <w:rFonts w:ascii="Cambria" w:hAnsi="Cambria" w:cs="Arial"/>
          <w:b/>
          <w:sz w:val="22"/>
          <w:szCs w:val="22"/>
        </w:rPr>
      </w:pPr>
    </w:p>
    <w:p w:rsidR="00EA060A" w:rsidRPr="0050543A" w:rsidRDefault="00EA060A" w:rsidP="007229AE">
      <w:pPr>
        <w:widowControl w:val="0"/>
        <w:autoSpaceDE w:val="0"/>
        <w:autoSpaceDN w:val="0"/>
        <w:adjustRightInd w:val="0"/>
        <w:spacing w:before="56"/>
        <w:ind w:right="-20"/>
        <w:rPr>
          <w:rFonts w:ascii="Cambria" w:hAnsi="Cambria" w:cs="Arial"/>
          <w:b/>
          <w:sz w:val="22"/>
          <w:szCs w:val="22"/>
        </w:rPr>
      </w:pPr>
    </w:p>
    <w:p w:rsidR="00EA060A" w:rsidRDefault="00EA060A" w:rsidP="007229AE">
      <w:pPr>
        <w:widowControl w:val="0"/>
        <w:autoSpaceDE w:val="0"/>
        <w:autoSpaceDN w:val="0"/>
        <w:adjustRightInd w:val="0"/>
        <w:spacing w:before="56"/>
        <w:ind w:right="-20"/>
        <w:rPr>
          <w:rFonts w:ascii="Cambria" w:hAnsi="Cambria" w:cs="Arial"/>
          <w:b/>
          <w:sz w:val="22"/>
          <w:szCs w:val="22"/>
        </w:rPr>
      </w:pPr>
    </w:p>
    <w:p w:rsidR="00CC1116" w:rsidRDefault="00CC1116" w:rsidP="007229AE">
      <w:pPr>
        <w:widowControl w:val="0"/>
        <w:autoSpaceDE w:val="0"/>
        <w:autoSpaceDN w:val="0"/>
        <w:adjustRightInd w:val="0"/>
        <w:spacing w:before="56"/>
        <w:ind w:right="-20"/>
        <w:rPr>
          <w:rFonts w:ascii="Cambria" w:hAnsi="Cambria" w:cs="Arial"/>
          <w:b/>
          <w:sz w:val="22"/>
          <w:szCs w:val="22"/>
        </w:rPr>
      </w:pPr>
    </w:p>
    <w:p w:rsidR="00CC1116" w:rsidRDefault="00CC1116" w:rsidP="007229AE">
      <w:pPr>
        <w:widowControl w:val="0"/>
        <w:autoSpaceDE w:val="0"/>
        <w:autoSpaceDN w:val="0"/>
        <w:adjustRightInd w:val="0"/>
        <w:spacing w:before="56"/>
        <w:ind w:right="-20"/>
        <w:rPr>
          <w:rFonts w:ascii="Cambria" w:hAnsi="Cambria" w:cs="Arial"/>
          <w:b/>
          <w:sz w:val="22"/>
          <w:szCs w:val="22"/>
        </w:rPr>
      </w:pPr>
    </w:p>
    <w:p w:rsidR="00CC1116" w:rsidRDefault="00CC1116" w:rsidP="007229AE">
      <w:pPr>
        <w:widowControl w:val="0"/>
        <w:autoSpaceDE w:val="0"/>
        <w:autoSpaceDN w:val="0"/>
        <w:adjustRightInd w:val="0"/>
        <w:spacing w:before="56"/>
        <w:ind w:right="-20"/>
        <w:rPr>
          <w:rFonts w:ascii="Cambria" w:hAnsi="Cambria" w:cs="Arial"/>
          <w:b/>
          <w:sz w:val="22"/>
          <w:szCs w:val="22"/>
        </w:rPr>
      </w:pPr>
    </w:p>
    <w:p w:rsidR="00CC1116" w:rsidRDefault="00CC1116" w:rsidP="007229AE">
      <w:pPr>
        <w:widowControl w:val="0"/>
        <w:autoSpaceDE w:val="0"/>
        <w:autoSpaceDN w:val="0"/>
        <w:adjustRightInd w:val="0"/>
        <w:spacing w:before="56"/>
        <w:ind w:right="-20"/>
        <w:rPr>
          <w:rFonts w:ascii="Cambria" w:hAnsi="Cambria" w:cs="Arial"/>
          <w:b/>
          <w:sz w:val="22"/>
          <w:szCs w:val="22"/>
        </w:rPr>
      </w:pPr>
    </w:p>
    <w:p w:rsidR="00CC1116" w:rsidRPr="0050543A" w:rsidRDefault="00CC1116" w:rsidP="007229AE">
      <w:pPr>
        <w:widowControl w:val="0"/>
        <w:autoSpaceDE w:val="0"/>
        <w:autoSpaceDN w:val="0"/>
        <w:adjustRightInd w:val="0"/>
        <w:spacing w:before="56"/>
        <w:ind w:right="-20"/>
        <w:rPr>
          <w:rFonts w:ascii="Cambria" w:hAnsi="Cambria" w:cs="Arial"/>
          <w:b/>
          <w:sz w:val="22"/>
          <w:szCs w:val="22"/>
        </w:rPr>
      </w:pPr>
    </w:p>
    <w:p w:rsidR="00721F04" w:rsidRDefault="00721F04" w:rsidP="007229AE">
      <w:pPr>
        <w:pStyle w:val="Corpsdetexte"/>
        <w:rPr>
          <w:rFonts w:ascii="Cambria" w:hAnsi="Cambria" w:cs="Arial"/>
          <w:b/>
          <w:bCs/>
          <w:sz w:val="22"/>
          <w:szCs w:val="22"/>
          <w:u w:val="single"/>
        </w:rPr>
      </w:pPr>
    </w:p>
    <w:p w:rsidR="007229AE" w:rsidRPr="0050543A" w:rsidRDefault="007229AE" w:rsidP="007229AE">
      <w:pPr>
        <w:pStyle w:val="Corpsdetexte"/>
        <w:rPr>
          <w:rFonts w:ascii="Cambria" w:hAnsi="Cambria" w:cs="Arial"/>
          <w:sz w:val="22"/>
          <w:szCs w:val="22"/>
        </w:rPr>
      </w:pPr>
      <w:r w:rsidRPr="0050543A">
        <w:rPr>
          <w:rFonts w:ascii="Cambria" w:hAnsi="Cambria" w:cs="Arial"/>
          <w:b/>
          <w:bCs/>
          <w:sz w:val="22"/>
          <w:szCs w:val="22"/>
          <w:u w:val="single"/>
        </w:rPr>
        <w:lastRenderedPageBreak/>
        <w:t>FORMULAIRE</w:t>
      </w:r>
      <w:r w:rsidRPr="0050543A">
        <w:rPr>
          <w:rFonts w:ascii="Cambria" w:hAnsi="Cambria" w:cs="Arial"/>
          <w:b/>
          <w:sz w:val="22"/>
          <w:szCs w:val="22"/>
        </w:rPr>
        <w:t xml:space="preserve"> 10: MODELE DE PRESENTATION DU MATERIEL</w:t>
      </w:r>
    </w:p>
    <w:p w:rsidR="007229AE" w:rsidRPr="0050543A" w:rsidRDefault="007229AE" w:rsidP="007229AE">
      <w:pPr>
        <w:jc w:val="both"/>
        <w:rPr>
          <w:rFonts w:ascii="Cambria" w:hAnsi="Cambria" w:cs="Arial"/>
          <w:sz w:val="22"/>
          <w:szCs w:val="22"/>
        </w:rPr>
      </w:pPr>
    </w:p>
    <w:p w:rsidR="007229AE" w:rsidRPr="0050543A" w:rsidRDefault="007229AE" w:rsidP="007229AE">
      <w:pPr>
        <w:jc w:val="both"/>
        <w:rPr>
          <w:rFonts w:ascii="Cambria" w:hAnsi="Cambria" w:cs="Arial"/>
          <w:sz w:val="22"/>
          <w:szCs w:val="22"/>
        </w:rPr>
      </w:pPr>
    </w:p>
    <w:p w:rsidR="007229AE" w:rsidRPr="0050543A" w:rsidRDefault="007229AE" w:rsidP="007229AE">
      <w:pPr>
        <w:pStyle w:val="Corpsdetexte"/>
        <w:jc w:val="center"/>
        <w:rPr>
          <w:rFonts w:ascii="Cambria" w:hAnsi="Cambria" w:cs="Arial"/>
          <w:b/>
          <w:bCs/>
          <w:sz w:val="22"/>
          <w:szCs w:val="22"/>
        </w:rPr>
      </w:pPr>
      <w:r w:rsidRPr="0050543A">
        <w:rPr>
          <w:rFonts w:ascii="Cambria" w:hAnsi="Cambria" w:cs="Arial"/>
          <w:b/>
          <w:bCs/>
          <w:sz w:val="22"/>
          <w:szCs w:val="22"/>
        </w:rPr>
        <w:t>LISTE DU MATERIEL QUI SERA EMPLOYE A L'EXECUTION DU MARCHE</w:t>
      </w:r>
    </w:p>
    <w:p w:rsidR="007229AE" w:rsidRPr="0050543A" w:rsidRDefault="007229AE" w:rsidP="007229AE">
      <w:pPr>
        <w:pStyle w:val="Corpsdetexte"/>
        <w:jc w:val="center"/>
        <w:rPr>
          <w:rFonts w:ascii="Cambria" w:hAnsi="Cambria" w:cs="Arial"/>
          <w:b/>
          <w:bCs/>
          <w:sz w:val="22"/>
          <w:szCs w:val="22"/>
        </w:rPr>
      </w:pPr>
    </w:p>
    <w:p w:rsidR="007229AE" w:rsidRPr="0050543A" w:rsidRDefault="007229AE" w:rsidP="00384BFF">
      <w:pPr>
        <w:pStyle w:val="Corpsdetexte"/>
        <w:widowControl w:val="0"/>
        <w:numPr>
          <w:ilvl w:val="0"/>
          <w:numId w:val="37"/>
        </w:numPr>
        <w:spacing w:before="120" w:after="60"/>
        <w:rPr>
          <w:rFonts w:ascii="Cambria" w:hAnsi="Cambria" w:cs="Arial"/>
          <w:b/>
          <w:bCs/>
          <w:sz w:val="22"/>
          <w:szCs w:val="22"/>
        </w:rPr>
      </w:pPr>
      <w:r w:rsidRPr="0050543A">
        <w:rPr>
          <w:rFonts w:ascii="Cambria" w:hAnsi="Cambria" w:cs="Arial"/>
          <w:b/>
          <w:bCs/>
          <w:sz w:val="22"/>
          <w:szCs w:val="22"/>
        </w:rPr>
        <w:t>Matériel en possession de l'Entreprise</w:t>
      </w:r>
    </w:p>
    <w:p w:rsidR="007229AE" w:rsidRPr="0050543A" w:rsidRDefault="007229AE" w:rsidP="007229AE">
      <w:pPr>
        <w:pStyle w:val="Corpsdetexte"/>
        <w:ind w:left="720"/>
        <w:rPr>
          <w:rFonts w:ascii="Cambria" w:hAnsi="Cambria" w:cs="Arial"/>
          <w:b/>
          <w:bCs/>
          <w:sz w:val="22"/>
          <w:szCs w:val="22"/>
        </w:rPr>
      </w:pPr>
    </w:p>
    <w:tbl>
      <w:tblPr>
        <w:tblW w:w="0" w:type="auto"/>
        <w:tblInd w:w="16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992"/>
        <w:gridCol w:w="1134"/>
        <w:gridCol w:w="1134"/>
        <w:gridCol w:w="850"/>
        <w:gridCol w:w="708"/>
        <w:gridCol w:w="851"/>
        <w:gridCol w:w="1135"/>
        <w:gridCol w:w="1842"/>
      </w:tblGrid>
      <w:tr w:rsidR="007229AE" w:rsidRPr="0050543A" w:rsidTr="00FE2C9B">
        <w:trPr>
          <w:cantSplit/>
        </w:trPr>
        <w:tc>
          <w:tcPr>
            <w:tcW w:w="1418" w:type="dxa"/>
            <w:vAlign w:val="center"/>
          </w:tcPr>
          <w:p w:rsidR="007229AE" w:rsidRPr="0050543A" w:rsidRDefault="007229AE" w:rsidP="00FE2C9B">
            <w:pPr>
              <w:tabs>
                <w:tab w:val="left" w:pos="923"/>
              </w:tabs>
              <w:spacing w:before="60" w:after="60"/>
              <w:jc w:val="center"/>
              <w:rPr>
                <w:rFonts w:ascii="Cambria" w:hAnsi="Cambria" w:cs="Arial"/>
                <w:sz w:val="22"/>
                <w:szCs w:val="22"/>
              </w:rPr>
            </w:pPr>
            <w:r w:rsidRPr="0050543A">
              <w:rPr>
                <w:rFonts w:ascii="Cambria" w:hAnsi="Cambria" w:cs="Arial"/>
                <w:sz w:val="22"/>
                <w:szCs w:val="22"/>
              </w:rPr>
              <w:t>Désignation du matériel d'origine</w:t>
            </w:r>
          </w:p>
        </w:tc>
        <w:tc>
          <w:tcPr>
            <w:tcW w:w="992"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Quantité</w:t>
            </w:r>
          </w:p>
        </w:tc>
        <w:tc>
          <w:tcPr>
            <w:tcW w:w="1134"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Valeur résiduelle</w:t>
            </w:r>
          </w:p>
        </w:tc>
        <w:tc>
          <w:tcPr>
            <w:tcW w:w="1134"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Date acquisition</w:t>
            </w:r>
          </w:p>
        </w:tc>
        <w:tc>
          <w:tcPr>
            <w:tcW w:w="850"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Marque et Genre</w:t>
            </w:r>
          </w:p>
        </w:tc>
        <w:tc>
          <w:tcPr>
            <w:tcW w:w="708"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Age</w:t>
            </w:r>
          </w:p>
        </w:tc>
        <w:tc>
          <w:tcPr>
            <w:tcW w:w="851"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Affectation</w:t>
            </w:r>
          </w:p>
        </w:tc>
        <w:tc>
          <w:tcPr>
            <w:tcW w:w="1135"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Date disponible</w:t>
            </w:r>
          </w:p>
        </w:tc>
        <w:tc>
          <w:tcPr>
            <w:tcW w:w="1842"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Observations sur état et heures de fonctionnement</w:t>
            </w:r>
          </w:p>
        </w:tc>
      </w:tr>
      <w:tr w:rsidR="007229AE" w:rsidRPr="0050543A" w:rsidTr="00FE2C9B">
        <w:trPr>
          <w:cantSplit/>
          <w:trHeight w:hRule="exact" w:val="2268"/>
        </w:trPr>
        <w:tc>
          <w:tcPr>
            <w:tcW w:w="1418" w:type="dxa"/>
          </w:tcPr>
          <w:p w:rsidR="007229AE" w:rsidRPr="0050543A" w:rsidRDefault="007229AE" w:rsidP="00FE2C9B">
            <w:pPr>
              <w:ind w:right="283"/>
              <w:jc w:val="both"/>
              <w:rPr>
                <w:rFonts w:ascii="Cambria" w:hAnsi="Cambria" w:cs="Arial"/>
                <w:sz w:val="22"/>
                <w:szCs w:val="22"/>
              </w:rPr>
            </w:pPr>
          </w:p>
        </w:tc>
        <w:tc>
          <w:tcPr>
            <w:tcW w:w="992" w:type="dxa"/>
          </w:tcPr>
          <w:p w:rsidR="007229AE" w:rsidRPr="0050543A" w:rsidRDefault="007229AE" w:rsidP="00FE2C9B">
            <w:pPr>
              <w:ind w:right="283"/>
              <w:jc w:val="both"/>
              <w:rPr>
                <w:rFonts w:ascii="Cambria" w:hAnsi="Cambria" w:cs="Arial"/>
                <w:sz w:val="22"/>
                <w:szCs w:val="22"/>
              </w:rPr>
            </w:pPr>
          </w:p>
        </w:tc>
        <w:tc>
          <w:tcPr>
            <w:tcW w:w="1134" w:type="dxa"/>
          </w:tcPr>
          <w:p w:rsidR="007229AE" w:rsidRPr="0050543A" w:rsidRDefault="007229AE" w:rsidP="00FE2C9B">
            <w:pPr>
              <w:ind w:right="283"/>
              <w:jc w:val="both"/>
              <w:rPr>
                <w:rFonts w:ascii="Cambria" w:hAnsi="Cambria" w:cs="Arial"/>
                <w:sz w:val="22"/>
                <w:szCs w:val="22"/>
              </w:rPr>
            </w:pPr>
          </w:p>
        </w:tc>
        <w:tc>
          <w:tcPr>
            <w:tcW w:w="1134" w:type="dxa"/>
          </w:tcPr>
          <w:p w:rsidR="007229AE" w:rsidRPr="0050543A" w:rsidRDefault="007229AE" w:rsidP="00FE2C9B">
            <w:pPr>
              <w:ind w:right="283"/>
              <w:jc w:val="both"/>
              <w:rPr>
                <w:rFonts w:ascii="Cambria" w:hAnsi="Cambria" w:cs="Arial"/>
                <w:sz w:val="22"/>
                <w:szCs w:val="22"/>
              </w:rPr>
            </w:pPr>
          </w:p>
        </w:tc>
        <w:tc>
          <w:tcPr>
            <w:tcW w:w="850" w:type="dxa"/>
          </w:tcPr>
          <w:p w:rsidR="007229AE" w:rsidRPr="0050543A" w:rsidRDefault="007229AE" w:rsidP="00FE2C9B">
            <w:pPr>
              <w:ind w:right="283"/>
              <w:jc w:val="both"/>
              <w:rPr>
                <w:rFonts w:ascii="Cambria" w:hAnsi="Cambria" w:cs="Arial"/>
                <w:sz w:val="22"/>
                <w:szCs w:val="22"/>
              </w:rPr>
            </w:pPr>
          </w:p>
        </w:tc>
        <w:tc>
          <w:tcPr>
            <w:tcW w:w="708" w:type="dxa"/>
          </w:tcPr>
          <w:p w:rsidR="007229AE" w:rsidRPr="0050543A" w:rsidRDefault="007229AE" w:rsidP="00FE2C9B">
            <w:pPr>
              <w:ind w:right="283"/>
              <w:jc w:val="both"/>
              <w:rPr>
                <w:rFonts w:ascii="Cambria" w:hAnsi="Cambria" w:cs="Arial"/>
                <w:sz w:val="22"/>
                <w:szCs w:val="22"/>
              </w:rPr>
            </w:pPr>
          </w:p>
        </w:tc>
        <w:tc>
          <w:tcPr>
            <w:tcW w:w="851" w:type="dxa"/>
          </w:tcPr>
          <w:p w:rsidR="007229AE" w:rsidRPr="0050543A" w:rsidRDefault="007229AE" w:rsidP="00FE2C9B">
            <w:pPr>
              <w:ind w:right="283"/>
              <w:jc w:val="both"/>
              <w:rPr>
                <w:rFonts w:ascii="Cambria" w:hAnsi="Cambria" w:cs="Arial"/>
                <w:sz w:val="22"/>
                <w:szCs w:val="22"/>
              </w:rPr>
            </w:pPr>
          </w:p>
        </w:tc>
        <w:tc>
          <w:tcPr>
            <w:tcW w:w="1135" w:type="dxa"/>
          </w:tcPr>
          <w:p w:rsidR="007229AE" w:rsidRPr="0050543A" w:rsidRDefault="007229AE" w:rsidP="00FE2C9B">
            <w:pPr>
              <w:ind w:right="283"/>
              <w:jc w:val="both"/>
              <w:rPr>
                <w:rFonts w:ascii="Cambria" w:hAnsi="Cambria" w:cs="Arial"/>
                <w:sz w:val="22"/>
                <w:szCs w:val="22"/>
              </w:rPr>
            </w:pPr>
          </w:p>
        </w:tc>
        <w:tc>
          <w:tcPr>
            <w:tcW w:w="1842" w:type="dxa"/>
          </w:tcPr>
          <w:p w:rsidR="007229AE" w:rsidRPr="0050543A" w:rsidRDefault="007229AE" w:rsidP="00FE2C9B">
            <w:pPr>
              <w:ind w:right="283"/>
              <w:jc w:val="both"/>
              <w:rPr>
                <w:rFonts w:ascii="Cambria" w:hAnsi="Cambria" w:cs="Arial"/>
                <w:sz w:val="22"/>
                <w:szCs w:val="22"/>
              </w:rPr>
            </w:pPr>
          </w:p>
        </w:tc>
      </w:tr>
    </w:tbl>
    <w:p w:rsidR="007229AE" w:rsidRPr="0050543A" w:rsidRDefault="007229AE" w:rsidP="007229AE">
      <w:pPr>
        <w:pStyle w:val="Corpsdetexte"/>
        <w:rPr>
          <w:rFonts w:ascii="Cambria" w:hAnsi="Cambria" w:cs="Arial"/>
          <w:sz w:val="22"/>
          <w:szCs w:val="22"/>
        </w:rPr>
      </w:pPr>
    </w:p>
    <w:p w:rsidR="007229AE" w:rsidRPr="0050543A" w:rsidRDefault="007229AE" w:rsidP="007229AE">
      <w:pPr>
        <w:jc w:val="center"/>
        <w:rPr>
          <w:rFonts w:ascii="Cambria" w:hAnsi="Cambria"/>
          <w:b/>
          <w:sz w:val="22"/>
          <w:szCs w:val="22"/>
        </w:rPr>
      </w:pPr>
      <w:r w:rsidRPr="0050543A">
        <w:rPr>
          <w:rFonts w:ascii="Cambria" w:hAnsi="Cambria"/>
          <w:b/>
          <w:sz w:val="22"/>
          <w:szCs w:val="22"/>
        </w:rPr>
        <w:br w:type="page"/>
      </w:r>
      <w:r w:rsidRPr="0050543A">
        <w:rPr>
          <w:rFonts w:ascii="Cambria" w:hAnsi="Cambria"/>
          <w:b/>
          <w:sz w:val="22"/>
          <w:szCs w:val="22"/>
        </w:rPr>
        <w:lastRenderedPageBreak/>
        <w:t>11 MODELES DE FICHES DES REFERENCES DE L’ENTREPRISE</w:t>
      </w: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r w:rsidRPr="0050543A">
        <w:rPr>
          <w:rFonts w:ascii="Cambria" w:hAnsi="Cambria"/>
          <w:b/>
          <w:sz w:val="22"/>
          <w:szCs w:val="22"/>
        </w:rPr>
        <w:t>11.1 FICHE RECAPITULATIVE DES REFERENCES DE L’ENTREPRISE</w:t>
      </w: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1957"/>
        <w:gridCol w:w="1358"/>
        <w:gridCol w:w="1506"/>
        <w:gridCol w:w="1574"/>
        <w:gridCol w:w="1574"/>
        <w:gridCol w:w="1474"/>
      </w:tblGrid>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N°</w:t>
            </w:r>
          </w:p>
        </w:tc>
        <w:tc>
          <w:tcPr>
            <w:tcW w:w="2070"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Intitulé du projet</w:t>
            </w:r>
          </w:p>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(Objet et localisation)</w:t>
            </w:r>
          </w:p>
        </w:tc>
        <w:tc>
          <w:tcPr>
            <w:tcW w:w="1426"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Montant du contrat</w:t>
            </w:r>
          </w:p>
        </w:tc>
        <w:tc>
          <w:tcPr>
            <w:tcW w:w="1566"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Maître d’Ouvrage</w:t>
            </w:r>
          </w:p>
        </w:tc>
        <w:tc>
          <w:tcPr>
            <w:tcW w:w="1618"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Délai d’exécution</w:t>
            </w:r>
          </w:p>
        </w:tc>
        <w:tc>
          <w:tcPr>
            <w:tcW w:w="1618"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Année d’exécution</w:t>
            </w:r>
          </w:p>
        </w:tc>
        <w:tc>
          <w:tcPr>
            <w:tcW w:w="1522"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Date de réception provisoire</w:t>
            </w: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bl>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584EDE" w:rsidRPr="0050543A" w:rsidRDefault="00584EDE"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7229AE" w:rsidRDefault="007229AE"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92706B" w:rsidRDefault="0092706B"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r w:rsidRPr="0050543A">
        <w:rPr>
          <w:rFonts w:ascii="Cambria" w:hAnsi="Cambria"/>
          <w:b/>
          <w:sz w:val="22"/>
          <w:szCs w:val="22"/>
        </w:rPr>
        <w:lastRenderedPageBreak/>
        <w:t>11.2 FICHE D’IDENTIFICATION DU PROJET (joindre photocopies des justificatifs des projets)</w:t>
      </w: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tbl>
      <w:tblPr>
        <w:tblW w:w="9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4"/>
        <w:gridCol w:w="5575"/>
      </w:tblGrid>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Intitulé du projet</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Caractéristiques du projet (Tâches principales quantifiées)</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Montant</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Part de l’entreprise</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Maître d’Ouvrage</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Maître d’œuvre</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Référence du contrat</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Délais</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Date de démarrage</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Fin des travaux</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bl>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r w:rsidRPr="0050543A">
        <w:rPr>
          <w:rFonts w:ascii="Cambria" w:hAnsi="Cambria"/>
          <w:b/>
          <w:sz w:val="22"/>
          <w:szCs w:val="22"/>
        </w:rPr>
        <w:t xml:space="preserve">11.3  FICHE DES CONTRATS EN COURS (PLAN DE CHARGE DE L’ENTREPRISE) </w:t>
      </w: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1958"/>
        <w:gridCol w:w="1330"/>
        <w:gridCol w:w="1461"/>
        <w:gridCol w:w="1563"/>
        <w:gridCol w:w="1518"/>
        <w:gridCol w:w="1636"/>
      </w:tblGrid>
      <w:tr w:rsidR="007229AE" w:rsidRPr="0050543A" w:rsidTr="00CC1116">
        <w:trPr>
          <w:trHeight w:val="1022"/>
        </w:trPr>
        <w:tc>
          <w:tcPr>
            <w:tcW w:w="564"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N°</w:t>
            </w:r>
          </w:p>
        </w:tc>
        <w:tc>
          <w:tcPr>
            <w:tcW w:w="2027"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Intitulé du projet</w:t>
            </w:r>
          </w:p>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(Objet et localisation)</w:t>
            </w:r>
          </w:p>
        </w:tc>
        <w:tc>
          <w:tcPr>
            <w:tcW w:w="1368"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Montant du contrat</w:t>
            </w:r>
          </w:p>
        </w:tc>
        <w:tc>
          <w:tcPr>
            <w:tcW w:w="1492"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Maître d’Ouvrage</w:t>
            </w:r>
          </w:p>
        </w:tc>
        <w:tc>
          <w:tcPr>
            <w:tcW w:w="1588"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Délai d’exécution</w:t>
            </w:r>
          </w:p>
        </w:tc>
        <w:tc>
          <w:tcPr>
            <w:tcW w:w="1546"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Date de démarrage</w:t>
            </w:r>
          </w:p>
        </w:tc>
        <w:tc>
          <w:tcPr>
            <w:tcW w:w="1657"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Pourcentage des travaux exécutés</w:t>
            </w: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59"/>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59"/>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bl>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pStyle w:val="Corpsdetexte"/>
        <w:ind w:left="4820"/>
        <w:rPr>
          <w:rFonts w:ascii="Cambria" w:hAnsi="Cambria" w:cs="Arial"/>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Default="007229AE" w:rsidP="007229AE">
      <w:pPr>
        <w:widowControl w:val="0"/>
        <w:autoSpaceDE w:val="0"/>
        <w:autoSpaceDN w:val="0"/>
        <w:adjustRightInd w:val="0"/>
        <w:spacing w:before="56"/>
        <w:ind w:right="-20"/>
        <w:rPr>
          <w:rFonts w:ascii="Cambria" w:hAnsi="Cambria" w:cs="Arial"/>
          <w:b/>
          <w:bCs/>
          <w:sz w:val="22"/>
          <w:szCs w:val="22"/>
          <w:u w:val="single"/>
        </w:rPr>
      </w:pPr>
    </w:p>
    <w:p w:rsidR="00E937A8" w:rsidRDefault="00E937A8" w:rsidP="007229AE">
      <w:pPr>
        <w:widowControl w:val="0"/>
        <w:autoSpaceDE w:val="0"/>
        <w:autoSpaceDN w:val="0"/>
        <w:adjustRightInd w:val="0"/>
        <w:spacing w:before="56"/>
        <w:ind w:right="-20"/>
        <w:rPr>
          <w:rFonts w:ascii="Cambria" w:hAnsi="Cambria" w:cs="Arial"/>
          <w:b/>
          <w:bCs/>
          <w:sz w:val="22"/>
          <w:szCs w:val="22"/>
          <w:u w:val="single"/>
        </w:rPr>
      </w:pPr>
    </w:p>
    <w:p w:rsidR="0092706B" w:rsidRPr="0050543A" w:rsidRDefault="0092706B"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autoSpaceDE w:val="0"/>
        <w:autoSpaceDN w:val="0"/>
        <w:adjustRightInd w:val="0"/>
        <w:spacing w:before="56"/>
        <w:ind w:right="-20"/>
        <w:rPr>
          <w:rFonts w:ascii="Cambria" w:hAnsi="Cambria" w:cs="Arial"/>
          <w:b/>
          <w:bCs/>
          <w:sz w:val="22"/>
          <w:szCs w:val="22"/>
        </w:rPr>
      </w:pPr>
      <w:r w:rsidRPr="0050543A">
        <w:rPr>
          <w:rFonts w:ascii="Cambria" w:hAnsi="Cambria" w:cs="Arial"/>
          <w:b/>
          <w:bCs/>
          <w:sz w:val="22"/>
          <w:szCs w:val="22"/>
          <w:u w:val="single"/>
        </w:rPr>
        <w:lastRenderedPageBreak/>
        <w:t>FORMULAIRE</w:t>
      </w:r>
      <w:r w:rsidRPr="0050543A">
        <w:rPr>
          <w:rFonts w:ascii="Cambria" w:hAnsi="Cambria" w:cs="Arial"/>
          <w:b/>
          <w:bCs/>
          <w:sz w:val="22"/>
          <w:szCs w:val="22"/>
        </w:rPr>
        <w:t>n°12:</w:t>
      </w:r>
      <w:r w:rsidRPr="0050543A">
        <w:rPr>
          <w:rFonts w:ascii="Cambria" w:hAnsi="Cambria" w:cs="Arial"/>
          <w:b/>
          <w:bCs/>
          <w:spacing w:val="10"/>
          <w:sz w:val="22"/>
          <w:szCs w:val="22"/>
        </w:rPr>
        <w:t xml:space="preserve"> MODELE DE FICHE DE </w:t>
      </w:r>
      <w:r w:rsidRPr="0050543A">
        <w:rPr>
          <w:rFonts w:ascii="Cambria" w:hAnsi="Cambria" w:cs="Arial"/>
          <w:b/>
          <w:bCs/>
          <w:sz w:val="22"/>
          <w:szCs w:val="22"/>
        </w:rPr>
        <w:t>PLANNING ET D’ORGANISATION DES</w:t>
      </w:r>
    </w:p>
    <w:p w:rsidR="007229AE" w:rsidRPr="0050543A" w:rsidRDefault="007229AE" w:rsidP="007229AE">
      <w:pPr>
        <w:widowControl w:val="0"/>
        <w:autoSpaceDE w:val="0"/>
        <w:autoSpaceDN w:val="0"/>
        <w:adjustRightInd w:val="0"/>
        <w:spacing w:before="56"/>
        <w:ind w:right="-20"/>
        <w:rPr>
          <w:rFonts w:ascii="Cambria" w:hAnsi="Cambria" w:cs="Arial"/>
          <w:sz w:val="22"/>
          <w:szCs w:val="22"/>
        </w:rPr>
      </w:pPr>
      <w:r w:rsidRPr="0050543A">
        <w:rPr>
          <w:rFonts w:ascii="Cambria" w:hAnsi="Cambria" w:cs="Arial"/>
          <w:b/>
          <w:bCs/>
          <w:sz w:val="22"/>
          <w:szCs w:val="22"/>
        </w:rPr>
        <w:t xml:space="preserve">                                    TRAVAUX</w:t>
      </w:r>
    </w:p>
    <w:p w:rsidR="007229AE" w:rsidRPr="0050543A" w:rsidRDefault="007229AE" w:rsidP="007229AE">
      <w:pPr>
        <w:widowControl w:val="0"/>
        <w:autoSpaceDE w:val="0"/>
        <w:autoSpaceDN w:val="0"/>
        <w:adjustRightInd w:val="0"/>
        <w:spacing w:before="5" w:line="180" w:lineRule="exact"/>
        <w:rPr>
          <w:rFonts w:ascii="Cambria" w:hAnsi="Cambria" w:cs="Arial"/>
          <w:sz w:val="22"/>
          <w:szCs w:val="22"/>
        </w:rPr>
      </w:pPr>
    </w:p>
    <w:p w:rsidR="007229AE" w:rsidRPr="0050543A" w:rsidRDefault="007229AE" w:rsidP="007229AE">
      <w:pPr>
        <w:widowControl w:val="0"/>
        <w:autoSpaceDE w:val="0"/>
        <w:autoSpaceDN w:val="0"/>
        <w:adjustRightInd w:val="0"/>
        <w:spacing w:before="1" w:line="180" w:lineRule="exact"/>
        <w:jc w:val="both"/>
        <w:rPr>
          <w:rFonts w:ascii="Cambria" w:hAnsi="Cambria" w:cs="Arial"/>
          <w:sz w:val="22"/>
          <w:szCs w:val="22"/>
        </w:rPr>
      </w:pP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 xml:space="preserve">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 </w:t>
      </w:r>
    </w:p>
    <w:p w:rsidR="007229AE" w:rsidRPr="0050543A" w:rsidRDefault="007229AE" w:rsidP="007229AE">
      <w:pPr>
        <w:pStyle w:val="Corpsdetexte"/>
        <w:rPr>
          <w:rFonts w:ascii="Cambria" w:hAnsi="Cambria" w:cs="Arial"/>
          <w:sz w:val="22"/>
          <w:szCs w:val="22"/>
        </w:rPr>
      </w:pPr>
    </w:p>
    <w:p w:rsidR="007229AE" w:rsidRPr="0050543A" w:rsidRDefault="007229AE" w:rsidP="007229AE">
      <w:pPr>
        <w:jc w:val="both"/>
        <w:rPr>
          <w:rFonts w:ascii="Cambria" w:hAnsi="Cambria" w:cs="Arial"/>
          <w:sz w:val="22"/>
          <w:szCs w:val="22"/>
        </w:rPr>
      </w:pPr>
      <w:r w:rsidRPr="0050543A">
        <w:rPr>
          <w:rFonts w:ascii="Cambria" w:hAnsi="Cambria" w:cs="Arial"/>
          <w:sz w:val="22"/>
          <w:szCs w:val="22"/>
        </w:rPr>
        <w:t>Chaque soumissionnaire établira une programmation des travaux par lot.</w:t>
      </w:r>
    </w:p>
    <w:p w:rsidR="007229AE" w:rsidRPr="0050543A" w:rsidRDefault="007229AE" w:rsidP="007229AE">
      <w:pPr>
        <w:jc w:val="both"/>
        <w:rPr>
          <w:rFonts w:ascii="Cambria" w:hAnsi="Cambria"/>
          <w:sz w:val="22"/>
          <w:szCs w:val="22"/>
        </w:rPr>
      </w:pPr>
    </w:p>
    <w:p w:rsidR="007229AE" w:rsidRPr="0050543A" w:rsidRDefault="007229AE" w:rsidP="007229AE">
      <w:pPr>
        <w:jc w:val="both"/>
        <w:rPr>
          <w:rFonts w:ascii="Cambria" w:hAnsi="Cambria"/>
          <w:sz w:val="22"/>
          <w:szCs w:val="22"/>
        </w:rPr>
      </w:pPr>
    </w:p>
    <w:p w:rsidR="007229AE" w:rsidRPr="0050543A" w:rsidRDefault="007229AE" w:rsidP="007229AE">
      <w:pPr>
        <w:jc w:val="both"/>
        <w:rPr>
          <w:rFonts w:ascii="Cambria" w:hAnsi="Cambria"/>
          <w:sz w:val="22"/>
          <w:szCs w:val="22"/>
          <w:u w:val="single"/>
        </w:rPr>
      </w:pPr>
      <w:r w:rsidRPr="0050543A">
        <w:rPr>
          <w:rFonts w:ascii="Cambria" w:hAnsi="Cambria"/>
          <w:sz w:val="22"/>
          <w:szCs w:val="22"/>
          <w:u w:val="single"/>
        </w:rPr>
        <w:t xml:space="preserve">Exemple type : </w:t>
      </w:r>
    </w:p>
    <w:p w:rsidR="007229AE" w:rsidRPr="0050543A" w:rsidRDefault="007229AE" w:rsidP="007229AE">
      <w:pPr>
        <w:jc w:val="both"/>
        <w:rPr>
          <w:rFonts w:ascii="Cambria" w:hAnsi="Cambria"/>
          <w:sz w:val="22"/>
          <w:szCs w:val="22"/>
          <w:u w:val="single"/>
        </w:rPr>
      </w:pPr>
    </w:p>
    <w:p w:rsidR="007229AE" w:rsidRPr="0050543A" w:rsidRDefault="007229AE" w:rsidP="007229AE">
      <w:pPr>
        <w:ind w:left="708"/>
        <w:jc w:val="both"/>
        <w:rPr>
          <w:rFonts w:ascii="Cambria" w:hAnsi="Cambria"/>
          <w:sz w:val="22"/>
          <w:szCs w:val="22"/>
          <w:u w:val="single"/>
        </w:rPr>
      </w:pPr>
      <w:r w:rsidRPr="0050543A">
        <w:rPr>
          <w:rFonts w:ascii="Cambria" w:hAnsi="Cambria"/>
          <w:sz w:val="22"/>
          <w:szCs w:val="22"/>
          <w:u w:val="single"/>
        </w:rPr>
        <w:object w:dxaOrig="8280" w:dyaOrig="7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7pt;height:367.65pt" o:ole="">
            <v:imagedata r:id="rId22" o:title=""/>
          </v:shape>
          <o:OLEObject Type="Embed" ProgID="MSProject.Project.8" ShapeID="_x0000_i1025" DrawAspect="Content" ObjectID="_1833435075" r:id="rId23">
            <o:FieldCodes>\s</o:FieldCodes>
          </o:OLEObject>
        </w:object>
      </w:r>
    </w:p>
    <w:p w:rsidR="007229AE" w:rsidRPr="0050543A" w:rsidRDefault="007229AE" w:rsidP="007229AE">
      <w:pPr>
        <w:widowControl w:val="0"/>
        <w:autoSpaceDE w:val="0"/>
        <w:autoSpaceDN w:val="0"/>
        <w:adjustRightInd w:val="0"/>
        <w:spacing w:before="56"/>
        <w:ind w:right="-20"/>
        <w:rPr>
          <w:rFonts w:ascii="Cambria" w:hAnsi="Cambria"/>
          <w:sz w:val="22"/>
          <w:szCs w:val="22"/>
        </w:rPr>
      </w:pPr>
      <w:r w:rsidRPr="0050543A">
        <w:rPr>
          <w:rFonts w:ascii="Cambria" w:hAnsi="Cambria" w:cs="Arial"/>
          <w:b/>
          <w:sz w:val="22"/>
          <w:szCs w:val="22"/>
        </w:rPr>
        <w:br w:type="page"/>
      </w:r>
      <w:r w:rsidRPr="0050543A">
        <w:rPr>
          <w:rFonts w:ascii="Cambria" w:hAnsi="Cambria" w:cs="Arial"/>
          <w:b/>
          <w:bCs/>
          <w:sz w:val="22"/>
          <w:szCs w:val="22"/>
          <w:u w:val="single"/>
        </w:rPr>
        <w:lastRenderedPageBreak/>
        <w:t xml:space="preserve">FORMULAIRE </w:t>
      </w:r>
      <w:r w:rsidRPr="0050543A">
        <w:rPr>
          <w:rFonts w:ascii="Cambria" w:hAnsi="Cambria" w:cs="Arial"/>
          <w:b/>
          <w:bCs/>
          <w:sz w:val="22"/>
          <w:szCs w:val="22"/>
        </w:rPr>
        <w:t xml:space="preserve">n°13: </w:t>
      </w:r>
      <w:r w:rsidRPr="0050543A">
        <w:rPr>
          <w:rFonts w:ascii="Cambria" w:hAnsi="Cambria"/>
          <w:sz w:val="22"/>
          <w:szCs w:val="22"/>
        </w:rPr>
        <w:t xml:space="preserve">MODELE DES POUVOIRS AU MANDATAIRE (EN CAS DE </w:t>
      </w:r>
    </w:p>
    <w:p w:rsidR="007229AE" w:rsidRPr="0050543A" w:rsidRDefault="007229AE" w:rsidP="007229AE">
      <w:pPr>
        <w:widowControl w:val="0"/>
        <w:autoSpaceDE w:val="0"/>
        <w:autoSpaceDN w:val="0"/>
        <w:adjustRightInd w:val="0"/>
        <w:spacing w:before="56"/>
        <w:ind w:right="-20"/>
        <w:rPr>
          <w:rFonts w:ascii="Cambria" w:hAnsi="Cambria"/>
          <w:sz w:val="22"/>
          <w:szCs w:val="22"/>
        </w:rPr>
      </w:pPr>
      <w:r w:rsidRPr="0050543A">
        <w:rPr>
          <w:rFonts w:ascii="Cambria" w:hAnsi="Cambria"/>
          <w:sz w:val="22"/>
          <w:szCs w:val="22"/>
        </w:rPr>
        <w:t xml:space="preserve">                                         GROUPEMENT  D’ENTREPRISES) </w:t>
      </w:r>
    </w:p>
    <w:p w:rsidR="007229AE" w:rsidRPr="0050543A" w:rsidRDefault="007229AE" w:rsidP="007229AE">
      <w:pPr>
        <w:spacing w:line="360" w:lineRule="auto"/>
        <w:rPr>
          <w:rFonts w:ascii="Cambria" w:hAnsi="Cambria"/>
          <w:sz w:val="22"/>
          <w:szCs w:val="22"/>
          <w:lang w:val="fr-CA"/>
        </w:rPr>
      </w:pP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Je soussigné Mme/M. ____________________________________________________</w:t>
      </w: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Directeur Général de (</w:t>
      </w:r>
      <w:r w:rsidRPr="0050543A">
        <w:rPr>
          <w:rFonts w:ascii="Cambria" w:hAnsi="Cambria"/>
          <w:i/>
          <w:iCs/>
          <w:sz w:val="22"/>
          <w:szCs w:val="22"/>
          <w:lang w:val="fr-CA"/>
        </w:rPr>
        <w:t>Entreprise mandante</w:t>
      </w:r>
      <w:r w:rsidRPr="0050543A">
        <w:rPr>
          <w:rFonts w:ascii="Cambria" w:hAnsi="Cambria"/>
          <w:sz w:val="22"/>
          <w:szCs w:val="22"/>
          <w:lang w:val="fr-CA"/>
        </w:rPr>
        <w:t>) ______________________________________</w:t>
      </w: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Demeurant à _________________BP ________________ tél. ________________</w:t>
      </w: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 xml:space="preserve">Donne par la présente, pouvoir à Mme / M_______________________________________ </w:t>
      </w: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Directeur général de (</w:t>
      </w:r>
      <w:r w:rsidRPr="0050543A">
        <w:rPr>
          <w:rFonts w:ascii="Cambria" w:hAnsi="Cambria"/>
          <w:i/>
          <w:iCs/>
          <w:sz w:val="22"/>
          <w:szCs w:val="22"/>
          <w:lang w:val="fr-CA"/>
        </w:rPr>
        <w:t>Entreprise mandataire</w:t>
      </w:r>
      <w:r w:rsidRPr="0050543A">
        <w:rPr>
          <w:rFonts w:ascii="Cambria" w:hAnsi="Cambria"/>
          <w:sz w:val="22"/>
          <w:szCs w:val="22"/>
          <w:lang w:val="fr-CA"/>
        </w:rPr>
        <w:t>) ____________________</w:t>
      </w: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Demeurant à _________________BP ________________ tél. ________________</w:t>
      </w:r>
    </w:p>
    <w:p w:rsidR="007229AE" w:rsidRPr="0050543A" w:rsidRDefault="007229AE" w:rsidP="007229AE">
      <w:pPr>
        <w:spacing w:line="360" w:lineRule="auto"/>
        <w:jc w:val="both"/>
        <w:rPr>
          <w:rFonts w:ascii="Cambria" w:hAnsi="Cambria"/>
          <w:sz w:val="22"/>
          <w:szCs w:val="22"/>
          <w:lang w:val="fr-CA"/>
        </w:rPr>
      </w:pP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rsidR="007229AE" w:rsidRPr="0050543A" w:rsidRDefault="007229AE" w:rsidP="007229AE">
      <w:pPr>
        <w:jc w:val="both"/>
        <w:rPr>
          <w:rFonts w:ascii="Cambria" w:hAnsi="Cambria"/>
          <w:sz w:val="22"/>
          <w:szCs w:val="22"/>
          <w:lang w:val="fr-CA"/>
        </w:rPr>
      </w:pP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rsidR="007229AE" w:rsidRPr="0050543A" w:rsidRDefault="007229AE" w:rsidP="007229AE">
      <w:pPr>
        <w:jc w:val="both"/>
        <w:rPr>
          <w:rFonts w:ascii="Cambria" w:hAnsi="Cambria"/>
          <w:sz w:val="22"/>
          <w:szCs w:val="22"/>
          <w:lang w:val="fr-CA"/>
        </w:rPr>
      </w:pPr>
    </w:p>
    <w:p w:rsidR="007229AE" w:rsidRPr="0050543A" w:rsidRDefault="007229AE" w:rsidP="007229AE">
      <w:pPr>
        <w:jc w:val="both"/>
        <w:rPr>
          <w:rFonts w:ascii="Cambria" w:hAnsi="Cambria"/>
          <w:sz w:val="22"/>
          <w:szCs w:val="22"/>
          <w:lang w:val="fr-CA"/>
        </w:rPr>
      </w:pPr>
      <w:r w:rsidRPr="0050543A">
        <w:rPr>
          <w:rFonts w:ascii="Cambria" w:hAnsi="Cambria"/>
          <w:sz w:val="22"/>
          <w:szCs w:val="22"/>
          <w:lang w:val="fr-CA"/>
        </w:rPr>
        <w:t>En foi de quoi le présent acte de pouvoir est établi pour servir et valoir ce de droit</w:t>
      </w:r>
    </w:p>
    <w:p w:rsidR="007229AE" w:rsidRPr="0050543A" w:rsidRDefault="007229AE" w:rsidP="007229AE">
      <w:pPr>
        <w:rPr>
          <w:rFonts w:ascii="Cambria" w:hAnsi="Cambria"/>
          <w:sz w:val="22"/>
          <w:szCs w:val="22"/>
          <w:lang w:val="fr-CA"/>
        </w:rPr>
      </w:pPr>
    </w:p>
    <w:p w:rsidR="007229AE" w:rsidRPr="0050543A" w:rsidRDefault="007229AE" w:rsidP="007229AE">
      <w:pPr>
        <w:rPr>
          <w:rFonts w:ascii="Cambria" w:hAnsi="Cambria"/>
          <w:sz w:val="22"/>
          <w:szCs w:val="22"/>
          <w:lang w:val="fr-CA"/>
        </w:rPr>
      </w:pPr>
    </w:p>
    <w:p w:rsidR="007229AE" w:rsidRPr="0050543A" w:rsidRDefault="007229AE" w:rsidP="007229AE">
      <w:pPr>
        <w:rPr>
          <w:rFonts w:ascii="Cambria" w:hAnsi="Cambria"/>
          <w:sz w:val="22"/>
          <w:szCs w:val="22"/>
          <w:lang w:val="fr-CA"/>
        </w:rPr>
      </w:pPr>
    </w:p>
    <w:p w:rsidR="007229AE" w:rsidRPr="0050543A" w:rsidRDefault="007229AE" w:rsidP="007229AE">
      <w:pPr>
        <w:rPr>
          <w:rFonts w:ascii="Cambria" w:hAnsi="Cambria"/>
          <w:sz w:val="22"/>
          <w:szCs w:val="22"/>
          <w:lang w:val="fr-CA"/>
        </w:rPr>
      </w:pPr>
    </w:p>
    <w:p w:rsidR="007229AE" w:rsidRPr="0050543A" w:rsidRDefault="007229AE" w:rsidP="007229AE">
      <w:pPr>
        <w:jc w:val="right"/>
        <w:rPr>
          <w:rFonts w:ascii="Cambria" w:hAnsi="Cambria"/>
          <w:sz w:val="22"/>
          <w:szCs w:val="22"/>
          <w:lang w:val="fr-CA"/>
        </w:rPr>
      </w:pPr>
      <w:r w:rsidRPr="0050543A">
        <w:rPr>
          <w:rFonts w:ascii="Cambria" w:hAnsi="Cambria"/>
          <w:sz w:val="22"/>
          <w:szCs w:val="22"/>
          <w:lang w:val="fr-CA"/>
        </w:rPr>
        <w:t>Fait à ____________________ le,_________________</w:t>
      </w:r>
    </w:p>
    <w:p w:rsidR="007229AE" w:rsidRPr="0050543A" w:rsidRDefault="007229AE" w:rsidP="007229AE">
      <w:pPr>
        <w:jc w:val="center"/>
        <w:rPr>
          <w:rFonts w:ascii="Cambria" w:hAnsi="Cambria"/>
          <w:sz w:val="22"/>
          <w:szCs w:val="22"/>
          <w:lang w:val="fr-CA"/>
        </w:rPr>
      </w:pPr>
      <w:r w:rsidRPr="0050543A">
        <w:rPr>
          <w:rFonts w:ascii="Cambria" w:hAnsi="Cambria"/>
          <w:sz w:val="22"/>
          <w:szCs w:val="22"/>
          <w:lang w:val="fr-CA"/>
        </w:rPr>
        <w:t>Le Mandant,</w:t>
      </w:r>
    </w:p>
    <w:p w:rsidR="007229AE" w:rsidRPr="0050543A" w:rsidRDefault="007229AE" w:rsidP="007229AE">
      <w:pPr>
        <w:jc w:val="right"/>
        <w:rPr>
          <w:rFonts w:ascii="Cambria" w:hAnsi="Cambria"/>
          <w:sz w:val="22"/>
          <w:szCs w:val="22"/>
          <w:lang w:val="fr-CA"/>
        </w:rPr>
      </w:pPr>
      <w:r w:rsidRPr="0050543A">
        <w:rPr>
          <w:rFonts w:ascii="Cambria" w:hAnsi="Cambria"/>
          <w:sz w:val="22"/>
          <w:szCs w:val="22"/>
          <w:lang w:val="fr-CA"/>
        </w:rPr>
        <w:t>(Nom, Prénom,  signature et cachet précédé de la mention manuscrite « Bon pour pouvoirs »</w:t>
      </w:r>
    </w:p>
    <w:p w:rsidR="007229AE" w:rsidRPr="0050543A" w:rsidRDefault="007229AE" w:rsidP="007229AE">
      <w:pPr>
        <w:jc w:val="right"/>
        <w:rPr>
          <w:rFonts w:ascii="Cambria" w:hAnsi="Cambria"/>
          <w:sz w:val="22"/>
          <w:szCs w:val="22"/>
          <w:lang w:val="fr-CA"/>
        </w:rPr>
      </w:pPr>
    </w:p>
    <w:p w:rsidR="007229AE" w:rsidRPr="0050543A" w:rsidRDefault="007229AE" w:rsidP="007229AE">
      <w:pPr>
        <w:jc w:val="right"/>
        <w:rPr>
          <w:rFonts w:ascii="Cambria" w:hAnsi="Cambria"/>
          <w:sz w:val="22"/>
          <w:szCs w:val="22"/>
          <w:lang w:val="fr-CA"/>
        </w:rPr>
      </w:pPr>
    </w:p>
    <w:p w:rsidR="007229AE" w:rsidRPr="0050543A" w:rsidRDefault="007229AE" w:rsidP="007229AE">
      <w:pPr>
        <w:jc w:val="right"/>
        <w:rPr>
          <w:rFonts w:ascii="Cambria" w:hAnsi="Cambria"/>
          <w:sz w:val="22"/>
          <w:szCs w:val="22"/>
          <w:lang w:val="fr-CA"/>
        </w:rPr>
      </w:pPr>
    </w:p>
    <w:p w:rsidR="007229AE" w:rsidRPr="0050543A" w:rsidRDefault="007229AE" w:rsidP="007229AE">
      <w:pPr>
        <w:jc w:val="right"/>
        <w:rPr>
          <w:rFonts w:ascii="Cambria" w:hAnsi="Cambria"/>
          <w:sz w:val="22"/>
          <w:szCs w:val="22"/>
          <w:lang w:val="fr-CA"/>
        </w:rPr>
      </w:pPr>
    </w:p>
    <w:p w:rsidR="007229AE" w:rsidRPr="0050543A" w:rsidRDefault="007229AE" w:rsidP="007229AE">
      <w:pPr>
        <w:jc w:val="right"/>
        <w:rPr>
          <w:rFonts w:ascii="Cambria" w:hAnsi="Cambria"/>
          <w:sz w:val="22"/>
          <w:szCs w:val="22"/>
          <w:lang w:val="fr-CA"/>
        </w:rPr>
      </w:pPr>
    </w:p>
    <w:p w:rsidR="007229AE" w:rsidRPr="0050543A" w:rsidRDefault="007229AE" w:rsidP="007229AE">
      <w:pPr>
        <w:rPr>
          <w:rFonts w:ascii="Cambria" w:hAnsi="Cambria"/>
          <w:b/>
          <w:bCs/>
          <w:sz w:val="22"/>
          <w:szCs w:val="22"/>
          <w:u w:val="single"/>
          <w:lang w:val="fr-CA"/>
        </w:rPr>
      </w:pPr>
      <w:r w:rsidRPr="0050543A">
        <w:rPr>
          <w:rFonts w:ascii="Cambria" w:hAnsi="Cambria"/>
          <w:b/>
          <w:bCs/>
          <w:sz w:val="22"/>
          <w:szCs w:val="22"/>
          <w:u w:val="single"/>
          <w:lang w:val="fr-CA"/>
        </w:rPr>
        <w:t>Légalisation par le Notaire</w:t>
      </w:r>
    </w:p>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Default="00584EDE" w:rsidP="007229AE">
      <w:pPr>
        <w:widowControl w:val="0"/>
        <w:autoSpaceDE w:val="0"/>
        <w:autoSpaceDN w:val="0"/>
        <w:adjustRightInd w:val="0"/>
        <w:spacing w:before="56"/>
        <w:ind w:right="-20"/>
        <w:rPr>
          <w:rFonts w:ascii="Cambria" w:hAnsi="Cambria" w:cs="Arial"/>
          <w:b/>
          <w:bCs/>
          <w:sz w:val="22"/>
          <w:szCs w:val="22"/>
          <w:u w:val="single"/>
        </w:rPr>
      </w:pPr>
    </w:p>
    <w:p w:rsidR="00CC1116" w:rsidRDefault="00CC1116" w:rsidP="007229AE">
      <w:pPr>
        <w:widowControl w:val="0"/>
        <w:autoSpaceDE w:val="0"/>
        <w:autoSpaceDN w:val="0"/>
        <w:adjustRightInd w:val="0"/>
        <w:spacing w:before="56"/>
        <w:ind w:right="-20"/>
        <w:rPr>
          <w:rFonts w:ascii="Cambria" w:hAnsi="Cambria" w:cs="Arial"/>
          <w:b/>
          <w:bCs/>
          <w:sz w:val="22"/>
          <w:szCs w:val="22"/>
          <w:u w:val="single"/>
        </w:rPr>
      </w:pPr>
    </w:p>
    <w:p w:rsidR="00CC1116" w:rsidRDefault="00CC1116" w:rsidP="007229AE">
      <w:pPr>
        <w:widowControl w:val="0"/>
        <w:autoSpaceDE w:val="0"/>
        <w:autoSpaceDN w:val="0"/>
        <w:adjustRightInd w:val="0"/>
        <w:spacing w:before="56"/>
        <w:ind w:right="-20"/>
        <w:rPr>
          <w:rFonts w:ascii="Cambria" w:hAnsi="Cambria" w:cs="Arial"/>
          <w:b/>
          <w:bCs/>
          <w:sz w:val="22"/>
          <w:szCs w:val="22"/>
          <w:u w:val="single"/>
        </w:rPr>
      </w:pPr>
    </w:p>
    <w:p w:rsidR="00CC1116" w:rsidRDefault="00CC1116" w:rsidP="007229AE">
      <w:pPr>
        <w:widowControl w:val="0"/>
        <w:autoSpaceDE w:val="0"/>
        <w:autoSpaceDN w:val="0"/>
        <w:adjustRightInd w:val="0"/>
        <w:spacing w:before="56"/>
        <w:ind w:right="-20"/>
        <w:rPr>
          <w:rFonts w:ascii="Cambria" w:hAnsi="Cambria" w:cs="Arial"/>
          <w:b/>
          <w:bCs/>
          <w:sz w:val="22"/>
          <w:szCs w:val="22"/>
          <w:u w:val="single"/>
        </w:rPr>
      </w:pPr>
    </w:p>
    <w:p w:rsidR="00CC1116" w:rsidRDefault="00CC1116" w:rsidP="007229AE">
      <w:pPr>
        <w:widowControl w:val="0"/>
        <w:autoSpaceDE w:val="0"/>
        <w:autoSpaceDN w:val="0"/>
        <w:adjustRightInd w:val="0"/>
        <w:spacing w:before="56"/>
        <w:ind w:right="-20"/>
        <w:rPr>
          <w:rFonts w:ascii="Cambria" w:hAnsi="Cambria" w:cs="Arial"/>
          <w:b/>
          <w:bCs/>
          <w:sz w:val="22"/>
          <w:szCs w:val="22"/>
          <w:u w:val="single"/>
        </w:rPr>
      </w:pPr>
    </w:p>
    <w:p w:rsidR="00CC1116" w:rsidRPr="0050543A" w:rsidRDefault="00CC1116" w:rsidP="007229AE">
      <w:pPr>
        <w:widowControl w:val="0"/>
        <w:autoSpaceDE w:val="0"/>
        <w:autoSpaceDN w:val="0"/>
        <w:adjustRightInd w:val="0"/>
        <w:spacing w:before="56"/>
        <w:ind w:right="-20"/>
        <w:rPr>
          <w:rFonts w:ascii="Cambria" w:hAnsi="Cambria" w:cs="Arial"/>
          <w:b/>
          <w:bCs/>
          <w:sz w:val="22"/>
          <w:szCs w:val="22"/>
          <w:u w:val="single"/>
        </w:rPr>
      </w:pPr>
    </w:p>
    <w:p w:rsidR="007229AE" w:rsidRDefault="007229AE" w:rsidP="007229AE">
      <w:pPr>
        <w:widowControl w:val="0"/>
        <w:autoSpaceDE w:val="0"/>
        <w:autoSpaceDN w:val="0"/>
        <w:adjustRightInd w:val="0"/>
        <w:spacing w:before="56"/>
        <w:ind w:right="-20"/>
        <w:rPr>
          <w:rFonts w:ascii="Cambria" w:hAnsi="Cambria" w:cs="Arial"/>
          <w:b/>
          <w:bCs/>
          <w:sz w:val="22"/>
          <w:szCs w:val="22"/>
          <w:u w:val="single"/>
        </w:rPr>
      </w:pPr>
    </w:p>
    <w:p w:rsidR="00721F04" w:rsidRPr="0050543A" w:rsidRDefault="00721F04"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autoSpaceDE w:val="0"/>
        <w:autoSpaceDN w:val="0"/>
        <w:adjustRightInd w:val="0"/>
        <w:spacing w:before="56"/>
        <w:ind w:right="-20"/>
        <w:rPr>
          <w:rFonts w:ascii="Cambria" w:hAnsi="Cambria"/>
          <w:b/>
          <w:bCs/>
          <w:sz w:val="22"/>
          <w:szCs w:val="22"/>
        </w:rPr>
      </w:pPr>
      <w:r w:rsidRPr="0050543A">
        <w:rPr>
          <w:rFonts w:ascii="Cambria" w:hAnsi="Cambria" w:cs="Arial"/>
          <w:b/>
          <w:bCs/>
          <w:sz w:val="22"/>
          <w:szCs w:val="22"/>
          <w:u w:val="single"/>
        </w:rPr>
        <w:lastRenderedPageBreak/>
        <w:t xml:space="preserve">FORMULAIRE </w:t>
      </w:r>
      <w:r w:rsidRPr="0050543A">
        <w:rPr>
          <w:rFonts w:ascii="Cambria" w:hAnsi="Cambria" w:cs="Arial"/>
          <w:b/>
          <w:bCs/>
          <w:sz w:val="22"/>
          <w:szCs w:val="22"/>
        </w:rPr>
        <w:t xml:space="preserve">n°14: </w:t>
      </w:r>
      <w:r w:rsidRPr="0050543A">
        <w:rPr>
          <w:rFonts w:ascii="Cambria" w:hAnsi="Cambria"/>
          <w:sz w:val="22"/>
          <w:szCs w:val="22"/>
        </w:rPr>
        <w:t xml:space="preserve">MODELE DE </w:t>
      </w:r>
      <w:r w:rsidRPr="0050543A">
        <w:rPr>
          <w:rFonts w:ascii="Cambria" w:hAnsi="Cambria"/>
          <w:b/>
          <w:bCs/>
          <w:sz w:val="22"/>
          <w:szCs w:val="22"/>
        </w:rPr>
        <w:t>CADRE D’ACCORD DE GROUPEMENT</w:t>
      </w: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384BFF">
      <w:pPr>
        <w:widowControl w:val="0"/>
        <w:numPr>
          <w:ilvl w:val="0"/>
          <w:numId w:val="38"/>
        </w:numPr>
        <w:autoSpaceDE w:val="0"/>
        <w:autoSpaceDN w:val="0"/>
        <w:ind w:left="851" w:hanging="491"/>
        <w:jc w:val="both"/>
        <w:rPr>
          <w:rFonts w:ascii="Cambria" w:hAnsi="Cambria"/>
          <w:b/>
          <w:sz w:val="22"/>
          <w:szCs w:val="22"/>
        </w:rPr>
      </w:pPr>
      <w:r w:rsidRPr="0050543A">
        <w:rPr>
          <w:rFonts w:ascii="Cambria" w:hAnsi="Cambria"/>
          <w:b/>
          <w:sz w:val="22"/>
          <w:szCs w:val="22"/>
        </w:rPr>
        <w:t>Noms et adresses des partenaires du Groupement  solidaire:</w:t>
      </w:r>
    </w:p>
    <w:p w:rsidR="007229AE" w:rsidRPr="0050543A" w:rsidRDefault="007229AE" w:rsidP="007229AE">
      <w:pPr>
        <w:widowControl w:val="0"/>
        <w:tabs>
          <w:tab w:val="left" w:pos="204"/>
          <w:tab w:val="left" w:pos="5103"/>
        </w:tabs>
        <w:ind w:left="851"/>
        <w:jc w:val="both"/>
        <w:rPr>
          <w:rFonts w:ascii="Cambria" w:hAnsi="Cambria"/>
          <w:sz w:val="22"/>
          <w:szCs w:val="22"/>
        </w:rPr>
      </w:pP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384BFF">
      <w:pPr>
        <w:widowControl w:val="0"/>
        <w:numPr>
          <w:ilvl w:val="0"/>
          <w:numId w:val="38"/>
        </w:numPr>
        <w:autoSpaceDE w:val="0"/>
        <w:autoSpaceDN w:val="0"/>
        <w:ind w:left="851" w:hanging="491"/>
        <w:jc w:val="both"/>
        <w:rPr>
          <w:rFonts w:ascii="Cambria" w:hAnsi="Cambria"/>
          <w:b/>
          <w:sz w:val="22"/>
          <w:szCs w:val="22"/>
        </w:rPr>
      </w:pPr>
      <w:r w:rsidRPr="0050543A">
        <w:rPr>
          <w:rFonts w:ascii="Cambria" w:hAnsi="Cambria"/>
          <w:b/>
          <w:sz w:val="22"/>
          <w:szCs w:val="22"/>
        </w:rPr>
        <w:t>Noms et adresses des institutions bancaires du Groupement :</w:t>
      </w:r>
    </w:p>
    <w:p w:rsidR="007229AE" w:rsidRPr="0050543A" w:rsidRDefault="007229AE" w:rsidP="007229AE">
      <w:pPr>
        <w:widowControl w:val="0"/>
        <w:ind w:left="851"/>
        <w:jc w:val="both"/>
        <w:rPr>
          <w:rFonts w:ascii="Cambria" w:hAnsi="Cambria"/>
          <w:sz w:val="22"/>
          <w:szCs w:val="22"/>
        </w:rPr>
      </w:pPr>
    </w:p>
    <w:p w:rsidR="007229AE" w:rsidRPr="0050543A" w:rsidRDefault="007229AE" w:rsidP="007229AE">
      <w:pPr>
        <w:widowControl w:val="0"/>
        <w:tabs>
          <w:tab w:val="left" w:pos="204"/>
        </w:tabs>
        <w:ind w:left="360"/>
        <w:jc w:val="both"/>
        <w:rPr>
          <w:rFonts w:ascii="Cambria" w:hAnsi="Cambria"/>
          <w:b/>
          <w:sz w:val="22"/>
          <w:szCs w:val="22"/>
        </w:rPr>
      </w:pPr>
    </w:p>
    <w:p w:rsidR="007229AE" w:rsidRPr="0050543A" w:rsidRDefault="007229AE" w:rsidP="00384BFF">
      <w:pPr>
        <w:widowControl w:val="0"/>
        <w:numPr>
          <w:ilvl w:val="0"/>
          <w:numId w:val="38"/>
        </w:numPr>
        <w:autoSpaceDE w:val="0"/>
        <w:autoSpaceDN w:val="0"/>
        <w:ind w:left="851" w:hanging="491"/>
        <w:jc w:val="both"/>
        <w:rPr>
          <w:rFonts w:ascii="Cambria" w:hAnsi="Cambria"/>
          <w:b/>
          <w:sz w:val="22"/>
          <w:szCs w:val="22"/>
        </w:rPr>
      </w:pPr>
      <w:r w:rsidRPr="0050543A">
        <w:rPr>
          <w:rFonts w:ascii="Cambria" w:hAnsi="Cambria"/>
          <w:b/>
          <w:sz w:val="22"/>
          <w:szCs w:val="22"/>
        </w:rPr>
        <w:t>Rôle de chaque associé :</w:t>
      </w:r>
    </w:p>
    <w:p w:rsidR="007229AE" w:rsidRPr="0050543A" w:rsidRDefault="007229AE" w:rsidP="007229AE">
      <w:pPr>
        <w:widowControl w:val="0"/>
        <w:ind w:left="851"/>
        <w:jc w:val="both"/>
        <w:rPr>
          <w:rFonts w:ascii="Cambria" w:hAnsi="Cambria"/>
          <w:sz w:val="22"/>
          <w:szCs w:val="22"/>
        </w:rPr>
      </w:pPr>
    </w:p>
    <w:p w:rsidR="007229AE" w:rsidRPr="0050543A" w:rsidRDefault="007229AE" w:rsidP="007229AE">
      <w:pPr>
        <w:widowControl w:val="0"/>
        <w:ind w:left="851"/>
        <w:jc w:val="both"/>
        <w:rPr>
          <w:rFonts w:ascii="Cambria" w:hAnsi="Cambria"/>
          <w:i/>
          <w:iCs/>
          <w:sz w:val="22"/>
          <w:szCs w:val="22"/>
        </w:rPr>
      </w:pPr>
      <w:r w:rsidRPr="0050543A">
        <w:rPr>
          <w:rFonts w:ascii="Cambria" w:hAnsi="Cambria"/>
          <w:i/>
          <w:iCs/>
          <w:sz w:val="22"/>
          <w:szCs w:val="22"/>
        </w:rPr>
        <w:t>PRECISER LA NATURE DES TACHES DE CHAQUE MEMBRE DU GROUPEMENT</w:t>
      </w:r>
    </w:p>
    <w:p w:rsidR="007229AE" w:rsidRPr="0050543A" w:rsidRDefault="007229AE" w:rsidP="007229AE">
      <w:pPr>
        <w:widowControl w:val="0"/>
        <w:tabs>
          <w:tab w:val="left" w:pos="204"/>
          <w:tab w:val="left" w:pos="567"/>
          <w:tab w:val="left" w:pos="4536"/>
        </w:tabs>
        <w:ind w:left="360"/>
        <w:jc w:val="both"/>
        <w:rPr>
          <w:rFonts w:ascii="Cambria" w:hAnsi="Cambria"/>
          <w:sz w:val="22"/>
          <w:szCs w:val="22"/>
        </w:rPr>
      </w:pPr>
    </w:p>
    <w:p w:rsidR="007229AE" w:rsidRPr="0050543A" w:rsidRDefault="007229AE" w:rsidP="00384BFF">
      <w:pPr>
        <w:widowControl w:val="0"/>
        <w:numPr>
          <w:ilvl w:val="0"/>
          <w:numId w:val="38"/>
        </w:numPr>
        <w:autoSpaceDE w:val="0"/>
        <w:autoSpaceDN w:val="0"/>
        <w:ind w:left="851" w:hanging="491"/>
        <w:jc w:val="both"/>
        <w:rPr>
          <w:rFonts w:ascii="Cambria" w:hAnsi="Cambria"/>
          <w:b/>
          <w:sz w:val="22"/>
          <w:szCs w:val="22"/>
        </w:rPr>
      </w:pPr>
      <w:r w:rsidRPr="0050543A">
        <w:rPr>
          <w:rFonts w:ascii="Cambria" w:hAnsi="Cambria"/>
          <w:b/>
          <w:sz w:val="22"/>
          <w:szCs w:val="22"/>
        </w:rPr>
        <w:t>Nature du Groupement :</w:t>
      </w:r>
    </w:p>
    <w:p w:rsidR="007229AE" w:rsidRPr="0050543A" w:rsidRDefault="007229AE" w:rsidP="007229AE">
      <w:pPr>
        <w:widowControl w:val="0"/>
        <w:ind w:left="851"/>
        <w:jc w:val="both"/>
        <w:rPr>
          <w:rFonts w:ascii="Cambria" w:hAnsi="Cambria"/>
          <w:sz w:val="22"/>
          <w:szCs w:val="22"/>
        </w:rPr>
      </w:pPr>
    </w:p>
    <w:p w:rsidR="007229AE" w:rsidRPr="0050543A" w:rsidRDefault="007229AE" w:rsidP="007229AE">
      <w:pPr>
        <w:widowControl w:val="0"/>
        <w:ind w:left="851"/>
        <w:jc w:val="both"/>
        <w:rPr>
          <w:rFonts w:ascii="Cambria" w:hAnsi="Cambria"/>
          <w:i/>
          <w:iCs/>
          <w:sz w:val="22"/>
          <w:szCs w:val="22"/>
        </w:rPr>
      </w:pPr>
      <w:r w:rsidRPr="0050543A">
        <w:rPr>
          <w:rFonts w:ascii="Cambria" w:hAnsi="Cambria"/>
          <w:sz w:val="22"/>
          <w:szCs w:val="22"/>
        </w:rPr>
        <w:t xml:space="preserve">Groupement solidaire pour la réalisation de : </w:t>
      </w:r>
      <w:r w:rsidRPr="0050543A">
        <w:rPr>
          <w:rFonts w:ascii="Cambria" w:hAnsi="Cambria"/>
          <w:i/>
          <w:iCs/>
          <w:sz w:val="22"/>
          <w:szCs w:val="22"/>
        </w:rPr>
        <w:t>PRECISER N° APPEL D’OFFRES, LOT ET NATURE DES TRAVAUX</w:t>
      </w: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384BFF">
      <w:pPr>
        <w:widowControl w:val="0"/>
        <w:numPr>
          <w:ilvl w:val="0"/>
          <w:numId w:val="38"/>
        </w:numPr>
        <w:autoSpaceDE w:val="0"/>
        <w:autoSpaceDN w:val="0"/>
        <w:ind w:left="851" w:hanging="491"/>
        <w:jc w:val="both"/>
        <w:rPr>
          <w:rFonts w:ascii="Cambria" w:hAnsi="Cambria"/>
          <w:b/>
          <w:sz w:val="22"/>
          <w:szCs w:val="22"/>
        </w:rPr>
      </w:pPr>
      <w:r w:rsidRPr="0050543A">
        <w:rPr>
          <w:rFonts w:ascii="Cambria" w:hAnsi="Cambria"/>
          <w:b/>
          <w:sz w:val="22"/>
          <w:szCs w:val="22"/>
        </w:rPr>
        <w:t>Mandataire :</w:t>
      </w:r>
    </w:p>
    <w:p w:rsidR="007229AE" w:rsidRPr="0050543A" w:rsidRDefault="007229AE" w:rsidP="007229AE">
      <w:pPr>
        <w:widowControl w:val="0"/>
        <w:ind w:left="851"/>
        <w:jc w:val="both"/>
        <w:rPr>
          <w:rFonts w:ascii="Cambria" w:hAnsi="Cambria"/>
          <w:sz w:val="22"/>
          <w:szCs w:val="22"/>
        </w:rPr>
      </w:pPr>
    </w:p>
    <w:p w:rsidR="007229AE" w:rsidRPr="0050543A" w:rsidRDefault="007229AE" w:rsidP="007229AE">
      <w:pPr>
        <w:widowControl w:val="0"/>
        <w:ind w:left="851"/>
        <w:jc w:val="both"/>
        <w:rPr>
          <w:rFonts w:ascii="Cambria" w:hAnsi="Cambria"/>
          <w:i/>
          <w:iCs/>
          <w:sz w:val="22"/>
          <w:szCs w:val="22"/>
        </w:rPr>
      </w:pPr>
      <w:r w:rsidRPr="0050543A">
        <w:rPr>
          <w:rFonts w:ascii="Cambria" w:hAnsi="Cambria"/>
          <w:i/>
          <w:iCs/>
          <w:sz w:val="22"/>
          <w:szCs w:val="22"/>
        </w:rPr>
        <w:t>NOM ET ADRESSE DU MANDATAIRE</w:t>
      </w: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384BFF">
      <w:pPr>
        <w:widowControl w:val="0"/>
        <w:numPr>
          <w:ilvl w:val="0"/>
          <w:numId w:val="38"/>
        </w:numPr>
        <w:autoSpaceDE w:val="0"/>
        <w:autoSpaceDN w:val="0"/>
        <w:ind w:left="851" w:hanging="491"/>
        <w:jc w:val="both"/>
        <w:rPr>
          <w:rFonts w:ascii="Cambria" w:hAnsi="Cambria"/>
          <w:b/>
          <w:sz w:val="22"/>
          <w:szCs w:val="22"/>
        </w:rPr>
      </w:pPr>
      <w:r w:rsidRPr="0050543A">
        <w:rPr>
          <w:rFonts w:ascii="Cambria" w:hAnsi="Cambria"/>
          <w:b/>
          <w:sz w:val="22"/>
          <w:szCs w:val="22"/>
        </w:rPr>
        <w:t>Clé de répartition des paiements (le cas échéant)</w:t>
      </w:r>
    </w:p>
    <w:p w:rsidR="007229AE" w:rsidRPr="0050543A" w:rsidRDefault="007229AE" w:rsidP="007229AE">
      <w:pPr>
        <w:pStyle w:val="Corpsdetexte"/>
        <w:rPr>
          <w:rFonts w:ascii="Cambria" w:hAnsi="Cambria"/>
          <w:sz w:val="22"/>
          <w:szCs w:val="22"/>
        </w:rPr>
      </w:pPr>
    </w:p>
    <w:p w:rsidR="007229AE" w:rsidRPr="0050543A" w:rsidRDefault="007229AE" w:rsidP="007229AE">
      <w:pPr>
        <w:pStyle w:val="Corpsdetexte"/>
        <w:ind w:firstLine="851"/>
        <w:rPr>
          <w:rFonts w:ascii="Cambria" w:hAnsi="Cambria"/>
          <w:i/>
          <w:iCs/>
          <w:sz w:val="22"/>
          <w:szCs w:val="22"/>
        </w:rPr>
      </w:pPr>
      <w:r w:rsidRPr="0050543A">
        <w:rPr>
          <w:rFonts w:ascii="Cambria" w:hAnsi="Cambria"/>
          <w:i/>
          <w:iCs/>
          <w:sz w:val="22"/>
          <w:szCs w:val="22"/>
        </w:rPr>
        <w:t>POURCENTAGE DE PAIEMENT DE CHAQUE MEMBRE DU GROUPEMENT</w:t>
      </w: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384BFF">
      <w:pPr>
        <w:widowControl w:val="0"/>
        <w:numPr>
          <w:ilvl w:val="0"/>
          <w:numId w:val="38"/>
        </w:numPr>
        <w:autoSpaceDE w:val="0"/>
        <w:autoSpaceDN w:val="0"/>
        <w:ind w:left="851" w:hanging="491"/>
        <w:jc w:val="both"/>
        <w:rPr>
          <w:rFonts w:ascii="Cambria" w:hAnsi="Cambria"/>
          <w:b/>
          <w:sz w:val="22"/>
          <w:szCs w:val="22"/>
        </w:rPr>
      </w:pPr>
      <w:r w:rsidRPr="0050543A">
        <w:rPr>
          <w:rFonts w:ascii="Cambria" w:hAnsi="Cambria"/>
          <w:b/>
          <w:sz w:val="22"/>
          <w:szCs w:val="22"/>
        </w:rPr>
        <w:t>Signature</w:t>
      </w:r>
    </w:p>
    <w:p w:rsidR="007229AE" w:rsidRPr="0050543A" w:rsidRDefault="007229AE" w:rsidP="007229AE">
      <w:pPr>
        <w:pStyle w:val="Corpsdetexte"/>
        <w:rPr>
          <w:rFonts w:ascii="Cambria" w:hAnsi="Cambria"/>
          <w:sz w:val="22"/>
          <w:szCs w:val="22"/>
        </w:rPr>
      </w:pPr>
    </w:p>
    <w:p w:rsidR="007229AE" w:rsidRPr="0050543A" w:rsidRDefault="007229AE" w:rsidP="007229AE">
      <w:pPr>
        <w:pStyle w:val="Corpsdetexte"/>
        <w:ind w:firstLine="851"/>
        <w:rPr>
          <w:rFonts w:ascii="Cambria" w:hAnsi="Cambria"/>
          <w:i/>
          <w:iCs/>
          <w:sz w:val="22"/>
          <w:szCs w:val="22"/>
        </w:rPr>
      </w:pPr>
      <w:r w:rsidRPr="0050543A">
        <w:rPr>
          <w:rFonts w:ascii="Cambria" w:hAnsi="Cambria"/>
          <w:i/>
          <w:iCs/>
          <w:sz w:val="22"/>
          <w:szCs w:val="22"/>
        </w:rPr>
        <w:t>SIGNATURE DE TOUS LES MEMBRES DU GROUPEMENT</w:t>
      </w: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EA060A" w:rsidRPr="0050543A" w:rsidRDefault="00EA060A" w:rsidP="007229AE">
      <w:pPr>
        <w:rPr>
          <w:sz w:val="22"/>
          <w:szCs w:val="22"/>
        </w:rPr>
      </w:pPr>
    </w:p>
    <w:p w:rsidR="00EA060A" w:rsidRPr="0050543A" w:rsidRDefault="00EA060A" w:rsidP="007229AE">
      <w:pPr>
        <w:rPr>
          <w:sz w:val="22"/>
          <w:szCs w:val="22"/>
        </w:rPr>
      </w:pPr>
    </w:p>
    <w:p w:rsidR="00EA060A" w:rsidRPr="0050543A" w:rsidRDefault="00EA060A" w:rsidP="007229AE">
      <w:pPr>
        <w:rPr>
          <w:sz w:val="22"/>
          <w:szCs w:val="22"/>
        </w:rPr>
      </w:pPr>
    </w:p>
    <w:p w:rsidR="00EA060A" w:rsidRPr="0050543A" w:rsidRDefault="00EA060A" w:rsidP="007229AE">
      <w:pPr>
        <w:rPr>
          <w:sz w:val="22"/>
          <w:szCs w:val="22"/>
        </w:rPr>
      </w:pPr>
    </w:p>
    <w:p w:rsidR="00EA060A" w:rsidRPr="0050543A" w:rsidRDefault="00EA060A" w:rsidP="007229AE">
      <w:pPr>
        <w:rPr>
          <w:sz w:val="22"/>
          <w:szCs w:val="22"/>
        </w:rPr>
      </w:pPr>
    </w:p>
    <w:p w:rsidR="00584EDE" w:rsidRPr="0050543A" w:rsidRDefault="00584EDE" w:rsidP="007229AE">
      <w:pPr>
        <w:rPr>
          <w:sz w:val="22"/>
          <w:szCs w:val="22"/>
        </w:rPr>
      </w:pPr>
    </w:p>
    <w:p w:rsidR="00584EDE" w:rsidRPr="0050543A" w:rsidRDefault="00584EDE" w:rsidP="007229AE">
      <w:pPr>
        <w:rPr>
          <w:sz w:val="22"/>
          <w:szCs w:val="22"/>
        </w:rPr>
      </w:pPr>
    </w:p>
    <w:p w:rsidR="00584EDE" w:rsidRPr="0050543A" w:rsidRDefault="00584EDE"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12064D" w:rsidRDefault="0012064D" w:rsidP="007229AE">
      <w:pPr>
        <w:rPr>
          <w:sz w:val="22"/>
          <w:szCs w:val="22"/>
        </w:rPr>
      </w:pPr>
    </w:p>
    <w:p w:rsidR="0012064D" w:rsidRDefault="0012064D" w:rsidP="007229AE">
      <w:pPr>
        <w:rPr>
          <w:sz w:val="22"/>
          <w:szCs w:val="22"/>
        </w:rPr>
      </w:pPr>
    </w:p>
    <w:p w:rsidR="0012064D" w:rsidRDefault="0012064D" w:rsidP="007229AE">
      <w:pPr>
        <w:rPr>
          <w:sz w:val="22"/>
          <w:szCs w:val="22"/>
        </w:rPr>
      </w:pPr>
    </w:p>
    <w:p w:rsidR="0012064D" w:rsidRDefault="0012064D"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Pr="0050543A" w:rsidRDefault="00CC1116" w:rsidP="007229AE">
      <w:pPr>
        <w:rPr>
          <w:sz w:val="22"/>
          <w:szCs w:val="22"/>
        </w:rPr>
      </w:pPr>
    </w:p>
    <w:p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11</w:t>
      </w:r>
    </w:p>
    <w:p w:rsidR="007229AE" w:rsidRPr="0050543A" w:rsidRDefault="007229AE" w:rsidP="007229AE">
      <w:pPr>
        <w:jc w:val="both"/>
        <w:rPr>
          <w:rFonts w:ascii="Georgia" w:hAnsi="Georgia"/>
          <w:sz w:val="22"/>
          <w:szCs w:val="22"/>
        </w:rPr>
      </w:pPr>
    </w:p>
    <w:p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50543A" w:rsidRDefault="007229AE" w:rsidP="00FE2C9B">
            <w:pPr>
              <w:jc w:val="center"/>
              <w:rPr>
                <w:rFonts w:ascii="Georgia" w:hAnsi="Georgia"/>
                <w:bCs/>
                <w:sz w:val="22"/>
                <w:szCs w:val="22"/>
              </w:rPr>
            </w:pPr>
          </w:p>
          <w:p w:rsidR="007229AE" w:rsidRPr="0050543A" w:rsidRDefault="007229AE" w:rsidP="00FE2C9B">
            <w:pPr>
              <w:jc w:val="center"/>
              <w:rPr>
                <w:rFonts w:ascii="Georgia" w:hAnsi="Georgia"/>
                <w:b/>
                <w:sz w:val="22"/>
                <w:szCs w:val="22"/>
              </w:rPr>
            </w:pPr>
            <w:r w:rsidRPr="0050543A">
              <w:rPr>
                <w:rFonts w:ascii="Georgia" w:hAnsi="Georgia"/>
                <w:b/>
                <w:sz w:val="22"/>
                <w:szCs w:val="22"/>
              </w:rPr>
              <w:t>DOCUMENTS GRAPHIQUES</w:t>
            </w:r>
          </w:p>
          <w:p w:rsidR="007229AE" w:rsidRPr="0050543A" w:rsidRDefault="007229AE" w:rsidP="00FE2C9B">
            <w:pPr>
              <w:jc w:val="center"/>
              <w:rPr>
                <w:rFonts w:ascii="Georgia" w:hAnsi="Georgia"/>
                <w:b/>
                <w:sz w:val="22"/>
                <w:szCs w:val="22"/>
              </w:rPr>
            </w:pPr>
          </w:p>
        </w:tc>
      </w:tr>
    </w:tbl>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tabs>
          <w:tab w:val="left" w:pos="1161"/>
        </w:tabs>
        <w:rPr>
          <w:sz w:val="22"/>
          <w:szCs w:val="22"/>
        </w:rPr>
      </w:pPr>
      <w:r w:rsidRPr="0050543A">
        <w:rPr>
          <w:sz w:val="22"/>
          <w:szCs w:val="22"/>
        </w:rPr>
        <w:tab/>
      </w: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1A2045" w:rsidRPr="0050543A" w:rsidRDefault="001A2045" w:rsidP="007229AE">
      <w:pPr>
        <w:tabs>
          <w:tab w:val="left" w:pos="1161"/>
        </w:tabs>
        <w:rPr>
          <w:sz w:val="22"/>
          <w:szCs w:val="22"/>
        </w:rPr>
      </w:pPr>
    </w:p>
    <w:p w:rsidR="001A2045" w:rsidRPr="0050543A" w:rsidRDefault="001A2045" w:rsidP="007229AE">
      <w:pPr>
        <w:tabs>
          <w:tab w:val="left" w:pos="1161"/>
        </w:tabs>
        <w:rPr>
          <w:sz w:val="22"/>
          <w:szCs w:val="22"/>
        </w:rPr>
      </w:pPr>
    </w:p>
    <w:p w:rsidR="001A2045" w:rsidRPr="0050543A" w:rsidRDefault="001A2045" w:rsidP="007229AE">
      <w:pPr>
        <w:tabs>
          <w:tab w:val="left" w:pos="1161"/>
        </w:tabs>
        <w:rPr>
          <w:sz w:val="22"/>
          <w:szCs w:val="22"/>
        </w:rPr>
      </w:pPr>
    </w:p>
    <w:p w:rsidR="001A2045" w:rsidRDefault="001A2045" w:rsidP="007229AE">
      <w:pPr>
        <w:tabs>
          <w:tab w:val="left" w:pos="1161"/>
        </w:tabs>
        <w:rPr>
          <w:sz w:val="22"/>
          <w:szCs w:val="22"/>
        </w:rPr>
      </w:pPr>
    </w:p>
    <w:p w:rsidR="0012064D" w:rsidRDefault="0012064D" w:rsidP="007229AE">
      <w:pPr>
        <w:tabs>
          <w:tab w:val="left" w:pos="1161"/>
        </w:tabs>
        <w:rPr>
          <w:sz w:val="22"/>
          <w:szCs w:val="22"/>
        </w:rPr>
      </w:pPr>
    </w:p>
    <w:p w:rsidR="0012064D" w:rsidRPr="0050543A" w:rsidRDefault="0012064D" w:rsidP="007229AE">
      <w:pPr>
        <w:tabs>
          <w:tab w:val="left" w:pos="1161"/>
        </w:tabs>
        <w:rPr>
          <w:sz w:val="22"/>
          <w:szCs w:val="22"/>
        </w:rPr>
      </w:pPr>
    </w:p>
    <w:p w:rsidR="007229AE" w:rsidRDefault="007229AE" w:rsidP="007229AE">
      <w:pPr>
        <w:tabs>
          <w:tab w:val="left" w:pos="1161"/>
        </w:tabs>
        <w:rPr>
          <w:sz w:val="22"/>
          <w:szCs w:val="22"/>
        </w:rPr>
      </w:pPr>
    </w:p>
    <w:p w:rsidR="00531762" w:rsidRDefault="00531762" w:rsidP="007229AE">
      <w:pPr>
        <w:tabs>
          <w:tab w:val="left" w:pos="1161"/>
        </w:tabs>
        <w:rPr>
          <w:sz w:val="22"/>
          <w:szCs w:val="22"/>
        </w:rPr>
      </w:pPr>
    </w:p>
    <w:p w:rsidR="00584EDE" w:rsidRPr="0050543A" w:rsidRDefault="00584EDE" w:rsidP="007229AE">
      <w:pPr>
        <w:tabs>
          <w:tab w:val="left" w:pos="1161"/>
        </w:tabs>
        <w:rPr>
          <w:sz w:val="22"/>
          <w:szCs w:val="22"/>
        </w:rPr>
      </w:pPr>
    </w:p>
    <w:p w:rsidR="00584EDE" w:rsidRPr="0050543A" w:rsidRDefault="00584EDE" w:rsidP="007229AE">
      <w:pPr>
        <w:tabs>
          <w:tab w:val="left" w:pos="1161"/>
        </w:tabs>
        <w:rPr>
          <w:sz w:val="22"/>
          <w:szCs w:val="22"/>
        </w:rPr>
      </w:pPr>
    </w:p>
    <w:p w:rsidR="00584EDE" w:rsidRPr="0050543A" w:rsidRDefault="00584EDE" w:rsidP="007229AE">
      <w:pPr>
        <w:tabs>
          <w:tab w:val="left" w:pos="1161"/>
        </w:tabs>
        <w:rPr>
          <w:sz w:val="22"/>
          <w:szCs w:val="22"/>
        </w:rPr>
      </w:pPr>
    </w:p>
    <w:p w:rsidR="00584EDE" w:rsidRPr="0050543A" w:rsidRDefault="00584ED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12</w:t>
      </w:r>
    </w:p>
    <w:p w:rsidR="007229AE" w:rsidRPr="0050543A" w:rsidRDefault="007229AE" w:rsidP="007229AE">
      <w:pPr>
        <w:jc w:val="both"/>
        <w:rPr>
          <w:rFonts w:ascii="Georgia" w:hAnsi="Georgia"/>
          <w:sz w:val="22"/>
          <w:szCs w:val="22"/>
        </w:rPr>
      </w:pPr>
    </w:p>
    <w:p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50543A" w:rsidRDefault="007229AE" w:rsidP="00FE2C9B">
            <w:pPr>
              <w:jc w:val="center"/>
              <w:rPr>
                <w:rFonts w:ascii="Georgia" w:hAnsi="Georgia"/>
                <w:bCs/>
                <w:sz w:val="22"/>
                <w:szCs w:val="22"/>
              </w:rPr>
            </w:pPr>
          </w:p>
          <w:p w:rsidR="007229AE" w:rsidRPr="0050543A" w:rsidRDefault="007229AE" w:rsidP="00FE2C9B">
            <w:pPr>
              <w:jc w:val="center"/>
              <w:rPr>
                <w:rFonts w:ascii="Georgia" w:hAnsi="Georgia"/>
                <w:b/>
                <w:sz w:val="22"/>
                <w:szCs w:val="22"/>
              </w:rPr>
            </w:pPr>
            <w:r w:rsidRPr="0050543A">
              <w:rPr>
                <w:rFonts w:ascii="Georgia" w:hAnsi="Georgia"/>
                <w:b/>
                <w:sz w:val="22"/>
                <w:szCs w:val="22"/>
              </w:rPr>
              <w:t>GRILLE D’EVALUATION</w:t>
            </w:r>
          </w:p>
          <w:p w:rsidR="007229AE" w:rsidRPr="0050543A" w:rsidRDefault="007229AE" w:rsidP="00FE2C9B">
            <w:pPr>
              <w:jc w:val="center"/>
              <w:rPr>
                <w:rFonts w:ascii="Georgia" w:hAnsi="Georgia"/>
                <w:b/>
                <w:sz w:val="22"/>
                <w:szCs w:val="22"/>
              </w:rPr>
            </w:pPr>
          </w:p>
        </w:tc>
      </w:tr>
    </w:tbl>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Default="007229AE"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Pr="0050543A" w:rsidRDefault="00CC1116"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170D6F" w:rsidRPr="0050543A" w:rsidRDefault="00170D6F" w:rsidP="00EA060A">
      <w:pPr>
        <w:rPr>
          <w:sz w:val="22"/>
          <w:szCs w:val="22"/>
        </w:rPr>
      </w:pPr>
    </w:p>
    <w:p w:rsidR="005558FC" w:rsidRDefault="005558FC" w:rsidP="000B4889">
      <w:pPr>
        <w:rPr>
          <w:b/>
          <w:sz w:val="22"/>
          <w:szCs w:val="22"/>
        </w:rPr>
      </w:pPr>
    </w:p>
    <w:p w:rsidR="00531762" w:rsidRDefault="00531762" w:rsidP="000B4889">
      <w:pPr>
        <w:rPr>
          <w:b/>
          <w:sz w:val="22"/>
          <w:szCs w:val="22"/>
        </w:rPr>
      </w:pPr>
    </w:p>
    <w:p w:rsidR="00531762" w:rsidRDefault="00531762" w:rsidP="000B4889">
      <w:pPr>
        <w:rPr>
          <w:b/>
          <w:sz w:val="22"/>
          <w:szCs w:val="22"/>
        </w:rPr>
      </w:pPr>
    </w:p>
    <w:p w:rsidR="00531762" w:rsidRDefault="00531762" w:rsidP="000B4889">
      <w:pPr>
        <w:rPr>
          <w:b/>
          <w:sz w:val="22"/>
          <w:szCs w:val="22"/>
        </w:rPr>
      </w:pPr>
    </w:p>
    <w:p w:rsidR="00531762" w:rsidRDefault="00531762" w:rsidP="000B4889">
      <w:pPr>
        <w:rPr>
          <w:b/>
          <w:sz w:val="22"/>
          <w:szCs w:val="22"/>
        </w:rPr>
      </w:pPr>
    </w:p>
    <w:p w:rsidR="00531762" w:rsidRDefault="00531762" w:rsidP="000B4889">
      <w:pPr>
        <w:rPr>
          <w:b/>
          <w:sz w:val="22"/>
          <w:szCs w:val="22"/>
        </w:rPr>
      </w:pPr>
    </w:p>
    <w:p w:rsidR="00531762" w:rsidRDefault="00531762" w:rsidP="000B4889">
      <w:pPr>
        <w:rPr>
          <w:b/>
          <w:sz w:val="22"/>
          <w:szCs w:val="22"/>
        </w:rPr>
      </w:pPr>
    </w:p>
    <w:p w:rsidR="000C73BD" w:rsidRDefault="000C73BD" w:rsidP="00554B92">
      <w:pPr>
        <w:jc w:val="center"/>
        <w:rPr>
          <w:b/>
          <w:sz w:val="22"/>
          <w:szCs w:val="22"/>
        </w:rPr>
      </w:pPr>
    </w:p>
    <w:p w:rsidR="000C73BD" w:rsidRDefault="000C73BD" w:rsidP="00554B92">
      <w:pPr>
        <w:jc w:val="center"/>
        <w:rPr>
          <w:b/>
          <w:sz w:val="22"/>
          <w:szCs w:val="22"/>
        </w:rPr>
      </w:pPr>
    </w:p>
    <w:p w:rsidR="0012064D" w:rsidRDefault="0012064D" w:rsidP="00554B92">
      <w:pPr>
        <w:jc w:val="center"/>
        <w:rPr>
          <w:b/>
          <w:sz w:val="22"/>
          <w:szCs w:val="22"/>
        </w:rPr>
      </w:pPr>
    </w:p>
    <w:p w:rsidR="00554B92" w:rsidRDefault="003A6B94" w:rsidP="00554B92">
      <w:pPr>
        <w:jc w:val="center"/>
        <w:rPr>
          <w:b/>
          <w:sz w:val="22"/>
          <w:szCs w:val="22"/>
        </w:rPr>
      </w:pPr>
      <w:r>
        <w:rPr>
          <w:b/>
          <w:sz w:val="22"/>
          <w:szCs w:val="22"/>
        </w:rPr>
        <w:lastRenderedPageBreak/>
        <w:t>MODELE DE GRILLE D’ANALYSE (46</w:t>
      </w:r>
      <w:r w:rsidR="00554B92" w:rsidRPr="0050543A">
        <w:rPr>
          <w:b/>
          <w:sz w:val="22"/>
          <w:szCs w:val="22"/>
        </w:rPr>
        <w:t xml:space="preserve"> critères)</w:t>
      </w:r>
    </w:p>
    <w:p w:rsidR="00554B92" w:rsidRPr="0050543A" w:rsidRDefault="00554B92" w:rsidP="00554B92">
      <w:pPr>
        <w:jc w:val="center"/>
        <w:rPr>
          <w:b/>
          <w:sz w:val="22"/>
          <w:szCs w:val="22"/>
        </w:rPr>
      </w:pPr>
    </w:p>
    <w:tbl>
      <w:tblPr>
        <w:tblW w:w="10258" w:type="dxa"/>
        <w:jc w:val="center"/>
        <w:tblCellMar>
          <w:left w:w="70" w:type="dxa"/>
          <w:right w:w="70" w:type="dxa"/>
        </w:tblCellMar>
        <w:tblLook w:val="04A0" w:firstRow="1" w:lastRow="0" w:firstColumn="1" w:lastColumn="0" w:noHBand="0" w:noVBand="1"/>
      </w:tblPr>
      <w:tblGrid>
        <w:gridCol w:w="7443"/>
        <w:gridCol w:w="128"/>
        <w:gridCol w:w="557"/>
        <w:gridCol w:w="121"/>
        <w:gridCol w:w="508"/>
        <w:gridCol w:w="114"/>
        <w:gridCol w:w="1281"/>
        <w:gridCol w:w="106"/>
      </w:tblGrid>
      <w:tr w:rsidR="00554B92" w:rsidRPr="008C333D" w:rsidTr="0012064D">
        <w:trPr>
          <w:trHeight w:val="329"/>
          <w:jc w:val="center"/>
        </w:trPr>
        <w:tc>
          <w:tcPr>
            <w:tcW w:w="757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I- Présentation générale de l'offre (04 critères)</w:t>
            </w:r>
          </w:p>
        </w:tc>
        <w:tc>
          <w:tcPr>
            <w:tcW w:w="678" w:type="dxa"/>
            <w:gridSpan w:val="2"/>
            <w:tcBorders>
              <w:top w:val="single" w:sz="4" w:space="0" w:color="auto"/>
              <w:left w:val="nil"/>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Oui</w:t>
            </w:r>
          </w:p>
        </w:tc>
        <w:tc>
          <w:tcPr>
            <w:tcW w:w="622" w:type="dxa"/>
            <w:gridSpan w:val="2"/>
            <w:tcBorders>
              <w:top w:val="single" w:sz="4" w:space="0" w:color="auto"/>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Non</w:t>
            </w:r>
          </w:p>
        </w:tc>
        <w:tc>
          <w:tcPr>
            <w:tcW w:w="1387" w:type="dxa"/>
            <w:gridSpan w:val="2"/>
            <w:tcBorders>
              <w:top w:val="single" w:sz="4" w:space="0" w:color="auto"/>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Observations</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Reliure</w:t>
            </w:r>
          </w:p>
        </w:tc>
        <w:tc>
          <w:tcPr>
            <w:tcW w:w="678"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Intercalaire et page de garde</w:t>
            </w:r>
          </w:p>
        </w:tc>
        <w:tc>
          <w:tcPr>
            <w:tcW w:w="678"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Présentation de toutes les pièces dans l'ordre prescrit</w:t>
            </w:r>
          </w:p>
        </w:tc>
        <w:tc>
          <w:tcPr>
            <w:tcW w:w="678"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Qualité du document (lisibilité, pagination)</w:t>
            </w:r>
          </w:p>
        </w:tc>
        <w:tc>
          <w:tcPr>
            <w:tcW w:w="678"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Sous-Total I</w:t>
            </w:r>
          </w:p>
        </w:tc>
        <w:tc>
          <w:tcPr>
            <w:tcW w:w="678"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 xml:space="preserve">II- </w:t>
            </w:r>
            <w:r w:rsidRPr="00CC3ED8">
              <w:rPr>
                <w:b/>
                <w:bCs/>
                <w:sz w:val="22"/>
                <w:szCs w:val="22"/>
              </w:rPr>
              <w:t xml:space="preserve">Plan de </w:t>
            </w:r>
            <w:proofErr w:type="spellStart"/>
            <w:r w:rsidRPr="00CC3ED8">
              <w:rPr>
                <w:b/>
                <w:bCs/>
                <w:sz w:val="22"/>
                <w:szCs w:val="22"/>
              </w:rPr>
              <w:t>charde</w:t>
            </w:r>
            <w:proofErr w:type="spellEnd"/>
            <w:r w:rsidRPr="00CC3ED8">
              <w:rPr>
                <w:b/>
                <w:bCs/>
                <w:sz w:val="22"/>
                <w:szCs w:val="22"/>
              </w:rPr>
              <w:t xml:space="preserve"> </w:t>
            </w:r>
            <w:r>
              <w:rPr>
                <w:b/>
                <w:bCs/>
                <w:sz w:val="22"/>
                <w:szCs w:val="22"/>
              </w:rPr>
              <w:t xml:space="preserve">ou bilan </w:t>
            </w:r>
            <w:r w:rsidRPr="00CC3ED8">
              <w:rPr>
                <w:b/>
                <w:bCs/>
                <w:sz w:val="22"/>
                <w:szCs w:val="22"/>
              </w:rPr>
              <w:t>(03 critères)</w:t>
            </w:r>
            <w:r w:rsidRPr="008C333D">
              <w:rPr>
                <w:b/>
                <w:bCs/>
                <w:sz w:val="22"/>
                <w:szCs w:val="22"/>
              </w:rPr>
              <w:t xml:space="preserve"> </w:t>
            </w:r>
          </w:p>
        </w:tc>
        <w:tc>
          <w:tcPr>
            <w:tcW w:w="678"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88438B" w:rsidP="00917A4F">
            <w:pPr>
              <w:rPr>
                <w:sz w:val="22"/>
                <w:szCs w:val="22"/>
              </w:rPr>
            </w:pPr>
            <w:r>
              <w:rPr>
                <w:sz w:val="22"/>
                <w:szCs w:val="22"/>
              </w:rPr>
              <w:t>* 20</w:t>
            </w:r>
            <w:r w:rsidR="00554B92" w:rsidRPr="008C333D">
              <w:rPr>
                <w:sz w:val="22"/>
                <w:szCs w:val="22"/>
              </w:rPr>
              <w:t xml:space="preserve"> millions et plus</w:t>
            </w:r>
            <w:r w:rsidR="00D857D0">
              <w:rPr>
                <w:sz w:val="22"/>
                <w:szCs w:val="22"/>
              </w:rPr>
              <w:t xml:space="preserve"> (année 20</w:t>
            </w:r>
            <w:r w:rsidR="00917A4F">
              <w:rPr>
                <w:sz w:val="22"/>
                <w:szCs w:val="22"/>
              </w:rPr>
              <w:t>2</w:t>
            </w:r>
            <w:r w:rsidR="0092706B">
              <w:rPr>
                <w:sz w:val="22"/>
                <w:szCs w:val="22"/>
              </w:rPr>
              <w:t>2</w:t>
            </w:r>
            <w:r w:rsidR="00554B92">
              <w:rPr>
                <w:sz w:val="22"/>
                <w:szCs w:val="22"/>
              </w:rPr>
              <w:t>)</w:t>
            </w:r>
          </w:p>
        </w:tc>
        <w:tc>
          <w:tcPr>
            <w:tcW w:w="678"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92706B">
            <w:pPr>
              <w:rPr>
                <w:sz w:val="22"/>
                <w:szCs w:val="22"/>
              </w:rPr>
            </w:pPr>
            <w:r w:rsidRPr="008C333D">
              <w:rPr>
                <w:sz w:val="22"/>
                <w:szCs w:val="22"/>
              </w:rPr>
              <w:t>* 25 millions et plus</w:t>
            </w:r>
            <w:r>
              <w:rPr>
                <w:sz w:val="22"/>
                <w:szCs w:val="22"/>
              </w:rPr>
              <w:t xml:space="preserve"> (année 20</w:t>
            </w:r>
            <w:r w:rsidR="005423A0">
              <w:rPr>
                <w:sz w:val="22"/>
                <w:szCs w:val="22"/>
              </w:rPr>
              <w:t>2</w:t>
            </w:r>
            <w:r w:rsidR="0092706B">
              <w:rPr>
                <w:sz w:val="22"/>
                <w:szCs w:val="22"/>
              </w:rPr>
              <w:t>3</w:t>
            </w:r>
            <w:r>
              <w:rPr>
                <w:sz w:val="22"/>
                <w:szCs w:val="22"/>
              </w:rPr>
              <w:t>)</w:t>
            </w:r>
          </w:p>
        </w:tc>
        <w:tc>
          <w:tcPr>
            <w:tcW w:w="678"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88438B" w:rsidP="0092706B">
            <w:pPr>
              <w:rPr>
                <w:sz w:val="22"/>
                <w:szCs w:val="22"/>
              </w:rPr>
            </w:pPr>
            <w:r>
              <w:rPr>
                <w:sz w:val="22"/>
                <w:szCs w:val="22"/>
              </w:rPr>
              <w:t>* 30</w:t>
            </w:r>
            <w:r w:rsidR="00554B92" w:rsidRPr="008C333D">
              <w:rPr>
                <w:sz w:val="22"/>
                <w:szCs w:val="22"/>
              </w:rPr>
              <w:t xml:space="preserve"> millions et plus</w:t>
            </w:r>
            <w:r w:rsidR="00554B92">
              <w:rPr>
                <w:sz w:val="22"/>
                <w:szCs w:val="22"/>
              </w:rPr>
              <w:t xml:space="preserve"> (année 20</w:t>
            </w:r>
            <w:r w:rsidR="005423A0">
              <w:rPr>
                <w:sz w:val="22"/>
                <w:szCs w:val="22"/>
              </w:rPr>
              <w:t>2</w:t>
            </w:r>
            <w:r w:rsidR="0092706B">
              <w:rPr>
                <w:sz w:val="22"/>
                <w:szCs w:val="22"/>
              </w:rPr>
              <w:t>4</w:t>
            </w:r>
            <w:r w:rsidR="00554B92">
              <w:rPr>
                <w:sz w:val="22"/>
                <w:szCs w:val="22"/>
              </w:rPr>
              <w:t>)</w:t>
            </w:r>
          </w:p>
        </w:tc>
        <w:tc>
          <w:tcPr>
            <w:tcW w:w="678"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Sous-Total II</w:t>
            </w:r>
          </w:p>
        </w:tc>
        <w:tc>
          <w:tcPr>
            <w:tcW w:w="678"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trHeight w:val="408"/>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92706B">
            <w:pPr>
              <w:rPr>
                <w:b/>
                <w:bCs/>
                <w:sz w:val="22"/>
                <w:szCs w:val="22"/>
              </w:rPr>
            </w:pPr>
            <w:r w:rsidRPr="008C333D">
              <w:rPr>
                <w:b/>
                <w:bCs/>
                <w:sz w:val="22"/>
                <w:szCs w:val="22"/>
              </w:rPr>
              <w:t xml:space="preserve">III- </w:t>
            </w:r>
            <w:r w:rsidR="0092706B">
              <w:rPr>
                <w:b/>
                <w:bCs/>
                <w:sz w:val="22"/>
                <w:szCs w:val="22"/>
              </w:rPr>
              <w:t>Caution de soumission</w:t>
            </w:r>
            <w:r w:rsidRPr="008C333D">
              <w:rPr>
                <w:b/>
                <w:bCs/>
                <w:sz w:val="22"/>
                <w:szCs w:val="22"/>
              </w:rPr>
              <w:t xml:space="preserve"> (0</w:t>
            </w:r>
            <w:r w:rsidR="0092706B">
              <w:rPr>
                <w:b/>
                <w:bCs/>
                <w:sz w:val="22"/>
                <w:szCs w:val="22"/>
              </w:rPr>
              <w:t>1</w:t>
            </w:r>
            <w:r w:rsidRPr="008C333D">
              <w:rPr>
                <w:b/>
                <w:bCs/>
                <w:sz w:val="22"/>
                <w:szCs w:val="22"/>
              </w:rPr>
              <w:t xml:space="preserve"> critères)</w:t>
            </w:r>
          </w:p>
        </w:tc>
        <w:tc>
          <w:tcPr>
            <w:tcW w:w="678" w:type="dxa"/>
            <w:gridSpan w:val="2"/>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92706B">
            <w:pPr>
              <w:rPr>
                <w:sz w:val="22"/>
                <w:szCs w:val="22"/>
              </w:rPr>
            </w:pPr>
            <w:r w:rsidRPr="008C333D">
              <w:rPr>
                <w:sz w:val="22"/>
                <w:szCs w:val="22"/>
              </w:rPr>
              <w:t>*</w:t>
            </w:r>
            <w:r w:rsidR="0083654D">
              <w:rPr>
                <w:sz w:val="22"/>
                <w:szCs w:val="22"/>
              </w:rPr>
              <w:t xml:space="preserve"> </w:t>
            </w:r>
            <w:r w:rsidR="0092706B">
              <w:rPr>
                <w:sz w:val="22"/>
                <w:szCs w:val="22"/>
              </w:rPr>
              <w:t>Supérieur ou égal à 410 000 FCFA</w:t>
            </w:r>
          </w:p>
        </w:tc>
        <w:tc>
          <w:tcPr>
            <w:tcW w:w="678"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Sous-Total III</w:t>
            </w:r>
          </w:p>
        </w:tc>
        <w:tc>
          <w:tcPr>
            <w:tcW w:w="678"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IV- Références de l'Entreprise (10 critères)</w:t>
            </w:r>
          </w:p>
        </w:tc>
        <w:tc>
          <w:tcPr>
            <w:tcW w:w="678" w:type="dxa"/>
            <w:gridSpan w:val="2"/>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trHeight w:val="354"/>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i/>
                <w:iCs/>
                <w:sz w:val="22"/>
                <w:szCs w:val="22"/>
              </w:rPr>
            </w:pPr>
            <w:r w:rsidRPr="008C333D">
              <w:rPr>
                <w:i/>
                <w:iCs/>
                <w:sz w:val="22"/>
                <w:szCs w:val="22"/>
              </w:rPr>
              <w:t xml:space="preserve">* Références dans les travaux similaires </w:t>
            </w:r>
            <w:r w:rsidRPr="008C333D">
              <w:rPr>
                <w:b/>
                <w:i/>
                <w:iCs/>
                <w:sz w:val="22"/>
                <w:szCs w:val="22"/>
              </w:rPr>
              <w:t>(05 critères)</w:t>
            </w:r>
          </w:p>
        </w:tc>
        <w:tc>
          <w:tcPr>
            <w:tcW w:w="678" w:type="dxa"/>
            <w:gridSpan w:val="2"/>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tcPr>
          <w:p w:rsidR="00554B92" w:rsidRPr="008C333D" w:rsidRDefault="00554B92" w:rsidP="00F96CD5">
            <w:pPr>
              <w:jc w:val="both"/>
              <w:rPr>
                <w:sz w:val="22"/>
                <w:szCs w:val="22"/>
              </w:rPr>
            </w:pPr>
            <w:r w:rsidRPr="008C333D">
              <w:rPr>
                <w:i/>
                <w:iCs/>
                <w:sz w:val="22"/>
                <w:szCs w:val="22"/>
              </w:rPr>
              <w:t>PV de réception</w:t>
            </w:r>
          </w:p>
        </w:tc>
        <w:tc>
          <w:tcPr>
            <w:tcW w:w="678" w:type="dxa"/>
            <w:gridSpan w:val="2"/>
            <w:vMerge w:val="restart"/>
            <w:tcBorders>
              <w:top w:val="nil"/>
              <w:left w:val="nil"/>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p w:rsidR="00554B92" w:rsidRPr="008C333D" w:rsidRDefault="00554B92" w:rsidP="00F96CD5">
            <w:pPr>
              <w:jc w:val="center"/>
              <w:rPr>
                <w:sz w:val="22"/>
                <w:szCs w:val="22"/>
              </w:rPr>
            </w:pPr>
            <w:r w:rsidRPr="008C333D">
              <w:rPr>
                <w:sz w:val="22"/>
                <w:szCs w:val="22"/>
              </w:rPr>
              <w:t> </w:t>
            </w:r>
          </w:p>
          <w:p w:rsidR="00554B92" w:rsidRPr="008C333D" w:rsidRDefault="00554B92" w:rsidP="00F96CD5">
            <w:pPr>
              <w:jc w:val="center"/>
              <w:rPr>
                <w:sz w:val="22"/>
                <w:szCs w:val="22"/>
              </w:rPr>
            </w:pPr>
            <w:r w:rsidRPr="008C333D">
              <w:rPr>
                <w:sz w:val="22"/>
                <w:szCs w:val="22"/>
              </w:rPr>
              <w:t> </w:t>
            </w:r>
          </w:p>
          <w:p w:rsidR="00554B92" w:rsidRPr="008C333D" w:rsidRDefault="00554B92" w:rsidP="00F96CD5">
            <w:pPr>
              <w:jc w:val="center"/>
              <w:rPr>
                <w:sz w:val="22"/>
                <w:szCs w:val="22"/>
              </w:rPr>
            </w:pPr>
            <w:r w:rsidRPr="008C333D">
              <w:rPr>
                <w:sz w:val="22"/>
                <w:szCs w:val="22"/>
              </w:rPr>
              <w:t> </w:t>
            </w:r>
          </w:p>
          <w:p w:rsidR="00554B92" w:rsidRPr="008C333D" w:rsidRDefault="00554B92" w:rsidP="00F96CD5">
            <w:pPr>
              <w:jc w:val="center"/>
              <w:rPr>
                <w:sz w:val="22"/>
                <w:szCs w:val="22"/>
              </w:rPr>
            </w:pPr>
            <w:r w:rsidRPr="008C333D">
              <w:rPr>
                <w:sz w:val="22"/>
                <w:szCs w:val="22"/>
              </w:rPr>
              <w:t> </w:t>
            </w:r>
          </w:p>
        </w:tc>
        <w:tc>
          <w:tcPr>
            <w:tcW w:w="622" w:type="dxa"/>
            <w:gridSpan w:val="2"/>
            <w:vMerge w:val="restart"/>
            <w:tcBorders>
              <w:top w:val="nil"/>
              <w:left w:val="nil"/>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p w:rsidR="00554B92" w:rsidRPr="008C333D" w:rsidRDefault="00554B92" w:rsidP="00F96CD5">
            <w:pPr>
              <w:jc w:val="center"/>
              <w:rPr>
                <w:b/>
                <w:bCs/>
                <w:sz w:val="22"/>
                <w:szCs w:val="22"/>
              </w:rPr>
            </w:pPr>
            <w:r w:rsidRPr="008C333D">
              <w:rPr>
                <w:b/>
                <w:bCs/>
                <w:sz w:val="22"/>
                <w:szCs w:val="22"/>
              </w:rPr>
              <w:t> </w:t>
            </w:r>
          </w:p>
          <w:p w:rsidR="00554B92" w:rsidRPr="008C333D" w:rsidRDefault="00554B92" w:rsidP="00F96CD5">
            <w:pPr>
              <w:jc w:val="center"/>
              <w:rPr>
                <w:b/>
                <w:bCs/>
                <w:sz w:val="22"/>
                <w:szCs w:val="22"/>
              </w:rPr>
            </w:pPr>
            <w:r w:rsidRPr="008C333D">
              <w:rPr>
                <w:b/>
                <w:bCs/>
                <w:sz w:val="22"/>
                <w:szCs w:val="22"/>
              </w:rPr>
              <w:t> </w:t>
            </w:r>
          </w:p>
          <w:p w:rsidR="00554B92" w:rsidRPr="008C333D" w:rsidRDefault="00554B92" w:rsidP="00F96CD5">
            <w:pPr>
              <w:jc w:val="center"/>
              <w:rPr>
                <w:b/>
                <w:bCs/>
                <w:sz w:val="22"/>
                <w:szCs w:val="22"/>
              </w:rPr>
            </w:pPr>
            <w:r w:rsidRPr="008C333D">
              <w:rPr>
                <w:b/>
                <w:bCs/>
                <w:sz w:val="22"/>
                <w:szCs w:val="22"/>
              </w:rPr>
              <w:t> </w:t>
            </w:r>
          </w:p>
          <w:p w:rsidR="00554B92" w:rsidRPr="008C333D" w:rsidRDefault="00554B92" w:rsidP="00F96CD5">
            <w:pPr>
              <w:jc w:val="center"/>
              <w:rPr>
                <w:b/>
                <w:bCs/>
                <w:sz w:val="22"/>
                <w:szCs w:val="22"/>
              </w:rPr>
            </w:pPr>
            <w:r w:rsidRPr="008C333D">
              <w:rPr>
                <w:b/>
                <w:bCs/>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tcPr>
          <w:p w:rsidR="00554B92" w:rsidRPr="008C333D" w:rsidRDefault="00554B92" w:rsidP="00F96CD5">
            <w:pPr>
              <w:jc w:val="both"/>
              <w:rPr>
                <w:sz w:val="22"/>
                <w:szCs w:val="22"/>
              </w:rPr>
            </w:pPr>
            <w:r w:rsidRPr="008C333D">
              <w:rPr>
                <w:i/>
                <w:iCs/>
                <w:sz w:val="22"/>
                <w:szCs w:val="22"/>
              </w:rPr>
              <w:t>Page de garde du marché</w:t>
            </w:r>
          </w:p>
        </w:tc>
        <w:tc>
          <w:tcPr>
            <w:tcW w:w="678" w:type="dxa"/>
            <w:gridSpan w:val="2"/>
            <w:vMerge/>
            <w:tcBorders>
              <w:left w:val="nil"/>
              <w:right w:val="single" w:sz="4" w:space="0" w:color="auto"/>
            </w:tcBorders>
            <w:shd w:val="clear" w:color="auto" w:fill="auto"/>
            <w:vAlign w:val="center"/>
            <w:hideMark/>
          </w:tcPr>
          <w:p w:rsidR="00554B92" w:rsidRPr="008C333D" w:rsidRDefault="00554B92" w:rsidP="00F96CD5">
            <w:pPr>
              <w:jc w:val="center"/>
              <w:rPr>
                <w:sz w:val="22"/>
                <w:szCs w:val="22"/>
              </w:rPr>
            </w:pPr>
          </w:p>
        </w:tc>
        <w:tc>
          <w:tcPr>
            <w:tcW w:w="622" w:type="dxa"/>
            <w:gridSpan w:val="2"/>
            <w:vMerge/>
            <w:tcBorders>
              <w:left w:val="nil"/>
              <w:right w:val="single" w:sz="4" w:space="0" w:color="auto"/>
            </w:tcBorders>
            <w:shd w:val="clear" w:color="auto" w:fill="auto"/>
            <w:noWrap/>
            <w:vAlign w:val="bottom"/>
            <w:hideMark/>
          </w:tcPr>
          <w:p w:rsidR="00554B92" w:rsidRPr="008C333D" w:rsidRDefault="00554B92" w:rsidP="00F96CD5">
            <w:pPr>
              <w:jc w:val="center"/>
              <w:rPr>
                <w:b/>
                <w:bCs/>
                <w:sz w:val="22"/>
                <w:szCs w:val="22"/>
              </w:rPr>
            </w:pP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tcPr>
          <w:p w:rsidR="00554B92" w:rsidRDefault="00554B92" w:rsidP="00F96CD5">
            <w:r w:rsidRPr="00D148E2">
              <w:rPr>
                <w:i/>
                <w:iCs/>
                <w:sz w:val="22"/>
                <w:szCs w:val="22"/>
              </w:rPr>
              <w:t>travaux similaires</w:t>
            </w:r>
            <w:r>
              <w:rPr>
                <w:i/>
                <w:iCs/>
                <w:sz w:val="22"/>
                <w:szCs w:val="22"/>
              </w:rPr>
              <w:t> :</w:t>
            </w:r>
            <w:r w:rsidRPr="008C333D">
              <w:rPr>
                <w:sz w:val="22"/>
                <w:szCs w:val="22"/>
              </w:rPr>
              <w:t xml:space="preserve"> 15 millions et plus</w:t>
            </w:r>
          </w:p>
        </w:tc>
        <w:tc>
          <w:tcPr>
            <w:tcW w:w="678" w:type="dxa"/>
            <w:gridSpan w:val="2"/>
            <w:vMerge/>
            <w:tcBorders>
              <w:left w:val="nil"/>
              <w:right w:val="single" w:sz="4" w:space="0" w:color="auto"/>
            </w:tcBorders>
            <w:shd w:val="clear" w:color="auto" w:fill="auto"/>
            <w:vAlign w:val="center"/>
            <w:hideMark/>
          </w:tcPr>
          <w:p w:rsidR="00554B92" w:rsidRPr="008C333D" w:rsidRDefault="00554B92" w:rsidP="00F96CD5">
            <w:pPr>
              <w:jc w:val="center"/>
              <w:rPr>
                <w:sz w:val="22"/>
                <w:szCs w:val="22"/>
              </w:rPr>
            </w:pPr>
          </w:p>
        </w:tc>
        <w:tc>
          <w:tcPr>
            <w:tcW w:w="622" w:type="dxa"/>
            <w:gridSpan w:val="2"/>
            <w:vMerge/>
            <w:tcBorders>
              <w:left w:val="nil"/>
              <w:right w:val="single" w:sz="4" w:space="0" w:color="auto"/>
            </w:tcBorders>
            <w:shd w:val="clear" w:color="auto" w:fill="auto"/>
            <w:noWrap/>
            <w:vAlign w:val="bottom"/>
            <w:hideMark/>
          </w:tcPr>
          <w:p w:rsidR="00554B92" w:rsidRPr="008C333D" w:rsidRDefault="00554B92" w:rsidP="00F96CD5">
            <w:pPr>
              <w:jc w:val="center"/>
              <w:rPr>
                <w:b/>
                <w:bCs/>
                <w:sz w:val="22"/>
                <w:szCs w:val="22"/>
              </w:rPr>
            </w:pP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tcPr>
          <w:p w:rsidR="00554B92" w:rsidRDefault="00554B92" w:rsidP="00F96CD5">
            <w:r w:rsidRPr="00D148E2">
              <w:rPr>
                <w:i/>
                <w:iCs/>
                <w:sz w:val="22"/>
                <w:szCs w:val="22"/>
              </w:rPr>
              <w:t>travaux similaires</w:t>
            </w:r>
            <w:r>
              <w:rPr>
                <w:i/>
                <w:iCs/>
                <w:sz w:val="22"/>
                <w:szCs w:val="22"/>
              </w:rPr>
              <w:t> :</w:t>
            </w:r>
            <w:r w:rsidRPr="008C333D">
              <w:rPr>
                <w:sz w:val="22"/>
                <w:szCs w:val="22"/>
              </w:rPr>
              <w:t xml:space="preserve"> 25 millions et plus</w:t>
            </w:r>
          </w:p>
        </w:tc>
        <w:tc>
          <w:tcPr>
            <w:tcW w:w="678" w:type="dxa"/>
            <w:gridSpan w:val="2"/>
            <w:vMerge/>
            <w:tcBorders>
              <w:left w:val="nil"/>
              <w:right w:val="single" w:sz="4" w:space="0" w:color="auto"/>
            </w:tcBorders>
            <w:shd w:val="clear" w:color="auto" w:fill="auto"/>
            <w:vAlign w:val="center"/>
            <w:hideMark/>
          </w:tcPr>
          <w:p w:rsidR="00554B92" w:rsidRPr="008C333D" w:rsidRDefault="00554B92" w:rsidP="00F96CD5">
            <w:pPr>
              <w:jc w:val="center"/>
              <w:rPr>
                <w:sz w:val="22"/>
                <w:szCs w:val="22"/>
              </w:rPr>
            </w:pPr>
          </w:p>
        </w:tc>
        <w:tc>
          <w:tcPr>
            <w:tcW w:w="622" w:type="dxa"/>
            <w:gridSpan w:val="2"/>
            <w:vMerge/>
            <w:tcBorders>
              <w:left w:val="nil"/>
              <w:right w:val="single" w:sz="4" w:space="0" w:color="auto"/>
            </w:tcBorders>
            <w:shd w:val="clear" w:color="auto" w:fill="auto"/>
            <w:noWrap/>
            <w:vAlign w:val="bottom"/>
            <w:hideMark/>
          </w:tcPr>
          <w:p w:rsidR="00554B92" w:rsidRPr="008C333D" w:rsidRDefault="00554B92" w:rsidP="00F96CD5">
            <w:pPr>
              <w:jc w:val="center"/>
              <w:rPr>
                <w:b/>
                <w:bCs/>
                <w:sz w:val="22"/>
                <w:szCs w:val="22"/>
              </w:rPr>
            </w:pP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tcPr>
          <w:p w:rsidR="00554B92" w:rsidRDefault="00554B92" w:rsidP="00F96CD5">
            <w:r w:rsidRPr="00D148E2">
              <w:rPr>
                <w:i/>
                <w:iCs/>
                <w:sz w:val="22"/>
                <w:szCs w:val="22"/>
              </w:rPr>
              <w:t>travaux similaires</w:t>
            </w:r>
            <w:r>
              <w:rPr>
                <w:i/>
                <w:iCs/>
                <w:sz w:val="22"/>
                <w:szCs w:val="22"/>
              </w:rPr>
              <w:t> :</w:t>
            </w:r>
            <w:r w:rsidRPr="008C333D">
              <w:rPr>
                <w:sz w:val="22"/>
                <w:szCs w:val="22"/>
              </w:rPr>
              <w:t xml:space="preserve"> 35 millions et plus</w:t>
            </w:r>
          </w:p>
        </w:tc>
        <w:tc>
          <w:tcPr>
            <w:tcW w:w="678" w:type="dxa"/>
            <w:gridSpan w:val="2"/>
            <w:vMerge/>
            <w:tcBorders>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p>
        </w:tc>
        <w:tc>
          <w:tcPr>
            <w:tcW w:w="622" w:type="dxa"/>
            <w:gridSpan w:val="2"/>
            <w:vMerge/>
            <w:tcBorders>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i/>
                <w:iCs/>
                <w:sz w:val="22"/>
                <w:szCs w:val="22"/>
              </w:rPr>
            </w:pPr>
            <w:r w:rsidRPr="008C333D">
              <w:rPr>
                <w:i/>
                <w:iCs/>
                <w:sz w:val="22"/>
                <w:szCs w:val="22"/>
              </w:rPr>
              <w:t>* Références générales de l'entreprise</w:t>
            </w:r>
            <w:r>
              <w:rPr>
                <w:i/>
                <w:iCs/>
                <w:sz w:val="22"/>
                <w:szCs w:val="22"/>
              </w:rPr>
              <w:t xml:space="preserve"> : </w:t>
            </w:r>
            <w:r w:rsidRPr="008C333D">
              <w:rPr>
                <w:i/>
                <w:iCs/>
                <w:sz w:val="22"/>
                <w:szCs w:val="22"/>
              </w:rPr>
              <w:t xml:space="preserve">travaux </w:t>
            </w:r>
            <w:r>
              <w:rPr>
                <w:i/>
                <w:iCs/>
                <w:sz w:val="22"/>
                <w:szCs w:val="22"/>
              </w:rPr>
              <w:t xml:space="preserve">non </w:t>
            </w:r>
            <w:r w:rsidRPr="008C333D">
              <w:rPr>
                <w:i/>
                <w:iCs/>
                <w:sz w:val="22"/>
                <w:szCs w:val="22"/>
              </w:rPr>
              <w:t xml:space="preserve">similaires </w:t>
            </w:r>
            <w:r w:rsidRPr="008C333D">
              <w:rPr>
                <w:b/>
                <w:i/>
                <w:iCs/>
                <w:sz w:val="22"/>
                <w:szCs w:val="22"/>
              </w:rPr>
              <w:t>(05 critères)</w:t>
            </w:r>
          </w:p>
        </w:tc>
        <w:tc>
          <w:tcPr>
            <w:tcW w:w="678" w:type="dxa"/>
            <w:gridSpan w:val="2"/>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tcPr>
          <w:p w:rsidR="00554B92" w:rsidRPr="008C333D" w:rsidRDefault="00554B92" w:rsidP="00F96CD5">
            <w:pPr>
              <w:jc w:val="both"/>
              <w:rPr>
                <w:sz w:val="22"/>
                <w:szCs w:val="22"/>
              </w:rPr>
            </w:pPr>
            <w:r w:rsidRPr="008C333D">
              <w:rPr>
                <w:i/>
                <w:iCs/>
                <w:sz w:val="22"/>
                <w:szCs w:val="22"/>
              </w:rPr>
              <w:t>PV de réception</w:t>
            </w:r>
          </w:p>
        </w:tc>
        <w:tc>
          <w:tcPr>
            <w:tcW w:w="678" w:type="dxa"/>
            <w:gridSpan w:val="2"/>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tcPr>
          <w:p w:rsidR="00554B92" w:rsidRPr="008C333D" w:rsidRDefault="00554B92" w:rsidP="00F96CD5">
            <w:pPr>
              <w:jc w:val="both"/>
              <w:rPr>
                <w:sz w:val="22"/>
                <w:szCs w:val="22"/>
              </w:rPr>
            </w:pPr>
            <w:r w:rsidRPr="008C333D">
              <w:rPr>
                <w:i/>
                <w:iCs/>
                <w:sz w:val="22"/>
                <w:szCs w:val="22"/>
              </w:rPr>
              <w:t>Page de garde du marché</w:t>
            </w:r>
          </w:p>
        </w:tc>
        <w:tc>
          <w:tcPr>
            <w:tcW w:w="678" w:type="dxa"/>
            <w:gridSpan w:val="2"/>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tcPr>
          <w:p w:rsidR="00554B92" w:rsidRDefault="00554B92" w:rsidP="003737A0">
            <w:r w:rsidRPr="00D148E2">
              <w:rPr>
                <w:i/>
                <w:iCs/>
                <w:sz w:val="22"/>
                <w:szCs w:val="22"/>
              </w:rPr>
              <w:t>travaux similaires</w:t>
            </w:r>
            <w:r>
              <w:rPr>
                <w:i/>
                <w:iCs/>
                <w:sz w:val="22"/>
                <w:szCs w:val="22"/>
              </w:rPr>
              <w:t> :</w:t>
            </w:r>
            <w:r w:rsidR="003737A0">
              <w:rPr>
                <w:sz w:val="22"/>
                <w:szCs w:val="22"/>
              </w:rPr>
              <w:t xml:space="preserve"> 20</w:t>
            </w:r>
            <w:r w:rsidRPr="008C333D">
              <w:rPr>
                <w:sz w:val="22"/>
                <w:szCs w:val="22"/>
              </w:rPr>
              <w:t xml:space="preserve"> millions et plus</w:t>
            </w:r>
          </w:p>
        </w:tc>
        <w:tc>
          <w:tcPr>
            <w:tcW w:w="678" w:type="dxa"/>
            <w:gridSpan w:val="2"/>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tcPr>
          <w:p w:rsidR="00554B92" w:rsidRDefault="00554B92" w:rsidP="00F96CD5">
            <w:r w:rsidRPr="00D148E2">
              <w:rPr>
                <w:i/>
                <w:iCs/>
                <w:sz w:val="22"/>
                <w:szCs w:val="22"/>
              </w:rPr>
              <w:t>travaux similaires</w:t>
            </w:r>
            <w:r>
              <w:rPr>
                <w:i/>
                <w:iCs/>
                <w:sz w:val="22"/>
                <w:szCs w:val="22"/>
              </w:rPr>
              <w:t> :</w:t>
            </w:r>
            <w:r w:rsidRPr="008C333D">
              <w:rPr>
                <w:sz w:val="22"/>
                <w:szCs w:val="22"/>
              </w:rPr>
              <w:t xml:space="preserve"> 25 millions et plus</w:t>
            </w:r>
          </w:p>
        </w:tc>
        <w:tc>
          <w:tcPr>
            <w:tcW w:w="678" w:type="dxa"/>
            <w:gridSpan w:val="2"/>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tcPr>
          <w:p w:rsidR="00554B92" w:rsidRDefault="00554B92" w:rsidP="003737A0">
            <w:r w:rsidRPr="00D148E2">
              <w:rPr>
                <w:i/>
                <w:iCs/>
                <w:sz w:val="22"/>
                <w:szCs w:val="22"/>
              </w:rPr>
              <w:t>travaux similaires</w:t>
            </w:r>
            <w:r>
              <w:rPr>
                <w:i/>
                <w:iCs/>
                <w:sz w:val="22"/>
                <w:szCs w:val="22"/>
              </w:rPr>
              <w:t> :</w:t>
            </w:r>
            <w:r w:rsidRPr="008C333D">
              <w:rPr>
                <w:sz w:val="22"/>
                <w:szCs w:val="22"/>
              </w:rPr>
              <w:t xml:space="preserve"> 3</w:t>
            </w:r>
            <w:r w:rsidR="003737A0">
              <w:rPr>
                <w:sz w:val="22"/>
                <w:szCs w:val="22"/>
              </w:rPr>
              <w:t>0</w:t>
            </w:r>
            <w:r w:rsidRPr="008C333D">
              <w:rPr>
                <w:sz w:val="22"/>
                <w:szCs w:val="22"/>
              </w:rPr>
              <w:t xml:space="preserve"> millions et plus</w:t>
            </w:r>
          </w:p>
        </w:tc>
        <w:tc>
          <w:tcPr>
            <w:tcW w:w="678" w:type="dxa"/>
            <w:gridSpan w:val="2"/>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Sous-Total IV</w:t>
            </w:r>
          </w:p>
        </w:tc>
        <w:tc>
          <w:tcPr>
            <w:tcW w:w="678"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trHeight w:val="377"/>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 xml:space="preserve">V- La disponibilité du matériel </w:t>
            </w:r>
            <w:r w:rsidR="003A6B94">
              <w:rPr>
                <w:b/>
                <w:bCs/>
                <w:sz w:val="22"/>
                <w:szCs w:val="22"/>
              </w:rPr>
              <w:t>et des équipements essentiels (</w:t>
            </w:r>
            <w:r w:rsidRPr="008C333D">
              <w:rPr>
                <w:b/>
                <w:bCs/>
                <w:sz w:val="22"/>
                <w:szCs w:val="22"/>
              </w:rPr>
              <w:t>0</w:t>
            </w:r>
            <w:r w:rsidR="003A6B94">
              <w:rPr>
                <w:b/>
                <w:bCs/>
                <w:sz w:val="22"/>
                <w:szCs w:val="22"/>
              </w:rPr>
              <w:t>9</w:t>
            </w:r>
            <w:r w:rsidRPr="008C333D">
              <w:rPr>
                <w:b/>
                <w:bCs/>
                <w:sz w:val="22"/>
                <w:szCs w:val="22"/>
              </w:rPr>
              <w:t xml:space="preserve"> critères)</w:t>
            </w:r>
          </w:p>
        </w:tc>
        <w:tc>
          <w:tcPr>
            <w:tcW w:w="678" w:type="dxa"/>
            <w:gridSpan w:val="2"/>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i/>
                <w:iCs/>
                <w:sz w:val="22"/>
                <w:szCs w:val="22"/>
              </w:rPr>
            </w:pPr>
            <w:r w:rsidRPr="008C333D">
              <w:rPr>
                <w:i/>
                <w:iCs/>
                <w:sz w:val="22"/>
                <w:szCs w:val="22"/>
              </w:rPr>
              <w:t>* Véhicule avec carte grise</w:t>
            </w:r>
          </w:p>
        </w:tc>
        <w:tc>
          <w:tcPr>
            <w:tcW w:w="678"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3A6B94">
            <w:pPr>
              <w:rPr>
                <w:sz w:val="22"/>
                <w:szCs w:val="22"/>
              </w:rPr>
            </w:pPr>
            <w:r w:rsidRPr="008C333D">
              <w:rPr>
                <w:sz w:val="22"/>
                <w:szCs w:val="22"/>
              </w:rPr>
              <w:t xml:space="preserve">¤ Camion Benne </w:t>
            </w:r>
          </w:p>
        </w:tc>
        <w:tc>
          <w:tcPr>
            <w:tcW w:w="678"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xml:space="preserve">¤ </w:t>
            </w:r>
            <w:proofErr w:type="spellStart"/>
            <w:r w:rsidRPr="008C333D">
              <w:rPr>
                <w:sz w:val="22"/>
                <w:szCs w:val="22"/>
              </w:rPr>
              <w:t>Pick</w:t>
            </w:r>
            <w:proofErr w:type="spellEnd"/>
            <w:r w:rsidRPr="008C333D">
              <w:rPr>
                <w:sz w:val="22"/>
                <w:szCs w:val="22"/>
              </w:rPr>
              <w:t xml:space="preserve"> Up</w:t>
            </w:r>
          </w:p>
        </w:tc>
        <w:tc>
          <w:tcPr>
            <w:tcW w:w="678"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Compacteur à pneus ou à rouleau vibrant</w:t>
            </w:r>
          </w:p>
        </w:tc>
        <w:tc>
          <w:tcPr>
            <w:tcW w:w="678"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tcPr>
          <w:p w:rsidR="00554B92" w:rsidRPr="008C333D" w:rsidRDefault="00554B92" w:rsidP="00F96CD5">
            <w:pPr>
              <w:rPr>
                <w:sz w:val="22"/>
                <w:szCs w:val="22"/>
              </w:rPr>
            </w:pPr>
            <w:r w:rsidRPr="008C333D">
              <w:rPr>
                <w:sz w:val="22"/>
                <w:szCs w:val="22"/>
              </w:rPr>
              <w:t>¤ Niveleuse</w:t>
            </w:r>
          </w:p>
        </w:tc>
        <w:tc>
          <w:tcPr>
            <w:tcW w:w="678" w:type="dxa"/>
            <w:gridSpan w:val="2"/>
            <w:tcBorders>
              <w:top w:val="nil"/>
              <w:left w:val="nil"/>
              <w:bottom w:val="single" w:sz="4" w:space="0" w:color="auto"/>
              <w:right w:val="single" w:sz="4" w:space="0" w:color="auto"/>
            </w:tcBorders>
            <w:shd w:val="clear" w:color="auto" w:fill="auto"/>
            <w:noWrap/>
            <w:vAlign w:val="bottom"/>
          </w:tcPr>
          <w:p w:rsidR="00554B92" w:rsidRPr="008C333D" w:rsidRDefault="00554B92" w:rsidP="00F96CD5">
            <w:pPr>
              <w:jc w:val="center"/>
              <w:rPr>
                <w:sz w:val="22"/>
                <w:szCs w:val="22"/>
              </w:rPr>
            </w:pPr>
          </w:p>
        </w:tc>
        <w:tc>
          <w:tcPr>
            <w:tcW w:w="622" w:type="dxa"/>
            <w:gridSpan w:val="2"/>
            <w:tcBorders>
              <w:top w:val="nil"/>
              <w:left w:val="nil"/>
              <w:bottom w:val="single" w:sz="4" w:space="0" w:color="auto"/>
              <w:right w:val="single" w:sz="4" w:space="0" w:color="auto"/>
            </w:tcBorders>
            <w:shd w:val="clear" w:color="auto" w:fill="auto"/>
            <w:noWrap/>
            <w:vAlign w:val="bottom"/>
          </w:tcPr>
          <w:p w:rsidR="00554B92" w:rsidRPr="008C333D" w:rsidRDefault="00554B92" w:rsidP="00F96CD5">
            <w:pPr>
              <w:jc w:val="center"/>
              <w:rPr>
                <w:b/>
                <w:bCs/>
                <w:sz w:val="22"/>
                <w:szCs w:val="22"/>
              </w:rPr>
            </w:pPr>
          </w:p>
        </w:tc>
        <w:tc>
          <w:tcPr>
            <w:tcW w:w="1387" w:type="dxa"/>
            <w:gridSpan w:val="2"/>
            <w:tcBorders>
              <w:top w:val="nil"/>
              <w:left w:val="nil"/>
              <w:bottom w:val="single" w:sz="4" w:space="0" w:color="auto"/>
              <w:right w:val="single" w:sz="4" w:space="0" w:color="auto"/>
            </w:tcBorders>
            <w:shd w:val="clear" w:color="auto" w:fill="auto"/>
            <w:noWrap/>
            <w:vAlign w:val="bottom"/>
          </w:tcPr>
          <w:p w:rsidR="00554B92" w:rsidRPr="008C333D" w:rsidRDefault="00554B92" w:rsidP="00F96CD5">
            <w:pPr>
              <w:jc w:val="center"/>
              <w:rPr>
                <w:b/>
                <w:bCs/>
                <w:sz w:val="22"/>
                <w:szCs w:val="22"/>
              </w:rPr>
            </w:pP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tcPr>
          <w:p w:rsidR="00554B92" w:rsidRPr="008C333D" w:rsidRDefault="00554B92" w:rsidP="00F96CD5">
            <w:pPr>
              <w:rPr>
                <w:sz w:val="22"/>
                <w:szCs w:val="22"/>
              </w:rPr>
            </w:pPr>
            <w:r w:rsidRPr="008C333D">
              <w:rPr>
                <w:sz w:val="22"/>
                <w:szCs w:val="22"/>
              </w:rPr>
              <w:t>¤Bulldozer ou Pelle excavatrice</w:t>
            </w:r>
          </w:p>
        </w:tc>
        <w:tc>
          <w:tcPr>
            <w:tcW w:w="678" w:type="dxa"/>
            <w:gridSpan w:val="2"/>
            <w:tcBorders>
              <w:top w:val="nil"/>
              <w:left w:val="nil"/>
              <w:bottom w:val="single" w:sz="4" w:space="0" w:color="auto"/>
              <w:right w:val="single" w:sz="4" w:space="0" w:color="auto"/>
            </w:tcBorders>
            <w:shd w:val="clear" w:color="auto" w:fill="auto"/>
            <w:noWrap/>
            <w:vAlign w:val="bottom"/>
          </w:tcPr>
          <w:p w:rsidR="00554B92" w:rsidRPr="008C333D" w:rsidRDefault="00554B92" w:rsidP="00F96CD5">
            <w:pPr>
              <w:jc w:val="center"/>
              <w:rPr>
                <w:sz w:val="22"/>
                <w:szCs w:val="22"/>
              </w:rPr>
            </w:pPr>
          </w:p>
        </w:tc>
        <w:tc>
          <w:tcPr>
            <w:tcW w:w="622" w:type="dxa"/>
            <w:gridSpan w:val="2"/>
            <w:tcBorders>
              <w:top w:val="nil"/>
              <w:left w:val="nil"/>
              <w:bottom w:val="single" w:sz="4" w:space="0" w:color="auto"/>
              <w:right w:val="single" w:sz="4" w:space="0" w:color="auto"/>
            </w:tcBorders>
            <w:shd w:val="clear" w:color="auto" w:fill="auto"/>
            <w:noWrap/>
            <w:vAlign w:val="bottom"/>
          </w:tcPr>
          <w:p w:rsidR="00554B92" w:rsidRPr="008C333D" w:rsidRDefault="00554B92" w:rsidP="00F96CD5">
            <w:pPr>
              <w:jc w:val="center"/>
              <w:rPr>
                <w:b/>
                <w:bCs/>
                <w:sz w:val="22"/>
                <w:szCs w:val="22"/>
              </w:rPr>
            </w:pPr>
          </w:p>
        </w:tc>
        <w:tc>
          <w:tcPr>
            <w:tcW w:w="1387" w:type="dxa"/>
            <w:gridSpan w:val="2"/>
            <w:tcBorders>
              <w:top w:val="nil"/>
              <w:left w:val="nil"/>
              <w:bottom w:val="single" w:sz="4" w:space="0" w:color="auto"/>
              <w:right w:val="single" w:sz="4" w:space="0" w:color="auto"/>
            </w:tcBorders>
            <w:shd w:val="clear" w:color="auto" w:fill="auto"/>
            <w:noWrap/>
            <w:vAlign w:val="bottom"/>
          </w:tcPr>
          <w:p w:rsidR="00554B92" w:rsidRPr="008C333D" w:rsidRDefault="00554B92" w:rsidP="00F96CD5">
            <w:pPr>
              <w:jc w:val="center"/>
              <w:rPr>
                <w:b/>
                <w:bCs/>
                <w:sz w:val="22"/>
                <w:szCs w:val="22"/>
              </w:rPr>
            </w:pP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i/>
                <w:iCs/>
                <w:sz w:val="22"/>
                <w:szCs w:val="22"/>
              </w:rPr>
            </w:pPr>
            <w:r w:rsidRPr="008C333D">
              <w:rPr>
                <w:i/>
                <w:iCs/>
                <w:sz w:val="22"/>
                <w:szCs w:val="22"/>
              </w:rPr>
              <w:t xml:space="preserve">* Matériels de maçonnerie </w:t>
            </w:r>
          </w:p>
        </w:tc>
        <w:tc>
          <w:tcPr>
            <w:tcW w:w="678"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Bétonnière</w:t>
            </w:r>
          </w:p>
        </w:tc>
        <w:tc>
          <w:tcPr>
            <w:tcW w:w="678"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Vibreur</w:t>
            </w:r>
          </w:p>
        </w:tc>
        <w:tc>
          <w:tcPr>
            <w:tcW w:w="678"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Griffe pour ferraille (6/8, 8/10, 10/12)</w:t>
            </w:r>
          </w:p>
        </w:tc>
        <w:tc>
          <w:tcPr>
            <w:tcW w:w="678"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xml:space="preserve">¤ Petit outillage (Pelles, pioches, fioles, brouettes, </w:t>
            </w:r>
            <w:proofErr w:type="spellStart"/>
            <w:r w:rsidRPr="008C333D">
              <w:rPr>
                <w:sz w:val="22"/>
                <w:szCs w:val="22"/>
              </w:rPr>
              <w:t>etc</w:t>
            </w:r>
            <w:proofErr w:type="spellEnd"/>
            <w:r w:rsidRPr="008C333D">
              <w:rPr>
                <w:sz w:val="22"/>
                <w:szCs w:val="22"/>
              </w:rPr>
              <w:t>)</w:t>
            </w:r>
          </w:p>
        </w:tc>
        <w:tc>
          <w:tcPr>
            <w:tcW w:w="678"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Sous-Total V</w:t>
            </w:r>
          </w:p>
        </w:tc>
        <w:tc>
          <w:tcPr>
            <w:tcW w:w="678"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VI- L'expérience du Personnel</w:t>
            </w:r>
            <w:r>
              <w:rPr>
                <w:b/>
                <w:bCs/>
                <w:sz w:val="22"/>
                <w:szCs w:val="22"/>
              </w:rPr>
              <w:t xml:space="preserve">  </w:t>
            </w:r>
            <w:r w:rsidRPr="008C333D">
              <w:rPr>
                <w:b/>
                <w:bCs/>
                <w:sz w:val="22"/>
                <w:szCs w:val="22"/>
              </w:rPr>
              <w:t xml:space="preserve">d'encadrement </w:t>
            </w:r>
            <w:r w:rsidR="004A5923">
              <w:rPr>
                <w:b/>
                <w:bCs/>
                <w:sz w:val="22"/>
                <w:szCs w:val="22"/>
              </w:rPr>
              <w:t>(</w:t>
            </w:r>
            <w:r w:rsidRPr="008C333D">
              <w:rPr>
                <w:b/>
                <w:bCs/>
                <w:sz w:val="22"/>
                <w:szCs w:val="22"/>
              </w:rPr>
              <w:t>0</w:t>
            </w:r>
            <w:r w:rsidR="004A5923">
              <w:rPr>
                <w:b/>
                <w:bCs/>
                <w:sz w:val="22"/>
                <w:szCs w:val="22"/>
              </w:rPr>
              <w:t>8</w:t>
            </w:r>
            <w:r w:rsidRPr="008C333D">
              <w:rPr>
                <w:b/>
                <w:bCs/>
                <w:sz w:val="22"/>
                <w:szCs w:val="22"/>
              </w:rPr>
              <w:t xml:space="preserve"> critères)</w:t>
            </w:r>
          </w:p>
        </w:tc>
        <w:tc>
          <w:tcPr>
            <w:tcW w:w="678" w:type="dxa"/>
            <w:gridSpan w:val="2"/>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 xml:space="preserve">        * Conducteur des travaux</w:t>
            </w:r>
          </w:p>
        </w:tc>
        <w:tc>
          <w:tcPr>
            <w:tcW w:w="678"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xml:space="preserve"> Niveau supérieur ou égal à Ingénieur des Travaux du Génie Civil</w:t>
            </w:r>
            <w:r w:rsidR="00271DF9">
              <w:rPr>
                <w:sz w:val="22"/>
                <w:szCs w:val="22"/>
              </w:rPr>
              <w:t>/Génie Rural</w:t>
            </w:r>
          </w:p>
        </w:tc>
        <w:tc>
          <w:tcPr>
            <w:tcW w:w="678" w:type="dxa"/>
            <w:gridSpan w:val="2"/>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xml:space="preserve">Ancienneté supérieure ou égale à </w:t>
            </w:r>
            <w:r w:rsidR="00447DE6">
              <w:rPr>
                <w:sz w:val="22"/>
                <w:szCs w:val="22"/>
              </w:rPr>
              <w:t>3</w:t>
            </w:r>
            <w:r w:rsidRPr="008C333D">
              <w:rPr>
                <w:sz w:val="22"/>
                <w:szCs w:val="22"/>
              </w:rPr>
              <w:t xml:space="preserve"> ans</w:t>
            </w:r>
          </w:p>
        </w:tc>
        <w:tc>
          <w:tcPr>
            <w:tcW w:w="678" w:type="dxa"/>
            <w:gridSpan w:val="2"/>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12064D">
        <w:trPr>
          <w:trHeight w:val="266"/>
          <w:jc w:val="center"/>
        </w:trPr>
        <w:tc>
          <w:tcPr>
            <w:tcW w:w="7571" w:type="dxa"/>
            <w:gridSpan w:val="2"/>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Copie certifiée du diplôme</w:t>
            </w:r>
          </w:p>
        </w:tc>
        <w:tc>
          <w:tcPr>
            <w:tcW w:w="678" w:type="dxa"/>
            <w:gridSpan w:val="2"/>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12064D">
        <w:trPr>
          <w:trHeight w:val="266"/>
          <w:jc w:val="center"/>
        </w:trPr>
        <w:tc>
          <w:tcPr>
            <w:tcW w:w="75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sz w:val="22"/>
                <w:szCs w:val="22"/>
              </w:rPr>
            </w:pPr>
            <w:r w:rsidRPr="008C333D">
              <w:rPr>
                <w:sz w:val="22"/>
                <w:szCs w:val="22"/>
              </w:rPr>
              <w:t>CV signé</w:t>
            </w:r>
          </w:p>
        </w:tc>
        <w:tc>
          <w:tcPr>
            <w:tcW w:w="678" w:type="dxa"/>
            <w:gridSpan w:val="2"/>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2"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12064D">
        <w:trPr>
          <w:gridAfter w:val="1"/>
          <w:wAfter w:w="106" w:type="dxa"/>
          <w:trHeight w:val="373"/>
          <w:jc w:val="center"/>
        </w:trPr>
        <w:tc>
          <w:tcPr>
            <w:tcW w:w="74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 xml:space="preserve">      * Chef de chantier</w:t>
            </w:r>
          </w:p>
        </w:tc>
        <w:tc>
          <w:tcPr>
            <w:tcW w:w="685" w:type="dxa"/>
            <w:gridSpan w:val="2"/>
            <w:tcBorders>
              <w:top w:val="single" w:sz="4" w:space="0" w:color="auto"/>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9" w:type="dxa"/>
            <w:gridSpan w:val="2"/>
            <w:tcBorders>
              <w:top w:val="single" w:sz="4" w:space="0" w:color="auto"/>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gridSpan w:val="2"/>
            <w:tcBorders>
              <w:top w:val="single" w:sz="4" w:space="0" w:color="auto"/>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12064D">
        <w:trPr>
          <w:gridAfter w:val="1"/>
          <w:wAfter w:w="106" w:type="dxa"/>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xml:space="preserve"> Niveau supérieur ou égal à Technicien Supérieur de Génie Civil</w:t>
            </w:r>
            <w:r w:rsidR="00E55362">
              <w:rPr>
                <w:sz w:val="22"/>
                <w:szCs w:val="22"/>
              </w:rPr>
              <w:t>/Génie Rural</w:t>
            </w:r>
          </w:p>
        </w:tc>
        <w:tc>
          <w:tcPr>
            <w:tcW w:w="685" w:type="dxa"/>
            <w:gridSpan w:val="2"/>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12064D">
        <w:trPr>
          <w:gridAfter w:val="1"/>
          <w:wAfter w:w="106" w:type="dxa"/>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832DA1">
            <w:pPr>
              <w:rPr>
                <w:sz w:val="22"/>
                <w:szCs w:val="22"/>
              </w:rPr>
            </w:pPr>
            <w:r w:rsidRPr="008C333D">
              <w:rPr>
                <w:sz w:val="22"/>
                <w:szCs w:val="22"/>
              </w:rPr>
              <w:t xml:space="preserve">Ancienneté supérieure ou égale à </w:t>
            </w:r>
            <w:r w:rsidR="00271DF9">
              <w:rPr>
                <w:sz w:val="22"/>
                <w:szCs w:val="22"/>
              </w:rPr>
              <w:t>3</w:t>
            </w:r>
            <w:r w:rsidRPr="008C333D">
              <w:rPr>
                <w:sz w:val="22"/>
                <w:szCs w:val="22"/>
              </w:rPr>
              <w:t xml:space="preserve"> ans</w:t>
            </w:r>
          </w:p>
        </w:tc>
        <w:tc>
          <w:tcPr>
            <w:tcW w:w="685" w:type="dxa"/>
            <w:gridSpan w:val="2"/>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12064D">
        <w:trPr>
          <w:gridAfter w:val="1"/>
          <w:wAfter w:w="106" w:type="dxa"/>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lastRenderedPageBreak/>
              <w:t>Copie certifiée du diplôme</w:t>
            </w:r>
          </w:p>
        </w:tc>
        <w:tc>
          <w:tcPr>
            <w:tcW w:w="685" w:type="dxa"/>
            <w:gridSpan w:val="2"/>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12064D">
        <w:trPr>
          <w:gridAfter w:val="1"/>
          <w:wAfter w:w="106" w:type="dxa"/>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sz w:val="22"/>
                <w:szCs w:val="22"/>
              </w:rPr>
            </w:pPr>
            <w:r w:rsidRPr="008C333D">
              <w:rPr>
                <w:sz w:val="22"/>
                <w:szCs w:val="22"/>
              </w:rPr>
              <w:t>CV signé</w:t>
            </w:r>
          </w:p>
        </w:tc>
        <w:tc>
          <w:tcPr>
            <w:tcW w:w="685" w:type="dxa"/>
            <w:gridSpan w:val="2"/>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sz w:val="22"/>
                <w:szCs w:val="22"/>
              </w:rPr>
            </w:pPr>
            <w:r w:rsidRPr="008C333D">
              <w:rPr>
                <w:sz w:val="22"/>
                <w:szCs w:val="22"/>
              </w:rPr>
              <w:t> </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12064D">
        <w:trPr>
          <w:gridAfter w:val="1"/>
          <w:wAfter w:w="106" w:type="dxa"/>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Sous-Total VI</w:t>
            </w:r>
          </w:p>
        </w:tc>
        <w:tc>
          <w:tcPr>
            <w:tcW w:w="68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12064D">
        <w:trPr>
          <w:gridAfter w:val="1"/>
          <w:wAfter w:w="106" w:type="dxa"/>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VII- L'organisation du chantier, planning (11 critères)</w:t>
            </w:r>
          </w:p>
        </w:tc>
        <w:tc>
          <w:tcPr>
            <w:tcW w:w="685" w:type="dxa"/>
            <w:gridSpan w:val="2"/>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9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gridAfter w:val="1"/>
          <w:wAfter w:w="106" w:type="dxa"/>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7B39F5">
            <w:pPr>
              <w:rPr>
                <w:sz w:val="22"/>
                <w:szCs w:val="22"/>
              </w:rPr>
            </w:pPr>
            <w:r w:rsidRPr="008C333D">
              <w:rPr>
                <w:sz w:val="22"/>
                <w:szCs w:val="22"/>
              </w:rPr>
              <w:t xml:space="preserve">¤ Attestation de visite des lieux </w:t>
            </w:r>
          </w:p>
        </w:tc>
        <w:tc>
          <w:tcPr>
            <w:tcW w:w="685" w:type="dxa"/>
            <w:gridSpan w:val="2"/>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9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gridAfter w:val="1"/>
          <w:wAfter w:w="106" w:type="dxa"/>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i/>
                <w:iCs/>
                <w:sz w:val="22"/>
                <w:szCs w:val="22"/>
              </w:rPr>
            </w:pPr>
            <w:r w:rsidRPr="008C333D">
              <w:rPr>
                <w:i/>
                <w:iCs/>
                <w:sz w:val="22"/>
                <w:szCs w:val="22"/>
              </w:rPr>
              <w:t>* Méthodologie</w:t>
            </w:r>
          </w:p>
        </w:tc>
        <w:tc>
          <w:tcPr>
            <w:tcW w:w="685" w:type="dxa"/>
            <w:gridSpan w:val="2"/>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9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gridAfter w:val="1"/>
          <w:wAfter w:w="106" w:type="dxa"/>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sz w:val="22"/>
                <w:szCs w:val="22"/>
              </w:rPr>
            </w:pPr>
            <w:r w:rsidRPr="008C333D">
              <w:rPr>
                <w:sz w:val="22"/>
                <w:szCs w:val="22"/>
              </w:rPr>
              <w:t>¤ Description des ateliers</w:t>
            </w:r>
          </w:p>
        </w:tc>
        <w:tc>
          <w:tcPr>
            <w:tcW w:w="685" w:type="dxa"/>
            <w:gridSpan w:val="2"/>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9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gridAfter w:val="1"/>
          <w:wAfter w:w="106" w:type="dxa"/>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sz w:val="22"/>
                <w:szCs w:val="22"/>
              </w:rPr>
            </w:pPr>
            <w:r w:rsidRPr="008C333D">
              <w:rPr>
                <w:sz w:val="22"/>
                <w:szCs w:val="22"/>
              </w:rPr>
              <w:t>¤ Organigramme de l'Entreprise</w:t>
            </w:r>
          </w:p>
        </w:tc>
        <w:tc>
          <w:tcPr>
            <w:tcW w:w="685" w:type="dxa"/>
            <w:gridSpan w:val="2"/>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9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gridAfter w:val="1"/>
          <w:wAfter w:w="106" w:type="dxa"/>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sz w:val="22"/>
                <w:szCs w:val="22"/>
              </w:rPr>
            </w:pPr>
            <w:r w:rsidRPr="008C333D">
              <w:rPr>
                <w:sz w:val="22"/>
                <w:szCs w:val="22"/>
              </w:rPr>
              <w:t>¤ Installation du chantier</w:t>
            </w:r>
          </w:p>
        </w:tc>
        <w:tc>
          <w:tcPr>
            <w:tcW w:w="685" w:type="dxa"/>
            <w:gridSpan w:val="2"/>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9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gridAfter w:val="1"/>
          <w:wAfter w:w="106" w:type="dxa"/>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sz w:val="22"/>
                <w:szCs w:val="22"/>
              </w:rPr>
            </w:pPr>
            <w:r w:rsidRPr="008C333D">
              <w:rPr>
                <w:sz w:val="22"/>
                <w:szCs w:val="22"/>
              </w:rPr>
              <w:t>¤ Approvisionnement en matériaux</w:t>
            </w:r>
          </w:p>
        </w:tc>
        <w:tc>
          <w:tcPr>
            <w:tcW w:w="685" w:type="dxa"/>
            <w:gridSpan w:val="2"/>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9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gridAfter w:val="1"/>
          <w:wAfter w:w="106" w:type="dxa"/>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sz w:val="22"/>
                <w:szCs w:val="22"/>
              </w:rPr>
            </w:pPr>
            <w:r w:rsidRPr="008C333D">
              <w:rPr>
                <w:sz w:val="22"/>
                <w:szCs w:val="22"/>
              </w:rPr>
              <w:t>¤ Méthode HIMO</w:t>
            </w:r>
          </w:p>
        </w:tc>
        <w:tc>
          <w:tcPr>
            <w:tcW w:w="685" w:type="dxa"/>
            <w:gridSpan w:val="2"/>
            <w:tcBorders>
              <w:top w:val="nil"/>
              <w:left w:val="nil"/>
              <w:bottom w:val="single" w:sz="4" w:space="0" w:color="auto"/>
              <w:right w:val="single" w:sz="4" w:space="0" w:color="auto"/>
            </w:tcBorders>
            <w:shd w:val="clear" w:color="auto" w:fill="auto"/>
            <w:vAlign w:val="center"/>
            <w:hideMark/>
          </w:tcPr>
          <w:p w:rsidR="00554B92" w:rsidRPr="008C333D" w:rsidRDefault="00554B92" w:rsidP="00F96CD5">
            <w:pPr>
              <w:jc w:val="center"/>
              <w:rPr>
                <w:b/>
                <w:bCs/>
                <w:sz w:val="22"/>
                <w:szCs w:val="22"/>
              </w:rPr>
            </w:pPr>
            <w:r w:rsidRPr="008C333D">
              <w:rPr>
                <w:b/>
                <w:bCs/>
                <w:sz w:val="22"/>
                <w:szCs w:val="22"/>
              </w:rPr>
              <w:t> </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139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r>
      <w:tr w:rsidR="00554B92" w:rsidRPr="008C333D" w:rsidTr="0012064D">
        <w:trPr>
          <w:gridAfter w:val="1"/>
          <w:wAfter w:w="106" w:type="dxa"/>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i/>
                <w:iCs/>
                <w:sz w:val="22"/>
                <w:szCs w:val="22"/>
              </w:rPr>
            </w:pPr>
            <w:r w:rsidRPr="008C333D">
              <w:rPr>
                <w:i/>
                <w:iCs/>
                <w:sz w:val="22"/>
                <w:szCs w:val="22"/>
              </w:rPr>
              <w:t>* Sécurité</w:t>
            </w:r>
          </w:p>
        </w:tc>
        <w:tc>
          <w:tcPr>
            <w:tcW w:w="68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i/>
                <w:iCs/>
                <w:sz w:val="22"/>
                <w:szCs w:val="22"/>
              </w:rPr>
            </w:pPr>
            <w:r w:rsidRPr="008C333D">
              <w:rPr>
                <w:i/>
                <w:iCs/>
                <w:sz w:val="22"/>
                <w:szCs w:val="22"/>
              </w:rPr>
              <w:t> </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i/>
                <w:iCs/>
                <w:sz w:val="22"/>
                <w:szCs w:val="22"/>
              </w:rPr>
            </w:pPr>
            <w:r w:rsidRPr="008C333D">
              <w:rPr>
                <w:i/>
                <w:iCs/>
                <w:sz w:val="22"/>
                <w:szCs w:val="22"/>
              </w:rPr>
              <w:t> </w:t>
            </w:r>
          </w:p>
        </w:tc>
        <w:tc>
          <w:tcPr>
            <w:tcW w:w="139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i/>
                <w:iCs/>
                <w:sz w:val="22"/>
                <w:szCs w:val="22"/>
              </w:rPr>
            </w:pPr>
            <w:r w:rsidRPr="008C333D">
              <w:rPr>
                <w:i/>
                <w:iCs/>
                <w:sz w:val="22"/>
                <w:szCs w:val="22"/>
              </w:rPr>
              <w:t> </w:t>
            </w:r>
          </w:p>
        </w:tc>
      </w:tr>
      <w:tr w:rsidR="00554B92" w:rsidRPr="008C333D" w:rsidTr="0012064D">
        <w:trPr>
          <w:gridAfter w:val="1"/>
          <w:wAfter w:w="106" w:type="dxa"/>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sz w:val="22"/>
                <w:szCs w:val="22"/>
              </w:rPr>
            </w:pPr>
            <w:r w:rsidRPr="008C333D">
              <w:rPr>
                <w:sz w:val="22"/>
                <w:szCs w:val="22"/>
              </w:rPr>
              <w:t>¤ Hygiène du personnel</w:t>
            </w:r>
          </w:p>
        </w:tc>
        <w:tc>
          <w:tcPr>
            <w:tcW w:w="68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12064D">
        <w:trPr>
          <w:gridAfter w:val="1"/>
          <w:wAfter w:w="106" w:type="dxa"/>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sz w:val="22"/>
                <w:szCs w:val="22"/>
              </w:rPr>
            </w:pPr>
            <w:r w:rsidRPr="008C333D">
              <w:rPr>
                <w:sz w:val="22"/>
                <w:szCs w:val="22"/>
              </w:rPr>
              <w:t>¤ Sécurité du personnel</w:t>
            </w:r>
          </w:p>
        </w:tc>
        <w:tc>
          <w:tcPr>
            <w:tcW w:w="68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12064D">
        <w:trPr>
          <w:gridAfter w:val="1"/>
          <w:wAfter w:w="106" w:type="dxa"/>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rPr>
                <w:sz w:val="22"/>
                <w:szCs w:val="22"/>
              </w:rPr>
            </w:pPr>
            <w:r w:rsidRPr="008C333D">
              <w:rPr>
                <w:sz w:val="22"/>
                <w:szCs w:val="22"/>
              </w:rPr>
              <w:t>¤ Signalisation du chantier</w:t>
            </w:r>
          </w:p>
        </w:tc>
        <w:tc>
          <w:tcPr>
            <w:tcW w:w="68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12064D">
        <w:trPr>
          <w:gridAfter w:val="1"/>
          <w:wAfter w:w="106" w:type="dxa"/>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i/>
                <w:iCs/>
                <w:sz w:val="22"/>
                <w:szCs w:val="22"/>
              </w:rPr>
            </w:pPr>
            <w:r w:rsidRPr="008C333D">
              <w:rPr>
                <w:i/>
                <w:iCs/>
                <w:sz w:val="22"/>
                <w:szCs w:val="22"/>
              </w:rPr>
              <w:t>* Planning d'exécution</w:t>
            </w:r>
          </w:p>
        </w:tc>
        <w:tc>
          <w:tcPr>
            <w:tcW w:w="68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12064D">
        <w:trPr>
          <w:gridAfter w:val="1"/>
          <w:wAfter w:w="106" w:type="dxa"/>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Cohérence entre rendement et durée</w:t>
            </w:r>
          </w:p>
        </w:tc>
        <w:tc>
          <w:tcPr>
            <w:tcW w:w="68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12064D">
        <w:trPr>
          <w:gridAfter w:val="1"/>
          <w:wAfter w:w="106" w:type="dxa"/>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sz w:val="22"/>
                <w:szCs w:val="22"/>
              </w:rPr>
            </w:pPr>
            <w:r w:rsidRPr="008C333D">
              <w:rPr>
                <w:sz w:val="22"/>
                <w:szCs w:val="22"/>
              </w:rPr>
              <w:t>¤ Ordonnancement des tâches</w:t>
            </w:r>
          </w:p>
        </w:tc>
        <w:tc>
          <w:tcPr>
            <w:tcW w:w="68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12064D">
        <w:trPr>
          <w:gridAfter w:val="1"/>
          <w:wAfter w:w="106" w:type="dxa"/>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554B92" w:rsidP="00F96CD5">
            <w:pPr>
              <w:rPr>
                <w:b/>
                <w:bCs/>
                <w:sz w:val="22"/>
                <w:szCs w:val="22"/>
              </w:rPr>
            </w:pPr>
            <w:r w:rsidRPr="008C333D">
              <w:rPr>
                <w:b/>
                <w:bCs/>
                <w:sz w:val="22"/>
                <w:szCs w:val="22"/>
              </w:rPr>
              <w:t>Sous-Total VII</w:t>
            </w:r>
          </w:p>
        </w:tc>
        <w:tc>
          <w:tcPr>
            <w:tcW w:w="68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12064D">
        <w:trPr>
          <w:gridAfter w:val="1"/>
          <w:wAfter w:w="106" w:type="dxa"/>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554B92" w:rsidRPr="008C333D" w:rsidRDefault="004A5923" w:rsidP="003A6B94">
            <w:pPr>
              <w:jc w:val="center"/>
              <w:rPr>
                <w:b/>
                <w:bCs/>
                <w:sz w:val="22"/>
                <w:szCs w:val="22"/>
              </w:rPr>
            </w:pPr>
            <w:r>
              <w:rPr>
                <w:b/>
                <w:bCs/>
                <w:sz w:val="22"/>
                <w:szCs w:val="22"/>
              </w:rPr>
              <w:t>TOTAL    4</w:t>
            </w:r>
            <w:r w:rsidR="003A6B94">
              <w:rPr>
                <w:b/>
                <w:bCs/>
                <w:sz w:val="22"/>
                <w:szCs w:val="22"/>
              </w:rPr>
              <w:t>6</w:t>
            </w:r>
            <w:r w:rsidR="00554B92" w:rsidRPr="008C333D">
              <w:rPr>
                <w:b/>
                <w:bCs/>
                <w:sz w:val="22"/>
                <w:szCs w:val="22"/>
              </w:rPr>
              <w:t xml:space="preserve"> critères</w:t>
            </w:r>
          </w:p>
        </w:tc>
        <w:tc>
          <w:tcPr>
            <w:tcW w:w="68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r w:rsidR="00554B92" w:rsidRPr="008C333D" w:rsidTr="0012064D">
        <w:trPr>
          <w:gridAfter w:val="1"/>
          <w:wAfter w:w="106" w:type="dxa"/>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554B92" w:rsidRPr="008C333D" w:rsidRDefault="00554B92" w:rsidP="00F96CD5">
            <w:pPr>
              <w:jc w:val="center"/>
              <w:rPr>
                <w:b/>
                <w:bCs/>
                <w:sz w:val="22"/>
                <w:szCs w:val="22"/>
              </w:rPr>
            </w:pPr>
            <w:r w:rsidRPr="008C333D">
              <w:rPr>
                <w:b/>
                <w:bCs/>
                <w:sz w:val="22"/>
                <w:szCs w:val="22"/>
              </w:rPr>
              <w:t xml:space="preserve">Pourcentage </w:t>
            </w:r>
          </w:p>
        </w:tc>
        <w:tc>
          <w:tcPr>
            <w:tcW w:w="68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629"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c>
          <w:tcPr>
            <w:tcW w:w="1395" w:type="dxa"/>
            <w:gridSpan w:val="2"/>
            <w:tcBorders>
              <w:top w:val="nil"/>
              <w:left w:val="nil"/>
              <w:bottom w:val="single" w:sz="4" w:space="0" w:color="auto"/>
              <w:right w:val="single" w:sz="4" w:space="0" w:color="auto"/>
            </w:tcBorders>
            <w:shd w:val="clear" w:color="auto" w:fill="auto"/>
            <w:noWrap/>
            <w:vAlign w:val="bottom"/>
            <w:hideMark/>
          </w:tcPr>
          <w:p w:rsidR="00554B92" w:rsidRPr="008C333D" w:rsidRDefault="00554B92" w:rsidP="00F96CD5">
            <w:pPr>
              <w:jc w:val="center"/>
              <w:rPr>
                <w:sz w:val="22"/>
                <w:szCs w:val="22"/>
              </w:rPr>
            </w:pPr>
            <w:r w:rsidRPr="008C333D">
              <w:rPr>
                <w:sz w:val="22"/>
                <w:szCs w:val="22"/>
              </w:rPr>
              <w:t> </w:t>
            </w:r>
          </w:p>
        </w:tc>
      </w:tr>
    </w:tbl>
    <w:p w:rsidR="00554B92" w:rsidRPr="0050543A" w:rsidRDefault="00554B92" w:rsidP="00554B92">
      <w:pPr>
        <w:jc w:val="center"/>
        <w:rPr>
          <w:b/>
          <w:sz w:val="22"/>
          <w:szCs w:val="22"/>
        </w:rPr>
      </w:pPr>
    </w:p>
    <w:p w:rsidR="00554B92" w:rsidRPr="0050543A" w:rsidRDefault="00554B92" w:rsidP="00554B92">
      <w:pPr>
        <w:jc w:val="center"/>
        <w:rPr>
          <w:b/>
          <w:i/>
          <w:sz w:val="22"/>
          <w:szCs w:val="22"/>
        </w:rPr>
      </w:pPr>
      <w:r w:rsidRPr="0050543A">
        <w:rPr>
          <w:b/>
          <w:i/>
          <w:sz w:val="22"/>
          <w:szCs w:val="22"/>
        </w:rPr>
        <w:t>N.B. : Le critère de qualification est la validation de trente-six (3</w:t>
      </w:r>
      <w:r w:rsidR="003A6B94">
        <w:rPr>
          <w:b/>
          <w:i/>
          <w:sz w:val="22"/>
          <w:szCs w:val="22"/>
        </w:rPr>
        <w:t>2</w:t>
      </w:r>
      <w:r w:rsidRPr="0050543A">
        <w:rPr>
          <w:b/>
          <w:i/>
          <w:sz w:val="22"/>
          <w:szCs w:val="22"/>
        </w:rPr>
        <w:t>) critères</w:t>
      </w:r>
    </w:p>
    <w:p w:rsidR="00EA060A" w:rsidRPr="0050543A" w:rsidRDefault="00554B92" w:rsidP="00554B92">
      <w:pPr>
        <w:jc w:val="center"/>
        <w:rPr>
          <w:sz w:val="22"/>
          <w:szCs w:val="22"/>
        </w:rPr>
      </w:pPr>
      <w:r w:rsidRPr="0050543A">
        <w:rPr>
          <w:sz w:val="22"/>
          <w:szCs w:val="22"/>
        </w:rPr>
        <w:br w:type="page"/>
      </w: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1A2045" w:rsidRPr="0050543A" w:rsidRDefault="001A2045" w:rsidP="00271DF9">
      <w:pPr>
        <w:rPr>
          <w:sz w:val="22"/>
          <w:szCs w:val="22"/>
        </w:rPr>
      </w:pPr>
    </w:p>
    <w:p w:rsidR="001A2045" w:rsidRPr="0050543A" w:rsidRDefault="001A2045"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rFonts w:ascii="Georgia" w:hAnsi="Georgia"/>
          <w:b/>
          <w:sz w:val="22"/>
          <w:szCs w:val="22"/>
          <w:u w:val="single"/>
        </w:rPr>
      </w:pPr>
      <w:r w:rsidRPr="0050543A">
        <w:rPr>
          <w:rFonts w:ascii="Georgia" w:hAnsi="Georgia"/>
          <w:b/>
          <w:sz w:val="22"/>
          <w:szCs w:val="22"/>
          <w:u w:val="single"/>
        </w:rPr>
        <w:t>Pièce  13</w:t>
      </w:r>
    </w:p>
    <w:p w:rsidR="00EA060A" w:rsidRPr="0050543A" w:rsidRDefault="00EA060A" w:rsidP="00EA060A">
      <w:pPr>
        <w:jc w:val="both"/>
        <w:rPr>
          <w:rFonts w:ascii="Georgia" w:hAnsi="Georgia"/>
          <w:sz w:val="22"/>
          <w:szCs w:val="22"/>
        </w:rPr>
      </w:pPr>
    </w:p>
    <w:p w:rsidR="00EA060A" w:rsidRPr="0050543A" w:rsidRDefault="00EA060A" w:rsidP="00EA060A">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EA060A"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EA060A" w:rsidRPr="0050543A" w:rsidRDefault="00EA060A" w:rsidP="00FE2C9B">
            <w:pPr>
              <w:jc w:val="center"/>
              <w:rPr>
                <w:rFonts w:ascii="Georgia" w:hAnsi="Georgia"/>
                <w:bCs/>
                <w:sz w:val="22"/>
                <w:szCs w:val="22"/>
              </w:rPr>
            </w:pPr>
          </w:p>
          <w:p w:rsidR="00EA060A" w:rsidRPr="0050543A" w:rsidRDefault="00EA060A" w:rsidP="00FE2C9B">
            <w:pPr>
              <w:jc w:val="center"/>
              <w:rPr>
                <w:rFonts w:ascii="Georgia" w:hAnsi="Georgia"/>
                <w:b/>
                <w:sz w:val="22"/>
                <w:szCs w:val="22"/>
              </w:rPr>
            </w:pPr>
            <w:r w:rsidRPr="0050543A">
              <w:rPr>
                <w:rFonts w:ascii="Georgia" w:hAnsi="Georgia"/>
                <w:b/>
                <w:sz w:val="22"/>
                <w:szCs w:val="22"/>
              </w:rPr>
              <w:t>ETABLISSEMENTS BANCAIRES AGREES PAR LE MINFI</w:t>
            </w:r>
          </w:p>
          <w:p w:rsidR="00EA060A" w:rsidRPr="0050543A" w:rsidRDefault="00EA060A" w:rsidP="00FE2C9B">
            <w:pPr>
              <w:jc w:val="center"/>
              <w:rPr>
                <w:rFonts w:ascii="Georgia" w:hAnsi="Georgia"/>
                <w:b/>
                <w:sz w:val="22"/>
                <w:szCs w:val="22"/>
              </w:rPr>
            </w:pPr>
          </w:p>
        </w:tc>
      </w:tr>
    </w:tbl>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Default="00EA060A" w:rsidP="00EA060A">
      <w:pPr>
        <w:tabs>
          <w:tab w:val="left" w:pos="1161"/>
        </w:tabs>
        <w:rPr>
          <w:sz w:val="22"/>
          <w:szCs w:val="22"/>
        </w:rPr>
      </w:pPr>
    </w:p>
    <w:p w:rsidR="00CC1116" w:rsidRDefault="00CC1116" w:rsidP="00EA060A">
      <w:pPr>
        <w:tabs>
          <w:tab w:val="left" w:pos="1161"/>
        </w:tabs>
        <w:rPr>
          <w:sz w:val="22"/>
          <w:szCs w:val="22"/>
        </w:rPr>
      </w:pPr>
    </w:p>
    <w:p w:rsidR="00CC1116" w:rsidRDefault="00CC1116" w:rsidP="00EA060A">
      <w:pPr>
        <w:tabs>
          <w:tab w:val="left" w:pos="1161"/>
        </w:tabs>
        <w:rPr>
          <w:sz w:val="22"/>
          <w:szCs w:val="22"/>
        </w:rPr>
      </w:pPr>
    </w:p>
    <w:p w:rsidR="00CC1116" w:rsidRDefault="00CC1116" w:rsidP="00EA060A">
      <w:pPr>
        <w:tabs>
          <w:tab w:val="left" w:pos="1161"/>
        </w:tabs>
        <w:rPr>
          <w:sz w:val="22"/>
          <w:szCs w:val="22"/>
        </w:rPr>
      </w:pPr>
    </w:p>
    <w:p w:rsidR="00CC1116" w:rsidRPr="0050543A" w:rsidRDefault="00CC1116"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1D4771" w:rsidRDefault="001D4771" w:rsidP="00EA060A">
      <w:pPr>
        <w:ind w:left="-540" w:firstLine="540"/>
        <w:jc w:val="center"/>
        <w:rPr>
          <w:rFonts w:ascii="Arial Narrow" w:hAnsi="Arial Narrow"/>
          <w:b/>
          <w:bCs/>
          <w:sz w:val="22"/>
          <w:szCs w:val="22"/>
        </w:rPr>
      </w:pPr>
    </w:p>
    <w:p w:rsidR="001D4771" w:rsidRDefault="001D4771" w:rsidP="00EA060A">
      <w:pPr>
        <w:ind w:left="-540" w:firstLine="540"/>
        <w:jc w:val="center"/>
        <w:rPr>
          <w:rFonts w:ascii="Arial Narrow" w:hAnsi="Arial Narrow"/>
          <w:b/>
          <w:bCs/>
          <w:sz w:val="22"/>
          <w:szCs w:val="22"/>
        </w:rPr>
      </w:pPr>
    </w:p>
    <w:p w:rsidR="001D4771" w:rsidRDefault="001D4771" w:rsidP="00EA060A">
      <w:pPr>
        <w:ind w:left="-540" w:firstLine="540"/>
        <w:jc w:val="center"/>
        <w:rPr>
          <w:rFonts w:ascii="Arial Narrow" w:hAnsi="Arial Narrow"/>
          <w:b/>
          <w:bCs/>
          <w:sz w:val="22"/>
          <w:szCs w:val="22"/>
        </w:rPr>
      </w:pPr>
    </w:p>
    <w:p w:rsidR="001D4771" w:rsidRDefault="001D4771" w:rsidP="00EA060A">
      <w:pPr>
        <w:ind w:left="-540" w:firstLine="540"/>
        <w:jc w:val="center"/>
        <w:rPr>
          <w:rFonts w:ascii="Arial Narrow" w:hAnsi="Arial Narrow"/>
          <w:b/>
          <w:bCs/>
          <w:sz w:val="22"/>
          <w:szCs w:val="22"/>
        </w:rPr>
      </w:pPr>
    </w:p>
    <w:p w:rsidR="001D4771" w:rsidRDefault="001D4771" w:rsidP="00EA060A">
      <w:pPr>
        <w:ind w:left="-540" w:firstLine="540"/>
        <w:jc w:val="center"/>
        <w:rPr>
          <w:rFonts w:ascii="Arial Narrow" w:hAnsi="Arial Narrow"/>
          <w:b/>
          <w:bCs/>
          <w:sz w:val="22"/>
          <w:szCs w:val="22"/>
        </w:rPr>
      </w:pPr>
    </w:p>
    <w:p w:rsidR="005C7573" w:rsidRDefault="005C7573" w:rsidP="00EA060A">
      <w:pPr>
        <w:ind w:left="-540" w:firstLine="540"/>
        <w:jc w:val="center"/>
        <w:rPr>
          <w:rFonts w:ascii="Arial Narrow" w:hAnsi="Arial Narrow"/>
          <w:b/>
          <w:bCs/>
          <w:sz w:val="22"/>
          <w:szCs w:val="22"/>
        </w:rPr>
      </w:pPr>
    </w:p>
    <w:p w:rsidR="005C7573" w:rsidRDefault="005C7573" w:rsidP="00EA060A">
      <w:pPr>
        <w:ind w:left="-540" w:firstLine="540"/>
        <w:jc w:val="center"/>
        <w:rPr>
          <w:rFonts w:ascii="Arial Narrow" w:hAnsi="Arial Narrow"/>
          <w:b/>
          <w:bCs/>
          <w:sz w:val="22"/>
          <w:szCs w:val="22"/>
        </w:rPr>
      </w:pPr>
    </w:p>
    <w:p w:rsidR="001D4771" w:rsidRDefault="001D4771" w:rsidP="00EA060A">
      <w:pPr>
        <w:ind w:left="-540" w:firstLine="540"/>
        <w:jc w:val="center"/>
        <w:rPr>
          <w:rFonts w:ascii="Arial Narrow" w:hAnsi="Arial Narrow"/>
          <w:b/>
          <w:bCs/>
          <w:sz w:val="22"/>
          <w:szCs w:val="22"/>
        </w:rPr>
      </w:pPr>
    </w:p>
    <w:p w:rsidR="00EA060A" w:rsidRPr="0050543A" w:rsidRDefault="00EA060A" w:rsidP="00EA060A">
      <w:pPr>
        <w:ind w:left="-540" w:firstLine="540"/>
        <w:jc w:val="center"/>
        <w:rPr>
          <w:rFonts w:ascii="Arial Narrow" w:hAnsi="Arial Narrow"/>
          <w:b/>
          <w:bCs/>
          <w:sz w:val="22"/>
          <w:szCs w:val="22"/>
        </w:rPr>
      </w:pPr>
      <w:r w:rsidRPr="0050543A">
        <w:rPr>
          <w:rFonts w:ascii="Arial Narrow" w:hAnsi="Arial Narrow"/>
          <w:b/>
          <w:bCs/>
          <w:sz w:val="22"/>
          <w:szCs w:val="22"/>
        </w:rPr>
        <w:lastRenderedPageBreak/>
        <w:t>LISTE DES BANQUES AGREEES ET HABILITEES A EMETTRE DES CAUTIONS DANS LE CADRE DES MARCHES PUBLICS AU CAMEROUN</w:t>
      </w:r>
    </w:p>
    <w:p w:rsidR="00EA060A" w:rsidRPr="0050543A" w:rsidRDefault="00EA060A" w:rsidP="00EA060A">
      <w:pPr>
        <w:ind w:left="-540" w:firstLine="540"/>
        <w:jc w:val="center"/>
        <w:rPr>
          <w:rFonts w:ascii="Arial Narrow" w:hAnsi="Arial Narrow"/>
          <w:b/>
          <w:bCs/>
          <w:sz w:val="22"/>
          <w:szCs w:val="22"/>
        </w:rPr>
      </w:pPr>
      <w:r w:rsidRPr="0050543A">
        <w:rPr>
          <w:rFonts w:ascii="Arial Narrow" w:hAnsi="Arial Narrow"/>
          <w:b/>
          <w:bCs/>
          <w:sz w:val="22"/>
          <w:szCs w:val="22"/>
        </w:rPr>
        <w:t>**********************</w:t>
      </w:r>
    </w:p>
    <w:p w:rsidR="00065E87" w:rsidRPr="00445FA3" w:rsidRDefault="00065E87" w:rsidP="00384BFF">
      <w:pPr>
        <w:numPr>
          <w:ilvl w:val="0"/>
          <w:numId w:val="49"/>
        </w:numPr>
        <w:spacing w:after="200" w:line="276" w:lineRule="auto"/>
        <w:contextualSpacing/>
        <w:jc w:val="both"/>
        <w:rPr>
          <w:b/>
          <w:sz w:val="22"/>
          <w:szCs w:val="22"/>
          <w:lang w:val="en-US"/>
        </w:rPr>
      </w:pPr>
      <w:bookmarkStart w:id="82" w:name="_Hlk188703904"/>
      <w:r w:rsidRPr="00445FA3">
        <w:rPr>
          <w:b/>
          <w:sz w:val="22"/>
          <w:szCs w:val="22"/>
          <w:lang w:val="en-US"/>
        </w:rPr>
        <w:t xml:space="preserve">Pour les </w:t>
      </w:r>
      <w:proofErr w:type="spellStart"/>
      <w:r w:rsidRPr="00445FA3">
        <w:rPr>
          <w:b/>
          <w:sz w:val="22"/>
          <w:szCs w:val="22"/>
          <w:lang w:val="en-US"/>
        </w:rPr>
        <w:t>établissements</w:t>
      </w:r>
      <w:proofErr w:type="spellEnd"/>
      <w:r w:rsidRPr="00445FA3">
        <w:rPr>
          <w:b/>
          <w:sz w:val="22"/>
          <w:szCs w:val="22"/>
          <w:lang w:val="en-US"/>
        </w:rPr>
        <w:t xml:space="preserve"> </w:t>
      </w:r>
      <w:proofErr w:type="spellStart"/>
      <w:r w:rsidRPr="00445FA3">
        <w:rPr>
          <w:b/>
          <w:sz w:val="22"/>
          <w:szCs w:val="22"/>
          <w:lang w:val="en-US"/>
        </w:rPr>
        <w:t>bancaires</w:t>
      </w:r>
      <w:proofErr w:type="spellEnd"/>
      <w:r w:rsidRPr="00445FA3">
        <w:rPr>
          <w:b/>
          <w:sz w:val="22"/>
          <w:szCs w:val="22"/>
          <w:lang w:val="en-US"/>
        </w:rPr>
        <w:t xml:space="preserve">. </w:t>
      </w:r>
    </w:p>
    <w:p w:rsidR="00065E87" w:rsidRPr="00445FA3" w:rsidRDefault="00065E87" w:rsidP="00384BFF">
      <w:pPr>
        <w:numPr>
          <w:ilvl w:val="0"/>
          <w:numId w:val="48"/>
        </w:numPr>
        <w:autoSpaceDE w:val="0"/>
        <w:autoSpaceDN w:val="0"/>
        <w:adjustRightInd w:val="0"/>
        <w:spacing w:after="200" w:line="276" w:lineRule="auto"/>
        <w:ind w:left="0" w:firstLine="284"/>
        <w:contextualSpacing/>
        <w:jc w:val="both"/>
        <w:rPr>
          <w:sz w:val="22"/>
          <w:szCs w:val="22"/>
          <w:lang w:val="en-US"/>
        </w:rPr>
      </w:pPr>
      <w:proofErr w:type="spellStart"/>
      <w:r w:rsidRPr="00445FA3">
        <w:rPr>
          <w:sz w:val="22"/>
          <w:szCs w:val="22"/>
          <w:lang w:val="en-US"/>
        </w:rPr>
        <w:t>Afriland</w:t>
      </w:r>
      <w:proofErr w:type="spellEnd"/>
      <w:r w:rsidRPr="00445FA3">
        <w:rPr>
          <w:sz w:val="22"/>
          <w:szCs w:val="22"/>
          <w:lang w:val="en-US"/>
        </w:rPr>
        <w:t xml:space="preserve"> First Bank (AFB), B.P: 11834, Yaoundé</w:t>
      </w:r>
    </w:p>
    <w:p w:rsidR="00065E87" w:rsidRPr="00445FA3" w:rsidRDefault="00065E87" w:rsidP="00384BFF">
      <w:pPr>
        <w:numPr>
          <w:ilvl w:val="0"/>
          <w:numId w:val="48"/>
        </w:numPr>
        <w:autoSpaceDE w:val="0"/>
        <w:autoSpaceDN w:val="0"/>
        <w:adjustRightInd w:val="0"/>
        <w:spacing w:after="200" w:line="276" w:lineRule="auto"/>
        <w:ind w:left="0" w:firstLine="284"/>
        <w:contextualSpacing/>
        <w:jc w:val="both"/>
        <w:rPr>
          <w:sz w:val="22"/>
          <w:szCs w:val="22"/>
          <w:lang w:val="en-US"/>
        </w:rPr>
      </w:pPr>
      <w:proofErr w:type="spellStart"/>
      <w:r w:rsidRPr="00445FA3">
        <w:rPr>
          <w:sz w:val="22"/>
          <w:szCs w:val="22"/>
          <w:lang w:val="en-US"/>
        </w:rPr>
        <w:t>Banque</w:t>
      </w:r>
      <w:proofErr w:type="spellEnd"/>
      <w:r w:rsidRPr="00445FA3">
        <w:rPr>
          <w:sz w:val="22"/>
          <w:szCs w:val="22"/>
          <w:lang w:val="en-US"/>
        </w:rPr>
        <w:t xml:space="preserve"> </w:t>
      </w:r>
      <w:proofErr w:type="spellStart"/>
      <w:r w:rsidRPr="00445FA3">
        <w:rPr>
          <w:sz w:val="22"/>
          <w:szCs w:val="22"/>
          <w:lang w:val="en-US"/>
        </w:rPr>
        <w:t>Atlantique</w:t>
      </w:r>
      <w:proofErr w:type="spellEnd"/>
      <w:r w:rsidRPr="00445FA3">
        <w:rPr>
          <w:sz w:val="22"/>
          <w:szCs w:val="22"/>
          <w:lang w:val="en-US"/>
        </w:rPr>
        <w:t xml:space="preserve"> Cameroun (BACM), B.P: 2933, Douala</w:t>
      </w:r>
    </w:p>
    <w:p w:rsidR="00065E87" w:rsidRPr="00445FA3" w:rsidRDefault="00065E87" w:rsidP="00384BFF">
      <w:pPr>
        <w:numPr>
          <w:ilvl w:val="0"/>
          <w:numId w:val="48"/>
        </w:numPr>
        <w:autoSpaceDE w:val="0"/>
        <w:autoSpaceDN w:val="0"/>
        <w:adjustRightInd w:val="0"/>
        <w:spacing w:after="200" w:line="276" w:lineRule="auto"/>
        <w:ind w:left="0" w:firstLine="284"/>
        <w:contextualSpacing/>
        <w:jc w:val="both"/>
        <w:rPr>
          <w:sz w:val="22"/>
          <w:szCs w:val="22"/>
        </w:rPr>
      </w:pPr>
      <w:r w:rsidRPr="00445FA3">
        <w:rPr>
          <w:sz w:val="22"/>
          <w:szCs w:val="22"/>
        </w:rPr>
        <w:t>Banque camerounaise des petites et moyennes entreprises (BC-PME) B.P : 12962, Yaoundé</w:t>
      </w:r>
    </w:p>
    <w:p w:rsidR="00065E87" w:rsidRPr="00445FA3" w:rsidRDefault="00065E87" w:rsidP="00384BFF">
      <w:pPr>
        <w:numPr>
          <w:ilvl w:val="0"/>
          <w:numId w:val="48"/>
        </w:numPr>
        <w:autoSpaceDE w:val="0"/>
        <w:autoSpaceDN w:val="0"/>
        <w:adjustRightInd w:val="0"/>
        <w:spacing w:after="200" w:line="276" w:lineRule="auto"/>
        <w:ind w:left="0" w:firstLine="284"/>
        <w:contextualSpacing/>
        <w:jc w:val="both"/>
        <w:rPr>
          <w:sz w:val="22"/>
          <w:szCs w:val="22"/>
        </w:rPr>
      </w:pPr>
      <w:r w:rsidRPr="00445FA3">
        <w:rPr>
          <w:sz w:val="22"/>
          <w:szCs w:val="22"/>
        </w:rPr>
        <w:t>Banque gabonaise pour le financement international (BGFIBANK), B.P :600, Douala</w:t>
      </w:r>
    </w:p>
    <w:p w:rsidR="00065E87" w:rsidRPr="00445FA3" w:rsidRDefault="00065E87" w:rsidP="00384BFF">
      <w:pPr>
        <w:numPr>
          <w:ilvl w:val="0"/>
          <w:numId w:val="48"/>
        </w:numPr>
        <w:autoSpaceDE w:val="0"/>
        <w:autoSpaceDN w:val="0"/>
        <w:adjustRightInd w:val="0"/>
        <w:spacing w:after="200" w:line="276" w:lineRule="auto"/>
        <w:ind w:left="0" w:firstLine="284"/>
        <w:contextualSpacing/>
        <w:jc w:val="both"/>
        <w:rPr>
          <w:sz w:val="22"/>
          <w:szCs w:val="22"/>
        </w:rPr>
      </w:pPr>
      <w:r w:rsidRPr="00445FA3">
        <w:rPr>
          <w:sz w:val="22"/>
          <w:szCs w:val="22"/>
        </w:rPr>
        <w:t>Banque Internationale du Cameroun pour l’Epargne et le Crédit (BICEC), B.P :925, Douala</w:t>
      </w:r>
    </w:p>
    <w:p w:rsidR="00065E87" w:rsidRPr="00445FA3" w:rsidRDefault="00065E87" w:rsidP="00384BFF">
      <w:pPr>
        <w:numPr>
          <w:ilvl w:val="0"/>
          <w:numId w:val="48"/>
        </w:numPr>
        <w:autoSpaceDE w:val="0"/>
        <w:autoSpaceDN w:val="0"/>
        <w:adjustRightInd w:val="0"/>
        <w:spacing w:after="200" w:line="276" w:lineRule="auto"/>
        <w:ind w:left="0" w:firstLine="284"/>
        <w:contextualSpacing/>
        <w:jc w:val="both"/>
        <w:rPr>
          <w:sz w:val="22"/>
          <w:szCs w:val="22"/>
          <w:lang w:val="en-CA"/>
        </w:rPr>
      </w:pPr>
      <w:proofErr w:type="spellStart"/>
      <w:r w:rsidRPr="00445FA3">
        <w:rPr>
          <w:sz w:val="22"/>
          <w:szCs w:val="22"/>
          <w:lang w:val="en-CA"/>
        </w:rPr>
        <w:t>Banque</w:t>
      </w:r>
      <w:proofErr w:type="spellEnd"/>
      <w:r w:rsidRPr="00445FA3">
        <w:rPr>
          <w:sz w:val="22"/>
          <w:szCs w:val="22"/>
          <w:lang w:val="en-CA"/>
        </w:rPr>
        <w:t xml:space="preserve"> of Africa Cameroun ( BOA Cameroun), B.P: 4593,Douala</w:t>
      </w:r>
    </w:p>
    <w:p w:rsidR="00065E87" w:rsidRPr="00445FA3" w:rsidRDefault="00065E87" w:rsidP="00384BFF">
      <w:pPr>
        <w:numPr>
          <w:ilvl w:val="0"/>
          <w:numId w:val="48"/>
        </w:numPr>
        <w:autoSpaceDE w:val="0"/>
        <w:autoSpaceDN w:val="0"/>
        <w:adjustRightInd w:val="0"/>
        <w:spacing w:after="200" w:line="276" w:lineRule="auto"/>
        <w:ind w:left="0" w:firstLine="284"/>
        <w:contextualSpacing/>
        <w:jc w:val="both"/>
        <w:rPr>
          <w:sz w:val="22"/>
          <w:szCs w:val="22"/>
          <w:lang w:val="en-US"/>
        </w:rPr>
      </w:pPr>
      <w:r w:rsidRPr="00445FA3">
        <w:rPr>
          <w:sz w:val="22"/>
          <w:szCs w:val="22"/>
          <w:lang w:val="en-US"/>
        </w:rPr>
        <w:t>Citi Bank Cameroon ( CITIGROUP), B.P: 4571, Douala</w:t>
      </w:r>
    </w:p>
    <w:p w:rsidR="00065E87" w:rsidRPr="00445FA3" w:rsidRDefault="00065E87" w:rsidP="00384BFF">
      <w:pPr>
        <w:numPr>
          <w:ilvl w:val="0"/>
          <w:numId w:val="48"/>
        </w:numPr>
        <w:autoSpaceDE w:val="0"/>
        <w:autoSpaceDN w:val="0"/>
        <w:adjustRightInd w:val="0"/>
        <w:spacing w:after="200" w:line="276" w:lineRule="auto"/>
        <w:ind w:left="0" w:firstLine="284"/>
        <w:contextualSpacing/>
        <w:jc w:val="both"/>
        <w:rPr>
          <w:sz w:val="22"/>
          <w:szCs w:val="22"/>
          <w:lang w:val="en-US"/>
        </w:rPr>
      </w:pPr>
      <w:r w:rsidRPr="00445FA3">
        <w:rPr>
          <w:sz w:val="22"/>
          <w:szCs w:val="22"/>
          <w:lang w:val="en-US"/>
        </w:rPr>
        <w:t>Commercial Bank of Cameroon (CBC), B.P. 4004,Douala</w:t>
      </w:r>
    </w:p>
    <w:p w:rsidR="00065E87" w:rsidRPr="00445FA3" w:rsidRDefault="00065E87" w:rsidP="00384BFF">
      <w:pPr>
        <w:numPr>
          <w:ilvl w:val="0"/>
          <w:numId w:val="48"/>
        </w:numPr>
        <w:autoSpaceDE w:val="0"/>
        <w:autoSpaceDN w:val="0"/>
        <w:adjustRightInd w:val="0"/>
        <w:spacing w:after="200" w:line="276" w:lineRule="auto"/>
        <w:ind w:left="0" w:firstLine="284"/>
        <w:contextualSpacing/>
        <w:jc w:val="both"/>
        <w:rPr>
          <w:sz w:val="22"/>
          <w:szCs w:val="22"/>
        </w:rPr>
      </w:pPr>
      <w:r w:rsidRPr="00445FA3">
        <w:rPr>
          <w:sz w:val="22"/>
          <w:szCs w:val="22"/>
        </w:rPr>
        <w:t>Crédit Communautaire d’Afrique-Bank (CCA-BANK), B.P :30388, Yaoundé</w:t>
      </w:r>
    </w:p>
    <w:p w:rsidR="00065E87" w:rsidRPr="00445FA3" w:rsidRDefault="00065E87" w:rsidP="00384BFF">
      <w:pPr>
        <w:numPr>
          <w:ilvl w:val="0"/>
          <w:numId w:val="48"/>
        </w:numPr>
        <w:autoSpaceDE w:val="0"/>
        <w:autoSpaceDN w:val="0"/>
        <w:adjustRightInd w:val="0"/>
        <w:spacing w:after="200" w:line="276" w:lineRule="auto"/>
        <w:ind w:left="0" w:firstLine="284"/>
        <w:contextualSpacing/>
        <w:jc w:val="both"/>
        <w:rPr>
          <w:sz w:val="22"/>
          <w:szCs w:val="22"/>
          <w:lang w:val="en-US"/>
        </w:rPr>
      </w:pPr>
      <w:proofErr w:type="spellStart"/>
      <w:r w:rsidRPr="00445FA3">
        <w:rPr>
          <w:sz w:val="22"/>
          <w:szCs w:val="22"/>
          <w:lang w:val="en-US"/>
        </w:rPr>
        <w:t>Ecobank</w:t>
      </w:r>
      <w:proofErr w:type="spellEnd"/>
      <w:r w:rsidRPr="00445FA3">
        <w:rPr>
          <w:sz w:val="22"/>
          <w:szCs w:val="22"/>
          <w:lang w:val="en-US"/>
        </w:rPr>
        <w:t xml:space="preserve"> Cameroun (ECOBANK), B.P: 582, Douala</w:t>
      </w:r>
    </w:p>
    <w:p w:rsidR="00065E87" w:rsidRPr="00445FA3" w:rsidRDefault="00065E87" w:rsidP="00384BFF">
      <w:pPr>
        <w:numPr>
          <w:ilvl w:val="0"/>
          <w:numId w:val="48"/>
        </w:numPr>
        <w:autoSpaceDE w:val="0"/>
        <w:autoSpaceDN w:val="0"/>
        <w:adjustRightInd w:val="0"/>
        <w:spacing w:after="200" w:line="276" w:lineRule="auto"/>
        <w:ind w:left="0" w:firstLine="284"/>
        <w:contextualSpacing/>
        <w:jc w:val="both"/>
        <w:rPr>
          <w:sz w:val="22"/>
          <w:szCs w:val="22"/>
          <w:lang w:val="en-US"/>
        </w:rPr>
      </w:pPr>
      <w:r w:rsidRPr="00445FA3">
        <w:rPr>
          <w:sz w:val="22"/>
          <w:szCs w:val="22"/>
          <w:lang w:val="en-US"/>
        </w:rPr>
        <w:t>National Financial Credit Bank(NFC-Bank), B.P: 6578, Yaoundé</w:t>
      </w:r>
    </w:p>
    <w:p w:rsidR="00065E87" w:rsidRPr="00445FA3" w:rsidRDefault="00065E87" w:rsidP="00384BFF">
      <w:pPr>
        <w:numPr>
          <w:ilvl w:val="0"/>
          <w:numId w:val="48"/>
        </w:numPr>
        <w:autoSpaceDE w:val="0"/>
        <w:autoSpaceDN w:val="0"/>
        <w:adjustRightInd w:val="0"/>
        <w:spacing w:after="200" w:line="276" w:lineRule="auto"/>
        <w:ind w:left="0" w:firstLine="284"/>
        <w:contextualSpacing/>
        <w:jc w:val="both"/>
        <w:rPr>
          <w:sz w:val="22"/>
          <w:szCs w:val="22"/>
        </w:rPr>
      </w:pPr>
      <w:r w:rsidRPr="00445FA3">
        <w:rPr>
          <w:sz w:val="22"/>
          <w:szCs w:val="22"/>
        </w:rPr>
        <w:t>Société Commerciale de Banque-Cameroun (SCB- Cameroun), B.P : 300, Douala</w:t>
      </w:r>
    </w:p>
    <w:p w:rsidR="00065E87" w:rsidRPr="00445FA3" w:rsidRDefault="00065E87" w:rsidP="00384BFF">
      <w:pPr>
        <w:numPr>
          <w:ilvl w:val="0"/>
          <w:numId w:val="48"/>
        </w:numPr>
        <w:autoSpaceDE w:val="0"/>
        <w:autoSpaceDN w:val="0"/>
        <w:adjustRightInd w:val="0"/>
        <w:spacing w:after="200" w:line="276" w:lineRule="auto"/>
        <w:ind w:left="0" w:firstLine="284"/>
        <w:contextualSpacing/>
        <w:jc w:val="both"/>
        <w:rPr>
          <w:sz w:val="22"/>
          <w:szCs w:val="22"/>
        </w:rPr>
      </w:pPr>
      <w:r w:rsidRPr="00445FA3">
        <w:rPr>
          <w:sz w:val="22"/>
          <w:szCs w:val="22"/>
        </w:rPr>
        <w:t>Société Générale Cameroun (SGC), B.P : 4042, Douala</w:t>
      </w:r>
    </w:p>
    <w:p w:rsidR="00065E87" w:rsidRPr="00445FA3" w:rsidRDefault="00065E87" w:rsidP="00384BFF">
      <w:pPr>
        <w:numPr>
          <w:ilvl w:val="0"/>
          <w:numId w:val="48"/>
        </w:numPr>
        <w:spacing w:after="200" w:line="276" w:lineRule="auto"/>
        <w:ind w:left="0" w:firstLine="284"/>
        <w:contextualSpacing/>
        <w:jc w:val="both"/>
        <w:rPr>
          <w:sz w:val="22"/>
          <w:szCs w:val="22"/>
          <w:lang w:val="en-US"/>
        </w:rPr>
      </w:pPr>
      <w:r w:rsidRPr="00445FA3">
        <w:rPr>
          <w:sz w:val="22"/>
          <w:szCs w:val="22"/>
          <w:lang w:val="en-US"/>
        </w:rPr>
        <w:t>Standard Chartered Bank Cameroon (SCBC) , B.P: 1784,Douala</w:t>
      </w:r>
    </w:p>
    <w:p w:rsidR="00065E87" w:rsidRPr="00445FA3" w:rsidRDefault="00065E87" w:rsidP="00384BFF">
      <w:pPr>
        <w:numPr>
          <w:ilvl w:val="0"/>
          <w:numId w:val="48"/>
        </w:numPr>
        <w:spacing w:after="200" w:line="276" w:lineRule="auto"/>
        <w:ind w:left="0" w:firstLine="284"/>
        <w:contextualSpacing/>
        <w:jc w:val="both"/>
        <w:rPr>
          <w:sz w:val="22"/>
          <w:szCs w:val="22"/>
          <w:lang w:val="en-US"/>
        </w:rPr>
      </w:pPr>
      <w:r w:rsidRPr="00445FA3">
        <w:rPr>
          <w:sz w:val="22"/>
          <w:szCs w:val="22"/>
          <w:lang w:val="en-US"/>
        </w:rPr>
        <w:t>Union Bank of Cameroon PLC (UBC), B.P: 15569,Douala</w:t>
      </w:r>
    </w:p>
    <w:p w:rsidR="00065E87" w:rsidRDefault="00065E87" w:rsidP="00384BFF">
      <w:pPr>
        <w:numPr>
          <w:ilvl w:val="0"/>
          <w:numId w:val="48"/>
        </w:numPr>
        <w:spacing w:after="200" w:line="276" w:lineRule="auto"/>
        <w:ind w:left="0" w:firstLine="284"/>
        <w:contextualSpacing/>
        <w:jc w:val="both"/>
        <w:rPr>
          <w:sz w:val="22"/>
          <w:szCs w:val="22"/>
          <w:lang w:val="en-US"/>
        </w:rPr>
      </w:pPr>
      <w:r w:rsidRPr="00445FA3">
        <w:rPr>
          <w:sz w:val="22"/>
          <w:szCs w:val="22"/>
          <w:lang w:val="en-US"/>
        </w:rPr>
        <w:t>United Bank for Africa (UBA), B.P: 2088,Douala</w:t>
      </w:r>
    </w:p>
    <w:p w:rsidR="00065E87" w:rsidRPr="00445FA3" w:rsidRDefault="00065E87" w:rsidP="00384BFF">
      <w:pPr>
        <w:numPr>
          <w:ilvl w:val="0"/>
          <w:numId w:val="48"/>
        </w:numPr>
        <w:spacing w:after="200" w:line="276" w:lineRule="auto"/>
        <w:ind w:left="0" w:firstLine="284"/>
        <w:contextualSpacing/>
        <w:jc w:val="both"/>
        <w:rPr>
          <w:sz w:val="22"/>
          <w:szCs w:val="22"/>
          <w:lang w:val="en-US"/>
        </w:rPr>
      </w:pPr>
      <w:r>
        <w:rPr>
          <w:sz w:val="22"/>
          <w:szCs w:val="22"/>
          <w:lang w:val="en-US"/>
        </w:rPr>
        <w:t>LA REGIONALE BANK</w:t>
      </w:r>
    </w:p>
    <w:p w:rsidR="00065E87" w:rsidRPr="00445FA3" w:rsidRDefault="00065E87" w:rsidP="00065E87">
      <w:pPr>
        <w:spacing w:line="276" w:lineRule="auto"/>
        <w:ind w:firstLine="567"/>
        <w:rPr>
          <w:b/>
          <w:sz w:val="22"/>
          <w:szCs w:val="22"/>
          <w:lang w:val="en-US"/>
        </w:rPr>
      </w:pPr>
    </w:p>
    <w:p w:rsidR="00065E87" w:rsidRPr="00445FA3" w:rsidRDefault="00065E87" w:rsidP="00384BFF">
      <w:pPr>
        <w:numPr>
          <w:ilvl w:val="0"/>
          <w:numId w:val="49"/>
        </w:numPr>
        <w:spacing w:after="200" w:line="276" w:lineRule="auto"/>
        <w:contextualSpacing/>
        <w:jc w:val="both"/>
        <w:rPr>
          <w:b/>
          <w:sz w:val="22"/>
          <w:szCs w:val="22"/>
          <w:lang w:val="en-US"/>
        </w:rPr>
      </w:pPr>
      <w:r w:rsidRPr="00445FA3">
        <w:rPr>
          <w:b/>
          <w:sz w:val="22"/>
          <w:szCs w:val="22"/>
          <w:lang w:val="en-US"/>
        </w:rPr>
        <w:t xml:space="preserve">Pour les </w:t>
      </w:r>
      <w:r w:rsidRPr="00445FA3">
        <w:rPr>
          <w:b/>
          <w:sz w:val="22"/>
          <w:szCs w:val="22"/>
        </w:rPr>
        <w:t>compagnies</w:t>
      </w:r>
      <w:r w:rsidRPr="00445FA3">
        <w:rPr>
          <w:b/>
          <w:sz w:val="22"/>
          <w:szCs w:val="22"/>
          <w:lang w:val="en-US"/>
        </w:rPr>
        <w:t xml:space="preserve"> </w:t>
      </w:r>
      <w:r w:rsidRPr="00445FA3">
        <w:rPr>
          <w:b/>
          <w:sz w:val="22"/>
          <w:szCs w:val="22"/>
        </w:rPr>
        <w:t>d’assurance</w:t>
      </w:r>
    </w:p>
    <w:p w:rsidR="00065E87" w:rsidRPr="00445FA3" w:rsidRDefault="00065E87" w:rsidP="00384BFF">
      <w:pPr>
        <w:numPr>
          <w:ilvl w:val="0"/>
          <w:numId w:val="48"/>
        </w:numPr>
        <w:spacing w:after="200" w:line="276" w:lineRule="auto"/>
        <w:contextualSpacing/>
        <w:jc w:val="both"/>
        <w:rPr>
          <w:sz w:val="22"/>
          <w:szCs w:val="22"/>
        </w:rPr>
      </w:pPr>
      <w:r w:rsidRPr="00445FA3">
        <w:rPr>
          <w:sz w:val="22"/>
          <w:szCs w:val="22"/>
        </w:rPr>
        <w:t>Activa Assurances, B.P : 12970, Douala;</w:t>
      </w:r>
    </w:p>
    <w:p w:rsidR="00065E87" w:rsidRPr="00445FA3" w:rsidRDefault="00065E87" w:rsidP="00384BFF">
      <w:pPr>
        <w:numPr>
          <w:ilvl w:val="0"/>
          <w:numId w:val="48"/>
        </w:numPr>
        <w:spacing w:after="200" w:line="276" w:lineRule="auto"/>
        <w:contextualSpacing/>
        <w:jc w:val="both"/>
        <w:rPr>
          <w:sz w:val="22"/>
          <w:szCs w:val="22"/>
        </w:rPr>
      </w:pPr>
      <w:proofErr w:type="spellStart"/>
      <w:r w:rsidRPr="00445FA3">
        <w:rPr>
          <w:sz w:val="22"/>
          <w:szCs w:val="22"/>
        </w:rPr>
        <w:t>Aréa</w:t>
      </w:r>
      <w:proofErr w:type="spellEnd"/>
      <w:r w:rsidRPr="00445FA3">
        <w:rPr>
          <w:sz w:val="22"/>
          <w:szCs w:val="22"/>
        </w:rPr>
        <w:t xml:space="preserve"> Assurances, B.P : 1531, Douala;</w:t>
      </w:r>
    </w:p>
    <w:p w:rsidR="00065E87" w:rsidRPr="00445FA3" w:rsidRDefault="00065E87" w:rsidP="00384BFF">
      <w:pPr>
        <w:numPr>
          <w:ilvl w:val="0"/>
          <w:numId w:val="48"/>
        </w:numPr>
        <w:spacing w:after="200" w:line="276" w:lineRule="auto"/>
        <w:contextualSpacing/>
        <w:jc w:val="both"/>
        <w:rPr>
          <w:sz w:val="22"/>
          <w:szCs w:val="22"/>
        </w:rPr>
      </w:pPr>
      <w:r w:rsidRPr="00445FA3">
        <w:rPr>
          <w:sz w:val="22"/>
          <w:szCs w:val="22"/>
        </w:rPr>
        <w:t>Atlantique Assurances S.A, B.P : 2933, Douala;</w:t>
      </w:r>
    </w:p>
    <w:p w:rsidR="00065E87" w:rsidRPr="00445FA3" w:rsidRDefault="00065E87" w:rsidP="00384BFF">
      <w:pPr>
        <w:numPr>
          <w:ilvl w:val="0"/>
          <w:numId w:val="48"/>
        </w:numPr>
        <w:spacing w:after="200" w:line="276" w:lineRule="auto"/>
        <w:contextualSpacing/>
        <w:jc w:val="both"/>
        <w:rPr>
          <w:sz w:val="22"/>
          <w:szCs w:val="22"/>
          <w:lang w:val="en-US"/>
        </w:rPr>
      </w:pPr>
      <w:r w:rsidRPr="00445FA3">
        <w:rPr>
          <w:sz w:val="22"/>
          <w:szCs w:val="22"/>
          <w:lang w:val="en-US"/>
        </w:rPr>
        <w:t>Beneficial General Insurance S.A, B.P: 2328,Douala;</w:t>
      </w:r>
    </w:p>
    <w:p w:rsidR="00065E87" w:rsidRPr="00445FA3" w:rsidRDefault="00065E87" w:rsidP="00384BFF">
      <w:pPr>
        <w:numPr>
          <w:ilvl w:val="0"/>
          <w:numId w:val="48"/>
        </w:numPr>
        <w:spacing w:after="200" w:line="276" w:lineRule="auto"/>
        <w:contextualSpacing/>
        <w:jc w:val="both"/>
        <w:rPr>
          <w:sz w:val="22"/>
          <w:szCs w:val="22"/>
        </w:rPr>
      </w:pPr>
      <w:proofErr w:type="spellStart"/>
      <w:r w:rsidRPr="00445FA3">
        <w:rPr>
          <w:sz w:val="22"/>
          <w:szCs w:val="22"/>
        </w:rPr>
        <w:t>Chanas</w:t>
      </w:r>
      <w:proofErr w:type="spellEnd"/>
      <w:r w:rsidRPr="00445FA3">
        <w:rPr>
          <w:sz w:val="22"/>
          <w:szCs w:val="22"/>
        </w:rPr>
        <w:t xml:space="preserve"> Assurances S.A, B.P : 109, Douala;</w:t>
      </w:r>
    </w:p>
    <w:p w:rsidR="00065E87" w:rsidRPr="00445FA3" w:rsidRDefault="00065E87" w:rsidP="00384BFF">
      <w:pPr>
        <w:numPr>
          <w:ilvl w:val="0"/>
          <w:numId w:val="48"/>
        </w:numPr>
        <w:spacing w:after="200" w:line="276" w:lineRule="auto"/>
        <w:contextualSpacing/>
        <w:jc w:val="both"/>
        <w:rPr>
          <w:sz w:val="22"/>
          <w:szCs w:val="22"/>
        </w:rPr>
      </w:pPr>
      <w:r w:rsidRPr="00445FA3">
        <w:rPr>
          <w:sz w:val="22"/>
          <w:szCs w:val="22"/>
        </w:rPr>
        <w:t>CPA S.A. B.P : 54, Douala;</w:t>
      </w:r>
    </w:p>
    <w:p w:rsidR="00065E87" w:rsidRPr="00445FA3" w:rsidRDefault="00065E87" w:rsidP="00384BFF">
      <w:pPr>
        <w:numPr>
          <w:ilvl w:val="0"/>
          <w:numId w:val="48"/>
        </w:numPr>
        <w:spacing w:after="200" w:line="276" w:lineRule="auto"/>
        <w:contextualSpacing/>
        <w:jc w:val="both"/>
        <w:rPr>
          <w:sz w:val="22"/>
          <w:szCs w:val="22"/>
          <w:lang w:val="fr-CA"/>
        </w:rPr>
      </w:pPr>
      <w:proofErr w:type="spellStart"/>
      <w:r w:rsidRPr="00445FA3">
        <w:rPr>
          <w:sz w:val="22"/>
          <w:szCs w:val="22"/>
          <w:lang w:val="fr-CA"/>
        </w:rPr>
        <w:t>Nsia</w:t>
      </w:r>
      <w:proofErr w:type="spellEnd"/>
      <w:r w:rsidRPr="00445FA3">
        <w:rPr>
          <w:sz w:val="22"/>
          <w:szCs w:val="22"/>
          <w:lang w:val="fr-CA"/>
        </w:rPr>
        <w:t xml:space="preserve"> Assurances S.A. B.P: 2759, Douala</w:t>
      </w:r>
    </w:p>
    <w:p w:rsidR="00065E87" w:rsidRPr="00445FA3" w:rsidRDefault="00065E87" w:rsidP="00384BFF">
      <w:pPr>
        <w:numPr>
          <w:ilvl w:val="0"/>
          <w:numId w:val="48"/>
        </w:numPr>
        <w:spacing w:after="200" w:line="276" w:lineRule="auto"/>
        <w:contextualSpacing/>
        <w:jc w:val="both"/>
        <w:rPr>
          <w:sz w:val="22"/>
          <w:szCs w:val="22"/>
          <w:lang w:val="en-US"/>
        </w:rPr>
      </w:pPr>
      <w:r w:rsidRPr="00445FA3">
        <w:rPr>
          <w:sz w:val="22"/>
          <w:szCs w:val="22"/>
          <w:lang w:val="en-US"/>
        </w:rPr>
        <w:t xml:space="preserve">Pro </w:t>
      </w:r>
      <w:proofErr w:type="spellStart"/>
      <w:r w:rsidRPr="00445FA3">
        <w:rPr>
          <w:sz w:val="22"/>
          <w:szCs w:val="22"/>
          <w:lang w:val="en-US"/>
        </w:rPr>
        <w:t>Assur</w:t>
      </w:r>
      <w:proofErr w:type="spellEnd"/>
      <w:r w:rsidRPr="00445FA3">
        <w:rPr>
          <w:sz w:val="22"/>
          <w:szCs w:val="22"/>
          <w:lang w:val="en-US"/>
        </w:rPr>
        <w:t xml:space="preserve"> S.A, B.P: 5963, Douala; </w:t>
      </w:r>
    </w:p>
    <w:p w:rsidR="00065E87" w:rsidRPr="00445FA3" w:rsidRDefault="00065E87" w:rsidP="00384BFF">
      <w:pPr>
        <w:numPr>
          <w:ilvl w:val="0"/>
          <w:numId w:val="48"/>
        </w:numPr>
        <w:spacing w:after="200" w:line="276" w:lineRule="auto"/>
        <w:contextualSpacing/>
        <w:jc w:val="both"/>
        <w:rPr>
          <w:sz w:val="22"/>
          <w:szCs w:val="22"/>
        </w:rPr>
      </w:pPr>
      <w:r w:rsidRPr="00445FA3">
        <w:rPr>
          <w:sz w:val="22"/>
          <w:szCs w:val="22"/>
        </w:rPr>
        <w:t>SAAR S.A. B.P: 1011, Douala;</w:t>
      </w:r>
    </w:p>
    <w:p w:rsidR="00065E87" w:rsidRPr="00445FA3" w:rsidRDefault="00065E87" w:rsidP="00384BFF">
      <w:pPr>
        <w:numPr>
          <w:ilvl w:val="0"/>
          <w:numId w:val="48"/>
        </w:numPr>
        <w:spacing w:after="200" w:line="276" w:lineRule="auto"/>
        <w:contextualSpacing/>
        <w:jc w:val="both"/>
        <w:rPr>
          <w:sz w:val="22"/>
          <w:szCs w:val="22"/>
        </w:rPr>
      </w:pPr>
      <w:proofErr w:type="spellStart"/>
      <w:r w:rsidRPr="00445FA3">
        <w:rPr>
          <w:sz w:val="22"/>
          <w:szCs w:val="22"/>
        </w:rPr>
        <w:t>Saham</w:t>
      </w:r>
      <w:proofErr w:type="spellEnd"/>
      <w:r w:rsidRPr="00445FA3">
        <w:rPr>
          <w:sz w:val="22"/>
          <w:szCs w:val="22"/>
        </w:rPr>
        <w:t xml:space="preserve"> Assurances S.A. B.P : 11315, Douala.</w:t>
      </w:r>
    </w:p>
    <w:p w:rsidR="00065E87" w:rsidRPr="00445FA3" w:rsidRDefault="00065E87" w:rsidP="00384BFF">
      <w:pPr>
        <w:numPr>
          <w:ilvl w:val="0"/>
          <w:numId w:val="48"/>
        </w:numPr>
        <w:spacing w:after="200" w:line="276" w:lineRule="auto"/>
        <w:contextualSpacing/>
        <w:jc w:val="both"/>
        <w:rPr>
          <w:sz w:val="22"/>
          <w:szCs w:val="22"/>
          <w:lang w:val="en-CA"/>
        </w:rPr>
      </w:pPr>
      <w:r w:rsidRPr="00445FA3">
        <w:rPr>
          <w:sz w:val="22"/>
          <w:szCs w:val="22"/>
          <w:lang w:val="en-US"/>
        </w:rPr>
        <w:t>Zenith Insurance S.A, B.P: 1540, Douala.</w:t>
      </w:r>
    </w:p>
    <w:bookmarkEnd w:id="82"/>
    <w:p w:rsidR="00065E87" w:rsidRPr="00445FA3" w:rsidRDefault="00065E87" w:rsidP="00065E87">
      <w:pPr>
        <w:spacing w:line="276" w:lineRule="auto"/>
        <w:rPr>
          <w:sz w:val="22"/>
          <w:szCs w:val="22"/>
          <w:lang w:val="en-CA"/>
        </w:rPr>
      </w:pPr>
    </w:p>
    <w:p w:rsidR="00065E87" w:rsidRDefault="00065E87" w:rsidP="00065E87">
      <w:pPr>
        <w:spacing w:line="480" w:lineRule="auto"/>
        <w:ind w:left="851"/>
        <w:rPr>
          <w:rFonts w:ascii="Arial Narrow" w:hAnsi="Arial Narrow"/>
          <w:bCs/>
          <w:sz w:val="22"/>
          <w:szCs w:val="22"/>
        </w:rPr>
      </w:pPr>
    </w:p>
    <w:p w:rsidR="00F57BFB" w:rsidRPr="00EF20B6" w:rsidRDefault="00F57BFB" w:rsidP="00F57BFB">
      <w:pPr>
        <w:tabs>
          <w:tab w:val="left" w:pos="6340"/>
        </w:tabs>
        <w:rPr>
          <w:sz w:val="20"/>
          <w:szCs w:val="20"/>
        </w:rPr>
      </w:pPr>
    </w:p>
    <w:p w:rsidR="00F57BFB" w:rsidRPr="00EF20B6" w:rsidRDefault="00F57BFB" w:rsidP="00F57BFB">
      <w:pPr>
        <w:tabs>
          <w:tab w:val="left" w:pos="6340"/>
        </w:tabs>
        <w:rPr>
          <w:sz w:val="20"/>
          <w:szCs w:val="20"/>
        </w:rPr>
      </w:pPr>
    </w:p>
    <w:p w:rsidR="00F57BFB" w:rsidRPr="00287B11" w:rsidRDefault="00F57BFB" w:rsidP="00F57BFB">
      <w:pPr>
        <w:rPr>
          <w:sz w:val="22"/>
          <w:szCs w:val="22"/>
        </w:rPr>
      </w:pPr>
    </w:p>
    <w:p w:rsidR="00EA060A" w:rsidRDefault="00EA060A" w:rsidP="00F57BFB">
      <w:pPr>
        <w:ind w:left="-540" w:firstLine="540"/>
        <w:rPr>
          <w:rFonts w:ascii="Arial Narrow" w:hAnsi="Arial Narrow"/>
          <w:bCs/>
          <w:sz w:val="22"/>
          <w:szCs w:val="22"/>
        </w:rPr>
      </w:pPr>
    </w:p>
    <w:sectPr w:rsidR="00EA060A" w:rsidSect="00C62A65">
      <w:footerReference w:type="even" r:id="rId24"/>
      <w:footerReference w:type="default" r:id="rId25"/>
      <w:type w:val="continuous"/>
      <w:pgSz w:w="11906" w:h="16838"/>
      <w:pgMar w:top="899" w:right="746" w:bottom="719" w:left="1134" w:header="720" w:footer="429" w:gutter="0"/>
      <w:cols w:space="720" w:equalWidth="0">
        <w:col w:w="1002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208" w:rsidRDefault="00514208">
      <w:r>
        <w:separator/>
      </w:r>
    </w:p>
  </w:endnote>
  <w:endnote w:type="continuationSeparator" w:id="0">
    <w:p w:rsidR="00514208" w:rsidRDefault="00514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odoni MT">
    <w:panose1 w:val="020706030806060202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797" w:rsidRDefault="000B2797">
    <w:pPr>
      <w:pStyle w:val="Pieddepage"/>
      <w:framePr w:wrap="around" w:vAnchor="text" w:hAnchor="margin" w:xAlign="right" w:y="1"/>
    </w:pPr>
    <w:r>
      <w:t xml:space="preserve">PAGE  </w:t>
    </w:r>
  </w:p>
  <w:p w:rsidR="000B2797" w:rsidRDefault="000B2797">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797" w:rsidRDefault="000B2797">
    <w:pPr>
      <w:pStyle w:val="Pieddepage"/>
      <w:jc w:val="right"/>
    </w:pPr>
    <w:r>
      <w:rPr>
        <w:noProof/>
      </w:rPr>
      <w:fldChar w:fldCharType="begin"/>
    </w:r>
    <w:r>
      <w:rPr>
        <w:noProof/>
      </w:rPr>
      <w:instrText>PAGE   \* MERGEFORMAT</w:instrText>
    </w:r>
    <w:r>
      <w:rPr>
        <w:noProof/>
      </w:rPr>
      <w:fldChar w:fldCharType="separate"/>
    </w:r>
    <w:r w:rsidR="00750DAE">
      <w:rPr>
        <w:noProof/>
      </w:rPr>
      <w:t>21</w:t>
    </w:r>
    <w:r>
      <w:rPr>
        <w:noProof/>
      </w:rPr>
      <w:fldChar w:fldCharType="end"/>
    </w:r>
  </w:p>
  <w:p w:rsidR="000B2797" w:rsidRDefault="000B2797">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208" w:rsidRDefault="00514208">
      <w:r>
        <w:separator/>
      </w:r>
    </w:p>
  </w:footnote>
  <w:footnote w:type="continuationSeparator" w:id="0">
    <w:p w:rsidR="00514208" w:rsidRDefault="00514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singleLevel"/>
    <w:tmpl w:val="0000000B"/>
    <w:name w:val="WW8Num29"/>
    <w:lvl w:ilvl="0">
      <w:start w:val="1"/>
      <w:numFmt w:val="decimal"/>
      <w:lvlText w:val="%1."/>
      <w:lvlJc w:val="left"/>
      <w:pPr>
        <w:tabs>
          <w:tab w:val="num" w:pos="66"/>
        </w:tabs>
        <w:ind w:left="786" w:hanging="360"/>
      </w:pPr>
    </w:lvl>
  </w:abstractNum>
  <w:abstractNum w:abstractNumId="1">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3">
    <w:nsid w:val="024A07F0"/>
    <w:multiLevelType w:val="hybridMultilevel"/>
    <w:tmpl w:val="A8CE86EE"/>
    <w:lvl w:ilvl="0" w:tplc="040C000B">
      <w:start w:val="1"/>
      <w:numFmt w:val="bullet"/>
      <w:lvlText w:val=""/>
      <w:lvlJc w:val="left"/>
      <w:pPr>
        <w:ind w:left="1320" w:hanging="360"/>
      </w:pPr>
      <w:rPr>
        <w:rFonts w:ascii="Wingdings" w:hAnsi="Wingding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4">
    <w:nsid w:val="02C2025D"/>
    <w:multiLevelType w:val="hybridMultilevel"/>
    <w:tmpl w:val="B3DECA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BC25576"/>
    <w:multiLevelType w:val="hybridMultilevel"/>
    <w:tmpl w:val="323CA4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BC669E0"/>
    <w:multiLevelType w:val="hybridMultilevel"/>
    <w:tmpl w:val="FF8EA00E"/>
    <w:lvl w:ilvl="0" w:tplc="ED60325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F3D3B8E"/>
    <w:multiLevelType w:val="multilevel"/>
    <w:tmpl w:val="55E0D400"/>
    <w:lvl w:ilvl="0">
      <w:start w:val="1"/>
      <w:numFmt w:val="decimal"/>
      <w:lvlText w:val="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FEB644B"/>
    <w:multiLevelType w:val="hybridMultilevel"/>
    <w:tmpl w:val="94DADF82"/>
    <w:lvl w:ilvl="0" w:tplc="7D42D34A">
      <w:start w:val="1"/>
      <w:numFmt w:val="lowerRoman"/>
      <w:lvlText w:val="%1)"/>
      <w:lvlJc w:val="left"/>
      <w:pPr>
        <w:tabs>
          <w:tab w:val="num" w:pos="1569"/>
        </w:tabs>
        <w:ind w:left="1569" w:hanging="720"/>
      </w:pPr>
      <w:rPr>
        <w:rFonts w:hint="default"/>
      </w:rPr>
    </w:lvl>
    <w:lvl w:ilvl="1" w:tplc="10526C0E">
      <w:start w:val="1"/>
      <w:numFmt w:val="lowerLetter"/>
      <w:lvlText w:val="%2)"/>
      <w:lvlJc w:val="left"/>
      <w:pPr>
        <w:ind w:left="1929" w:hanging="360"/>
      </w:pPr>
      <w:rPr>
        <w:rFonts w:ascii="Times New Roman" w:hAnsi="Times New Roman" w:hint="default"/>
        <w:b/>
      </w:rPr>
    </w:lvl>
    <w:lvl w:ilvl="2" w:tplc="040C001B" w:tentative="1">
      <w:start w:val="1"/>
      <w:numFmt w:val="lowerRoman"/>
      <w:lvlText w:val="%3."/>
      <w:lvlJc w:val="right"/>
      <w:pPr>
        <w:tabs>
          <w:tab w:val="num" w:pos="2649"/>
        </w:tabs>
        <w:ind w:left="2649" w:hanging="180"/>
      </w:pPr>
    </w:lvl>
    <w:lvl w:ilvl="3" w:tplc="040C000F" w:tentative="1">
      <w:start w:val="1"/>
      <w:numFmt w:val="decimal"/>
      <w:lvlText w:val="%4."/>
      <w:lvlJc w:val="left"/>
      <w:pPr>
        <w:tabs>
          <w:tab w:val="num" w:pos="3369"/>
        </w:tabs>
        <w:ind w:left="3369" w:hanging="360"/>
      </w:pPr>
    </w:lvl>
    <w:lvl w:ilvl="4" w:tplc="040C0019" w:tentative="1">
      <w:start w:val="1"/>
      <w:numFmt w:val="lowerLetter"/>
      <w:lvlText w:val="%5."/>
      <w:lvlJc w:val="left"/>
      <w:pPr>
        <w:tabs>
          <w:tab w:val="num" w:pos="4089"/>
        </w:tabs>
        <w:ind w:left="4089" w:hanging="360"/>
      </w:pPr>
    </w:lvl>
    <w:lvl w:ilvl="5" w:tplc="040C001B" w:tentative="1">
      <w:start w:val="1"/>
      <w:numFmt w:val="lowerRoman"/>
      <w:lvlText w:val="%6."/>
      <w:lvlJc w:val="right"/>
      <w:pPr>
        <w:tabs>
          <w:tab w:val="num" w:pos="4809"/>
        </w:tabs>
        <w:ind w:left="4809" w:hanging="180"/>
      </w:pPr>
    </w:lvl>
    <w:lvl w:ilvl="6" w:tplc="040C000F" w:tentative="1">
      <w:start w:val="1"/>
      <w:numFmt w:val="decimal"/>
      <w:lvlText w:val="%7."/>
      <w:lvlJc w:val="left"/>
      <w:pPr>
        <w:tabs>
          <w:tab w:val="num" w:pos="5529"/>
        </w:tabs>
        <w:ind w:left="5529" w:hanging="360"/>
      </w:pPr>
    </w:lvl>
    <w:lvl w:ilvl="7" w:tplc="040C0019" w:tentative="1">
      <w:start w:val="1"/>
      <w:numFmt w:val="lowerLetter"/>
      <w:lvlText w:val="%8."/>
      <w:lvlJc w:val="left"/>
      <w:pPr>
        <w:tabs>
          <w:tab w:val="num" w:pos="6249"/>
        </w:tabs>
        <w:ind w:left="6249" w:hanging="360"/>
      </w:pPr>
    </w:lvl>
    <w:lvl w:ilvl="8" w:tplc="040C001B" w:tentative="1">
      <w:start w:val="1"/>
      <w:numFmt w:val="lowerRoman"/>
      <w:lvlText w:val="%9."/>
      <w:lvlJc w:val="right"/>
      <w:pPr>
        <w:tabs>
          <w:tab w:val="num" w:pos="6969"/>
        </w:tabs>
        <w:ind w:left="6969" w:hanging="180"/>
      </w:pPr>
    </w:lvl>
  </w:abstractNum>
  <w:abstractNum w:abstractNumId="9">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14A06243"/>
    <w:multiLevelType w:val="hybridMultilevel"/>
    <w:tmpl w:val="C7349460"/>
    <w:lvl w:ilvl="0" w:tplc="040C0017">
      <w:start w:val="1"/>
      <w:numFmt w:val="decimal"/>
      <w:lvlText w:val="%1."/>
      <w:lvlJc w:val="left"/>
      <w:pPr>
        <w:ind w:left="644" w:hanging="360"/>
      </w:pPr>
    </w:lvl>
    <w:lvl w:ilvl="1" w:tplc="040C0019" w:tentative="1">
      <w:start w:val="1"/>
      <w:numFmt w:val="lowerLetter"/>
      <w:lvlText w:val="%2."/>
      <w:lvlJc w:val="left"/>
      <w:pPr>
        <w:ind w:left="1440" w:hanging="360"/>
      </w:pPr>
    </w:lvl>
    <w:lvl w:ilvl="2" w:tplc="6C4C33DC"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899559C"/>
    <w:multiLevelType w:val="hybridMultilevel"/>
    <w:tmpl w:val="05248CB0"/>
    <w:lvl w:ilvl="0" w:tplc="D05C0C26">
      <w:start w:val="1"/>
      <w:numFmt w:val="decimal"/>
      <w:lvlText w:val="%1."/>
      <w:lvlJc w:val="left"/>
      <w:pPr>
        <w:ind w:left="786" w:hanging="360"/>
      </w:pPr>
      <w:rPr>
        <w:rFonts w:hint="default"/>
        <w:b w:val="0"/>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2">
    <w:nsid w:val="1CAD5117"/>
    <w:multiLevelType w:val="hybridMultilevel"/>
    <w:tmpl w:val="B6AC93D0"/>
    <w:lvl w:ilvl="0" w:tplc="3E500C4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D2259A5"/>
    <w:multiLevelType w:val="hybridMultilevel"/>
    <w:tmpl w:val="5E2C2FC8"/>
    <w:lvl w:ilvl="0" w:tplc="75167240">
      <w:start w:val="1"/>
      <w:numFmt w:val="decimal"/>
      <w:lvlText w:val="%1-"/>
      <w:lvlJc w:val="left"/>
      <w:pPr>
        <w:ind w:left="720" w:hanging="360"/>
      </w:pPr>
      <w:rPr>
        <w:rFonts w:ascii="Cambria" w:hAnsi="Cambria"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DCF4675"/>
    <w:multiLevelType w:val="multilevel"/>
    <w:tmpl w:val="98B612E4"/>
    <w:lvl w:ilvl="0">
      <w:start w:val="1"/>
      <w:numFmt w:val="decimal"/>
      <w:lvlText w:val="%1."/>
      <w:lvlJc w:val="left"/>
      <w:pPr>
        <w:ind w:left="72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6">
    <w:nsid w:val="20BB6F1E"/>
    <w:multiLevelType w:val="hybridMultilevel"/>
    <w:tmpl w:val="650621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3540FFB"/>
    <w:multiLevelType w:val="hybridMultilevel"/>
    <w:tmpl w:val="6CB856F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19">
    <w:nsid w:val="25EE41E4"/>
    <w:multiLevelType w:val="hybridMultilevel"/>
    <w:tmpl w:val="67189254"/>
    <w:lvl w:ilvl="0" w:tplc="A9B62F70">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0">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DB37136"/>
    <w:multiLevelType w:val="hybridMultilevel"/>
    <w:tmpl w:val="D632E160"/>
    <w:lvl w:ilvl="0" w:tplc="040C0005">
      <w:start w:val="1"/>
      <w:numFmt w:val="bullet"/>
      <w:lvlText w:val=""/>
      <w:lvlJc w:val="left"/>
      <w:pPr>
        <w:tabs>
          <w:tab w:val="num" w:pos="720"/>
        </w:tabs>
        <w:ind w:left="720" w:hanging="360"/>
      </w:pPr>
      <w:rPr>
        <w:rFonts w:ascii="Wingdings" w:hAnsi="Wingdings"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2E33216B"/>
    <w:multiLevelType w:val="hybridMultilevel"/>
    <w:tmpl w:val="4D52CF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E4433C4"/>
    <w:multiLevelType w:val="hybridMultilevel"/>
    <w:tmpl w:val="A35C9DF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32AC2123"/>
    <w:multiLevelType w:val="hybridMultilevel"/>
    <w:tmpl w:val="DA08EF86"/>
    <w:lvl w:ilvl="0" w:tplc="C9542166">
      <w:start w:val="1"/>
      <w:numFmt w:val="lowerLetter"/>
      <w:pStyle w:val="Pucea"/>
      <w:lvlText w:val="%1)"/>
      <w:lvlJc w:val="left"/>
      <w:pPr>
        <w:tabs>
          <w:tab w:val="num" w:pos="425"/>
        </w:tabs>
        <w:ind w:left="425" w:hanging="424"/>
      </w:pPr>
      <w:rPr>
        <w:rFonts w:hint="default"/>
      </w:r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33950F38"/>
    <w:multiLevelType w:val="hybridMultilevel"/>
    <w:tmpl w:val="085878E0"/>
    <w:lvl w:ilvl="0" w:tplc="C9542166">
      <w:numFmt w:val="bullet"/>
      <w:lvlText w:val="-"/>
      <w:lvlJc w:val="left"/>
      <w:pPr>
        <w:tabs>
          <w:tab w:val="num" w:pos="467"/>
        </w:tabs>
        <w:ind w:left="467" w:hanging="360"/>
      </w:pPr>
      <w:rPr>
        <w:rFonts w:ascii="Arial" w:eastAsia="Times New Roman" w:hAnsi="Arial" w:cs="Arial" w:hint="default"/>
        <w:color w:val="221F1F"/>
      </w:rPr>
    </w:lvl>
    <w:lvl w:ilvl="1" w:tplc="8866525A"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27">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28">
    <w:nsid w:val="38EB5983"/>
    <w:multiLevelType w:val="multilevel"/>
    <w:tmpl w:val="1362DA6A"/>
    <w:lvl w:ilvl="0">
      <w:start w:val="1"/>
      <w:numFmt w:val="decimal"/>
      <w:lvlText w:val="%1."/>
      <w:lvlJc w:val="left"/>
      <w:pPr>
        <w:ind w:left="720" w:hanging="360"/>
      </w:p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39A479D1"/>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0">
    <w:nsid w:val="3AED55C0"/>
    <w:multiLevelType w:val="hybridMultilevel"/>
    <w:tmpl w:val="81A89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E0A563F"/>
    <w:multiLevelType w:val="hybridMultilevel"/>
    <w:tmpl w:val="D5D614B8"/>
    <w:lvl w:ilvl="0" w:tplc="040C001B">
      <w:start w:val="1"/>
      <w:numFmt w:val="low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2">
    <w:nsid w:val="3FF61494"/>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33">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45E946DF"/>
    <w:multiLevelType w:val="hybridMultilevel"/>
    <w:tmpl w:val="52E4787A"/>
    <w:lvl w:ilvl="0" w:tplc="040C001B">
      <w:start w:val="10"/>
      <w:numFmt w:val="bullet"/>
      <w:lvlText w:val="-"/>
      <w:lvlJc w:val="left"/>
      <w:pPr>
        <w:ind w:left="720" w:hanging="360"/>
      </w:pPr>
      <w:rPr>
        <w:rFonts w:ascii="Times New Roman" w:eastAsia="Times New Roman" w:hAnsi="Times New Roman"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35">
    <w:nsid w:val="45E94871"/>
    <w:multiLevelType w:val="hybridMultilevel"/>
    <w:tmpl w:val="D21AD5F2"/>
    <w:lvl w:ilvl="0" w:tplc="D3C85C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7">
    <w:nsid w:val="49BF7884"/>
    <w:multiLevelType w:val="hybridMultilevel"/>
    <w:tmpl w:val="86AE26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4C0D52B7"/>
    <w:multiLevelType w:val="hybridMultilevel"/>
    <w:tmpl w:val="FCD88EC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4E6C4152"/>
    <w:multiLevelType w:val="hybridMultilevel"/>
    <w:tmpl w:val="684CA8C6"/>
    <w:lvl w:ilvl="0" w:tplc="7BF4B7FA">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40">
    <w:nsid w:val="50963F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1">
    <w:nsid w:val="52A53FE7"/>
    <w:multiLevelType w:val="multilevel"/>
    <w:tmpl w:val="A94EC27E"/>
    <w:lvl w:ilvl="0">
      <w:start w:val="28"/>
      <w:numFmt w:val="decimal"/>
      <w:lvlText w:val="%1"/>
      <w:lvlJc w:val="left"/>
      <w:pPr>
        <w:ind w:left="600" w:hanging="600"/>
      </w:pPr>
      <w:rPr>
        <w:rFonts w:hint="default"/>
        <w:b w:val="0"/>
        <w:u w:val="none"/>
      </w:rPr>
    </w:lvl>
    <w:lvl w:ilvl="1">
      <w:start w:val="5"/>
      <w:numFmt w:val="decimal"/>
      <w:lvlText w:val="%1.%2"/>
      <w:lvlJc w:val="left"/>
      <w:pPr>
        <w:ind w:left="869" w:hanging="600"/>
      </w:pPr>
      <w:rPr>
        <w:rFonts w:hint="default"/>
        <w:b w:val="0"/>
        <w:u w:val="none"/>
      </w:rPr>
    </w:lvl>
    <w:lvl w:ilvl="2">
      <w:start w:val="1"/>
      <w:numFmt w:val="decimal"/>
      <w:lvlText w:val="%1.%2.%3"/>
      <w:lvlJc w:val="left"/>
      <w:pPr>
        <w:ind w:left="1258" w:hanging="720"/>
      </w:pPr>
      <w:rPr>
        <w:rFonts w:hint="default"/>
        <w:b w:val="0"/>
        <w:u w:val="none"/>
      </w:rPr>
    </w:lvl>
    <w:lvl w:ilvl="3">
      <w:start w:val="1"/>
      <w:numFmt w:val="decimal"/>
      <w:lvlText w:val="%1.%2.%3.%4"/>
      <w:lvlJc w:val="left"/>
      <w:pPr>
        <w:ind w:left="1527" w:hanging="720"/>
      </w:pPr>
      <w:rPr>
        <w:rFonts w:hint="default"/>
        <w:b w:val="0"/>
        <w:u w:val="none"/>
      </w:rPr>
    </w:lvl>
    <w:lvl w:ilvl="4">
      <w:start w:val="1"/>
      <w:numFmt w:val="decimal"/>
      <w:lvlText w:val="%1.%2.%3.%4.%5"/>
      <w:lvlJc w:val="left"/>
      <w:pPr>
        <w:ind w:left="2156" w:hanging="1080"/>
      </w:pPr>
      <w:rPr>
        <w:rFonts w:hint="default"/>
        <w:b w:val="0"/>
        <w:u w:val="none"/>
      </w:rPr>
    </w:lvl>
    <w:lvl w:ilvl="5">
      <w:start w:val="1"/>
      <w:numFmt w:val="decimal"/>
      <w:lvlText w:val="%1.%2.%3.%4.%5.%6"/>
      <w:lvlJc w:val="left"/>
      <w:pPr>
        <w:ind w:left="2425" w:hanging="1080"/>
      </w:pPr>
      <w:rPr>
        <w:rFonts w:hint="default"/>
        <w:b w:val="0"/>
        <w:u w:val="none"/>
      </w:rPr>
    </w:lvl>
    <w:lvl w:ilvl="6">
      <w:start w:val="1"/>
      <w:numFmt w:val="decimal"/>
      <w:lvlText w:val="%1.%2.%3.%4.%5.%6.%7"/>
      <w:lvlJc w:val="left"/>
      <w:pPr>
        <w:ind w:left="3054" w:hanging="1440"/>
      </w:pPr>
      <w:rPr>
        <w:rFonts w:hint="default"/>
        <w:b w:val="0"/>
        <w:u w:val="none"/>
      </w:rPr>
    </w:lvl>
    <w:lvl w:ilvl="7">
      <w:start w:val="1"/>
      <w:numFmt w:val="decimal"/>
      <w:lvlText w:val="%1.%2.%3.%4.%5.%6.%7.%8"/>
      <w:lvlJc w:val="left"/>
      <w:pPr>
        <w:ind w:left="3323" w:hanging="1440"/>
      </w:pPr>
      <w:rPr>
        <w:rFonts w:hint="default"/>
        <w:b w:val="0"/>
        <w:u w:val="none"/>
      </w:rPr>
    </w:lvl>
    <w:lvl w:ilvl="8">
      <w:start w:val="1"/>
      <w:numFmt w:val="decimal"/>
      <w:lvlText w:val="%1.%2.%3.%4.%5.%6.%7.%8.%9"/>
      <w:lvlJc w:val="left"/>
      <w:pPr>
        <w:ind w:left="3592" w:hanging="1440"/>
      </w:pPr>
      <w:rPr>
        <w:rFonts w:hint="default"/>
        <w:b w:val="0"/>
        <w:u w:val="none"/>
      </w:rPr>
    </w:lvl>
  </w:abstractNum>
  <w:abstractNum w:abstractNumId="42">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56C2182D"/>
    <w:multiLevelType w:val="hybridMultilevel"/>
    <w:tmpl w:val="5A40D4CC"/>
    <w:lvl w:ilvl="0" w:tplc="040C0017">
      <w:start w:val="1"/>
      <w:numFmt w:val="lowerLetter"/>
      <w:lvlText w:val="%1)"/>
      <w:lvlJc w:val="left"/>
      <w:pPr>
        <w:tabs>
          <w:tab w:val="num" w:pos="1287"/>
        </w:tabs>
        <w:ind w:left="1287" w:hanging="360"/>
      </w:pPr>
    </w:lvl>
    <w:lvl w:ilvl="1" w:tplc="040C0019" w:tentative="1">
      <w:start w:val="1"/>
      <w:numFmt w:val="lowerLetter"/>
      <w:lvlText w:val="%2."/>
      <w:lvlJc w:val="left"/>
      <w:pPr>
        <w:tabs>
          <w:tab w:val="num" w:pos="2007"/>
        </w:tabs>
        <w:ind w:left="2007" w:hanging="360"/>
      </w:pPr>
    </w:lvl>
    <w:lvl w:ilvl="2" w:tplc="040C001B" w:tentative="1">
      <w:start w:val="1"/>
      <w:numFmt w:val="lowerRoman"/>
      <w:lvlText w:val="%3."/>
      <w:lvlJc w:val="right"/>
      <w:pPr>
        <w:tabs>
          <w:tab w:val="num" w:pos="2727"/>
        </w:tabs>
        <w:ind w:left="2727" w:hanging="180"/>
      </w:p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44">
    <w:nsid w:val="579700A5"/>
    <w:multiLevelType w:val="hybridMultilevel"/>
    <w:tmpl w:val="1A84C384"/>
    <w:lvl w:ilvl="0" w:tplc="040C0013">
      <w:start w:val="1"/>
      <w:numFmt w:val="upperRoman"/>
      <w:lvlText w:val="%1."/>
      <w:lvlJc w:val="righ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5">
    <w:nsid w:val="585C7D25"/>
    <w:multiLevelType w:val="hybridMultilevel"/>
    <w:tmpl w:val="8BDCD846"/>
    <w:lvl w:ilvl="0" w:tplc="C502749C">
      <w:start w:val="9"/>
      <w:numFmt w:val="bullet"/>
      <w:lvlText w:val="-"/>
      <w:lvlJc w:val="left"/>
      <w:pPr>
        <w:ind w:left="720" w:hanging="360"/>
      </w:pPr>
      <w:rPr>
        <w:rFonts w:ascii="Arial Narrow" w:eastAsia="Times New Roman" w:hAnsi="Arial Narrow" w:cs="Calibri" w:hint="default"/>
        <w:b/>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46">
    <w:nsid w:val="58C304A7"/>
    <w:multiLevelType w:val="hybridMultilevel"/>
    <w:tmpl w:val="8EBAE8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58DC4714"/>
    <w:multiLevelType w:val="multilevel"/>
    <w:tmpl w:val="1EEA463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5F9072BC"/>
    <w:multiLevelType w:val="hybridMultilevel"/>
    <w:tmpl w:val="D23E24E6"/>
    <w:lvl w:ilvl="0" w:tplc="738E8FF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604B79BA"/>
    <w:multiLevelType w:val="hybridMultilevel"/>
    <w:tmpl w:val="01323378"/>
    <w:lvl w:ilvl="0" w:tplc="AA7E4B70">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0">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1">
    <w:nsid w:val="631436B7"/>
    <w:multiLevelType w:val="hybridMultilevel"/>
    <w:tmpl w:val="18303F64"/>
    <w:lvl w:ilvl="0" w:tplc="718A21EE">
      <w:start w:val="1"/>
      <w:numFmt w:val="decimal"/>
      <w:lvlText w:val="%1."/>
      <w:lvlJc w:val="left"/>
      <w:pPr>
        <w:ind w:left="467" w:hanging="360"/>
      </w:pPr>
      <w:rPr>
        <w:rFonts w:hint="default"/>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52">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53">
    <w:nsid w:val="67B97B86"/>
    <w:multiLevelType w:val="singleLevel"/>
    <w:tmpl w:val="0C266C08"/>
    <w:lvl w:ilvl="0">
      <w:start w:val="1"/>
      <w:numFmt w:val="bullet"/>
      <w:pStyle w:val="Normalcentr"/>
      <w:lvlText w:val=""/>
      <w:lvlJc w:val="left"/>
      <w:pPr>
        <w:tabs>
          <w:tab w:val="num" w:pos="530"/>
        </w:tabs>
        <w:ind w:left="454" w:hanging="284"/>
      </w:pPr>
      <w:rPr>
        <w:rFonts w:ascii="Symbol" w:hAnsi="Symbol" w:hint="default"/>
      </w:rPr>
    </w:lvl>
  </w:abstractNum>
  <w:abstractNum w:abstractNumId="54">
    <w:nsid w:val="67C24B34"/>
    <w:multiLevelType w:val="hybridMultilevel"/>
    <w:tmpl w:val="912A61E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5">
    <w:nsid w:val="68BB257F"/>
    <w:multiLevelType w:val="hybridMultilevel"/>
    <w:tmpl w:val="F2100828"/>
    <w:lvl w:ilvl="0" w:tplc="D3C85C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7">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58">
    <w:nsid w:val="6CD31EB2"/>
    <w:multiLevelType w:val="hybridMultilevel"/>
    <w:tmpl w:val="83E2E378"/>
    <w:lvl w:ilvl="0" w:tplc="D3C85C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D023794"/>
    <w:multiLevelType w:val="hybridMultilevel"/>
    <w:tmpl w:val="DEF2790E"/>
    <w:lvl w:ilvl="0" w:tplc="D3C85C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75FE54F6"/>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61">
    <w:nsid w:val="786640D4"/>
    <w:multiLevelType w:val="multilevel"/>
    <w:tmpl w:val="84EE0E80"/>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62">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63">
    <w:nsid w:val="7DE62610"/>
    <w:multiLevelType w:val="hybridMultilevel"/>
    <w:tmpl w:val="30EC2A3A"/>
    <w:lvl w:ilvl="0" w:tplc="C778BE02">
      <w:start w:val="1"/>
      <w:numFmt w:val="bullet"/>
      <w:lvlText w:val=""/>
      <w:lvlJc w:val="left"/>
      <w:pPr>
        <w:tabs>
          <w:tab w:val="num" w:pos="1420"/>
        </w:tabs>
        <w:ind w:left="1420" w:hanging="360"/>
      </w:pPr>
      <w:rPr>
        <w:rFonts w:ascii="Wingdings" w:hAnsi="Wingdings" w:hint="default"/>
      </w:rPr>
    </w:lvl>
    <w:lvl w:ilvl="1" w:tplc="E892B674" w:tentative="1">
      <w:start w:val="1"/>
      <w:numFmt w:val="bullet"/>
      <w:lvlText w:val="o"/>
      <w:lvlJc w:val="left"/>
      <w:pPr>
        <w:tabs>
          <w:tab w:val="num" w:pos="2140"/>
        </w:tabs>
        <w:ind w:left="2140" w:hanging="360"/>
      </w:pPr>
      <w:rPr>
        <w:rFonts w:ascii="Courier New" w:hAnsi="Courier New" w:cs="Courier New" w:hint="default"/>
      </w:rPr>
    </w:lvl>
    <w:lvl w:ilvl="2" w:tplc="12629B2C" w:tentative="1">
      <w:start w:val="1"/>
      <w:numFmt w:val="bullet"/>
      <w:lvlText w:val=""/>
      <w:lvlJc w:val="left"/>
      <w:pPr>
        <w:tabs>
          <w:tab w:val="num" w:pos="2860"/>
        </w:tabs>
        <w:ind w:left="2860" w:hanging="360"/>
      </w:pPr>
      <w:rPr>
        <w:rFonts w:ascii="Wingdings" w:hAnsi="Wingdings" w:hint="default"/>
      </w:rPr>
    </w:lvl>
    <w:lvl w:ilvl="3" w:tplc="8FDC91A2" w:tentative="1">
      <w:start w:val="1"/>
      <w:numFmt w:val="bullet"/>
      <w:lvlText w:val=""/>
      <w:lvlJc w:val="left"/>
      <w:pPr>
        <w:tabs>
          <w:tab w:val="num" w:pos="3580"/>
        </w:tabs>
        <w:ind w:left="3580" w:hanging="360"/>
      </w:pPr>
      <w:rPr>
        <w:rFonts w:ascii="Symbol" w:hAnsi="Symbol" w:hint="default"/>
      </w:rPr>
    </w:lvl>
    <w:lvl w:ilvl="4" w:tplc="9BACA65A" w:tentative="1">
      <w:start w:val="1"/>
      <w:numFmt w:val="bullet"/>
      <w:lvlText w:val="o"/>
      <w:lvlJc w:val="left"/>
      <w:pPr>
        <w:tabs>
          <w:tab w:val="num" w:pos="4300"/>
        </w:tabs>
        <w:ind w:left="4300" w:hanging="360"/>
      </w:pPr>
      <w:rPr>
        <w:rFonts w:ascii="Courier New" w:hAnsi="Courier New" w:cs="Courier New" w:hint="default"/>
      </w:rPr>
    </w:lvl>
    <w:lvl w:ilvl="5" w:tplc="390ABFD0" w:tentative="1">
      <w:start w:val="1"/>
      <w:numFmt w:val="bullet"/>
      <w:lvlText w:val=""/>
      <w:lvlJc w:val="left"/>
      <w:pPr>
        <w:tabs>
          <w:tab w:val="num" w:pos="5020"/>
        </w:tabs>
        <w:ind w:left="5020" w:hanging="360"/>
      </w:pPr>
      <w:rPr>
        <w:rFonts w:ascii="Wingdings" w:hAnsi="Wingdings" w:hint="default"/>
      </w:rPr>
    </w:lvl>
    <w:lvl w:ilvl="6" w:tplc="FEDCDACA" w:tentative="1">
      <w:start w:val="1"/>
      <w:numFmt w:val="bullet"/>
      <w:lvlText w:val=""/>
      <w:lvlJc w:val="left"/>
      <w:pPr>
        <w:tabs>
          <w:tab w:val="num" w:pos="5740"/>
        </w:tabs>
        <w:ind w:left="5740" w:hanging="360"/>
      </w:pPr>
      <w:rPr>
        <w:rFonts w:ascii="Symbol" w:hAnsi="Symbol" w:hint="default"/>
      </w:rPr>
    </w:lvl>
    <w:lvl w:ilvl="7" w:tplc="2924CA1C" w:tentative="1">
      <w:start w:val="1"/>
      <w:numFmt w:val="bullet"/>
      <w:lvlText w:val="o"/>
      <w:lvlJc w:val="left"/>
      <w:pPr>
        <w:tabs>
          <w:tab w:val="num" w:pos="6460"/>
        </w:tabs>
        <w:ind w:left="6460" w:hanging="360"/>
      </w:pPr>
      <w:rPr>
        <w:rFonts w:ascii="Courier New" w:hAnsi="Courier New" w:cs="Courier New" w:hint="default"/>
      </w:rPr>
    </w:lvl>
    <w:lvl w:ilvl="8" w:tplc="0F06B388" w:tentative="1">
      <w:start w:val="1"/>
      <w:numFmt w:val="bullet"/>
      <w:lvlText w:val=""/>
      <w:lvlJc w:val="left"/>
      <w:pPr>
        <w:tabs>
          <w:tab w:val="num" w:pos="7180"/>
        </w:tabs>
        <w:ind w:left="7180" w:hanging="360"/>
      </w:pPr>
      <w:rPr>
        <w:rFonts w:ascii="Wingdings" w:hAnsi="Wingdings" w:hint="default"/>
      </w:rPr>
    </w:lvl>
  </w:abstractNum>
  <w:abstractNum w:abstractNumId="64">
    <w:nsid w:val="7FF956BD"/>
    <w:multiLevelType w:val="hybridMultilevel"/>
    <w:tmpl w:val="AECC6260"/>
    <w:lvl w:ilvl="0" w:tplc="040C0001">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num w:numId="1">
    <w:abstractNumId w:val="16"/>
  </w:num>
  <w:num w:numId="2">
    <w:abstractNumId w:val="4"/>
  </w:num>
  <w:num w:numId="3">
    <w:abstractNumId w:val="53"/>
  </w:num>
  <w:num w:numId="4">
    <w:abstractNumId w:val="62"/>
  </w:num>
  <w:num w:numId="5">
    <w:abstractNumId w:val="40"/>
  </w:num>
  <w:num w:numId="6">
    <w:abstractNumId w:val="21"/>
  </w:num>
  <w:num w:numId="7">
    <w:abstractNumId w:val="18"/>
  </w:num>
  <w:num w:numId="8">
    <w:abstractNumId w:val="28"/>
  </w:num>
  <w:num w:numId="9">
    <w:abstractNumId w:val="14"/>
  </w:num>
  <w:num w:numId="10">
    <w:abstractNumId w:val="29"/>
  </w:num>
  <w:num w:numId="11">
    <w:abstractNumId w:val="36"/>
  </w:num>
  <w:num w:numId="12">
    <w:abstractNumId w:val="25"/>
  </w:num>
  <w:num w:numId="13">
    <w:abstractNumId w:val="24"/>
  </w:num>
  <w:num w:numId="14">
    <w:abstractNumId w:val="42"/>
  </w:num>
  <w:num w:numId="15">
    <w:abstractNumId w:val="8"/>
  </w:num>
  <w:num w:numId="16">
    <w:abstractNumId w:val="27"/>
  </w:num>
  <w:num w:numId="17">
    <w:abstractNumId w:val="43"/>
  </w:num>
  <w:num w:numId="18">
    <w:abstractNumId w:val="56"/>
  </w:num>
  <w:num w:numId="19">
    <w:abstractNumId w:val="33"/>
  </w:num>
  <w:num w:numId="20">
    <w:abstractNumId w:val="2"/>
  </w:num>
  <w:num w:numId="21">
    <w:abstractNumId w:val="50"/>
  </w:num>
  <w:num w:numId="22">
    <w:abstractNumId w:val="52"/>
  </w:num>
  <w:num w:numId="23">
    <w:abstractNumId w:val="41"/>
  </w:num>
  <w:num w:numId="24">
    <w:abstractNumId w:val="31"/>
  </w:num>
  <w:num w:numId="25">
    <w:abstractNumId w:val="9"/>
  </w:num>
  <w:num w:numId="26">
    <w:abstractNumId w:val="19"/>
  </w:num>
  <w:num w:numId="27">
    <w:abstractNumId w:val="39"/>
  </w:num>
  <w:num w:numId="28">
    <w:abstractNumId w:val="15"/>
  </w:num>
  <w:num w:numId="29">
    <w:abstractNumId w:val="20"/>
  </w:num>
  <w:num w:numId="30">
    <w:abstractNumId w:val="1"/>
  </w:num>
  <w:num w:numId="31">
    <w:abstractNumId w:val="61"/>
  </w:num>
  <w:num w:numId="32">
    <w:abstractNumId w:val="47"/>
  </w:num>
  <w:num w:numId="33">
    <w:abstractNumId w:val="51"/>
  </w:num>
  <w:num w:numId="34">
    <w:abstractNumId w:val="46"/>
  </w:num>
  <w:num w:numId="35">
    <w:abstractNumId w:val="63"/>
  </w:num>
  <w:num w:numId="36">
    <w:abstractNumId w:val="26"/>
  </w:num>
  <w:num w:numId="37">
    <w:abstractNumId w:val="64"/>
  </w:num>
  <w:num w:numId="38">
    <w:abstractNumId w:val="57"/>
  </w:num>
  <w:num w:numId="39">
    <w:abstractNumId w:val="3"/>
  </w:num>
  <w:num w:numId="40">
    <w:abstractNumId w:val="23"/>
  </w:num>
  <w:num w:numId="41">
    <w:abstractNumId w:val="38"/>
  </w:num>
  <w:num w:numId="42">
    <w:abstractNumId w:val="17"/>
  </w:num>
  <w:num w:numId="43">
    <w:abstractNumId w:val="32"/>
  </w:num>
  <w:num w:numId="44">
    <w:abstractNumId w:val="60"/>
  </w:num>
  <w:num w:numId="45">
    <w:abstractNumId w:val="6"/>
  </w:num>
  <w:num w:numId="46">
    <w:abstractNumId w:val="22"/>
  </w:num>
  <w:num w:numId="47">
    <w:abstractNumId w:val="11"/>
  </w:num>
  <w:num w:numId="48">
    <w:abstractNumId w:val="10"/>
  </w:num>
  <w:num w:numId="49">
    <w:abstractNumId w:val="44"/>
  </w:num>
  <w:num w:numId="50">
    <w:abstractNumId w:val="13"/>
  </w:num>
  <w:num w:numId="51">
    <w:abstractNumId w:val="37"/>
  </w:num>
  <w:num w:numId="52">
    <w:abstractNumId w:val="49"/>
  </w:num>
  <w:num w:numId="53">
    <w:abstractNumId w:val="30"/>
  </w:num>
  <w:num w:numId="54">
    <w:abstractNumId w:val="12"/>
  </w:num>
  <w:num w:numId="55">
    <w:abstractNumId w:val="5"/>
  </w:num>
  <w:num w:numId="56">
    <w:abstractNumId w:val="48"/>
  </w:num>
  <w:num w:numId="57">
    <w:abstractNumId w:val="34"/>
  </w:num>
  <w:num w:numId="58">
    <w:abstractNumId w:val="45"/>
  </w:num>
  <w:num w:numId="59">
    <w:abstractNumId w:val="55"/>
  </w:num>
  <w:num w:numId="60">
    <w:abstractNumId w:val="35"/>
  </w:num>
  <w:num w:numId="61">
    <w:abstractNumId w:val="7"/>
  </w:num>
  <w:num w:numId="62">
    <w:abstractNumId w:val="58"/>
  </w:num>
  <w:num w:numId="63">
    <w:abstractNumId w:val="59"/>
  </w:num>
  <w:num w:numId="6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D27"/>
    <w:rsid w:val="0000099A"/>
    <w:rsid w:val="00000DAC"/>
    <w:rsid w:val="0000220E"/>
    <w:rsid w:val="000058BD"/>
    <w:rsid w:val="00005B4B"/>
    <w:rsid w:val="00006BE0"/>
    <w:rsid w:val="0000736D"/>
    <w:rsid w:val="00011460"/>
    <w:rsid w:val="00012C74"/>
    <w:rsid w:val="00012E72"/>
    <w:rsid w:val="00014EEA"/>
    <w:rsid w:val="00015E2B"/>
    <w:rsid w:val="00016FCC"/>
    <w:rsid w:val="00017541"/>
    <w:rsid w:val="00017995"/>
    <w:rsid w:val="00017C01"/>
    <w:rsid w:val="00020A10"/>
    <w:rsid w:val="00021581"/>
    <w:rsid w:val="000253F4"/>
    <w:rsid w:val="000255CB"/>
    <w:rsid w:val="00025B99"/>
    <w:rsid w:val="0002639F"/>
    <w:rsid w:val="00030482"/>
    <w:rsid w:val="00030900"/>
    <w:rsid w:val="00036806"/>
    <w:rsid w:val="00036B54"/>
    <w:rsid w:val="00042ED6"/>
    <w:rsid w:val="00046AC3"/>
    <w:rsid w:val="00047038"/>
    <w:rsid w:val="00047EA6"/>
    <w:rsid w:val="00051469"/>
    <w:rsid w:val="00053B77"/>
    <w:rsid w:val="000544AF"/>
    <w:rsid w:val="00055957"/>
    <w:rsid w:val="00055CD9"/>
    <w:rsid w:val="000572FA"/>
    <w:rsid w:val="0005757F"/>
    <w:rsid w:val="00063009"/>
    <w:rsid w:val="00063878"/>
    <w:rsid w:val="000643B8"/>
    <w:rsid w:val="00065E87"/>
    <w:rsid w:val="00066649"/>
    <w:rsid w:val="00070342"/>
    <w:rsid w:val="00072202"/>
    <w:rsid w:val="000739B8"/>
    <w:rsid w:val="00076B6D"/>
    <w:rsid w:val="00076E68"/>
    <w:rsid w:val="000815D9"/>
    <w:rsid w:val="000847D2"/>
    <w:rsid w:val="00092166"/>
    <w:rsid w:val="000A00ED"/>
    <w:rsid w:val="000A1ED3"/>
    <w:rsid w:val="000A24F1"/>
    <w:rsid w:val="000A428A"/>
    <w:rsid w:val="000A4C3E"/>
    <w:rsid w:val="000A4C9F"/>
    <w:rsid w:val="000A53CF"/>
    <w:rsid w:val="000B2797"/>
    <w:rsid w:val="000B4889"/>
    <w:rsid w:val="000B5BC6"/>
    <w:rsid w:val="000B7A40"/>
    <w:rsid w:val="000C370B"/>
    <w:rsid w:val="000C73BD"/>
    <w:rsid w:val="000D1501"/>
    <w:rsid w:val="000D3820"/>
    <w:rsid w:val="000E0EA1"/>
    <w:rsid w:val="000E1EF5"/>
    <w:rsid w:val="000E296F"/>
    <w:rsid w:val="000E4C62"/>
    <w:rsid w:val="000E5267"/>
    <w:rsid w:val="000E7BF9"/>
    <w:rsid w:val="000F37A7"/>
    <w:rsid w:val="000F499F"/>
    <w:rsid w:val="000F4C93"/>
    <w:rsid w:val="000F4D44"/>
    <w:rsid w:val="000F6AAB"/>
    <w:rsid w:val="000F79FA"/>
    <w:rsid w:val="00100AD1"/>
    <w:rsid w:val="00101D35"/>
    <w:rsid w:val="00104CC2"/>
    <w:rsid w:val="001123C7"/>
    <w:rsid w:val="00113D16"/>
    <w:rsid w:val="0012064D"/>
    <w:rsid w:val="0012163E"/>
    <w:rsid w:val="001222C6"/>
    <w:rsid w:val="00122E6D"/>
    <w:rsid w:val="0012482F"/>
    <w:rsid w:val="001253FD"/>
    <w:rsid w:val="00127101"/>
    <w:rsid w:val="00130780"/>
    <w:rsid w:val="00130C49"/>
    <w:rsid w:val="00130EAB"/>
    <w:rsid w:val="0013247D"/>
    <w:rsid w:val="0013279D"/>
    <w:rsid w:val="00136B40"/>
    <w:rsid w:val="00136EDC"/>
    <w:rsid w:val="001374CB"/>
    <w:rsid w:val="0013762E"/>
    <w:rsid w:val="00143026"/>
    <w:rsid w:val="00143C64"/>
    <w:rsid w:val="00143ED0"/>
    <w:rsid w:val="00144819"/>
    <w:rsid w:val="00144CFE"/>
    <w:rsid w:val="00152D09"/>
    <w:rsid w:val="0015333E"/>
    <w:rsid w:val="00153729"/>
    <w:rsid w:val="001541CF"/>
    <w:rsid w:val="001578BA"/>
    <w:rsid w:val="00160265"/>
    <w:rsid w:val="00160EF8"/>
    <w:rsid w:val="00163D76"/>
    <w:rsid w:val="00164524"/>
    <w:rsid w:val="001669B8"/>
    <w:rsid w:val="00170D6F"/>
    <w:rsid w:val="00170F43"/>
    <w:rsid w:val="00171A91"/>
    <w:rsid w:val="00171E09"/>
    <w:rsid w:val="0017339B"/>
    <w:rsid w:val="00173C9E"/>
    <w:rsid w:val="00174904"/>
    <w:rsid w:val="001756B1"/>
    <w:rsid w:val="001761D0"/>
    <w:rsid w:val="001808AC"/>
    <w:rsid w:val="00180FD6"/>
    <w:rsid w:val="0018199D"/>
    <w:rsid w:val="00181FC6"/>
    <w:rsid w:val="001821FF"/>
    <w:rsid w:val="0018334D"/>
    <w:rsid w:val="0018343B"/>
    <w:rsid w:val="00183517"/>
    <w:rsid w:val="001856F1"/>
    <w:rsid w:val="001863D0"/>
    <w:rsid w:val="00186C9A"/>
    <w:rsid w:val="001876D8"/>
    <w:rsid w:val="00192FD4"/>
    <w:rsid w:val="00194205"/>
    <w:rsid w:val="001970A8"/>
    <w:rsid w:val="00197D6A"/>
    <w:rsid w:val="001A0A8B"/>
    <w:rsid w:val="001A1D51"/>
    <w:rsid w:val="001A2045"/>
    <w:rsid w:val="001A6718"/>
    <w:rsid w:val="001A6E38"/>
    <w:rsid w:val="001B128F"/>
    <w:rsid w:val="001B1CCD"/>
    <w:rsid w:val="001B2203"/>
    <w:rsid w:val="001B2940"/>
    <w:rsid w:val="001B32A0"/>
    <w:rsid w:val="001B34A1"/>
    <w:rsid w:val="001B3D05"/>
    <w:rsid w:val="001B406C"/>
    <w:rsid w:val="001B49AE"/>
    <w:rsid w:val="001B5B8C"/>
    <w:rsid w:val="001B5CAD"/>
    <w:rsid w:val="001B7437"/>
    <w:rsid w:val="001B7BBF"/>
    <w:rsid w:val="001C329E"/>
    <w:rsid w:val="001C4EC0"/>
    <w:rsid w:val="001C690A"/>
    <w:rsid w:val="001D04B1"/>
    <w:rsid w:val="001D17E7"/>
    <w:rsid w:val="001D4771"/>
    <w:rsid w:val="001D531C"/>
    <w:rsid w:val="001D5460"/>
    <w:rsid w:val="001D6046"/>
    <w:rsid w:val="001E1BA8"/>
    <w:rsid w:val="001E1C1E"/>
    <w:rsid w:val="001E1C7E"/>
    <w:rsid w:val="001E58CD"/>
    <w:rsid w:val="001F02F8"/>
    <w:rsid w:val="001F240C"/>
    <w:rsid w:val="001F6F01"/>
    <w:rsid w:val="0020022E"/>
    <w:rsid w:val="00202B44"/>
    <w:rsid w:val="002031BF"/>
    <w:rsid w:val="002036E3"/>
    <w:rsid w:val="00203858"/>
    <w:rsid w:val="00204146"/>
    <w:rsid w:val="0020500B"/>
    <w:rsid w:val="002068FF"/>
    <w:rsid w:val="002075FB"/>
    <w:rsid w:val="00207645"/>
    <w:rsid w:val="00207B1E"/>
    <w:rsid w:val="002122C7"/>
    <w:rsid w:val="002156C8"/>
    <w:rsid w:val="00217E40"/>
    <w:rsid w:val="00220152"/>
    <w:rsid w:val="00222F22"/>
    <w:rsid w:val="00223F60"/>
    <w:rsid w:val="00224F92"/>
    <w:rsid w:val="00227181"/>
    <w:rsid w:val="0022718D"/>
    <w:rsid w:val="002278E3"/>
    <w:rsid w:val="00227E75"/>
    <w:rsid w:val="0023107F"/>
    <w:rsid w:val="0023761E"/>
    <w:rsid w:val="00241DC8"/>
    <w:rsid w:val="0024429F"/>
    <w:rsid w:val="0024640B"/>
    <w:rsid w:val="0024783E"/>
    <w:rsid w:val="00250028"/>
    <w:rsid w:val="00251683"/>
    <w:rsid w:val="00254033"/>
    <w:rsid w:val="00257631"/>
    <w:rsid w:val="0026006A"/>
    <w:rsid w:val="00261E99"/>
    <w:rsid w:val="002622C3"/>
    <w:rsid w:val="0026241A"/>
    <w:rsid w:val="002631C0"/>
    <w:rsid w:val="002633A8"/>
    <w:rsid w:val="00263543"/>
    <w:rsid w:val="0026555D"/>
    <w:rsid w:val="002676FC"/>
    <w:rsid w:val="00267AAB"/>
    <w:rsid w:val="00271DF9"/>
    <w:rsid w:val="00273636"/>
    <w:rsid w:val="0027461E"/>
    <w:rsid w:val="00275998"/>
    <w:rsid w:val="0027672E"/>
    <w:rsid w:val="00276F4C"/>
    <w:rsid w:val="00280686"/>
    <w:rsid w:val="00281ECE"/>
    <w:rsid w:val="00283593"/>
    <w:rsid w:val="0028392F"/>
    <w:rsid w:val="00284D69"/>
    <w:rsid w:val="00285B49"/>
    <w:rsid w:val="00287B11"/>
    <w:rsid w:val="00290933"/>
    <w:rsid w:val="002920BA"/>
    <w:rsid w:val="002931F0"/>
    <w:rsid w:val="00293FA5"/>
    <w:rsid w:val="00294E3B"/>
    <w:rsid w:val="00295335"/>
    <w:rsid w:val="00297B16"/>
    <w:rsid w:val="002A2B93"/>
    <w:rsid w:val="002A3AB3"/>
    <w:rsid w:val="002A5CEE"/>
    <w:rsid w:val="002A73B9"/>
    <w:rsid w:val="002B0670"/>
    <w:rsid w:val="002B4154"/>
    <w:rsid w:val="002B4650"/>
    <w:rsid w:val="002B4694"/>
    <w:rsid w:val="002B4B2C"/>
    <w:rsid w:val="002B6AAE"/>
    <w:rsid w:val="002B6BF2"/>
    <w:rsid w:val="002C1C99"/>
    <w:rsid w:val="002C3A85"/>
    <w:rsid w:val="002C3C31"/>
    <w:rsid w:val="002C5FE8"/>
    <w:rsid w:val="002C74F3"/>
    <w:rsid w:val="002D117C"/>
    <w:rsid w:val="002D1C8D"/>
    <w:rsid w:val="002D1FE9"/>
    <w:rsid w:val="002D6230"/>
    <w:rsid w:val="002D65FE"/>
    <w:rsid w:val="002D7131"/>
    <w:rsid w:val="002E0AB9"/>
    <w:rsid w:val="002E0B3E"/>
    <w:rsid w:val="002E33F6"/>
    <w:rsid w:val="002E648E"/>
    <w:rsid w:val="002E7C70"/>
    <w:rsid w:val="002F1474"/>
    <w:rsid w:val="002F1747"/>
    <w:rsid w:val="002F2861"/>
    <w:rsid w:val="002F3DE3"/>
    <w:rsid w:val="002F57F2"/>
    <w:rsid w:val="003012C2"/>
    <w:rsid w:val="00301309"/>
    <w:rsid w:val="00302A66"/>
    <w:rsid w:val="00304657"/>
    <w:rsid w:val="003060C1"/>
    <w:rsid w:val="00307DC5"/>
    <w:rsid w:val="00312786"/>
    <w:rsid w:val="00315A46"/>
    <w:rsid w:val="00316830"/>
    <w:rsid w:val="00316D53"/>
    <w:rsid w:val="00317D5A"/>
    <w:rsid w:val="00322FA5"/>
    <w:rsid w:val="003239AA"/>
    <w:rsid w:val="00325554"/>
    <w:rsid w:val="00325638"/>
    <w:rsid w:val="00330BBB"/>
    <w:rsid w:val="00330FF6"/>
    <w:rsid w:val="00331465"/>
    <w:rsid w:val="00332CEB"/>
    <w:rsid w:val="00332D65"/>
    <w:rsid w:val="003345FB"/>
    <w:rsid w:val="00335F59"/>
    <w:rsid w:val="003364C1"/>
    <w:rsid w:val="003369A6"/>
    <w:rsid w:val="00340F19"/>
    <w:rsid w:val="00343880"/>
    <w:rsid w:val="003464C5"/>
    <w:rsid w:val="00350186"/>
    <w:rsid w:val="00351B0E"/>
    <w:rsid w:val="003539B6"/>
    <w:rsid w:val="00355DE4"/>
    <w:rsid w:val="00356D40"/>
    <w:rsid w:val="003571C0"/>
    <w:rsid w:val="00361F47"/>
    <w:rsid w:val="00365F55"/>
    <w:rsid w:val="00366280"/>
    <w:rsid w:val="0037259B"/>
    <w:rsid w:val="0037316A"/>
    <w:rsid w:val="003737A0"/>
    <w:rsid w:val="0037635A"/>
    <w:rsid w:val="00376D6F"/>
    <w:rsid w:val="0038005E"/>
    <w:rsid w:val="003827DF"/>
    <w:rsid w:val="00384A3C"/>
    <w:rsid w:val="00384BFF"/>
    <w:rsid w:val="003867A8"/>
    <w:rsid w:val="00390396"/>
    <w:rsid w:val="00391681"/>
    <w:rsid w:val="00391FB6"/>
    <w:rsid w:val="00392326"/>
    <w:rsid w:val="00393497"/>
    <w:rsid w:val="00393E11"/>
    <w:rsid w:val="00394CAD"/>
    <w:rsid w:val="0039510E"/>
    <w:rsid w:val="003957BD"/>
    <w:rsid w:val="00397A87"/>
    <w:rsid w:val="003A04B8"/>
    <w:rsid w:val="003A14E6"/>
    <w:rsid w:val="003A3A3B"/>
    <w:rsid w:val="003A3C95"/>
    <w:rsid w:val="003A49B3"/>
    <w:rsid w:val="003A62D8"/>
    <w:rsid w:val="003A6B94"/>
    <w:rsid w:val="003B17E8"/>
    <w:rsid w:val="003C04BB"/>
    <w:rsid w:val="003C1D4E"/>
    <w:rsid w:val="003C5473"/>
    <w:rsid w:val="003C5E32"/>
    <w:rsid w:val="003C7182"/>
    <w:rsid w:val="003D13E8"/>
    <w:rsid w:val="003D39AC"/>
    <w:rsid w:val="003D4A4E"/>
    <w:rsid w:val="003D4A65"/>
    <w:rsid w:val="003D557B"/>
    <w:rsid w:val="003E0619"/>
    <w:rsid w:val="003E2852"/>
    <w:rsid w:val="003E41F6"/>
    <w:rsid w:val="003E43F0"/>
    <w:rsid w:val="003E54A7"/>
    <w:rsid w:val="003E5790"/>
    <w:rsid w:val="003E5ADC"/>
    <w:rsid w:val="003E6358"/>
    <w:rsid w:val="003E7930"/>
    <w:rsid w:val="003F06AE"/>
    <w:rsid w:val="003F229E"/>
    <w:rsid w:val="003F4580"/>
    <w:rsid w:val="003F482B"/>
    <w:rsid w:val="003F53C3"/>
    <w:rsid w:val="003F5F50"/>
    <w:rsid w:val="003F6D5E"/>
    <w:rsid w:val="003F754C"/>
    <w:rsid w:val="00400A68"/>
    <w:rsid w:val="00403BE0"/>
    <w:rsid w:val="00403C5A"/>
    <w:rsid w:val="00403E6F"/>
    <w:rsid w:val="004110AA"/>
    <w:rsid w:val="004127B3"/>
    <w:rsid w:val="00412B5E"/>
    <w:rsid w:val="00413288"/>
    <w:rsid w:val="00414AA7"/>
    <w:rsid w:val="00415535"/>
    <w:rsid w:val="00415F37"/>
    <w:rsid w:val="00417A69"/>
    <w:rsid w:val="00420B94"/>
    <w:rsid w:val="00424EA5"/>
    <w:rsid w:val="00426753"/>
    <w:rsid w:val="004270CA"/>
    <w:rsid w:val="00431A99"/>
    <w:rsid w:val="0043522D"/>
    <w:rsid w:val="00435335"/>
    <w:rsid w:val="00435D3F"/>
    <w:rsid w:val="0043619B"/>
    <w:rsid w:val="00436340"/>
    <w:rsid w:val="00437A5D"/>
    <w:rsid w:val="004411E2"/>
    <w:rsid w:val="004413D4"/>
    <w:rsid w:val="00441BFD"/>
    <w:rsid w:val="0044314B"/>
    <w:rsid w:val="0044503F"/>
    <w:rsid w:val="004478CE"/>
    <w:rsid w:val="00447DE6"/>
    <w:rsid w:val="004500DF"/>
    <w:rsid w:val="00451D5A"/>
    <w:rsid w:val="00452A07"/>
    <w:rsid w:val="004533BF"/>
    <w:rsid w:val="00453936"/>
    <w:rsid w:val="004575E5"/>
    <w:rsid w:val="00460A25"/>
    <w:rsid w:val="00461D78"/>
    <w:rsid w:val="00464A6B"/>
    <w:rsid w:val="00464A7C"/>
    <w:rsid w:val="00465A7F"/>
    <w:rsid w:val="004662DA"/>
    <w:rsid w:val="00472DDD"/>
    <w:rsid w:val="0047333D"/>
    <w:rsid w:val="00473E49"/>
    <w:rsid w:val="004749F7"/>
    <w:rsid w:val="00475A67"/>
    <w:rsid w:val="00476177"/>
    <w:rsid w:val="004768B2"/>
    <w:rsid w:val="004775B8"/>
    <w:rsid w:val="00477821"/>
    <w:rsid w:val="00477A27"/>
    <w:rsid w:val="00477C1E"/>
    <w:rsid w:val="00477FC2"/>
    <w:rsid w:val="00477FD1"/>
    <w:rsid w:val="00480551"/>
    <w:rsid w:val="00480696"/>
    <w:rsid w:val="00481893"/>
    <w:rsid w:val="00482DD4"/>
    <w:rsid w:val="00484F27"/>
    <w:rsid w:val="00485064"/>
    <w:rsid w:val="0048519B"/>
    <w:rsid w:val="004872F6"/>
    <w:rsid w:val="004875C2"/>
    <w:rsid w:val="00487887"/>
    <w:rsid w:val="00490DC4"/>
    <w:rsid w:val="00490E66"/>
    <w:rsid w:val="00491C4E"/>
    <w:rsid w:val="00492037"/>
    <w:rsid w:val="004963D0"/>
    <w:rsid w:val="00496C16"/>
    <w:rsid w:val="004A1336"/>
    <w:rsid w:val="004A2A50"/>
    <w:rsid w:val="004A37B3"/>
    <w:rsid w:val="004A3F1F"/>
    <w:rsid w:val="004A4678"/>
    <w:rsid w:val="004A5902"/>
    <w:rsid w:val="004A5923"/>
    <w:rsid w:val="004A5D10"/>
    <w:rsid w:val="004B14A7"/>
    <w:rsid w:val="004B15AA"/>
    <w:rsid w:val="004B16DD"/>
    <w:rsid w:val="004B2AA0"/>
    <w:rsid w:val="004B3FE8"/>
    <w:rsid w:val="004B7766"/>
    <w:rsid w:val="004C1F52"/>
    <w:rsid w:val="004C30D4"/>
    <w:rsid w:val="004C30FE"/>
    <w:rsid w:val="004C49B8"/>
    <w:rsid w:val="004C4ED2"/>
    <w:rsid w:val="004C5060"/>
    <w:rsid w:val="004C6A52"/>
    <w:rsid w:val="004D4652"/>
    <w:rsid w:val="004D592D"/>
    <w:rsid w:val="004D7ED3"/>
    <w:rsid w:val="004E345E"/>
    <w:rsid w:val="004E5853"/>
    <w:rsid w:val="004E6B4A"/>
    <w:rsid w:val="004E78BF"/>
    <w:rsid w:val="004F2C03"/>
    <w:rsid w:val="004F2D28"/>
    <w:rsid w:val="004F361C"/>
    <w:rsid w:val="004F3D19"/>
    <w:rsid w:val="004F3D3C"/>
    <w:rsid w:val="004F468F"/>
    <w:rsid w:val="004F59E7"/>
    <w:rsid w:val="004F7278"/>
    <w:rsid w:val="00501826"/>
    <w:rsid w:val="00502E08"/>
    <w:rsid w:val="00504151"/>
    <w:rsid w:val="0050453C"/>
    <w:rsid w:val="00504572"/>
    <w:rsid w:val="0050543A"/>
    <w:rsid w:val="00510229"/>
    <w:rsid w:val="0051047A"/>
    <w:rsid w:val="00512D72"/>
    <w:rsid w:val="005138E1"/>
    <w:rsid w:val="00514208"/>
    <w:rsid w:val="005144EF"/>
    <w:rsid w:val="00514E9A"/>
    <w:rsid w:val="005158FE"/>
    <w:rsid w:val="00517784"/>
    <w:rsid w:val="00517A53"/>
    <w:rsid w:val="00517DEC"/>
    <w:rsid w:val="00521022"/>
    <w:rsid w:val="005211B7"/>
    <w:rsid w:val="00521EF4"/>
    <w:rsid w:val="00522F93"/>
    <w:rsid w:val="00527A39"/>
    <w:rsid w:val="00530CCF"/>
    <w:rsid w:val="00531762"/>
    <w:rsid w:val="005335CC"/>
    <w:rsid w:val="00533685"/>
    <w:rsid w:val="00533FCC"/>
    <w:rsid w:val="0053401E"/>
    <w:rsid w:val="005346CF"/>
    <w:rsid w:val="005365AC"/>
    <w:rsid w:val="00540B7F"/>
    <w:rsid w:val="005421C7"/>
    <w:rsid w:val="005423A0"/>
    <w:rsid w:val="00543AE8"/>
    <w:rsid w:val="00544D2D"/>
    <w:rsid w:val="00544F23"/>
    <w:rsid w:val="00545267"/>
    <w:rsid w:val="00545E6D"/>
    <w:rsid w:val="0055423B"/>
    <w:rsid w:val="005545A4"/>
    <w:rsid w:val="00554B92"/>
    <w:rsid w:val="005558FC"/>
    <w:rsid w:val="00555C35"/>
    <w:rsid w:val="00556041"/>
    <w:rsid w:val="00557071"/>
    <w:rsid w:val="005577F9"/>
    <w:rsid w:val="00557A77"/>
    <w:rsid w:val="00563113"/>
    <w:rsid w:val="005647AC"/>
    <w:rsid w:val="00564DEB"/>
    <w:rsid w:val="00565C0F"/>
    <w:rsid w:val="00566A0D"/>
    <w:rsid w:val="00567172"/>
    <w:rsid w:val="005705CD"/>
    <w:rsid w:val="00571303"/>
    <w:rsid w:val="005725F7"/>
    <w:rsid w:val="0057282D"/>
    <w:rsid w:val="00572F9A"/>
    <w:rsid w:val="00575039"/>
    <w:rsid w:val="00583402"/>
    <w:rsid w:val="005841CB"/>
    <w:rsid w:val="00584EDE"/>
    <w:rsid w:val="005870F4"/>
    <w:rsid w:val="00591890"/>
    <w:rsid w:val="00591B81"/>
    <w:rsid w:val="00591DEE"/>
    <w:rsid w:val="00593125"/>
    <w:rsid w:val="00594D7C"/>
    <w:rsid w:val="005952F4"/>
    <w:rsid w:val="0059569E"/>
    <w:rsid w:val="005956B4"/>
    <w:rsid w:val="005972C5"/>
    <w:rsid w:val="005A1493"/>
    <w:rsid w:val="005A3C13"/>
    <w:rsid w:val="005A48B2"/>
    <w:rsid w:val="005A6E6A"/>
    <w:rsid w:val="005A6E8C"/>
    <w:rsid w:val="005B0B75"/>
    <w:rsid w:val="005B0BB4"/>
    <w:rsid w:val="005B3E58"/>
    <w:rsid w:val="005B5451"/>
    <w:rsid w:val="005B62A8"/>
    <w:rsid w:val="005C13E8"/>
    <w:rsid w:val="005C2FF0"/>
    <w:rsid w:val="005C3101"/>
    <w:rsid w:val="005C65D8"/>
    <w:rsid w:val="005C7573"/>
    <w:rsid w:val="005D287C"/>
    <w:rsid w:val="005D385D"/>
    <w:rsid w:val="005D5814"/>
    <w:rsid w:val="005D7D32"/>
    <w:rsid w:val="005E07E6"/>
    <w:rsid w:val="005E3128"/>
    <w:rsid w:val="005E3C6A"/>
    <w:rsid w:val="005E562B"/>
    <w:rsid w:val="005F0C7A"/>
    <w:rsid w:val="005F1292"/>
    <w:rsid w:val="005F5D0B"/>
    <w:rsid w:val="005F7444"/>
    <w:rsid w:val="006003B7"/>
    <w:rsid w:val="006014BF"/>
    <w:rsid w:val="00601953"/>
    <w:rsid w:val="00601F57"/>
    <w:rsid w:val="00602017"/>
    <w:rsid w:val="00602B9A"/>
    <w:rsid w:val="0060317D"/>
    <w:rsid w:val="00604B0B"/>
    <w:rsid w:val="006060D2"/>
    <w:rsid w:val="00610998"/>
    <w:rsid w:val="00613815"/>
    <w:rsid w:val="006141E0"/>
    <w:rsid w:val="006149FD"/>
    <w:rsid w:val="00615AC2"/>
    <w:rsid w:val="00616EE2"/>
    <w:rsid w:val="006170C6"/>
    <w:rsid w:val="00617FDA"/>
    <w:rsid w:val="00620606"/>
    <w:rsid w:val="00620B45"/>
    <w:rsid w:val="0062409E"/>
    <w:rsid w:val="006242B5"/>
    <w:rsid w:val="006249DD"/>
    <w:rsid w:val="00626573"/>
    <w:rsid w:val="006274AF"/>
    <w:rsid w:val="006305A5"/>
    <w:rsid w:val="00633885"/>
    <w:rsid w:val="006342D1"/>
    <w:rsid w:val="00635D9A"/>
    <w:rsid w:val="006405FC"/>
    <w:rsid w:val="00640FA3"/>
    <w:rsid w:val="00641D36"/>
    <w:rsid w:val="00641F77"/>
    <w:rsid w:val="00642596"/>
    <w:rsid w:val="0064356F"/>
    <w:rsid w:val="0064390C"/>
    <w:rsid w:val="00643EEF"/>
    <w:rsid w:val="00644953"/>
    <w:rsid w:val="006450DE"/>
    <w:rsid w:val="0065371F"/>
    <w:rsid w:val="006538BC"/>
    <w:rsid w:val="006544C8"/>
    <w:rsid w:val="006559E7"/>
    <w:rsid w:val="00655D61"/>
    <w:rsid w:val="00662909"/>
    <w:rsid w:val="00662D2F"/>
    <w:rsid w:val="00663356"/>
    <w:rsid w:val="00663537"/>
    <w:rsid w:val="00670F32"/>
    <w:rsid w:val="00672AE6"/>
    <w:rsid w:val="00676A78"/>
    <w:rsid w:val="00677496"/>
    <w:rsid w:val="00680DA4"/>
    <w:rsid w:val="00683BB4"/>
    <w:rsid w:val="006841F1"/>
    <w:rsid w:val="00684B2E"/>
    <w:rsid w:val="006877FB"/>
    <w:rsid w:val="00687A2A"/>
    <w:rsid w:val="006937D8"/>
    <w:rsid w:val="0069560A"/>
    <w:rsid w:val="00695C83"/>
    <w:rsid w:val="00696377"/>
    <w:rsid w:val="006A06C5"/>
    <w:rsid w:val="006A0CAD"/>
    <w:rsid w:val="006A16A8"/>
    <w:rsid w:val="006A1EA4"/>
    <w:rsid w:val="006A6C84"/>
    <w:rsid w:val="006B22D8"/>
    <w:rsid w:val="006B34CD"/>
    <w:rsid w:val="006B3765"/>
    <w:rsid w:val="006B4783"/>
    <w:rsid w:val="006B6B2C"/>
    <w:rsid w:val="006B6D76"/>
    <w:rsid w:val="006C0CF6"/>
    <w:rsid w:val="006C36D7"/>
    <w:rsid w:val="006C421C"/>
    <w:rsid w:val="006C4ED4"/>
    <w:rsid w:val="006D18E2"/>
    <w:rsid w:val="006D2076"/>
    <w:rsid w:val="006D241A"/>
    <w:rsid w:val="006D3FB0"/>
    <w:rsid w:val="006D49CC"/>
    <w:rsid w:val="006D6E36"/>
    <w:rsid w:val="006E1BEB"/>
    <w:rsid w:val="006E37FE"/>
    <w:rsid w:val="006E3E5B"/>
    <w:rsid w:val="006E4297"/>
    <w:rsid w:val="006E5576"/>
    <w:rsid w:val="006E7560"/>
    <w:rsid w:val="006F10B3"/>
    <w:rsid w:val="006F2312"/>
    <w:rsid w:val="006F389E"/>
    <w:rsid w:val="006F4301"/>
    <w:rsid w:val="006F4AEA"/>
    <w:rsid w:val="006F540A"/>
    <w:rsid w:val="006F7821"/>
    <w:rsid w:val="00701E50"/>
    <w:rsid w:val="00703BC0"/>
    <w:rsid w:val="00703DD2"/>
    <w:rsid w:val="00704466"/>
    <w:rsid w:val="00705880"/>
    <w:rsid w:val="00711E50"/>
    <w:rsid w:val="00712996"/>
    <w:rsid w:val="00714050"/>
    <w:rsid w:val="00717E00"/>
    <w:rsid w:val="00720A0E"/>
    <w:rsid w:val="00721F04"/>
    <w:rsid w:val="0072284D"/>
    <w:rsid w:val="007228AB"/>
    <w:rsid w:val="007229AE"/>
    <w:rsid w:val="00734A46"/>
    <w:rsid w:val="007407AB"/>
    <w:rsid w:val="00741ECB"/>
    <w:rsid w:val="00750DAE"/>
    <w:rsid w:val="007527EE"/>
    <w:rsid w:val="00753B88"/>
    <w:rsid w:val="00760F2F"/>
    <w:rsid w:val="00762560"/>
    <w:rsid w:val="00763BA5"/>
    <w:rsid w:val="0076473C"/>
    <w:rsid w:val="00765A6B"/>
    <w:rsid w:val="0076628E"/>
    <w:rsid w:val="00766FFB"/>
    <w:rsid w:val="00767C91"/>
    <w:rsid w:val="00774CA2"/>
    <w:rsid w:val="00776218"/>
    <w:rsid w:val="007777E4"/>
    <w:rsid w:val="00777BC0"/>
    <w:rsid w:val="0078180E"/>
    <w:rsid w:val="00781DD5"/>
    <w:rsid w:val="007821F2"/>
    <w:rsid w:val="00786C1B"/>
    <w:rsid w:val="00794365"/>
    <w:rsid w:val="00794A9B"/>
    <w:rsid w:val="007A005D"/>
    <w:rsid w:val="007A1C83"/>
    <w:rsid w:val="007A771C"/>
    <w:rsid w:val="007A7C0D"/>
    <w:rsid w:val="007B10B6"/>
    <w:rsid w:val="007B209A"/>
    <w:rsid w:val="007B240B"/>
    <w:rsid w:val="007B2814"/>
    <w:rsid w:val="007B33AD"/>
    <w:rsid w:val="007B36B9"/>
    <w:rsid w:val="007B39F5"/>
    <w:rsid w:val="007B3CDE"/>
    <w:rsid w:val="007B50EE"/>
    <w:rsid w:val="007B6414"/>
    <w:rsid w:val="007C18E3"/>
    <w:rsid w:val="007C3E51"/>
    <w:rsid w:val="007C52EC"/>
    <w:rsid w:val="007C5BF0"/>
    <w:rsid w:val="007C6D7A"/>
    <w:rsid w:val="007C6E17"/>
    <w:rsid w:val="007C7A8D"/>
    <w:rsid w:val="007D039B"/>
    <w:rsid w:val="007E0B6D"/>
    <w:rsid w:val="007E0F94"/>
    <w:rsid w:val="007E453D"/>
    <w:rsid w:val="007E4870"/>
    <w:rsid w:val="007F0E55"/>
    <w:rsid w:val="007F1985"/>
    <w:rsid w:val="00800CBB"/>
    <w:rsid w:val="0080201C"/>
    <w:rsid w:val="008047B6"/>
    <w:rsid w:val="00804BDE"/>
    <w:rsid w:val="008069D3"/>
    <w:rsid w:val="00806A42"/>
    <w:rsid w:val="00807799"/>
    <w:rsid w:val="00807983"/>
    <w:rsid w:val="00811021"/>
    <w:rsid w:val="008115B0"/>
    <w:rsid w:val="008123D4"/>
    <w:rsid w:val="00813519"/>
    <w:rsid w:val="00814E2D"/>
    <w:rsid w:val="008155C0"/>
    <w:rsid w:val="00815F7B"/>
    <w:rsid w:val="00816A70"/>
    <w:rsid w:val="00817D8D"/>
    <w:rsid w:val="00821495"/>
    <w:rsid w:val="00821811"/>
    <w:rsid w:val="008220B9"/>
    <w:rsid w:val="0082310B"/>
    <w:rsid w:val="0082310F"/>
    <w:rsid w:val="00827915"/>
    <w:rsid w:val="00827ECA"/>
    <w:rsid w:val="00830118"/>
    <w:rsid w:val="00830614"/>
    <w:rsid w:val="0083112C"/>
    <w:rsid w:val="00831DB8"/>
    <w:rsid w:val="00832DA1"/>
    <w:rsid w:val="00832F15"/>
    <w:rsid w:val="00833510"/>
    <w:rsid w:val="00835678"/>
    <w:rsid w:val="00835DF7"/>
    <w:rsid w:val="0083654D"/>
    <w:rsid w:val="00837DEB"/>
    <w:rsid w:val="00840D81"/>
    <w:rsid w:val="008419D0"/>
    <w:rsid w:val="0084271D"/>
    <w:rsid w:val="008435C8"/>
    <w:rsid w:val="0084661C"/>
    <w:rsid w:val="00846C9D"/>
    <w:rsid w:val="008509B7"/>
    <w:rsid w:val="008517FB"/>
    <w:rsid w:val="00853680"/>
    <w:rsid w:val="0085404C"/>
    <w:rsid w:val="008543EB"/>
    <w:rsid w:val="00857B24"/>
    <w:rsid w:val="00861B29"/>
    <w:rsid w:val="00861D4D"/>
    <w:rsid w:val="008623AF"/>
    <w:rsid w:val="008623BE"/>
    <w:rsid w:val="00862DAA"/>
    <w:rsid w:val="00865149"/>
    <w:rsid w:val="008678E8"/>
    <w:rsid w:val="00867D9B"/>
    <w:rsid w:val="008708E9"/>
    <w:rsid w:val="008726BC"/>
    <w:rsid w:val="00874A34"/>
    <w:rsid w:val="00876275"/>
    <w:rsid w:val="00876C9B"/>
    <w:rsid w:val="0087765C"/>
    <w:rsid w:val="008809FD"/>
    <w:rsid w:val="00881389"/>
    <w:rsid w:val="0088438B"/>
    <w:rsid w:val="00884E82"/>
    <w:rsid w:val="00884FE0"/>
    <w:rsid w:val="00887210"/>
    <w:rsid w:val="008961AA"/>
    <w:rsid w:val="008962BE"/>
    <w:rsid w:val="00896439"/>
    <w:rsid w:val="00896F5E"/>
    <w:rsid w:val="008A12BA"/>
    <w:rsid w:val="008A45C5"/>
    <w:rsid w:val="008A6EAB"/>
    <w:rsid w:val="008B04F4"/>
    <w:rsid w:val="008B3B20"/>
    <w:rsid w:val="008B4083"/>
    <w:rsid w:val="008B48AD"/>
    <w:rsid w:val="008B50C7"/>
    <w:rsid w:val="008B6236"/>
    <w:rsid w:val="008B6D0C"/>
    <w:rsid w:val="008B6D92"/>
    <w:rsid w:val="008B7546"/>
    <w:rsid w:val="008C1868"/>
    <w:rsid w:val="008C2DFD"/>
    <w:rsid w:val="008C333D"/>
    <w:rsid w:val="008C44B8"/>
    <w:rsid w:val="008C5C5B"/>
    <w:rsid w:val="008C6AF3"/>
    <w:rsid w:val="008D1A34"/>
    <w:rsid w:val="008D32F6"/>
    <w:rsid w:val="008D3824"/>
    <w:rsid w:val="008D4030"/>
    <w:rsid w:val="008D74C2"/>
    <w:rsid w:val="008E3653"/>
    <w:rsid w:val="008E6227"/>
    <w:rsid w:val="008E765B"/>
    <w:rsid w:val="008F2166"/>
    <w:rsid w:val="008F3308"/>
    <w:rsid w:val="008F3533"/>
    <w:rsid w:val="008F5BD8"/>
    <w:rsid w:val="008F6990"/>
    <w:rsid w:val="00900ADF"/>
    <w:rsid w:val="0090219C"/>
    <w:rsid w:val="0090394F"/>
    <w:rsid w:val="00904584"/>
    <w:rsid w:val="009064D9"/>
    <w:rsid w:val="00917A4F"/>
    <w:rsid w:val="00923D06"/>
    <w:rsid w:val="0092485D"/>
    <w:rsid w:val="009255EC"/>
    <w:rsid w:val="009262DA"/>
    <w:rsid w:val="009264A7"/>
    <w:rsid w:val="009266D6"/>
    <w:rsid w:val="0092706B"/>
    <w:rsid w:val="009279EF"/>
    <w:rsid w:val="00931784"/>
    <w:rsid w:val="009318B9"/>
    <w:rsid w:val="00932017"/>
    <w:rsid w:val="009333BC"/>
    <w:rsid w:val="00934635"/>
    <w:rsid w:val="00934E63"/>
    <w:rsid w:val="009358E7"/>
    <w:rsid w:val="00937098"/>
    <w:rsid w:val="009402BD"/>
    <w:rsid w:val="00940E20"/>
    <w:rsid w:val="00952112"/>
    <w:rsid w:val="009523AC"/>
    <w:rsid w:val="00952F0B"/>
    <w:rsid w:val="00954B16"/>
    <w:rsid w:val="00955FA9"/>
    <w:rsid w:val="009603CC"/>
    <w:rsid w:val="009615F3"/>
    <w:rsid w:val="00966073"/>
    <w:rsid w:val="009814A8"/>
    <w:rsid w:val="0098167C"/>
    <w:rsid w:val="00982139"/>
    <w:rsid w:val="0098216D"/>
    <w:rsid w:val="00983646"/>
    <w:rsid w:val="009846F6"/>
    <w:rsid w:val="00987DA8"/>
    <w:rsid w:val="00987FDA"/>
    <w:rsid w:val="00990BD5"/>
    <w:rsid w:val="009938C4"/>
    <w:rsid w:val="009942F1"/>
    <w:rsid w:val="00997C7D"/>
    <w:rsid w:val="009A15C1"/>
    <w:rsid w:val="009A3E7A"/>
    <w:rsid w:val="009A4A5B"/>
    <w:rsid w:val="009A7D27"/>
    <w:rsid w:val="009B155D"/>
    <w:rsid w:val="009B642C"/>
    <w:rsid w:val="009C00FD"/>
    <w:rsid w:val="009C0FD0"/>
    <w:rsid w:val="009C12EA"/>
    <w:rsid w:val="009C166E"/>
    <w:rsid w:val="009C48B9"/>
    <w:rsid w:val="009C4FEB"/>
    <w:rsid w:val="009C5355"/>
    <w:rsid w:val="009D116D"/>
    <w:rsid w:val="009D309E"/>
    <w:rsid w:val="009D41FF"/>
    <w:rsid w:val="009E170C"/>
    <w:rsid w:val="009E229D"/>
    <w:rsid w:val="009F10EC"/>
    <w:rsid w:val="009F3E8C"/>
    <w:rsid w:val="009F6205"/>
    <w:rsid w:val="009F7585"/>
    <w:rsid w:val="009F7D64"/>
    <w:rsid w:val="009F7E84"/>
    <w:rsid w:val="00A02681"/>
    <w:rsid w:val="00A02725"/>
    <w:rsid w:val="00A02931"/>
    <w:rsid w:val="00A02C5F"/>
    <w:rsid w:val="00A02E3A"/>
    <w:rsid w:val="00A0371F"/>
    <w:rsid w:val="00A04A5E"/>
    <w:rsid w:val="00A07009"/>
    <w:rsid w:val="00A126A2"/>
    <w:rsid w:val="00A165B2"/>
    <w:rsid w:val="00A20848"/>
    <w:rsid w:val="00A20E7F"/>
    <w:rsid w:val="00A212A4"/>
    <w:rsid w:val="00A21D52"/>
    <w:rsid w:val="00A226B3"/>
    <w:rsid w:val="00A23A8B"/>
    <w:rsid w:val="00A24BC1"/>
    <w:rsid w:val="00A27846"/>
    <w:rsid w:val="00A3029B"/>
    <w:rsid w:val="00A30D36"/>
    <w:rsid w:val="00A334DF"/>
    <w:rsid w:val="00A33564"/>
    <w:rsid w:val="00A35A89"/>
    <w:rsid w:val="00A41065"/>
    <w:rsid w:val="00A5017F"/>
    <w:rsid w:val="00A5023F"/>
    <w:rsid w:val="00A52DAC"/>
    <w:rsid w:val="00A531C0"/>
    <w:rsid w:val="00A5536C"/>
    <w:rsid w:val="00A56EAF"/>
    <w:rsid w:val="00A572A3"/>
    <w:rsid w:val="00A5741C"/>
    <w:rsid w:val="00A614AD"/>
    <w:rsid w:val="00A61752"/>
    <w:rsid w:val="00A617B8"/>
    <w:rsid w:val="00A62EEA"/>
    <w:rsid w:val="00A634B1"/>
    <w:rsid w:val="00A6433E"/>
    <w:rsid w:val="00A658BE"/>
    <w:rsid w:val="00A664EF"/>
    <w:rsid w:val="00A6725A"/>
    <w:rsid w:val="00A703E3"/>
    <w:rsid w:val="00A70C13"/>
    <w:rsid w:val="00A744F8"/>
    <w:rsid w:val="00A75642"/>
    <w:rsid w:val="00A760FD"/>
    <w:rsid w:val="00A836EB"/>
    <w:rsid w:val="00A8403A"/>
    <w:rsid w:val="00A84E4B"/>
    <w:rsid w:val="00A84E77"/>
    <w:rsid w:val="00A85DAC"/>
    <w:rsid w:val="00A86D27"/>
    <w:rsid w:val="00A8785A"/>
    <w:rsid w:val="00A930D2"/>
    <w:rsid w:val="00A94876"/>
    <w:rsid w:val="00A9597A"/>
    <w:rsid w:val="00AA217E"/>
    <w:rsid w:val="00AA306D"/>
    <w:rsid w:val="00AA30C1"/>
    <w:rsid w:val="00AA59E0"/>
    <w:rsid w:val="00AA6BF7"/>
    <w:rsid w:val="00AA7629"/>
    <w:rsid w:val="00AB066D"/>
    <w:rsid w:val="00AB3281"/>
    <w:rsid w:val="00AB6000"/>
    <w:rsid w:val="00AB685A"/>
    <w:rsid w:val="00AC0B0E"/>
    <w:rsid w:val="00AC48EB"/>
    <w:rsid w:val="00AC6AE2"/>
    <w:rsid w:val="00AD2532"/>
    <w:rsid w:val="00AD25ED"/>
    <w:rsid w:val="00AD37E1"/>
    <w:rsid w:val="00AD3A1E"/>
    <w:rsid w:val="00AD5F36"/>
    <w:rsid w:val="00AD6746"/>
    <w:rsid w:val="00AE106B"/>
    <w:rsid w:val="00AE4F03"/>
    <w:rsid w:val="00AE6777"/>
    <w:rsid w:val="00AE7DCE"/>
    <w:rsid w:val="00AF31BB"/>
    <w:rsid w:val="00AF609E"/>
    <w:rsid w:val="00AF74FF"/>
    <w:rsid w:val="00B02748"/>
    <w:rsid w:val="00B036D4"/>
    <w:rsid w:val="00B046BA"/>
    <w:rsid w:val="00B117A2"/>
    <w:rsid w:val="00B2127A"/>
    <w:rsid w:val="00B260D1"/>
    <w:rsid w:val="00B31B4A"/>
    <w:rsid w:val="00B3249E"/>
    <w:rsid w:val="00B3514D"/>
    <w:rsid w:val="00B35ED7"/>
    <w:rsid w:val="00B4134F"/>
    <w:rsid w:val="00B42026"/>
    <w:rsid w:val="00B42895"/>
    <w:rsid w:val="00B45D0C"/>
    <w:rsid w:val="00B45D77"/>
    <w:rsid w:val="00B4729C"/>
    <w:rsid w:val="00B50329"/>
    <w:rsid w:val="00B5083D"/>
    <w:rsid w:val="00B542BC"/>
    <w:rsid w:val="00B565BD"/>
    <w:rsid w:val="00B573FE"/>
    <w:rsid w:val="00B577B4"/>
    <w:rsid w:val="00B57D1F"/>
    <w:rsid w:val="00B60000"/>
    <w:rsid w:val="00B66C73"/>
    <w:rsid w:val="00B70749"/>
    <w:rsid w:val="00B71D49"/>
    <w:rsid w:val="00B747E2"/>
    <w:rsid w:val="00B754EF"/>
    <w:rsid w:val="00B76038"/>
    <w:rsid w:val="00B7634C"/>
    <w:rsid w:val="00B763E5"/>
    <w:rsid w:val="00B778CC"/>
    <w:rsid w:val="00B81B67"/>
    <w:rsid w:val="00B81F38"/>
    <w:rsid w:val="00B83714"/>
    <w:rsid w:val="00B8572B"/>
    <w:rsid w:val="00B860BA"/>
    <w:rsid w:val="00B8631F"/>
    <w:rsid w:val="00B87558"/>
    <w:rsid w:val="00B875C7"/>
    <w:rsid w:val="00B90532"/>
    <w:rsid w:val="00B90AD6"/>
    <w:rsid w:val="00B9174D"/>
    <w:rsid w:val="00B91D70"/>
    <w:rsid w:val="00B93CDB"/>
    <w:rsid w:val="00B950CF"/>
    <w:rsid w:val="00BA0EB7"/>
    <w:rsid w:val="00BA1803"/>
    <w:rsid w:val="00BA2404"/>
    <w:rsid w:val="00BA24CA"/>
    <w:rsid w:val="00BA2E09"/>
    <w:rsid w:val="00BA3626"/>
    <w:rsid w:val="00BA368E"/>
    <w:rsid w:val="00BA5804"/>
    <w:rsid w:val="00BA6ACD"/>
    <w:rsid w:val="00BB0E13"/>
    <w:rsid w:val="00BB2339"/>
    <w:rsid w:val="00BB24BD"/>
    <w:rsid w:val="00BB430D"/>
    <w:rsid w:val="00BB4348"/>
    <w:rsid w:val="00BB494D"/>
    <w:rsid w:val="00BB62E1"/>
    <w:rsid w:val="00BB696D"/>
    <w:rsid w:val="00BC06E0"/>
    <w:rsid w:val="00BC0D00"/>
    <w:rsid w:val="00BC21B6"/>
    <w:rsid w:val="00BC432B"/>
    <w:rsid w:val="00BC603F"/>
    <w:rsid w:val="00BC6506"/>
    <w:rsid w:val="00BD0A41"/>
    <w:rsid w:val="00BD1AFC"/>
    <w:rsid w:val="00BE42CA"/>
    <w:rsid w:val="00BE66C0"/>
    <w:rsid w:val="00BE7F41"/>
    <w:rsid w:val="00BF1532"/>
    <w:rsid w:val="00BF3CD0"/>
    <w:rsid w:val="00BF6628"/>
    <w:rsid w:val="00BF6AD5"/>
    <w:rsid w:val="00C01A55"/>
    <w:rsid w:val="00C031FF"/>
    <w:rsid w:val="00C03EA1"/>
    <w:rsid w:val="00C058DF"/>
    <w:rsid w:val="00C06592"/>
    <w:rsid w:val="00C11494"/>
    <w:rsid w:val="00C1434E"/>
    <w:rsid w:val="00C1459D"/>
    <w:rsid w:val="00C14B00"/>
    <w:rsid w:val="00C16A9D"/>
    <w:rsid w:val="00C17F2E"/>
    <w:rsid w:val="00C20976"/>
    <w:rsid w:val="00C21A6D"/>
    <w:rsid w:val="00C2437F"/>
    <w:rsid w:val="00C245E3"/>
    <w:rsid w:val="00C25C67"/>
    <w:rsid w:val="00C276D5"/>
    <w:rsid w:val="00C336DB"/>
    <w:rsid w:val="00C343D8"/>
    <w:rsid w:val="00C36312"/>
    <w:rsid w:val="00C3754F"/>
    <w:rsid w:val="00C37F50"/>
    <w:rsid w:val="00C40490"/>
    <w:rsid w:val="00C40CB1"/>
    <w:rsid w:val="00C41303"/>
    <w:rsid w:val="00C43944"/>
    <w:rsid w:val="00C445AA"/>
    <w:rsid w:val="00C46861"/>
    <w:rsid w:val="00C46E6B"/>
    <w:rsid w:val="00C471E2"/>
    <w:rsid w:val="00C50048"/>
    <w:rsid w:val="00C500F8"/>
    <w:rsid w:val="00C505FC"/>
    <w:rsid w:val="00C512AB"/>
    <w:rsid w:val="00C571E7"/>
    <w:rsid w:val="00C61398"/>
    <w:rsid w:val="00C6162C"/>
    <w:rsid w:val="00C6179A"/>
    <w:rsid w:val="00C62A65"/>
    <w:rsid w:val="00C66C83"/>
    <w:rsid w:val="00C70502"/>
    <w:rsid w:val="00C70A0E"/>
    <w:rsid w:val="00C726DF"/>
    <w:rsid w:val="00C75B02"/>
    <w:rsid w:val="00C75E02"/>
    <w:rsid w:val="00C807E4"/>
    <w:rsid w:val="00C81F06"/>
    <w:rsid w:val="00C82EF4"/>
    <w:rsid w:val="00C85DB0"/>
    <w:rsid w:val="00C86C97"/>
    <w:rsid w:val="00C910A1"/>
    <w:rsid w:val="00C91E47"/>
    <w:rsid w:val="00C92CF5"/>
    <w:rsid w:val="00C93B44"/>
    <w:rsid w:val="00C968CE"/>
    <w:rsid w:val="00CA2A77"/>
    <w:rsid w:val="00CA368B"/>
    <w:rsid w:val="00CA36CA"/>
    <w:rsid w:val="00CB045F"/>
    <w:rsid w:val="00CB213F"/>
    <w:rsid w:val="00CB28F7"/>
    <w:rsid w:val="00CB2916"/>
    <w:rsid w:val="00CB43B7"/>
    <w:rsid w:val="00CB5111"/>
    <w:rsid w:val="00CB65B6"/>
    <w:rsid w:val="00CB6AA5"/>
    <w:rsid w:val="00CC1116"/>
    <w:rsid w:val="00CC40CF"/>
    <w:rsid w:val="00CC433E"/>
    <w:rsid w:val="00CC4525"/>
    <w:rsid w:val="00CC62CB"/>
    <w:rsid w:val="00CC72C8"/>
    <w:rsid w:val="00CC7C19"/>
    <w:rsid w:val="00CD2751"/>
    <w:rsid w:val="00CD3682"/>
    <w:rsid w:val="00CD58CB"/>
    <w:rsid w:val="00CE03BB"/>
    <w:rsid w:val="00CE14D2"/>
    <w:rsid w:val="00CE2D37"/>
    <w:rsid w:val="00CE48CA"/>
    <w:rsid w:val="00CE4CDB"/>
    <w:rsid w:val="00CE595B"/>
    <w:rsid w:val="00CE5F9A"/>
    <w:rsid w:val="00CF2754"/>
    <w:rsid w:val="00CF6F8D"/>
    <w:rsid w:val="00CF736F"/>
    <w:rsid w:val="00D01272"/>
    <w:rsid w:val="00D02F01"/>
    <w:rsid w:val="00D05D90"/>
    <w:rsid w:val="00D05E01"/>
    <w:rsid w:val="00D063BB"/>
    <w:rsid w:val="00D06CDC"/>
    <w:rsid w:val="00D07C64"/>
    <w:rsid w:val="00D10851"/>
    <w:rsid w:val="00D137CF"/>
    <w:rsid w:val="00D1567A"/>
    <w:rsid w:val="00D1705F"/>
    <w:rsid w:val="00D17F67"/>
    <w:rsid w:val="00D24AD4"/>
    <w:rsid w:val="00D25D1A"/>
    <w:rsid w:val="00D30320"/>
    <w:rsid w:val="00D303DC"/>
    <w:rsid w:val="00D3057A"/>
    <w:rsid w:val="00D31515"/>
    <w:rsid w:val="00D31697"/>
    <w:rsid w:val="00D32F6D"/>
    <w:rsid w:val="00D37E19"/>
    <w:rsid w:val="00D4236A"/>
    <w:rsid w:val="00D45D00"/>
    <w:rsid w:val="00D46C4E"/>
    <w:rsid w:val="00D472B9"/>
    <w:rsid w:val="00D47921"/>
    <w:rsid w:val="00D52DC6"/>
    <w:rsid w:val="00D543E4"/>
    <w:rsid w:val="00D557A5"/>
    <w:rsid w:val="00D5581F"/>
    <w:rsid w:val="00D57249"/>
    <w:rsid w:val="00D61220"/>
    <w:rsid w:val="00D636F5"/>
    <w:rsid w:val="00D654D3"/>
    <w:rsid w:val="00D65A43"/>
    <w:rsid w:val="00D660B2"/>
    <w:rsid w:val="00D66FF2"/>
    <w:rsid w:val="00D677A6"/>
    <w:rsid w:val="00D715E2"/>
    <w:rsid w:val="00D74795"/>
    <w:rsid w:val="00D748FD"/>
    <w:rsid w:val="00D77BCC"/>
    <w:rsid w:val="00D809F9"/>
    <w:rsid w:val="00D83B46"/>
    <w:rsid w:val="00D848EC"/>
    <w:rsid w:val="00D857D0"/>
    <w:rsid w:val="00D861D4"/>
    <w:rsid w:val="00D90F44"/>
    <w:rsid w:val="00D93E89"/>
    <w:rsid w:val="00D96894"/>
    <w:rsid w:val="00D97AF6"/>
    <w:rsid w:val="00DA0367"/>
    <w:rsid w:val="00DA34AC"/>
    <w:rsid w:val="00DA4099"/>
    <w:rsid w:val="00DA5317"/>
    <w:rsid w:val="00DA55F0"/>
    <w:rsid w:val="00DB01C9"/>
    <w:rsid w:val="00DB1203"/>
    <w:rsid w:val="00DB175C"/>
    <w:rsid w:val="00DB190E"/>
    <w:rsid w:val="00DB2687"/>
    <w:rsid w:val="00DB2698"/>
    <w:rsid w:val="00DB5549"/>
    <w:rsid w:val="00DB77DF"/>
    <w:rsid w:val="00DC3281"/>
    <w:rsid w:val="00DC5D4D"/>
    <w:rsid w:val="00DC7B9D"/>
    <w:rsid w:val="00DD0C05"/>
    <w:rsid w:val="00DD1370"/>
    <w:rsid w:val="00DD1AB7"/>
    <w:rsid w:val="00DD57C0"/>
    <w:rsid w:val="00DE0DA8"/>
    <w:rsid w:val="00DE18C7"/>
    <w:rsid w:val="00DE1C81"/>
    <w:rsid w:val="00DE1F73"/>
    <w:rsid w:val="00DE2311"/>
    <w:rsid w:val="00DE5FC5"/>
    <w:rsid w:val="00DF1C05"/>
    <w:rsid w:val="00DF3C4B"/>
    <w:rsid w:val="00DF4A03"/>
    <w:rsid w:val="00DF5563"/>
    <w:rsid w:val="00DF6974"/>
    <w:rsid w:val="00E00C0C"/>
    <w:rsid w:val="00E015E0"/>
    <w:rsid w:val="00E01817"/>
    <w:rsid w:val="00E0218F"/>
    <w:rsid w:val="00E02803"/>
    <w:rsid w:val="00E10B5A"/>
    <w:rsid w:val="00E114B8"/>
    <w:rsid w:val="00E116F7"/>
    <w:rsid w:val="00E1442E"/>
    <w:rsid w:val="00E178BA"/>
    <w:rsid w:val="00E17CD3"/>
    <w:rsid w:val="00E21757"/>
    <w:rsid w:val="00E24FD0"/>
    <w:rsid w:val="00E25561"/>
    <w:rsid w:val="00E27D76"/>
    <w:rsid w:val="00E307DE"/>
    <w:rsid w:val="00E32FF4"/>
    <w:rsid w:val="00E354AF"/>
    <w:rsid w:val="00E356CF"/>
    <w:rsid w:val="00E35B8F"/>
    <w:rsid w:val="00E36751"/>
    <w:rsid w:val="00E36B51"/>
    <w:rsid w:val="00E37963"/>
    <w:rsid w:val="00E425B9"/>
    <w:rsid w:val="00E425C8"/>
    <w:rsid w:val="00E438F2"/>
    <w:rsid w:val="00E44049"/>
    <w:rsid w:val="00E44383"/>
    <w:rsid w:val="00E477EB"/>
    <w:rsid w:val="00E47AAF"/>
    <w:rsid w:val="00E51421"/>
    <w:rsid w:val="00E536C2"/>
    <w:rsid w:val="00E55362"/>
    <w:rsid w:val="00E562CA"/>
    <w:rsid w:val="00E56D18"/>
    <w:rsid w:val="00E571EF"/>
    <w:rsid w:val="00E62EB3"/>
    <w:rsid w:val="00E62FA8"/>
    <w:rsid w:val="00E64D5E"/>
    <w:rsid w:val="00E65D0A"/>
    <w:rsid w:val="00E6612B"/>
    <w:rsid w:val="00E66BB3"/>
    <w:rsid w:val="00E674B3"/>
    <w:rsid w:val="00E67B8C"/>
    <w:rsid w:val="00E7018F"/>
    <w:rsid w:val="00E7293E"/>
    <w:rsid w:val="00E73ADA"/>
    <w:rsid w:val="00E7473D"/>
    <w:rsid w:val="00E82039"/>
    <w:rsid w:val="00E86221"/>
    <w:rsid w:val="00E8711A"/>
    <w:rsid w:val="00E915A0"/>
    <w:rsid w:val="00E91AE6"/>
    <w:rsid w:val="00E937A8"/>
    <w:rsid w:val="00E93868"/>
    <w:rsid w:val="00E96C36"/>
    <w:rsid w:val="00EA060A"/>
    <w:rsid w:val="00EA2351"/>
    <w:rsid w:val="00EA2B4B"/>
    <w:rsid w:val="00EA623F"/>
    <w:rsid w:val="00EA678B"/>
    <w:rsid w:val="00EA686F"/>
    <w:rsid w:val="00EA7D41"/>
    <w:rsid w:val="00EB0083"/>
    <w:rsid w:val="00EB123F"/>
    <w:rsid w:val="00EB1CEE"/>
    <w:rsid w:val="00EB4044"/>
    <w:rsid w:val="00EB40A8"/>
    <w:rsid w:val="00EB5069"/>
    <w:rsid w:val="00EC191E"/>
    <w:rsid w:val="00EC3748"/>
    <w:rsid w:val="00EC4908"/>
    <w:rsid w:val="00EC5A6D"/>
    <w:rsid w:val="00EC7BF5"/>
    <w:rsid w:val="00ED2353"/>
    <w:rsid w:val="00ED260E"/>
    <w:rsid w:val="00ED420D"/>
    <w:rsid w:val="00ED423A"/>
    <w:rsid w:val="00ED4693"/>
    <w:rsid w:val="00ED6722"/>
    <w:rsid w:val="00EE2A25"/>
    <w:rsid w:val="00EE32DC"/>
    <w:rsid w:val="00EE3617"/>
    <w:rsid w:val="00EE407F"/>
    <w:rsid w:val="00EE432C"/>
    <w:rsid w:val="00EE7C92"/>
    <w:rsid w:val="00EF0337"/>
    <w:rsid w:val="00EF09FD"/>
    <w:rsid w:val="00F012E6"/>
    <w:rsid w:val="00F109EB"/>
    <w:rsid w:val="00F11289"/>
    <w:rsid w:val="00F116B8"/>
    <w:rsid w:val="00F170DE"/>
    <w:rsid w:val="00F1742F"/>
    <w:rsid w:val="00F20762"/>
    <w:rsid w:val="00F24D56"/>
    <w:rsid w:val="00F253A2"/>
    <w:rsid w:val="00F25ACC"/>
    <w:rsid w:val="00F26C8E"/>
    <w:rsid w:val="00F3115E"/>
    <w:rsid w:val="00F3282E"/>
    <w:rsid w:val="00F36FB5"/>
    <w:rsid w:val="00F37218"/>
    <w:rsid w:val="00F37320"/>
    <w:rsid w:val="00F40975"/>
    <w:rsid w:val="00F40A5D"/>
    <w:rsid w:val="00F4255E"/>
    <w:rsid w:val="00F4554B"/>
    <w:rsid w:val="00F467B4"/>
    <w:rsid w:val="00F4790E"/>
    <w:rsid w:val="00F506AD"/>
    <w:rsid w:val="00F534FF"/>
    <w:rsid w:val="00F53539"/>
    <w:rsid w:val="00F53AC5"/>
    <w:rsid w:val="00F56207"/>
    <w:rsid w:val="00F56B2B"/>
    <w:rsid w:val="00F576A8"/>
    <w:rsid w:val="00F57BFB"/>
    <w:rsid w:val="00F6014E"/>
    <w:rsid w:val="00F64623"/>
    <w:rsid w:val="00F64E27"/>
    <w:rsid w:val="00F663E7"/>
    <w:rsid w:val="00F66478"/>
    <w:rsid w:val="00F66D73"/>
    <w:rsid w:val="00F6747B"/>
    <w:rsid w:val="00F708FB"/>
    <w:rsid w:val="00F72DA3"/>
    <w:rsid w:val="00F756B4"/>
    <w:rsid w:val="00F75CEB"/>
    <w:rsid w:val="00F763EC"/>
    <w:rsid w:val="00F778D6"/>
    <w:rsid w:val="00F813F3"/>
    <w:rsid w:val="00F81C71"/>
    <w:rsid w:val="00F833A1"/>
    <w:rsid w:val="00F83DFF"/>
    <w:rsid w:val="00F87A89"/>
    <w:rsid w:val="00F902BF"/>
    <w:rsid w:val="00F91845"/>
    <w:rsid w:val="00F92A27"/>
    <w:rsid w:val="00F92F16"/>
    <w:rsid w:val="00F93A0B"/>
    <w:rsid w:val="00F93F92"/>
    <w:rsid w:val="00F9424A"/>
    <w:rsid w:val="00F945AB"/>
    <w:rsid w:val="00F9626A"/>
    <w:rsid w:val="00F96CD5"/>
    <w:rsid w:val="00FA06C8"/>
    <w:rsid w:val="00FA0751"/>
    <w:rsid w:val="00FA5339"/>
    <w:rsid w:val="00FB20AA"/>
    <w:rsid w:val="00FB228A"/>
    <w:rsid w:val="00FB3250"/>
    <w:rsid w:val="00FB495C"/>
    <w:rsid w:val="00FB7E03"/>
    <w:rsid w:val="00FC0080"/>
    <w:rsid w:val="00FC2768"/>
    <w:rsid w:val="00FC2945"/>
    <w:rsid w:val="00FC37B8"/>
    <w:rsid w:val="00FC42ED"/>
    <w:rsid w:val="00FC490B"/>
    <w:rsid w:val="00FC5467"/>
    <w:rsid w:val="00FC6A99"/>
    <w:rsid w:val="00FD11DC"/>
    <w:rsid w:val="00FD1795"/>
    <w:rsid w:val="00FD312A"/>
    <w:rsid w:val="00FD5040"/>
    <w:rsid w:val="00FD647F"/>
    <w:rsid w:val="00FD6E9A"/>
    <w:rsid w:val="00FD76A0"/>
    <w:rsid w:val="00FD7962"/>
    <w:rsid w:val="00FD7A98"/>
    <w:rsid w:val="00FE18F1"/>
    <w:rsid w:val="00FE2C9B"/>
    <w:rsid w:val="00FE43E8"/>
    <w:rsid w:val="00FF0F6C"/>
    <w:rsid w:val="00FF14CA"/>
    <w:rsid w:val="00FF2664"/>
    <w:rsid w:val="00FF3314"/>
    <w:rsid w:val="00FF407A"/>
    <w:rsid w:val="00FF686D"/>
    <w:rsid w:val="00FF697C"/>
    <w:rsid w:val="00FF6D40"/>
    <w:rsid w:val="00FF773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7259F30B-1942-4185-9867-F0A2D3E0C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083"/>
    <w:rPr>
      <w:sz w:val="24"/>
      <w:szCs w:val="24"/>
    </w:rPr>
  </w:style>
  <w:style w:type="paragraph" w:styleId="Titre1">
    <w:name w:val="heading 1"/>
    <w:basedOn w:val="Normal"/>
    <w:next w:val="Normal"/>
    <w:link w:val="Titre1Car"/>
    <w:qFormat/>
    <w:rsid w:val="001E1BA8"/>
    <w:pPr>
      <w:keepNext/>
      <w:outlineLvl w:val="0"/>
    </w:pPr>
    <w:rPr>
      <w:u w:val="single"/>
    </w:rPr>
  </w:style>
  <w:style w:type="paragraph" w:styleId="Titre2">
    <w:name w:val="heading 2"/>
    <w:basedOn w:val="Normal"/>
    <w:next w:val="Normal"/>
    <w:link w:val="Titre2Car"/>
    <w:qFormat/>
    <w:rsid w:val="001E1BA8"/>
    <w:pPr>
      <w:keepNext/>
      <w:jc w:val="center"/>
      <w:outlineLvl w:val="1"/>
    </w:pPr>
    <w:rPr>
      <w:b/>
      <w:bCs/>
    </w:rPr>
  </w:style>
  <w:style w:type="paragraph" w:styleId="Titre3">
    <w:name w:val="heading 3"/>
    <w:basedOn w:val="Normal"/>
    <w:next w:val="Normal"/>
    <w:link w:val="Titre3Car"/>
    <w:qFormat/>
    <w:rsid w:val="001E1BA8"/>
    <w:pPr>
      <w:keepNext/>
      <w:jc w:val="center"/>
      <w:outlineLvl w:val="2"/>
    </w:pPr>
    <w:rPr>
      <w:b/>
      <w:bCs/>
      <w:sz w:val="18"/>
      <w:szCs w:val="18"/>
    </w:rPr>
  </w:style>
  <w:style w:type="paragraph" w:styleId="Titre4">
    <w:name w:val="heading 4"/>
    <w:basedOn w:val="Normal"/>
    <w:next w:val="Normal"/>
    <w:link w:val="Titre4Car"/>
    <w:qFormat/>
    <w:rsid w:val="001E1BA8"/>
    <w:pPr>
      <w:keepNext/>
      <w:ind w:left="214" w:firstLine="284"/>
      <w:outlineLvl w:val="3"/>
    </w:pPr>
    <w:rPr>
      <w:b/>
      <w:bCs/>
      <w:sz w:val="22"/>
      <w:szCs w:val="22"/>
    </w:rPr>
  </w:style>
  <w:style w:type="paragraph" w:styleId="Titre5">
    <w:name w:val="heading 5"/>
    <w:aliases w:val="Side"/>
    <w:basedOn w:val="Normal"/>
    <w:next w:val="Normal"/>
    <w:link w:val="Titre5Car"/>
    <w:qFormat/>
    <w:rsid w:val="001E1BA8"/>
    <w:pPr>
      <w:keepNext/>
      <w:ind w:right="213"/>
      <w:jc w:val="right"/>
      <w:outlineLvl w:val="4"/>
    </w:pPr>
    <w:rPr>
      <w:b/>
      <w:bCs/>
      <w:sz w:val="22"/>
      <w:szCs w:val="22"/>
    </w:rPr>
  </w:style>
  <w:style w:type="paragraph" w:styleId="Titre6">
    <w:name w:val="heading 6"/>
    <w:basedOn w:val="Normal"/>
    <w:next w:val="Normal"/>
    <w:link w:val="Titre6Car"/>
    <w:qFormat/>
    <w:rsid w:val="001E1BA8"/>
    <w:pPr>
      <w:keepNext/>
      <w:jc w:val="center"/>
      <w:outlineLvl w:val="5"/>
    </w:pPr>
    <w:rPr>
      <w:b/>
      <w:bCs/>
      <w:sz w:val="40"/>
      <w:u w:val="single"/>
    </w:rPr>
  </w:style>
  <w:style w:type="paragraph" w:styleId="Titre7">
    <w:name w:val="heading 7"/>
    <w:basedOn w:val="Normal"/>
    <w:next w:val="Normal"/>
    <w:link w:val="Titre7Car"/>
    <w:qFormat/>
    <w:rsid w:val="001E1BA8"/>
    <w:pPr>
      <w:keepNext/>
      <w:jc w:val="center"/>
      <w:outlineLvl w:val="6"/>
    </w:pPr>
    <w:rPr>
      <w:b/>
      <w:bCs/>
      <w:sz w:val="22"/>
      <w:szCs w:val="20"/>
    </w:rPr>
  </w:style>
  <w:style w:type="paragraph" w:styleId="Titre8">
    <w:name w:val="heading 8"/>
    <w:basedOn w:val="Normal"/>
    <w:next w:val="Normal"/>
    <w:link w:val="Titre8Car"/>
    <w:qFormat/>
    <w:rsid w:val="001E1BA8"/>
    <w:pPr>
      <w:keepNext/>
      <w:ind w:left="214" w:firstLine="142"/>
      <w:jc w:val="both"/>
      <w:outlineLvl w:val="7"/>
    </w:pPr>
    <w:rPr>
      <w:b/>
      <w:bCs/>
      <w:sz w:val="22"/>
      <w:szCs w:val="20"/>
    </w:rPr>
  </w:style>
  <w:style w:type="paragraph" w:styleId="Titre9">
    <w:name w:val="heading 9"/>
    <w:basedOn w:val="Normal"/>
    <w:next w:val="Normal"/>
    <w:link w:val="Titre9Car"/>
    <w:qFormat/>
    <w:rsid w:val="001E1BA8"/>
    <w:pPr>
      <w:keepNext/>
      <w:ind w:right="213"/>
      <w:jc w:val="center"/>
      <w:outlineLvl w:val="8"/>
    </w:pPr>
    <w:rPr>
      <w:b/>
      <w:bCs/>
      <w:sz w:val="22"/>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1">
    <w:name w:val="tit1"/>
    <w:basedOn w:val="Normal"/>
    <w:rsid w:val="001E1BA8"/>
    <w:pPr>
      <w:spacing w:before="120" w:after="120"/>
      <w:jc w:val="both"/>
    </w:pPr>
    <w:rPr>
      <w:b/>
      <w:bCs/>
    </w:rPr>
  </w:style>
  <w:style w:type="paragraph" w:customStyle="1" w:styleId="par2">
    <w:name w:val="par2"/>
    <w:basedOn w:val="Normal"/>
    <w:rsid w:val="001E1BA8"/>
    <w:pPr>
      <w:tabs>
        <w:tab w:val="left" w:pos="851"/>
      </w:tabs>
      <w:spacing w:after="120"/>
      <w:jc w:val="both"/>
    </w:pPr>
  </w:style>
  <w:style w:type="paragraph" w:customStyle="1" w:styleId="xl28">
    <w:name w:val="xl28"/>
    <w:basedOn w:val="Normal"/>
    <w:rsid w:val="001E1BA8"/>
    <w:pPr>
      <w:spacing w:before="100" w:beforeAutospacing="1" w:after="100" w:afterAutospacing="1"/>
      <w:jc w:val="center"/>
    </w:pPr>
    <w:rPr>
      <w:rFonts w:ascii="Arial Unicode MS" w:eastAsia="Arial Unicode MS" w:hAnsi="Arial Unicode MS" w:cs="Arial Unicode MS"/>
    </w:rPr>
  </w:style>
  <w:style w:type="paragraph" w:styleId="Corpsdetexte">
    <w:name w:val="Body Text"/>
    <w:basedOn w:val="Normal"/>
    <w:link w:val="CorpsdetexteCar"/>
    <w:rsid w:val="001E1BA8"/>
    <w:pPr>
      <w:jc w:val="both"/>
    </w:pPr>
  </w:style>
  <w:style w:type="paragraph" w:styleId="Retraitcorpsdetexte3">
    <w:name w:val="Body Text Indent 3"/>
    <w:basedOn w:val="Normal"/>
    <w:link w:val="Retraitcorpsdetexte3Car"/>
    <w:rsid w:val="001E1BA8"/>
    <w:pPr>
      <w:ind w:left="142"/>
      <w:jc w:val="both"/>
    </w:pPr>
    <w:rPr>
      <w:sz w:val="22"/>
      <w:szCs w:val="22"/>
    </w:rPr>
  </w:style>
  <w:style w:type="paragraph" w:customStyle="1" w:styleId="tit">
    <w:name w:val="tit"/>
    <w:basedOn w:val="Normal"/>
    <w:rsid w:val="001E1BA8"/>
    <w:pPr>
      <w:numPr>
        <w:ilvl w:val="12"/>
      </w:numPr>
      <w:tabs>
        <w:tab w:val="left" w:pos="851"/>
      </w:tabs>
      <w:ind w:left="850" w:hanging="425"/>
    </w:pPr>
    <w:rPr>
      <w:b/>
      <w:bCs/>
    </w:rPr>
  </w:style>
  <w:style w:type="paragraph" w:customStyle="1" w:styleId="retrait">
    <w:name w:val="retrait"/>
    <w:basedOn w:val="Normal"/>
    <w:rsid w:val="001E1BA8"/>
    <w:pPr>
      <w:spacing w:before="40" w:after="40"/>
      <w:ind w:left="737" w:hanging="397"/>
    </w:pPr>
  </w:style>
  <w:style w:type="paragraph" w:styleId="Corpsdetexte2">
    <w:name w:val="Body Text 2"/>
    <w:basedOn w:val="Normal"/>
    <w:link w:val="Corpsdetexte2Car"/>
    <w:rsid w:val="001E1BA8"/>
    <w:rPr>
      <w:sz w:val="40"/>
      <w:szCs w:val="20"/>
    </w:rPr>
  </w:style>
  <w:style w:type="paragraph" w:styleId="En-tte">
    <w:name w:val="header"/>
    <w:basedOn w:val="Normal"/>
    <w:link w:val="En-tteCar"/>
    <w:uiPriority w:val="99"/>
    <w:rsid w:val="001E1BA8"/>
    <w:pPr>
      <w:tabs>
        <w:tab w:val="center" w:pos="4536"/>
        <w:tab w:val="right" w:pos="9072"/>
      </w:tabs>
    </w:pPr>
    <w:rPr>
      <w:b/>
      <w:bCs/>
    </w:rPr>
  </w:style>
  <w:style w:type="paragraph" w:styleId="Corpsdetexte3">
    <w:name w:val="Body Text 3"/>
    <w:basedOn w:val="Normal"/>
    <w:link w:val="Corpsdetexte3Car"/>
    <w:rsid w:val="001E1BA8"/>
  </w:style>
  <w:style w:type="paragraph" w:styleId="Retraitcorpsdetexte2">
    <w:name w:val="Body Text Indent 2"/>
    <w:basedOn w:val="Normal"/>
    <w:link w:val="Retraitcorpsdetexte2Car"/>
    <w:rsid w:val="001E1BA8"/>
    <w:pPr>
      <w:ind w:left="709"/>
      <w:jc w:val="both"/>
    </w:pPr>
    <w:rPr>
      <w:sz w:val="22"/>
      <w:szCs w:val="22"/>
    </w:rPr>
  </w:style>
  <w:style w:type="paragraph" w:styleId="Retraitcorpsdetexte">
    <w:name w:val="Body Text Indent"/>
    <w:basedOn w:val="Normal"/>
    <w:link w:val="RetraitcorpsdetexteCar"/>
    <w:rsid w:val="001E1BA8"/>
    <w:pPr>
      <w:ind w:left="4956"/>
      <w:jc w:val="both"/>
    </w:pPr>
  </w:style>
  <w:style w:type="paragraph" w:styleId="Pieddepage">
    <w:name w:val="footer"/>
    <w:basedOn w:val="Normal"/>
    <w:link w:val="PieddepageCar"/>
    <w:uiPriority w:val="99"/>
    <w:rsid w:val="001E1BA8"/>
    <w:pPr>
      <w:tabs>
        <w:tab w:val="center" w:pos="4536"/>
        <w:tab w:val="right" w:pos="9072"/>
      </w:tabs>
    </w:pPr>
    <w:rPr>
      <w:sz w:val="20"/>
      <w:szCs w:val="20"/>
    </w:rPr>
  </w:style>
  <w:style w:type="character" w:styleId="Numrodepage">
    <w:name w:val="page number"/>
    <w:basedOn w:val="Policepardfaut"/>
    <w:rsid w:val="001E1BA8"/>
  </w:style>
  <w:style w:type="paragraph" w:customStyle="1" w:styleId="xl44">
    <w:name w:val="xl44"/>
    <w:basedOn w:val="Normal"/>
    <w:rsid w:val="001E1BA8"/>
    <w:pPr>
      <w:pBdr>
        <w:left w:val="double" w:sz="6" w:space="0" w:color="auto"/>
        <w:bottom w:val="single" w:sz="4" w:space="0" w:color="auto"/>
        <w:right w:val="single" w:sz="4" w:space="0" w:color="auto"/>
      </w:pBdr>
      <w:spacing w:before="100" w:beforeAutospacing="1" w:after="100" w:afterAutospacing="1"/>
    </w:pPr>
  </w:style>
  <w:style w:type="paragraph" w:customStyle="1" w:styleId="xl24">
    <w:name w:val="xl24"/>
    <w:basedOn w:val="Normal"/>
    <w:rsid w:val="001E1BA8"/>
    <w:pPr>
      <w:spacing w:before="100" w:beforeAutospacing="1" w:after="100" w:afterAutospacing="1"/>
    </w:pPr>
    <w:rPr>
      <w:rFonts w:ascii="Arial" w:hAnsi="Arial" w:cs="Arial"/>
      <w:b/>
      <w:bCs/>
    </w:rPr>
  </w:style>
  <w:style w:type="paragraph" w:customStyle="1" w:styleId="xl23">
    <w:name w:val="xl23"/>
    <w:basedOn w:val="Normal"/>
    <w:rsid w:val="001E1BA8"/>
    <w:pPr>
      <w:spacing w:before="100" w:beforeAutospacing="1" w:after="100" w:afterAutospacing="1"/>
      <w:jc w:val="center"/>
    </w:pPr>
    <w:rPr>
      <w:rFonts w:ascii="Arial" w:hAnsi="Arial" w:cs="Arial"/>
      <w:b/>
      <w:bCs/>
      <w:u w:val="single"/>
    </w:rPr>
  </w:style>
  <w:style w:type="paragraph" w:styleId="Lgende">
    <w:name w:val="caption"/>
    <w:basedOn w:val="Normal"/>
    <w:next w:val="Normal"/>
    <w:qFormat/>
    <w:rsid w:val="001E1BA8"/>
    <w:rPr>
      <w:szCs w:val="20"/>
    </w:rPr>
  </w:style>
  <w:style w:type="paragraph" w:customStyle="1" w:styleId="Style1">
    <w:name w:val="Style1"/>
    <w:basedOn w:val="Normal"/>
    <w:rsid w:val="001E1BA8"/>
    <w:pPr>
      <w:widowControl w:val="0"/>
      <w:ind w:left="1418"/>
      <w:jc w:val="both"/>
    </w:pPr>
    <w:rPr>
      <w:sz w:val="20"/>
      <w:szCs w:val="20"/>
    </w:rPr>
  </w:style>
  <w:style w:type="paragraph" w:styleId="Titre">
    <w:name w:val="Title"/>
    <w:basedOn w:val="Normal"/>
    <w:link w:val="TitreCar"/>
    <w:qFormat/>
    <w:rsid w:val="001E1BA8"/>
    <w:pPr>
      <w:jc w:val="center"/>
    </w:pPr>
    <w:rPr>
      <w:rFonts w:ascii="Arial" w:hAnsi="Arial"/>
      <w:b/>
      <w:sz w:val="40"/>
      <w:szCs w:val="20"/>
    </w:rPr>
  </w:style>
  <w:style w:type="paragraph" w:customStyle="1" w:styleId="font5">
    <w:name w:val="font5"/>
    <w:basedOn w:val="Normal"/>
    <w:rsid w:val="001E1BA8"/>
    <w:pPr>
      <w:spacing w:before="100" w:beforeAutospacing="1" w:after="100" w:afterAutospacing="1"/>
    </w:pPr>
    <w:rPr>
      <w:rFonts w:eastAsia="Arial Unicode MS"/>
      <w:sz w:val="26"/>
      <w:szCs w:val="26"/>
    </w:rPr>
  </w:style>
  <w:style w:type="paragraph" w:styleId="TM1">
    <w:name w:val="toc 1"/>
    <w:aliases w:val="TM 2.1"/>
    <w:basedOn w:val="Normal"/>
    <w:next w:val="Normal"/>
    <w:autoRedefine/>
    <w:rsid w:val="001E1BA8"/>
    <w:pPr>
      <w:widowControl w:val="0"/>
      <w:spacing w:before="120" w:after="120"/>
    </w:pPr>
    <w:rPr>
      <w:b/>
      <w:caps/>
      <w:sz w:val="20"/>
      <w:szCs w:val="20"/>
    </w:rPr>
  </w:style>
  <w:style w:type="paragraph" w:customStyle="1" w:styleId="Normal10">
    <w:name w:val="Normal 10"/>
    <w:basedOn w:val="Normal"/>
    <w:rsid w:val="001E1BA8"/>
    <w:pPr>
      <w:widowControl w:val="0"/>
      <w:jc w:val="both"/>
    </w:pPr>
    <w:rPr>
      <w:sz w:val="20"/>
      <w:szCs w:val="20"/>
    </w:rPr>
  </w:style>
  <w:style w:type="table" w:styleId="Grilledutableau">
    <w:name w:val="Table Grid"/>
    <w:basedOn w:val="TableauNormal"/>
    <w:uiPriority w:val="59"/>
    <w:rsid w:val="004F3D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Liste 1,Desmond 2,Texte Général,Paragraphe  revu"/>
    <w:basedOn w:val="Normal"/>
    <w:link w:val="ParagraphedelisteCar"/>
    <w:uiPriority w:val="34"/>
    <w:qFormat/>
    <w:rsid w:val="00B9174D"/>
    <w:pPr>
      <w:ind w:left="708"/>
    </w:pPr>
  </w:style>
  <w:style w:type="paragraph" w:styleId="Liste">
    <w:name w:val="List"/>
    <w:basedOn w:val="Normal"/>
    <w:rsid w:val="00807983"/>
    <w:pPr>
      <w:widowControl w:val="0"/>
      <w:ind w:left="283" w:hanging="283"/>
    </w:pPr>
    <w:rPr>
      <w:sz w:val="20"/>
      <w:szCs w:val="20"/>
    </w:rPr>
  </w:style>
  <w:style w:type="paragraph" w:styleId="Liste2">
    <w:name w:val="List 2"/>
    <w:basedOn w:val="Normal"/>
    <w:rsid w:val="00807983"/>
    <w:pPr>
      <w:widowControl w:val="0"/>
      <w:ind w:left="566" w:hanging="283"/>
    </w:pPr>
    <w:rPr>
      <w:sz w:val="20"/>
      <w:szCs w:val="20"/>
    </w:rPr>
  </w:style>
  <w:style w:type="paragraph" w:styleId="Liste3">
    <w:name w:val="List 3"/>
    <w:basedOn w:val="Normal"/>
    <w:rsid w:val="00807983"/>
    <w:pPr>
      <w:widowControl w:val="0"/>
      <w:ind w:left="849" w:hanging="283"/>
    </w:pPr>
    <w:rPr>
      <w:sz w:val="20"/>
      <w:szCs w:val="20"/>
    </w:rPr>
  </w:style>
  <w:style w:type="paragraph" w:styleId="En-ttedemessage">
    <w:name w:val="Message Header"/>
    <w:basedOn w:val="Normal"/>
    <w:link w:val="En-ttedemessageCar"/>
    <w:rsid w:val="00807983"/>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rPr>
  </w:style>
  <w:style w:type="character" w:customStyle="1" w:styleId="En-ttedemessageCar">
    <w:name w:val="En-tête de message Car"/>
    <w:link w:val="En-ttedemessage"/>
    <w:rsid w:val="00807983"/>
    <w:rPr>
      <w:rFonts w:ascii="Arial" w:hAnsi="Arial"/>
      <w:sz w:val="24"/>
      <w:shd w:val="pct20" w:color="auto" w:fill="auto"/>
    </w:rPr>
  </w:style>
  <w:style w:type="paragraph" w:styleId="Salutations">
    <w:name w:val="Salutation"/>
    <w:basedOn w:val="Normal"/>
    <w:next w:val="Normal"/>
    <w:link w:val="SalutationsCar"/>
    <w:rsid w:val="00807983"/>
    <w:pPr>
      <w:widowControl w:val="0"/>
    </w:pPr>
    <w:rPr>
      <w:sz w:val="20"/>
      <w:szCs w:val="20"/>
    </w:rPr>
  </w:style>
  <w:style w:type="character" w:customStyle="1" w:styleId="SalutationsCar">
    <w:name w:val="Salutations Car"/>
    <w:basedOn w:val="Policepardfaut"/>
    <w:link w:val="Salutations"/>
    <w:rsid w:val="00807983"/>
  </w:style>
  <w:style w:type="paragraph" w:styleId="Formuledepolitesse">
    <w:name w:val="Closing"/>
    <w:basedOn w:val="Normal"/>
    <w:link w:val="FormuledepolitesseCar"/>
    <w:rsid w:val="00807983"/>
    <w:pPr>
      <w:widowControl w:val="0"/>
      <w:ind w:left="4252"/>
    </w:pPr>
    <w:rPr>
      <w:sz w:val="20"/>
      <w:szCs w:val="20"/>
    </w:rPr>
  </w:style>
  <w:style w:type="character" w:customStyle="1" w:styleId="FormuledepolitesseCar">
    <w:name w:val="Formule de politesse Car"/>
    <w:basedOn w:val="Policepardfaut"/>
    <w:link w:val="Formuledepolitesse"/>
    <w:rsid w:val="00807983"/>
  </w:style>
  <w:style w:type="paragraph" w:styleId="Listepuces">
    <w:name w:val="List Bullet"/>
    <w:basedOn w:val="Normal"/>
    <w:autoRedefine/>
    <w:rsid w:val="00807983"/>
    <w:pPr>
      <w:widowControl w:val="0"/>
      <w:tabs>
        <w:tab w:val="left" w:pos="360"/>
      </w:tabs>
      <w:ind w:left="360" w:hanging="360"/>
    </w:pPr>
    <w:rPr>
      <w:sz w:val="20"/>
      <w:szCs w:val="20"/>
    </w:rPr>
  </w:style>
  <w:style w:type="paragraph" w:styleId="Listepuces2">
    <w:name w:val="List Bullet 2"/>
    <w:basedOn w:val="Normal"/>
    <w:autoRedefine/>
    <w:rsid w:val="00807983"/>
    <w:pPr>
      <w:widowControl w:val="0"/>
      <w:tabs>
        <w:tab w:val="left" w:pos="643"/>
      </w:tabs>
      <w:ind w:left="643" w:hanging="360"/>
    </w:pPr>
    <w:rPr>
      <w:sz w:val="20"/>
      <w:szCs w:val="20"/>
    </w:rPr>
  </w:style>
  <w:style w:type="paragraph" w:styleId="Listecontinue">
    <w:name w:val="List Continue"/>
    <w:basedOn w:val="Normal"/>
    <w:rsid w:val="00807983"/>
    <w:pPr>
      <w:widowControl w:val="0"/>
      <w:spacing w:after="120"/>
      <w:ind w:left="283"/>
    </w:pPr>
    <w:rPr>
      <w:sz w:val="20"/>
      <w:szCs w:val="20"/>
    </w:rPr>
  </w:style>
  <w:style w:type="paragraph" w:styleId="Listecontinue3">
    <w:name w:val="List Continue 3"/>
    <w:basedOn w:val="Normal"/>
    <w:rsid w:val="00807983"/>
    <w:pPr>
      <w:widowControl w:val="0"/>
      <w:spacing w:after="120"/>
      <w:ind w:left="849"/>
    </w:pPr>
    <w:rPr>
      <w:sz w:val="20"/>
      <w:szCs w:val="20"/>
    </w:rPr>
  </w:style>
  <w:style w:type="paragraph" w:styleId="Signature">
    <w:name w:val="Signature"/>
    <w:basedOn w:val="Normal"/>
    <w:link w:val="SignatureCar"/>
    <w:rsid w:val="00807983"/>
    <w:pPr>
      <w:widowControl w:val="0"/>
      <w:ind w:left="4252"/>
    </w:pPr>
    <w:rPr>
      <w:sz w:val="20"/>
      <w:szCs w:val="20"/>
    </w:rPr>
  </w:style>
  <w:style w:type="character" w:customStyle="1" w:styleId="SignatureCar">
    <w:name w:val="Signature Car"/>
    <w:basedOn w:val="Policepardfaut"/>
    <w:link w:val="Signature"/>
    <w:rsid w:val="00807983"/>
  </w:style>
  <w:style w:type="paragraph" w:styleId="Retraitnormal">
    <w:name w:val="Normal Indent"/>
    <w:basedOn w:val="Normal"/>
    <w:rsid w:val="00807983"/>
    <w:pPr>
      <w:widowControl w:val="0"/>
      <w:ind w:left="708"/>
    </w:pPr>
    <w:rPr>
      <w:sz w:val="20"/>
      <w:szCs w:val="20"/>
    </w:rPr>
  </w:style>
  <w:style w:type="character" w:customStyle="1" w:styleId="En-tteCar">
    <w:name w:val="En-tête Car"/>
    <w:link w:val="En-tte"/>
    <w:uiPriority w:val="99"/>
    <w:rsid w:val="009F7E84"/>
    <w:rPr>
      <w:b/>
      <w:bCs/>
      <w:sz w:val="24"/>
      <w:szCs w:val="24"/>
    </w:rPr>
  </w:style>
  <w:style w:type="character" w:customStyle="1" w:styleId="Titre1Car">
    <w:name w:val="Titre 1 Car"/>
    <w:link w:val="Titre1"/>
    <w:rsid w:val="001E1C1E"/>
    <w:rPr>
      <w:sz w:val="24"/>
      <w:szCs w:val="24"/>
      <w:u w:val="single"/>
    </w:rPr>
  </w:style>
  <w:style w:type="character" w:customStyle="1" w:styleId="Titre2Car">
    <w:name w:val="Titre 2 Car"/>
    <w:link w:val="Titre2"/>
    <w:rsid w:val="001E1C1E"/>
    <w:rPr>
      <w:b/>
      <w:bCs/>
      <w:sz w:val="24"/>
      <w:szCs w:val="24"/>
    </w:rPr>
  </w:style>
  <w:style w:type="character" w:customStyle="1" w:styleId="Titre3Car">
    <w:name w:val="Titre 3 Car"/>
    <w:link w:val="Titre3"/>
    <w:rsid w:val="001E1C1E"/>
    <w:rPr>
      <w:b/>
      <w:bCs/>
      <w:sz w:val="18"/>
      <w:szCs w:val="18"/>
    </w:rPr>
  </w:style>
  <w:style w:type="character" w:customStyle="1" w:styleId="Titre4Car">
    <w:name w:val="Titre 4 Car"/>
    <w:link w:val="Titre4"/>
    <w:rsid w:val="001E1C1E"/>
    <w:rPr>
      <w:b/>
      <w:bCs/>
      <w:sz w:val="22"/>
      <w:szCs w:val="22"/>
    </w:rPr>
  </w:style>
  <w:style w:type="character" w:customStyle="1" w:styleId="Titre5Car">
    <w:name w:val="Titre 5 Car"/>
    <w:aliases w:val="Side Car"/>
    <w:link w:val="Titre5"/>
    <w:rsid w:val="001E1C1E"/>
    <w:rPr>
      <w:b/>
      <w:bCs/>
      <w:sz w:val="22"/>
      <w:szCs w:val="22"/>
    </w:rPr>
  </w:style>
  <w:style w:type="character" w:customStyle="1" w:styleId="Titre6Car">
    <w:name w:val="Titre 6 Car"/>
    <w:link w:val="Titre6"/>
    <w:rsid w:val="001E1C1E"/>
    <w:rPr>
      <w:b/>
      <w:bCs/>
      <w:sz w:val="40"/>
      <w:szCs w:val="24"/>
      <w:u w:val="single"/>
    </w:rPr>
  </w:style>
  <w:style w:type="character" w:customStyle="1" w:styleId="Titre7Car">
    <w:name w:val="Titre 7 Car"/>
    <w:link w:val="Titre7"/>
    <w:rsid w:val="001E1C1E"/>
    <w:rPr>
      <w:b/>
      <w:bCs/>
      <w:sz w:val="22"/>
    </w:rPr>
  </w:style>
  <w:style w:type="character" w:customStyle="1" w:styleId="Titre8Car">
    <w:name w:val="Titre 8 Car"/>
    <w:link w:val="Titre8"/>
    <w:rsid w:val="001E1C1E"/>
    <w:rPr>
      <w:b/>
      <w:bCs/>
      <w:sz w:val="22"/>
    </w:rPr>
  </w:style>
  <w:style w:type="character" w:customStyle="1" w:styleId="Titre9Car">
    <w:name w:val="Titre 9 Car"/>
    <w:link w:val="Titre9"/>
    <w:rsid w:val="001E1C1E"/>
    <w:rPr>
      <w:b/>
      <w:bCs/>
      <w:sz w:val="22"/>
      <w:lang w:val="en-GB"/>
    </w:rPr>
  </w:style>
  <w:style w:type="character" w:customStyle="1" w:styleId="RetraitcorpsdetexteCar">
    <w:name w:val="Retrait corps de texte Car"/>
    <w:link w:val="Retraitcorpsdetexte"/>
    <w:rsid w:val="001E1C1E"/>
    <w:rPr>
      <w:sz w:val="24"/>
      <w:szCs w:val="24"/>
    </w:rPr>
  </w:style>
  <w:style w:type="character" w:customStyle="1" w:styleId="Retraitcorpsdetexte3Car">
    <w:name w:val="Retrait corps de texte 3 Car"/>
    <w:link w:val="Retraitcorpsdetexte3"/>
    <w:rsid w:val="001E1C1E"/>
    <w:rPr>
      <w:sz w:val="22"/>
      <w:szCs w:val="22"/>
    </w:rPr>
  </w:style>
  <w:style w:type="character" w:customStyle="1" w:styleId="Retraitcorpsdetexte2Car">
    <w:name w:val="Retrait corps de texte 2 Car"/>
    <w:link w:val="Retraitcorpsdetexte2"/>
    <w:rsid w:val="001E1C1E"/>
    <w:rPr>
      <w:sz w:val="22"/>
      <w:szCs w:val="22"/>
    </w:rPr>
  </w:style>
  <w:style w:type="character" w:customStyle="1" w:styleId="PieddepageCar">
    <w:name w:val="Pied de page Car"/>
    <w:basedOn w:val="Policepardfaut"/>
    <w:link w:val="Pieddepage"/>
    <w:uiPriority w:val="99"/>
    <w:rsid w:val="001E1C1E"/>
  </w:style>
  <w:style w:type="character" w:customStyle="1" w:styleId="TitreCar">
    <w:name w:val="Titre Car"/>
    <w:link w:val="Titre"/>
    <w:rsid w:val="001E1C1E"/>
    <w:rPr>
      <w:rFonts w:ascii="Arial" w:hAnsi="Arial"/>
      <w:b/>
      <w:sz w:val="40"/>
    </w:rPr>
  </w:style>
  <w:style w:type="character" w:customStyle="1" w:styleId="CorpsdetexteCar">
    <w:name w:val="Corps de texte Car"/>
    <w:link w:val="Corpsdetexte"/>
    <w:rsid w:val="001E1C1E"/>
    <w:rPr>
      <w:sz w:val="24"/>
      <w:szCs w:val="24"/>
    </w:rPr>
  </w:style>
  <w:style w:type="paragraph" w:styleId="Sous-titre">
    <w:name w:val="Subtitle"/>
    <w:basedOn w:val="Normal"/>
    <w:link w:val="Sous-titreCar"/>
    <w:qFormat/>
    <w:rsid w:val="001E1C1E"/>
    <w:pPr>
      <w:jc w:val="center"/>
    </w:pPr>
    <w:rPr>
      <w:b/>
      <w:bCs/>
      <w:sz w:val="28"/>
      <w:szCs w:val="28"/>
    </w:rPr>
  </w:style>
  <w:style w:type="character" w:customStyle="1" w:styleId="Sous-titreCar">
    <w:name w:val="Sous-titre Car"/>
    <w:link w:val="Sous-titre"/>
    <w:rsid w:val="001E1C1E"/>
    <w:rPr>
      <w:b/>
      <w:bCs/>
      <w:sz w:val="28"/>
      <w:szCs w:val="28"/>
    </w:rPr>
  </w:style>
  <w:style w:type="character" w:customStyle="1" w:styleId="Corpsdetexte2Car">
    <w:name w:val="Corps de texte 2 Car"/>
    <w:link w:val="Corpsdetexte2"/>
    <w:rsid w:val="001E1C1E"/>
    <w:rPr>
      <w:sz w:val="40"/>
    </w:rPr>
  </w:style>
  <w:style w:type="character" w:customStyle="1" w:styleId="Corpsdetexte3Car">
    <w:name w:val="Corps de texte 3 Car"/>
    <w:link w:val="Corpsdetexte3"/>
    <w:rsid w:val="001E1C1E"/>
    <w:rPr>
      <w:sz w:val="24"/>
      <w:szCs w:val="24"/>
    </w:rPr>
  </w:style>
  <w:style w:type="paragraph" w:styleId="Normalcentr">
    <w:name w:val="Block Text"/>
    <w:basedOn w:val="Normal"/>
    <w:rsid w:val="001E1C1E"/>
    <w:pPr>
      <w:widowControl w:val="0"/>
      <w:numPr>
        <w:numId w:val="3"/>
      </w:numPr>
      <w:ind w:left="709" w:right="-1" w:hanging="709"/>
      <w:jc w:val="both"/>
    </w:pPr>
    <w:rPr>
      <w:i/>
      <w:iCs/>
    </w:rPr>
  </w:style>
  <w:style w:type="paragraph" w:customStyle="1" w:styleId="puces">
    <w:name w:val="puces"/>
    <w:basedOn w:val="Normal"/>
    <w:rsid w:val="001E1C1E"/>
    <w:pPr>
      <w:tabs>
        <w:tab w:val="num" w:pos="720"/>
      </w:tabs>
      <w:ind w:left="720" w:hanging="720"/>
    </w:pPr>
  </w:style>
  <w:style w:type="paragraph" w:customStyle="1" w:styleId="numro">
    <w:name w:val="numéro"/>
    <w:basedOn w:val="Normal"/>
    <w:rsid w:val="001E1C1E"/>
    <w:pPr>
      <w:tabs>
        <w:tab w:val="num" w:pos="720"/>
      </w:tabs>
      <w:ind w:left="720" w:hanging="720"/>
    </w:pPr>
  </w:style>
  <w:style w:type="paragraph" w:customStyle="1" w:styleId="Retraitcorpsdetexte21">
    <w:name w:val="Retrait corps de texte 21"/>
    <w:basedOn w:val="Normal"/>
    <w:rsid w:val="001E1C1E"/>
    <w:pPr>
      <w:widowControl w:val="0"/>
      <w:ind w:left="851" w:hanging="709"/>
      <w:jc w:val="both"/>
    </w:pPr>
  </w:style>
  <w:style w:type="paragraph" w:customStyle="1" w:styleId="Corpsdetexte21">
    <w:name w:val="Corps de texte 21"/>
    <w:basedOn w:val="Normal"/>
    <w:rsid w:val="001E1C1E"/>
    <w:pPr>
      <w:widowControl w:val="0"/>
      <w:ind w:right="-1"/>
      <w:jc w:val="both"/>
    </w:pPr>
  </w:style>
  <w:style w:type="paragraph" w:customStyle="1" w:styleId="Normalcentr1">
    <w:name w:val="Normal centré1"/>
    <w:basedOn w:val="Normal"/>
    <w:rsid w:val="001E1C1E"/>
    <w:pPr>
      <w:widowControl w:val="0"/>
      <w:ind w:left="709" w:right="-1" w:hanging="709"/>
      <w:jc w:val="both"/>
    </w:pPr>
    <w:rPr>
      <w:i/>
      <w:iCs/>
    </w:rPr>
  </w:style>
  <w:style w:type="paragraph" w:customStyle="1" w:styleId="Corpsdetexte31">
    <w:name w:val="Corps de texte 31"/>
    <w:basedOn w:val="Normal"/>
    <w:rsid w:val="001E1C1E"/>
    <w:pPr>
      <w:widowControl w:val="0"/>
      <w:numPr>
        <w:numId w:val="4"/>
      </w:numPr>
      <w:ind w:left="0" w:firstLine="0"/>
      <w:jc w:val="both"/>
    </w:pPr>
    <w:rPr>
      <w:b/>
      <w:bCs/>
    </w:rPr>
  </w:style>
  <w:style w:type="paragraph" w:styleId="Textedebulles">
    <w:name w:val="Balloon Text"/>
    <w:basedOn w:val="Normal"/>
    <w:link w:val="TextedebullesCar"/>
    <w:rsid w:val="001E1C1E"/>
    <w:rPr>
      <w:rFonts w:ascii="Tahoma" w:hAnsi="Tahoma"/>
      <w:sz w:val="16"/>
      <w:szCs w:val="16"/>
    </w:rPr>
  </w:style>
  <w:style w:type="character" w:customStyle="1" w:styleId="TextedebullesCar">
    <w:name w:val="Texte de bulles Car"/>
    <w:link w:val="Textedebulles"/>
    <w:rsid w:val="001E1C1E"/>
    <w:rPr>
      <w:rFonts w:ascii="Tahoma" w:hAnsi="Tahoma" w:cs="Tahoma"/>
      <w:sz w:val="16"/>
      <w:szCs w:val="16"/>
    </w:rPr>
  </w:style>
  <w:style w:type="paragraph" w:styleId="TM2">
    <w:name w:val="toc 2"/>
    <w:aliases w:val="TM 2.2"/>
    <w:basedOn w:val="Normal"/>
    <w:next w:val="Normal"/>
    <w:autoRedefine/>
    <w:uiPriority w:val="39"/>
    <w:rsid w:val="00CD2751"/>
    <w:pPr>
      <w:ind w:left="240"/>
    </w:pPr>
  </w:style>
  <w:style w:type="paragraph" w:customStyle="1" w:styleId="titrecentr">
    <w:name w:val="titre centré"/>
    <w:rsid w:val="00CD2751"/>
    <w:pPr>
      <w:widowControl w:val="0"/>
      <w:spacing w:line="-240" w:lineRule="auto"/>
      <w:jc w:val="center"/>
    </w:pPr>
    <w:rPr>
      <w:rFonts w:ascii="Courier" w:hAnsi="Courier"/>
      <w:b/>
      <w:sz w:val="24"/>
    </w:rPr>
  </w:style>
  <w:style w:type="paragraph" w:styleId="Index1">
    <w:name w:val="index 1"/>
    <w:basedOn w:val="Normal"/>
    <w:next w:val="Normal"/>
    <w:autoRedefine/>
    <w:rsid w:val="00CD2751"/>
    <w:pPr>
      <w:widowControl w:val="0"/>
      <w:ind w:left="200" w:hanging="200"/>
    </w:pPr>
    <w:rPr>
      <w:sz w:val="18"/>
      <w:szCs w:val="20"/>
    </w:rPr>
  </w:style>
  <w:style w:type="paragraph" w:styleId="Index2">
    <w:name w:val="index 2"/>
    <w:basedOn w:val="Normal"/>
    <w:next w:val="Normal"/>
    <w:autoRedefine/>
    <w:rsid w:val="00CD2751"/>
    <w:pPr>
      <w:widowControl w:val="0"/>
      <w:ind w:left="400" w:hanging="200"/>
    </w:pPr>
    <w:rPr>
      <w:sz w:val="18"/>
      <w:szCs w:val="20"/>
    </w:rPr>
  </w:style>
  <w:style w:type="paragraph" w:styleId="Index3">
    <w:name w:val="index 3"/>
    <w:basedOn w:val="Normal"/>
    <w:next w:val="Normal"/>
    <w:autoRedefine/>
    <w:rsid w:val="00CD2751"/>
    <w:pPr>
      <w:widowControl w:val="0"/>
      <w:ind w:left="600" w:hanging="200"/>
    </w:pPr>
    <w:rPr>
      <w:sz w:val="18"/>
      <w:szCs w:val="20"/>
    </w:rPr>
  </w:style>
  <w:style w:type="paragraph" w:styleId="Index4">
    <w:name w:val="index 4"/>
    <w:basedOn w:val="Normal"/>
    <w:next w:val="Normal"/>
    <w:autoRedefine/>
    <w:rsid w:val="00CD2751"/>
    <w:pPr>
      <w:widowControl w:val="0"/>
      <w:ind w:left="800" w:hanging="200"/>
    </w:pPr>
    <w:rPr>
      <w:sz w:val="18"/>
      <w:szCs w:val="20"/>
    </w:rPr>
  </w:style>
  <w:style w:type="paragraph" w:styleId="Index5">
    <w:name w:val="index 5"/>
    <w:basedOn w:val="Normal"/>
    <w:next w:val="Normal"/>
    <w:autoRedefine/>
    <w:rsid w:val="00CD2751"/>
    <w:pPr>
      <w:widowControl w:val="0"/>
      <w:ind w:left="1000" w:hanging="200"/>
    </w:pPr>
    <w:rPr>
      <w:sz w:val="18"/>
      <w:szCs w:val="20"/>
    </w:rPr>
  </w:style>
  <w:style w:type="paragraph" w:styleId="Index6">
    <w:name w:val="index 6"/>
    <w:basedOn w:val="Normal"/>
    <w:next w:val="Normal"/>
    <w:autoRedefine/>
    <w:rsid w:val="00CD2751"/>
    <w:pPr>
      <w:widowControl w:val="0"/>
      <w:ind w:left="1200" w:hanging="200"/>
    </w:pPr>
    <w:rPr>
      <w:sz w:val="18"/>
      <w:szCs w:val="20"/>
    </w:rPr>
  </w:style>
  <w:style w:type="paragraph" w:styleId="Index7">
    <w:name w:val="index 7"/>
    <w:basedOn w:val="Normal"/>
    <w:next w:val="Normal"/>
    <w:autoRedefine/>
    <w:rsid w:val="00CD2751"/>
    <w:pPr>
      <w:widowControl w:val="0"/>
      <w:ind w:left="1400" w:hanging="200"/>
    </w:pPr>
    <w:rPr>
      <w:sz w:val="18"/>
      <w:szCs w:val="20"/>
    </w:rPr>
  </w:style>
  <w:style w:type="paragraph" w:styleId="Index8">
    <w:name w:val="index 8"/>
    <w:basedOn w:val="Normal"/>
    <w:next w:val="Normal"/>
    <w:autoRedefine/>
    <w:rsid w:val="00CD2751"/>
    <w:pPr>
      <w:widowControl w:val="0"/>
      <w:ind w:left="1600" w:hanging="200"/>
    </w:pPr>
    <w:rPr>
      <w:sz w:val="18"/>
      <w:szCs w:val="20"/>
    </w:rPr>
  </w:style>
  <w:style w:type="paragraph" w:styleId="Index9">
    <w:name w:val="index 9"/>
    <w:basedOn w:val="Normal"/>
    <w:next w:val="Normal"/>
    <w:autoRedefine/>
    <w:rsid w:val="00CD2751"/>
    <w:pPr>
      <w:widowControl w:val="0"/>
      <w:ind w:left="1800" w:hanging="200"/>
    </w:pPr>
    <w:rPr>
      <w:sz w:val="18"/>
      <w:szCs w:val="20"/>
    </w:rPr>
  </w:style>
  <w:style w:type="paragraph" w:styleId="Titreindex">
    <w:name w:val="index heading"/>
    <w:basedOn w:val="Normal"/>
    <w:next w:val="Index1"/>
    <w:rsid w:val="00CD2751"/>
    <w:pPr>
      <w:widowControl w:val="0"/>
      <w:spacing w:before="240" w:after="120"/>
      <w:jc w:val="center"/>
    </w:pPr>
    <w:rPr>
      <w:b/>
      <w:sz w:val="26"/>
      <w:szCs w:val="20"/>
    </w:rPr>
  </w:style>
  <w:style w:type="paragraph" w:styleId="TM3">
    <w:name w:val="toc 3"/>
    <w:basedOn w:val="Normal"/>
    <w:next w:val="Normal"/>
    <w:autoRedefine/>
    <w:uiPriority w:val="39"/>
    <w:rsid w:val="00CD2751"/>
    <w:pPr>
      <w:widowControl w:val="0"/>
      <w:ind w:left="400"/>
    </w:pPr>
    <w:rPr>
      <w:i/>
      <w:sz w:val="20"/>
      <w:szCs w:val="20"/>
    </w:rPr>
  </w:style>
  <w:style w:type="paragraph" w:styleId="TM4">
    <w:name w:val="toc 4"/>
    <w:basedOn w:val="Normal"/>
    <w:next w:val="Normal"/>
    <w:autoRedefine/>
    <w:rsid w:val="00CD2751"/>
    <w:pPr>
      <w:widowControl w:val="0"/>
      <w:ind w:left="600"/>
    </w:pPr>
    <w:rPr>
      <w:sz w:val="18"/>
      <w:szCs w:val="20"/>
    </w:rPr>
  </w:style>
  <w:style w:type="paragraph" w:styleId="TM5">
    <w:name w:val="toc 5"/>
    <w:basedOn w:val="Normal"/>
    <w:next w:val="Normal"/>
    <w:autoRedefine/>
    <w:uiPriority w:val="39"/>
    <w:rsid w:val="00CD2751"/>
    <w:pPr>
      <w:widowControl w:val="0"/>
      <w:ind w:left="800"/>
    </w:pPr>
    <w:rPr>
      <w:sz w:val="18"/>
      <w:szCs w:val="20"/>
    </w:rPr>
  </w:style>
  <w:style w:type="paragraph" w:styleId="TM6">
    <w:name w:val="toc 6"/>
    <w:basedOn w:val="Normal"/>
    <w:next w:val="Normal"/>
    <w:autoRedefine/>
    <w:uiPriority w:val="39"/>
    <w:rsid w:val="00CD2751"/>
    <w:pPr>
      <w:widowControl w:val="0"/>
      <w:ind w:left="1000"/>
    </w:pPr>
    <w:rPr>
      <w:sz w:val="18"/>
      <w:szCs w:val="20"/>
    </w:rPr>
  </w:style>
  <w:style w:type="paragraph" w:styleId="TM7">
    <w:name w:val="toc 7"/>
    <w:basedOn w:val="Normal"/>
    <w:next w:val="Normal"/>
    <w:autoRedefine/>
    <w:uiPriority w:val="39"/>
    <w:rsid w:val="00CD2751"/>
    <w:pPr>
      <w:widowControl w:val="0"/>
      <w:ind w:left="1200"/>
    </w:pPr>
    <w:rPr>
      <w:sz w:val="18"/>
      <w:szCs w:val="20"/>
    </w:rPr>
  </w:style>
  <w:style w:type="paragraph" w:styleId="TM8">
    <w:name w:val="toc 8"/>
    <w:basedOn w:val="Normal"/>
    <w:next w:val="Normal"/>
    <w:autoRedefine/>
    <w:uiPriority w:val="39"/>
    <w:rsid w:val="00CD2751"/>
    <w:pPr>
      <w:widowControl w:val="0"/>
      <w:ind w:left="1400"/>
    </w:pPr>
    <w:rPr>
      <w:sz w:val="18"/>
      <w:szCs w:val="20"/>
    </w:rPr>
  </w:style>
  <w:style w:type="paragraph" w:styleId="TM9">
    <w:name w:val="toc 9"/>
    <w:basedOn w:val="Normal"/>
    <w:next w:val="Normal"/>
    <w:autoRedefine/>
    <w:uiPriority w:val="39"/>
    <w:rsid w:val="00CD2751"/>
    <w:pPr>
      <w:widowControl w:val="0"/>
      <w:ind w:left="1600"/>
    </w:pPr>
    <w:rPr>
      <w:sz w:val="18"/>
      <w:szCs w:val="20"/>
    </w:rPr>
  </w:style>
  <w:style w:type="paragraph" w:styleId="Explorateurdedocuments">
    <w:name w:val="Document Map"/>
    <w:basedOn w:val="Normal"/>
    <w:link w:val="ExplorateurdedocumentsCar"/>
    <w:rsid w:val="00CD2751"/>
    <w:pPr>
      <w:widowControl w:val="0"/>
      <w:shd w:val="clear" w:color="auto" w:fill="000080"/>
    </w:pPr>
    <w:rPr>
      <w:rFonts w:ascii="Tahoma" w:hAnsi="Tahoma"/>
      <w:sz w:val="20"/>
      <w:szCs w:val="20"/>
    </w:rPr>
  </w:style>
  <w:style w:type="character" w:customStyle="1" w:styleId="ExplorateurdedocumentsCar">
    <w:name w:val="Explorateur de documents Car"/>
    <w:link w:val="Explorateurdedocuments"/>
    <w:rsid w:val="00CD2751"/>
    <w:rPr>
      <w:rFonts w:ascii="Tahoma" w:hAnsi="Tahoma" w:cs="Tahoma"/>
      <w:shd w:val="clear" w:color="auto" w:fill="000080"/>
    </w:rPr>
  </w:style>
  <w:style w:type="character" w:styleId="Lienhypertexte">
    <w:name w:val="Hyperlink"/>
    <w:uiPriority w:val="99"/>
    <w:rsid w:val="00CD2751"/>
    <w:rPr>
      <w:color w:val="0000FF"/>
      <w:u w:val="single"/>
    </w:rPr>
  </w:style>
  <w:style w:type="character" w:styleId="Lienhypertextesuivivisit">
    <w:name w:val="FollowedHyperlink"/>
    <w:uiPriority w:val="99"/>
    <w:rsid w:val="00CD2751"/>
    <w:rPr>
      <w:color w:val="800080"/>
      <w:u w:val="single"/>
    </w:rPr>
  </w:style>
  <w:style w:type="character" w:styleId="Marquedecommentaire">
    <w:name w:val="annotation reference"/>
    <w:rsid w:val="00CD2751"/>
    <w:rPr>
      <w:sz w:val="16"/>
      <w:szCs w:val="16"/>
    </w:rPr>
  </w:style>
  <w:style w:type="paragraph" w:styleId="Commentaire">
    <w:name w:val="annotation text"/>
    <w:basedOn w:val="Normal"/>
    <w:link w:val="CommentaireCar"/>
    <w:rsid w:val="00CD2751"/>
    <w:pPr>
      <w:widowControl w:val="0"/>
    </w:pPr>
    <w:rPr>
      <w:sz w:val="20"/>
      <w:szCs w:val="20"/>
    </w:rPr>
  </w:style>
  <w:style w:type="character" w:customStyle="1" w:styleId="CommentaireCar">
    <w:name w:val="Commentaire Car"/>
    <w:basedOn w:val="Policepardfaut"/>
    <w:link w:val="Commentaire"/>
    <w:rsid w:val="00CD2751"/>
  </w:style>
  <w:style w:type="paragraph" w:styleId="Objetducommentaire">
    <w:name w:val="annotation subject"/>
    <w:basedOn w:val="Commentaire"/>
    <w:next w:val="Commentaire"/>
    <w:link w:val="ObjetducommentaireCar"/>
    <w:rsid w:val="00CD2751"/>
    <w:rPr>
      <w:b/>
      <w:bCs/>
    </w:rPr>
  </w:style>
  <w:style w:type="character" w:customStyle="1" w:styleId="ObjetducommentaireCar">
    <w:name w:val="Objet du commentaire Car"/>
    <w:link w:val="Objetducommentaire"/>
    <w:rsid w:val="00CD2751"/>
    <w:rPr>
      <w:b/>
      <w:bCs/>
    </w:rPr>
  </w:style>
  <w:style w:type="paragraph" w:customStyle="1" w:styleId="BodyText21">
    <w:name w:val="Body Text 21"/>
    <w:basedOn w:val="Normal"/>
    <w:autoRedefine/>
    <w:rsid w:val="00CD2751"/>
    <w:pPr>
      <w:widowControl w:val="0"/>
      <w:jc w:val="both"/>
    </w:pPr>
    <w:rPr>
      <w:sz w:val="20"/>
      <w:szCs w:val="20"/>
    </w:rPr>
  </w:style>
  <w:style w:type="paragraph" w:styleId="Sansinterligne">
    <w:name w:val="No Spacing"/>
    <w:uiPriority w:val="1"/>
    <w:qFormat/>
    <w:rsid w:val="006D49CC"/>
    <w:pPr>
      <w:jc w:val="both"/>
    </w:pPr>
    <w:rPr>
      <w:rFonts w:ascii="Calibri" w:eastAsia="Calibri" w:hAnsi="Calibri"/>
      <w:sz w:val="22"/>
      <w:szCs w:val="22"/>
      <w:lang w:eastAsia="en-US"/>
    </w:rPr>
  </w:style>
  <w:style w:type="paragraph" w:customStyle="1" w:styleId="Pucea">
    <w:name w:val="Puce a"/>
    <w:basedOn w:val="Normal"/>
    <w:rsid w:val="006D49CC"/>
    <w:pPr>
      <w:widowControl w:val="0"/>
      <w:numPr>
        <w:numId w:val="12"/>
      </w:numPr>
      <w:spacing w:before="60" w:after="60"/>
      <w:jc w:val="both"/>
    </w:pPr>
    <w:rPr>
      <w:rFonts w:ascii="Arial" w:hAnsi="Arial" w:cs="Arial"/>
      <w:sz w:val="20"/>
      <w:szCs w:val="20"/>
    </w:rPr>
  </w:style>
  <w:style w:type="paragraph" w:customStyle="1" w:styleId="Spcial">
    <w:name w:val="Spécial"/>
    <w:basedOn w:val="Titre4"/>
    <w:rsid w:val="006D49CC"/>
    <w:pPr>
      <w:widowControl w:val="0"/>
      <w:spacing w:before="120" w:after="60"/>
      <w:ind w:left="0" w:firstLine="0"/>
    </w:pPr>
    <w:rPr>
      <w:rFonts w:ascii="Arial" w:hAnsi="Arial" w:cs="Arial"/>
      <w:b w:val="0"/>
      <w:i/>
      <w:iCs/>
      <w:sz w:val="20"/>
      <w:szCs w:val="20"/>
      <w:u w:val="single"/>
    </w:rPr>
  </w:style>
  <w:style w:type="paragraph" w:customStyle="1" w:styleId="Tiret">
    <w:name w:val="Tiret"/>
    <w:basedOn w:val="Spcial"/>
    <w:rsid w:val="006D49CC"/>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6D49CC"/>
    <w:pPr>
      <w:widowControl w:val="0"/>
      <w:tabs>
        <w:tab w:val="left" w:pos="851"/>
      </w:tabs>
      <w:spacing w:before="120" w:after="60"/>
      <w:ind w:left="851" w:hanging="284"/>
      <w:jc w:val="both"/>
    </w:pPr>
    <w:rPr>
      <w:rFonts w:ascii="Arial" w:hAnsi="Arial"/>
      <w:sz w:val="20"/>
      <w:szCs w:val="20"/>
    </w:rPr>
  </w:style>
  <w:style w:type="paragraph" w:customStyle="1" w:styleId="Puce1">
    <w:name w:val="Puce 1"/>
    <w:basedOn w:val="Normal"/>
    <w:rsid w:val="006D49CC"/>
    <w:pPr>
      <w:widowControl w:val="0"/>
      <w:tabs>
        <w:tab w:val="num" w:pos="360"/>
        <w:tab w:val="left" w:pos="993"/>
      </w:tabs>
      <w:spacing w:after="60"/>
      <w:ind w:left="360" w:hanging="360"/>
      <w:jc w:val="both"/>
    </w:pPr>
    <w:rPr>
      <w:rFonts w:ascii="Arial" w:hAnsi="Arial"/>
      <w:sz w:val="20"/>
      <w:szCs w:val="20"/>
    </w:rPr>
  </w:style>
  <w:style w:type="paragraph" w:customStyle="1" w:styleId="Titre41">
    <w:name w:val="Titre 4.1"/>
    <w:basedOn w:val="Titre4"/>
    <w:rsid w:val="006D49CC"/>
    <w:pPr>
      <w:widowControl w:val="0"/>
      <w:spacing w:before="180" w:after="60"/>
      <w:ind w:left="709" w:firstLine="0"/>
      <w:jc w:val="both"/>
      <w:outlineLvl w:val="9"/>
    </w:pPr>
    <w:rPr>
      <w:rFonts w:ascii="Arial" w:hAnsi="Arial"/>
      <w:bCs w:val="0"/>
      <w:snapToGrid w:val="0"/>
      <w:szCs w:val="20"/>
    </w:rPr>
  </w:style>
  <w:style w:type="paragraph" w:customStyle="1" w:styleId="BodyText24">
    <w:name w:val="Body Text 24"/>
    <w:basedOn w:val="Normal"/>
    <w:rsid w:val="006D49CC"/>
    <w:pPr>
      <w:widowControl w:val="0"/>
    </w:pPr>
    <w:rPr>
      <w:rFonts w:ascii="Arial" w:hAnsi="Arial"/>
      <w:snapToGrid w:val="0"/>
      <w:sz w:val="22"/>
      <w:szCs w:val="20"/>
    </w:rPr>
  </w:style>
  <w:style w:type="paragraph" w:customStyle="1" w:styleId="xl35">
    <w:name w:val="xl35"/>
    <w:basedOn w:val="Normal"/>
    <w:rsid w:val="006D49CC"/>
    <w:pPr>
      <w:spacing w:before="100" w:beforeAutospacing="1" w:after="100" w:afterAutospacing="1"/>
      <w:textAlignment w:val="center"/>
    </w:pPr>
    <w:rPr>
      <w:rFonts w:ascii="Arial" w:hAnsi="Arial" w:cs="Arial"/>
      <w:sz w:val="16"/>
      <w:szCs w:val="16"/>
    </w:rPr>
  </w:style>
  <w:style w:type="paragraph" w:customStyle="1" w:styleId="xl41">
    <w:name w:val="xl41"/>
    <w:basedOn w:val="Normal"/>
    <w:rsid w:val="006D49CC"/>
    <w:pPr>
      <w:spacing w:before="100" w:beforeAutospacing="1" w:after="100" w:afterAutospacing="1"/>
      <w:jc w:val="center"/>
      <w:textAlignment w:val="center"/>
    </w:pPr>
    <w:rPr>
      <w:rFonts w:ascii="Arial" w:hAnsi="Arial" w:cs="Arial"/>
      <w:sz w:val="16"/>
      <w:szCs w:val="16"/>
    </w:rPr>
  </w:style>
  <w:style w:type="paragraph" w:customStyle="1" w:styleId="xl52">
    <w:name w:val="xl52"/>
    <w:basedOn w:val="Normal"/>
    <w:rsid w:val="006D4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6D49CC"/>
    <w:pPr>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6D49CC"/>
    <w:pPr>
      <w:spacing w:before="100" w:beforeAutospacing="1" w:after="100" w:afterAutospacing="1"/>
      <w:textAlignment w:val="center"/>
    </w:pPr>
    <w:rPr>
      <w:rFonts w:ascii="Arial" w:hAnsi="Arial" w:cs="Arial"/>
      <w:b/>
      <w:bCs/>
      <w:i/>
      <w:iCs/>
      <w:sz w:val="16"/>
      <w:szCs w:val="16"/>
    </w:rPr>
  </w:style>
  <w:style w:type="character" w:customStyle="1" w:styleId="longtext">
    <w:name w:val="long_text"/>
    <w:rsid w:val="006D49CC"/>
  </w:style>
  <w:style w:type="character" w:customStyle="1" w:styleId="mediumtext">
    <w:name w:val="medium_text"/>
    <w:rsid w:val="006D49CC"/>
  </w:style>
  <w:style w:type="paragraph" w:styleId="Liste4">
    <w:name w:val="List 4"/>
    <w:basedOn w:val="Normal"/>
    <w:rsid w:val="00881389"/>
    <w:pPr>
      <w:ind w:left="1132" w:hanging="283"/>
      <w:contextualSpacing/>
    </w:pPr>
  </w:style>
  <w:style w:type="paragraph" w:customStyle="1" w:styleId="Adressedest">
    <w:name w:val="Adresse dest."/>
    <w:basedOn w:val="Normal"/>
    <w:rsid w:val="00881389"/>
    <w:pPr>
      <w:suppressAutoHyphens/>
      <w:overflowPunct w:val="0"/>
      <w:autoSpaceDE w:val="0"/>
      <w:autoSpaceDN w:val="0"/>
      <w:adjustRightInd w:val="0"/>
      <w:jc w:val="both"/>
      <w:textAlignment w:val="baseline"/>
    </w:pPr>
    <w:rPr>
      <w:szCs w:val="20"/>
    </w:rPr>
  </w:style>
  <w:style w:type="paragraph" w:customStyle="1" w:styleId="CM99">
    <w:name w:val="CM99"/>
    <w:basedOn w:val="Normal"/>
    <w:next w:val="Normal"/>
    <w:rsid w:val="00881389"/>
    <w:pPr>
      <w:widowControl w:val="0"/>
      <w:autoSpaceDE w:val="0"/>
      <w:autoSpaceDN w:val="0"/>
      <w:adjustRightInd w:val="0"/>
      <w:spacing w:after="273"/>
    </w:pPr>
    <w:rPr>
      <w:rFonts w:ascii="Helvetica" w:hAnsi="Helvetica" w:cs="Helvetica"/>
    </w:rPr>
  </w:style>
  <w:style w:type="paragraph" w:customStyle="1" w:styleId="TIT0">
    <w:name w:val="TIT"/>
    <w:basedOn w:val="Normal"/>
    <w:next w:val="Normal"/>
    <w:rsid w:val="00F902BF"/>
    <w:pPr>
      <w:spacing w:before="240" w:after="240"/>
      <w:jc w:val="center"/>
    </w:pPr>
    <w:rPr>
      <w:b/>
      <w:bCs/>
    </w:rPr>
  </w:style>
  <w:style w:type="paragraph" w:customStyle="1" w:styleId="par10">
    <w:name w:val="par1"/>
    <w:basedOn w:val="Normal"/>
    <w:rsid w:val="00F902BF"/>
    <w:pPr>
      <w:spacing w:after="120"/>
      <w:ind w:left="709"/>
      <w:jc w:val="both"/>
    </w:pPr>
  </w:style>
  <w:style w:type="paragraph" w:customStyle="1" w:styleId="Par1">
    <w:name w:val="Par1"/>
    <w:basedOn w:val="Normal"/>
    <w:rsid w:val="00F902BF"/>
    <w:pPr>
      <w:numPr>
        <w:numId w:val="28"/>
      </w:numPr>
      <w:jc w:val="both"/>
    </w:pPr>
    <w:rPr>
      <w:szCs w:val="20"/>
      <w:lang w:val="fr-CA"/>
    </w:rPr>
  </w:style>
  <w:style w:type="paragraph" w:customStyle="1" w:styleId="Retraitcorpsdetexte31">
    <w:name w:val="Retrait corps de texte 31"/>
    <w:basedOn w:val="Normal"/>
    <w:rsid w:val="00F902BF"/>
    <w:pPr>
      <w:tabs>
        <w:tab w:val="left" w:pos="-2127"/>
      </w:tabs>
      <w:ind w:left="1134"/>
    </w:pPr>
    <w:rPr>
      <w:rFonts w:ascii="Tahoma" w:hAnsi="Tahoma"/>
      <w:sz w:val="22"/>
      <w:szCs w:val="20"/>
    </w:rPr>
  </w:style>
  <w:style w:type="paragraph" w:customStyle="1" w:styleId="Default">
    <w:name w:val="Default"/>
    <w:rsid w:val="00F902BF"/>
    <w:pPr>
      <w:widowControl w:val="0"/>
      <w:autoSpaceDE w:val="0"/>
      <w:autoSpaceDN w:val="0"/>
      <w:adjustRightInd w:val="0"/>
    </w:pPr>
    <w:rPr>
      <w:rFonts w:ascii="Helvetica" w:hAnsi="Helvetica" w:cs="Helvetica"/>
      <w:color w:val="000000"/>
      <w:sz w:val="24"/>
      <w:szCs w:val="24"/>
    </w:rPr>
  </w:style>
  <w:style w:type="paragraph" w:customStyle="1" w:styleId="Enum1">
    <w:name w:val="Enum 1"/>
    <w:basedOn w:val="Puce1"/>
    <w:rsid w:val="00F902BF"/>
    <w:pPr>
      <w:numPr>
        <w:numId w:val="29"/>
      </w:numPr>
      <w:spacing w:before="60"/>
    </w:pPr>
    <w:rPr>
      <w:rFonts w:eastAsia="MS Mincho"/>
    </w:rPr>
  </w:style>
  <w:style w:type="paragraph" w:customStyle="1" w:styleId="CM98">
    <w:name w:val="CM98"/>
    <w:basedOn w:val="Default"/>
    <w:next w:val="Default"/>
    <w:rsid w:val="00F902BF"/>
    <w:pPr>
      <w:spacing w:after="178"/>
    </w:pPr>
    <w:rPr>
      <w:color w:val="auto"/>
    </w:rPr>
  </w:style>
  <w:style w:type="paragraph" w:customStyle="1" w:styleId="PS1">
    <w:name w:val="PS1"/>
    <w:basedOn w:val="Normal"/>
    <w:rsid w:val="00F902BF"/>
    <w:pPr>
      <w:numPr>
        <w:numId w:val="30"/>
      </w:numPr>
      <w:tabs>
        <w:tab w:val="clear" w:pos="1134"/>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F902BF"/>
    <w:pPr>
      <w:numPr>
        <w:ilvl w:val="1"/>
        <w:numId w:val="30"/>
      </w:numPr>
      <w:tabs>
        <w:tab w:val="clear" w:pos="1559"/>
        <w:tab w:val="num" w:pos="1985"/>
      </w:tabs>
      <w:ind w:left="1985" w:hanging="284"/>
      <w:jc w:val="both"/>
    </w:pPr>
    <w:rPr>
      <w:rFonts w:ascii="Arial" w:hAnsi="Arial" w:cs="Arial"/>
      <w:sz w:val="20"/>
      <w:szCs w:val="20"/>
    </w:rPr>
  </w:style>
  <w:style w:type="paragraph" w:customStyle="1" w:styleId="PS3">
    <w:name w:val="PS3"/>
    <w:basedOn w:val="Normal"/>
    <w:rsid w:val="00F902BF"/>
    <w:pPr>
      <w:keepNext/>
      <w:keepLines/>
      <w:spacing w:after="60"/>
      <w:ind w:left="1985"/>
      <w:jc w:val="both"/>
    </w:pPr>
    <w:rPr>
      <w:rFonts w:ascii="Arial" w:hAnsi="Arial" w:cs="Arial"/>
      <w:sz w:val="20"/>
      <w:szCs w:val="20"/>
    </w:rPr>
  </w:style>
  <w:style w:type="paragraph" w:styleId="En-ttedetabledesmatires">
    <w:name w:val="TOC Heading"/>
    <w:basedOn w:val="Titre1"/>
    <w:next w:val="Normal"/>
    <w:uiPriority w:val="39"/>
    <w:semiHidden/>
    <w:unhideWhenUsed/>
    <w:qFormat/>
    <w:rsid w:val="007229AE"/>
    <w:pPr>
      <w:keepLines/>
      <w:spacing w:before="480"/>
      <w:outlineLvl w:val="9"/>
    </w:pPr>
    <w:rPr>
      <w:rFonts w:ascii="Cambria" w:hAnsi="Cambria"/>
      <w:b/>
      <w:bCs/>
      <w:color w:val="365F91"/>
      <w:sz w:val="28"/>
      <w:szCs w:val="28"/>
      <w:u w:val="none"/>
    </w:rPr>
  </w:style>
  <w:style w:type="character" w:customStyle="1" w:styleId="TextedebullesCar1">
    <w:name w:val="Texte de bulles Car1"/>
    <w:uiPriority w:val="99"/>
    <w:semiHidden/>
    <w:rsid w:val="007229AE"/>
    <w:rPr>
      <w:rFonts w:ascii="Tahoma" w:eastAsia="Times New Roman" w:hAnsi="Tahoma" w:cs="Tahoma"/>
      <w:sz w:val="16"/>
      <w:szCs w:val="16"/>
      <w:lang w:eastAsia="fr-FR"/>
    </w:rPr>
  </w:style>
  <w:style w:type="paragraph" w:customStyle="1" w:styleId="SectionIVHeader">
    <w:name w:val="Section IV Header"/>
    <w:basedOn w:val="Normal"/>
    <w:rsid w:val="007229AE"/>
    <w:pPr>
      <w:overflowPunct w:val="0"/>
      <w:autoSpaceDE w:val="0"/>
      <w:autoSpaceDN w:val="0"/>
      <w:adjustRightInd w:val="0"/>
      <w:jc w:val="center"/>
      <w:textAlignment w:val="baseline"/>
    </w:pPr>
    <w:rPr>
      <w:b/>
      <w:sz w:val="36"/>
      <w:szCs w:val="20"/>
    </w:rPr>
  </w:style>
  <w:style w:type="character" w:styleId="lev">
    <w:name w:val="Strong"/>
    <w:uiPriority w:val="22"/>
    <w:qFormat/>
    <w:rsid w:val="007229AE"/>
    <w:rPr>
      <w:b/>
      <w:bCs/>
    </w:rPr>
  </w:style>
  <w:style w:type="character" w:styleId="Accentuation">
    <w:name w:val="Emphasis"/>
    <w:uiPriority w:val="20"/>
    <w:qFormat/>
    <w:rsid w:val="007229AE"/>
    <w:rPr>
      <w:i/>
      <w:iCs/>
    </w:rPr>
  </w:style>
  <w:style w:type="paragraph" w:styleId="Citation">
    <w:name w:val="Quote"/>
    <w:basedOn w:val="Normal"/>
    <w:next w:val="Normal"/>
    <w:link w:val="CitationCar"/>
    <w:uiPriority w:val="29"/>
    <w:qFormat/>
    <w:rsid w:val="007229AE"/>
    <w:pPr>
      <w:spacing w:after="200" w:line="276" w:lineRule="auto"/>
    </w:pPr>
    <w:rPr>
      <w:rFonts w:ascii="Calibri" w:hAnsi="Calibri"/>
      <w:i/>
      <w:iCs/>
      <w:color w:val="000000"/>
      <w:sz w:val="20"/>
      <w:szCs w:val="20"/>
    </w:rPr>
  </w:style>
  <w:style w:type="character" w:customStyle="1" w:styleId="CitationCar">
    <w:name w:val="Citation Car"/>
    <w:link w:val="Citation"/>
    <w:uiPriority w:val="29"/>
    <w:rsid w:val="007229AE"/>
    <w:rPr>
      <w:rFonts w:ascii="Calibri" w:hAnsi="Calibri"/>
      <w:i/>
      <w:iCs/>
      <w:color w:val="000000"/>
    </w:rPr>
  </w:style>
  <w:style w:type="paragraph" w:styleId="Citationintense">
    <w:name w:val="Intense Quote"/>
    <w:basedOn w:val="Normal"/>
    <w:next w:val="Normal"/>
    <w:link w:val="CitationintenseCar"/>
    <w:uiPriority w:val="30"/>
    <w:qFormat/>
    <w:rsid w:val="007229AE"/>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CitationintenseCar">
    <w:name w:val="Citation intense Car"/>
    <w:link w:val="Citationintense"/>
    <w:uiPriority w:val="30"/>
    <w:rsid w:val="007229AE"/>
    <w:rPr>
      <w:rFonts w:ascii="Calibri" w:hAnsi="Calibri"/>
      <w:b/>
      <w:bCs/>
      <w:i/>
      <w:iCs/>
      <w:color w:val="4F81BD"/>
    </w:rPr>
  </w:style>
  <w:style w:type="character" w:styleId="Emphaseple">
    <w:name w:val="Subtle Emphasis"/>
    <w:uiPriority w:val="19"/>
    <w:qFormat/>
    <w:rsid w:val="007229AE"/>
    <w:rPr>
      <w:i/>
      <w:iCs/>
      <w:color w:val="808080"/>
    </w:rPr>
  </w:style>
  <w:style w:type="character" w:styleId="Emphaseintense">
    <w:name w:val="Intense Emphasis"/>
    <w:uiPriority w:val="21"/>
    <w:qFormat/>
    <w:rsid w:val="007229AE"/>
    <w:rPr>
      <w:b/>
      <w:bCs/>
      <w:i/>
      <w:iCs/>
      <w:color w:val="4F81BD"/>
    </w:rPr>
  </w:style>
  <w:style w:type="character" w:styleId="Rfrenceple">
    <w:name w:val="Subtle Reference"/>
    <w:uiPriority w:val="31"/>
    <w:qFormat/>
    <w:rsid w:val="007229AE"/>
    <w:rPr>
      <w:smallCaps/>
      <w:color w:val="C0504D"/>
      <w:u w:val="single"/>
    </w:rPr>
  </w:style>
  <w:style w:type="character" w:styleId="Rfrenceintense">
    <w:name w:val="Intense Reference"/>
    <w:uiPriority w:val="32"/>
    <w:qFormat/>
    <w:rsid w:val="007229AE"/>
    <w:rPr>
      <w:b/>
      <w:bCs/>
      <w:smallCaps/>
      <w:color w:val="C0504D"/>
      <w:spacing w:val="5"/>
      <w:u w:val="single"/>
    </w:rPr>
  </w:style>
  <w:style w:type="character" w:styleId="Titredulivre">
    <w:name w:val="Book Title"/>
    <w:uiPriority w:val="33"/>
    <w:qFormat/>
    <w:rsid w:val="007229AE"/>
    <w:rPr>
      <w:b/>
      <w:bCs/>
      <w:smallCaps/>
      <w:spacing w:val="5"/>
    </w:rPr>
  </w:style>
  <w:style w:type="paragraph" w:styleId="Retrait1religne">
    <w:name w:val="Body Text First Indent"/>
    <w:basedOn w:val="Corpsdetexte"/>
    <w:link w:val="Retrait1religneCar"/>
    <w:rsid w:val="007229AE"/>
    <w:pPr>
      <w:suppressAutoHyphens/>
      <w:overflowPunct w:val="0"/>
      <w:autoSpaceDE w:val="0"/>
      <w:autoSpaceDN w:val="0"/>
      <w:adjustRightInd w:val="0"/>
      <w:spacing w:after="120"/>
      <w:ind w:firstLine="210"/>
      <w:textAlignment w:val="baseline"/>
    </w:pPr>
    <w:rPr>
      <w:szCs w:val="22"/>
      <w:lang w:val="en-US" w:eastAsia="en-US" w:bidi="en-US"/>
    </w:rPr>
  </w:style>
  <w:style w:type="character" w:customStyle="1" w:styleId="Retrait1religneCar">
    <w:name w:val="Retrait 1re ligne Car"/>
    <w:link w:val="Retrait1religne"/>
    <w:rsid w:val="007229AE"/>
    <w:rPr>
      <w:sz w:val="24"/>
      <w:szCs w:val="22"/>
      <w:lang w:val="en-US" w:eastAsia="en-US" w:bidi="en-US"/>
    </w:rPr>
  </w:style>
  <w:style w:type="character" w:customStyle="1" w:styleId="hps">
    <w:name w:val="hps"/>
    <w:rsid w:val="00FC2768"/>
  </w:style>
  <w:style w:type="character" w:customStyle="1" w:styleId="Corpsdutexte">
    <w:name w:val="Corps du texte_"/>
    <w:link w:val="Corpsdutexte0"/>
    <w:rsid w:val="00C276D5"/>
    <w:rPr>
      <w:shd w:val="clear" w:color="auto" w:fill="FFFFFF"/>
    </w:rPr>
  </w:style>
  <w:style w:type="character" w:customStyle="1" w:styleId="CorpsdutexteMalgunGothic95pt">
    <w:name w:val="Corps du texte + Malgun Gothic;9;5 pt"/>
    <w:rsid w:val="00C276D5"/>
    <w:rPr>
      <w:rFonts w:ascii="Malgun Gothic" w:eastAsia="Malgun Gothic" w:hAnsi="Malgun Gothic" w:cs="Malgun Gothic"/>
      <w:color w:val="000000"/>
      <w:spacing w:val="0"/>
      <w:w w:val="100"/>
      <w:position w:val="0"/>
      <w:sz w:val="19"/>
      <w:szCs w:val="19"/>
      <w:shd w:val="clear" w:color="auto" w:fill="FFFFFF"/>
      <w:lang w:val="fr-FR"/>
    </w:rPr>
  </w:style>
  <w:style w:type="paragraph" w:customStyle="1" w:styleId="Corpsdutexte0">
    <w:name w:val="Corps du texte"/>
    <w:basedOn w:val="Normal"/>
    <w:link w:val="Corpsdutexte"/>
    <w:rsid w:val="00C276D5"/>
    <w:pPr>
      <w:widowControl w:val="0"/>
      <w:shd w:val="clear" w:color="auto" w:fill="FFFFFF"/>
    </w:pPr>
    <w:rPr>
      <w:sz w:val="20"/>
      <w:szCs w:val="20"/>
    </w:rPr>
  </w:style>
  <w:style w:type="paragraph" w:styleId="NormalWeb">
    <w:name w:val="Normal (Web)"/>
    <w:basedOn w:val="Normal"/>
    <w:uiPriority w:val="99"/>
    <w:semiHidden/>
    <w:unhideWhenUsed/>
    <w:rsid w:val="00E015E0"/>
    <w:pPr>
      <w:spacing w:before="100" w:beforeAutospacing="1" w:after="100" w:afterAutospacing="1"/>
    </w:pPr>
    <w:rPr>
      <w:rFonts w:eastAsiaTheme="minorEastAsia"/>
    </w:rPr>
  </w:style>
  <w:style w:type="character" w:customStyle="1" w:styleId="ParagraphedelisteCar">
    <w:name w:val="Paragraphe de liste Car"/>
    <w:aliases w:val="Liste 1 Car,Desmond 2 Car,Texte Général Car,Paragraphe  revu Car"/>
    <w:link w:val="Paragraphedeliste"/>
    <w:uiPriority w:val="34"/>
    <w:rsid w:val="00FB7E03"/>
    <w:rPr>
      <w:sz w:val="24"/>
      <w:szCs w:val="24"/>
    </w:rPr>
  </w:style>
  <w:style w:type="paragraph" w:customStyle="1" w:styleId="NO">
    <w:name w:val="NO"/>
    <w:rsid w:val="000B2797"/>
    <w:pPr>
      <w:jc w:val="both"/>
    </w:pPr>
    <w:rPr>
      <w:sz w:val="24"/>
    </w:rPr>
  </w:style>
  <w:style w:type="character" w:customStyle="1" w:styleId="psCar">
    <w:name w:val="ps Car"/>
    <w:basedOn w:val="Policepardfaut"/>
    <w:link w:val="ps"/>
    <w:locked/>
    <w:rsid w:val="000B2797"/>
    <w:rPr>
      <w:rFonts w:ascii="Palatino Linotype" w:hAnsi="Palatino Linotype"/>
    </w:rPr>
  </w:style>
  <w:style w:type="paragraph" w:customStyle="1" w:styleId="ps">
    <w:name w:val="ps"/>
    <w:basedOn w:val="Normal"/>
    <w:link w:val="psCar"/>
    <w:rsid w:val="000B2797"/>
    <w:pPr>
      <w:keepLines/>
      <w:spacing w:before="240"/>
      <w:jc w:val="both"/>
    </w:pPr>
    <w:rPr>
      <w:rFonts w:ascii="Palatino Linotype" w:hAnsi="Palatino Linotyp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35131">
      <w:bodyDiv w:val="1"/>
      <w:marLeft w:val="0"/>
      <w:marRight w:val="0"/>
      <w:marTop w:val="0"/>
      <w:marBottom w:val="0"/>
      <w:divBdr>
        <w:top w:val="none" w:sz="0" w:space="0" w:color="auto"/>
        <w:left w:val="none" w:sz="0" w:space="0" w:color="auto"/>
        <w:bottom w:val="none" w:sz="0" w:space="0" w:color="auto"/>
        <w:right w:val="none" w:sz="0" w:space="0" w:color="auto"/>
      </w:divBdr>
    </w:div>
    <w:div w:id="192306394">
      <w:bodyDiv w:val="1"/>
      <w:marLeft w:val="0"/>
      <w:marRight w:val="0"/>
      <w:marTop w:val="0"/>
      <w:marBottom w:val="0"/>
      <w:divBdr>
        <w:top w:val="none" w:sz="0" w:space="0" w:color="auto"/>
        <w:left w:val="none" w:sz="0" w:space="0" w:color="auto"/>
        <w:bottom w:val="none" w:sz="0" w:space="0" w:color="auto"/>
        <w:right w:val="none" w:sz="0" w:space="0" w:color="auto"/>
      </w:divBdr>
    </w:div>
    <w:div w:id="284704074">
      <w:bodyDiv w:val="1"/>
      <w:marLeft w:val="0"/>
      <w:marRight w:val="0"/>
      <w:marTop w:val="0"/>
      <w:marBottom w:val="0"/>
      <w:divBdr>
        <w:top w:val="none" w:sz="0" w:space="0" w:color="auto"/>
        <w:left w:val="none" w:sz="0" w:space="0" w:color="auto"/>
        <w:bottom w:val="none" w:sz="0" w:space="0" w:color="auto"/>
        <w:right w:val="none" w:sz="0" w:space="0" w:color="auto"/>
      </w:divBdr>
    </w:div>
    <w:div w:id="394008129">
      <w:bodyDiv w:val="1"/>
      <w:marLeft w:val="0"/>
      <w:marRight w:val="0"/>
      <w:marTop w:val="0"/>
      <w:marBottom w:val="0"/>
      <w:divBdr>
        <w:top w:val="none" w:sz="0" w:space="0" w:color="auto"/>
        <w:left w:val="none" w:sz="0" w:space="0" w:color="auto"/>
        <w:bottom w:val="none" w:sz="0" w:space="0" w:color="auto"/>
        <w:right w:val="none" w:sz="0" w:space="0" w:color="auto"/>
      </w:divBdr>
    </w:div>
    <w:div w:id="412551487">
      <w:bodyDiv w:val="1"/>
      <w:marLeft w:val="0"/>
      <w:marRight w:val="0"/>
      <w:marTop w:val="0"/>
      <w:marBottom w:val="0"/>
      <w:divBdr>
        <w:top w:val="none" w:sz="0" w:space="0" w:color="auto"/>
        <w:left w:val="none" w:sz="0" w:space="0" w:color="auto"/>
        <w:bottom w:val="none" w:sz="0" w:space="0" w:color="auto"/>
        <w:right w:val="none" w:sz="0" w:space="0" w:color="auto"/>
      </w:divBdr>
    </w:div>
    <w:div w:id="431167024">
      <w:bodyDiv w:val="1"/>
      <w:marLeft w:val="0"/>
      <w:marRight w:val="0"/>
      <w:marTop w:val="0"/>
      <w:marBottom w:val="0"/>
      <w:divBdr>
        <w:top w:val="none" w:sz="0" w:space="0" w:color="auto"/>
        <w:left w:val="none" w:sz="0" w:space="0" w:color="auto"/>
        <w:bottom w:val="none" w:sz="0" w:space="0" w:color="auto"/>
        <w:right w:val="none" w:sz="0" w:space="0" w:color="auto"/>
      </w:divBdr>
    </w:div>
    <w:div w:id="543062250">
      <w:bodyDiv w:val="1"/>
      <w:marLeft w:val="0"/>
      <w:marRight w:val="0"/>
      <w:marTop w:val="0"/>
      <w:marBottom w:val="0"/>
      <w:divBdr>
        <w:top w:val="none" w:sz="0" w:space="0" w:color="auto"/>
        <w:left w:val="none" w:sz="0" w:space="0" w:color="auto"/>
        <w:bottom w:val="none" w:sz="0" w:space="0" w:color="auto"/>
        <w:right w:val="none" w:sz="0" w:space="0" w:color="auto"/>
      </w:divBdr>
      <w:divsChild>
        <w:div w:id="1111703497">
          <w:marLeft w:val="0"/>
          <w:marRight w:val="0"/>
          <w:marTop w:val="0"/>
          <w:marBottom w:val="0"/>
          <w:divBdr>
            <w:top w:val="none" w:sz="0" w:space="0" w:color="auto"/>
            <w:left w:val="none" w:sz="0" w:space="0" w:color="auto"/>
            <w:bottom w:val="none" w:sz="0" w:space="0" w:color="auto"/>
            <w:right w:val="none" w:sz="0" w:space="0" w:color="auto"/>
          </w:divBdr>
          <w:divsChild>
            <w:div w:id="225647723">
              <w:marLeft w:val="0"/>
              <w:marRight w:val="0"/>
              <w:marTop w:val="0"/>
              <w:marBottom w:val="0"/>
              <w:divBdr>
                <w:top w:val="none" w:sz="0" w:space="0" w:color="auto"/>
                <w:left w:val="none" w:sz="0" w:space="0" w:color="auto"/>
                <w:bottom w:val="none" w:sz="0" w:space="0" w:color="auto"/>
                <w:right w:val="none" w:sz="0" w:space="0" w:color="auto"/>
              </w:divBdr>
              <w:divsChild>
                <w:div w:id="1472941245">
                  <w:marLeft w:val="0"/>
                  <w:marRight w:val="0"/>
                  <w:marTop w:val="0"/>
                  <w:marBottom w:val="0"/>
                  <w:divBdr>
                    <w:top w:val="none" w:sz="0" w:space="0" w:color="auto"/>
                    <w:left w:val="none" w:sz="0" w:space="0" w:color="auto"/>
                    <w:bottom w:val="none" w:sz="0" w:space="0" w:color="auto"/>
                    <w:right w:val="none" w:sz="0" w:space="0" w:color="auto"/>
                  </w:divBdr>
                  <w:divsChild>
                    <w:div w:id="1161893992">
                      <w:marLeft w:val="0"/>
                      <w:marRight w:val="0"/>
                      <w:marTop w:val="0"/>
                      <w:marBottom w:val="0"/>
                      <w:divBdr>
                        <w:top w:val="none" w:sz="0" w:space="0" w:color="auto"/>
                        <w:left w:val="none" w:sz="0" w:space="0" w:color="auto"/>
                        <w:bottom w:val="none" w:sz="0" w:space="0" w:color="auto"/>
                        <w:right w:val="none" w:sz="0" w:space="0" w:color="auto"/>
                      </w:divBdr>
                      <w:divsChild>
                        <w:div w:id="1737971837">
                          <w:marLeft w:val="0"/>
                          <w:marRight w:val="0"/>
                          <w:marTop w:val="0"/>
                          <w:marBottom w:val="0"/>
                          <w:divBdr>
                            <w:top w:val="none" w:sz="0" w:space="0" w:color="auto"/>
                            <w:left w:val="none" w:sz="0" w:space="0" w:color="auto"/>
                            <w:bottom w:val="none" w:sz="0" w:space="0" w:color="auto"/>
                            <w:right w:val="none" w:sz="0" w:space="0" w:color="auto"/>
                          </w:divBdr>
                          <w:divsChild>
                            <w:div w:id="6966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134627">
      <w:bodyDiv w:val="1"/>
      <w:marLeft w:val="0"/>
      <w:marRight w:val="0"/>
      <w:marTop w:val="0"/>
      <w:marBottom w:val="0"/>
      <w:divBdr>
        <w:top w:val="none" w:sz="0" w:space="0" w:color="auto"/>
        <w:left w:val="none" w:sz="0" w:space="0" w:color="auto"/>
        <w:bottom w:val="none" w:sz="0" w:space="0" w:color="auto"/>
        <w:right w:val="none" w:sz="0" w:space="0" w:color="auto"/>
      </w:divBdr>
    </w:div>
    <w:div w:id="645476148">
      <w:bodyDiv w:val="1"/>
      <w:marLeft w:val="0"/>
      <w:marRight w:val="0"/>
      <w:marTop w:val="0"/>
      <w:marBottom w:val="0"/>
      <w:divBdr>
        <w:top w:val="none" w:sz="0" w:space="0" w:color="auto"/>
        <w:left w:val="none" w:sz="0" w:space="0" w:color="auto"/>
        <w:bottom w:val="none" w:sz="0" w:space="0" w:color="auto"/>
        <w:right w:val="none" w:sz="0" w:space="0" w:color="auto"/>
      </w:divBdr>
    </w:div>
    <w:div w:id="649478447">
      <w:bodyDiv w:val="1"/>
      <w:marLeft w:val="0"/>
      <w:marRight w:val="0"/>
      <w:marTop w:val="0"/>
      <w:marBottom w:val="0"/>
      <w:divBdr>
        <w:top w:val="none" w:sz="0" w:space="0" w:color="auto"/>
        <w:left w:val="none" w:sz="0" w:space="0" w:color="auto"/>
        <w:bottom w:val="none" w:sz="0" w:space="0" w:color="auto"/>
        <w:right w:val="none" w:sz="0" w:space="0" w:color="auto"/>
      </w:divBdr>
    </w:div>
    <w:div w:id="711618295">
      <w:bodyDiv w:val="1"/>
      <w:marLeft w:val="0"/>
      <w:marRight w:val="0"/>
      <w:marTop w:val="0"/>
      <w:marBottom w:val="0"/>
      <w:divBdr>
        <w:top w:val="none" w:sz="0" w:space="0" w:color="auto"/>
        <w:left w:val="none" w:sz="0" w:space="0" w:color="auto"/>
        <w:bottom w:val="none" w:sz="0" w:space="0" w:color="auto"/>
        <w:right w:val="none" w:sz="0" w:space="0" w:color="auto"/>
      </w:divBdr>
    </w:div>
    <w:div w:id="1019039446">
      <w:bodyDiv w:val="1"/>
      <w:marLeft w:val="0"/>
      <w:marRight w:val="0"/>
      <w:marTop w:val="0"/>
      <w:marBottom w:val="0"/>
      <w:divBdr>
        <w:top w:val="none" w:sz="0" w:space="0" w:color="auto"/>
        <w:left w:val="none" w:sz="0" w:space="0" w:color="auto"/>
        <w:bottom w:val="none" w:sz="0" w:space="0" w:color="auto"/>
        <w:right w:val="none" w:sz="0" w:space="0" w:color="auto"/>
      </w:divBdr>
    </w:div>
    <w:div w:id="1202012389">
      <w:bodyDiv w:val="1"/>
      <w:marLeft w:val="0"/>
      <w:marRight w:val="0"/>
      <w:marTop w:val="0"/>
      <w:marBottom w:val="0"/>
      <w:divBdr>
        <w:top w:val="none" w:sz="0" w:space="0" w:color="auto"/>
        <w:left w:val="none" w:sz="0" w:space="0" w:color="auto"/>
        <w:bottom w:val="none" w:sz="0" w:space="0" w:color="auto"/>
        <w:right w:val="none" w:sz="0" w:space="0" w:color="auto"/>
      </w:divBdr>
    </w:div>
    <w:div w:id="1214732839">
      <w:bodyDiv w:val="1"/>
      <w:marLeft w:val="0"/>
      <w:marRight w:val="0"/>
      <w:marTop w:val="0"/>
      <w:marBottom w:val="0"/>
      <w:divBdr>
        <w:top w:val="none" w:sz="0" w:space="0" w:color="auto"/>
        <w:left w:val="none" w:sz="0" w:space="0" w:color="auto"/>
        <w:bottom w:val="none" w:sz="0" w:space="0" w:color="auto"/>
        <w:right w:val="none" w:sz="0" w:space="0" w:color="auto"/>
      </w:divBdr>
    </w:div>
    <w:div w:id="1240672689">
      <w:bodyDiv w:val="1"/>
      <w:marLeft w:val="0"/>
      <w:marRight w:val="0"/>
      <w:marTop w:val="0"/>
      <w:marBottom w:val="0"/>
      <w:divBdr>
        <w:top w:val="none" w:sz="0" w:space="0" w:color="auto"/>
        <w:left w:val="none" w:sz="0" w:space="0" w:color="auto"/>
        <w:bottom w:val="none" w:sz="0" w:space="0" w:color="auto"/>
        <w:right w:val="none" w:sz="0" w:space="0" w:color="auto"/>
      </w:divBdr>
    </w:div>
    <w:div w:id="1270553652">
      <w:bodyDiv w:val="1"/>
      <w:marLeft w:val="0"/>
      <w:marRight w:val="0"/>
      <w:marTop w:val="0"/>
      <w:marBottom w:val="0"/>
      <w:divBdr>
        <w:top w:val="none" w:sz="0" w:space="0" w:color="auto"/>
        <w:left w:val="none" w:sz="0" w:space="0" w:color="auto"/>
        <w:bottom w:val="none" w:sz="0" w:space="0" w:color="auto"/>
        <w:right w:val="none" w:sz="0" w:space="0" w:color="auto"/>
      </w:divBdr>
    </w:div>
    <w:div w:id="1294294120">
      <w:bodyDiv w:val="1"/>
      <w:marLeft w:val="0"/>
      <w:marRight w:val="0"/>
      <w:marTop w:val="0"/>
      <w:marBottom w:val="0"/>
      <w:divBdr>
        <w:top w:val="none" w:sz="0" w:space="0" w:color="auto"/>
        <w:left w:val="none" w:sz="0" w:space="0" w:color="auto"/>
        <w:bottom w:val="none" w:sz="0" w:space="0" w:color="auto"/>
        <w:right w:val="none" w:sz="0" w:space="0" w:color="auto"/>
      </w:divBdr>
    </w:div>
    <w:div w:id="1295597796">
      <w:bodyDiv w:val="1"/>
      <w:marLeft w:val="0"/>
      <w:marRight w:val="0"/>
      <w:marTop w:val="0"/>
      <w:marBottom w:val="0"/>
      <w:divBdr>
        <w:top w:val="none" w:sz="0" w:space="0" w:color="auto"/>
        <w:left w:val="none" w:sz="0" w:space="0" w:color="auto"/>
        <w:bottom w:val="none" w:sz="0" w:space="0" w:color="auto"/>
        <w:right w:val="none" w:sz="0" w:space="0" w:color="auto"/>
      </w:divBdr>
    </w:div>
    <w:div w:id="1418286468">
      <w:bodyDiv w:val="1"/>
      <w:marLeft w:val="0"/>
      <w:marRight w:val="0"/>
      <w:marTop w:val="0"/>
      <w:marBottom w:val="0"/>
      <w:divBdr>
        <w:top w:val="none" w:sz="0" w:space="0" w:color="auto"/>
        <w:left w:val="none" w:sz="0" w:space="0" w:color="auto"/>
        <w:bottom w:val="none" w:sz="0" w:space="0" w:color="auto"/>
        <w:right w:val="none" w:sz="0" w:space="0" w:color="auto"/>
      </w:divBdr>
    </w:div>
    <w:div w:id="1487474934">
      <w:bodyDiv w:val="1"/>
      <w:marLeft w:val="0"/>
      <w:marRight w:val="0"/>
      <w:marTop w:val="0"/>
      <w:marBottom w:val="0"/>
      <w:divBdr>
        <w:top w:val="none" w:sz="0" w:space="0" w:color="auto"/>
        <w:left w:val="none" w:sz="0" w:space="0" w:color="auto"/>
        <w:bottom w:val="none" w:sz="0" w:space="0" w:color="auto"/>
        <w:right w:val="none" w:sz="0" w:space="0" w:color="auto"/>
      </w:divBdr>
    </w:div>
    <w:div w:id="1526401490">
      <w:bodyDiv w:val="1"/>
      <w:marLeft w:val="0"/>
      <w:marRight w:val="0"/>
      <w:marTop w:val="0"/>
      <w:marBottom w:val="0"/>
      <w:divBdr>
        <w:top w:val="none" w:sz="0" w:space="0" w:color="auto"/>
        <w:left w:val="none" w:sz="0" w:space="0" w:color="auto"/>
        <w:bottom w:val="none" w:sz="0" w:space="0" w:color="auto"/>
        <w:right w:val="none" w:sz="0" w:space="0" w:color="auto"/>
      </w:divBdr>
    </w:div>
    <w:div w:id="1551652010">
      <w:bodyDiv w:val="1"/>
      <w:marLeft w:val="0"/>
      <w:marRight w:val="0"/>
      <w:marTop w:val="0"/>
      <w:marBottom w:val="0"/>
      <w:divBdr>
        <w:top w:val="none" w:sz="0" w:space="0" w:color="auto"/>
        <w:left w:val="none" w:sz="0" w:space="0" w:color="auto"/>
        <w:bottom w:val="none" w:sz="0" w:space="0" w:color="auto"/>
        <w:right w:val="none" w:sz="0" w:space="0" w:color="auto"/>
      </w:divBdr>
    </w:div>
    <w:div w:id="1629357786">
      <w:bodyDiv w:val="1"/>
      <w:marLeft w:val="0"/>
      <w:marRight w:val="0"/>
      <w:marTop w:val="0"/>
      <w:marBottom w:val="0"/>
      <w:divBdr>
        <w:top w:val="none" w:sz="0" w:space="0" w:color="auto"/>
        <w:left w:val="none" w:sz="0" w:space="0" w:color="auto"/>
        <w:bottom w:val="none" w:sz="0" w:space="0" w:color="auto"/>
        <w:right w:val="none" w:sz="0" w:space="0" w:color="auto"/>
      </w:divBdr>
    </w:div>
    <w:div w:id="1724987682">
      <w:bodyDiv w:val="1"/>
      <w:marLeft w:val="0"/>
      <w:marRight w:val="0"/>
      <w:marTop w:val="0"/>
      <w:marBottom w:val="0"/>
      <w:divBdr>
        <w:top w:val="none" w:sz="0" w:space="0" w:color="auto"/>
        <w:left w:val="none" w:sz="0" w:space="0" w:color="auto"/>
        <w:bottom w:val="none" w:sz="0" w:space="0" w:color="auto"/>
        <w:right w:val="none" w:sz="0" w:space="0" w:color="auto"/>
      </w:divBdr>
    </w:div>
    <w:div w:id="1728529600">
      <w:bodyDiv w:val="1"/>
      <w:marLeft w:val="0"/>
      <w:marRight w:val="0"/>
      <w:marTop w:val="0"/>
      <w:marBottom w:val="0"/>
      <w:divBdr>
        <w:top w:val="none" w:sz="0" w:space="0" w:color="auto"/>
        <w:left w:val="none" w:sz="0" w:space="0" w:color="auto"/>
        <w:bottom w:val="none" w:sz="0" w:space="0" w:color="auto"/>
        <w:right w:val="none" w:sz="0" w:space="0" w:color="auto"/>
      </w:divBdr>
    </w:div>
    <w:div w:id="1767995481">
      <w:bodyDiv w:val="1"/>
      <w:marLeft w:val="0"/>
      <w:marRight w:val="0"/>
      <w:marTop w:val="0"/>
      <w:marBottom w:val="0"/>
      <w:divBdr>
        <w:top w:val="none" w:sz="0" w:space="0" w:color="auto"/>
        <w:left w:val="none" w:sz="0" w:space="0" w:color="auto"/>
        <w:bottom w:val="none" w:sz="0" w:space="0" w:color="auto"/>
        <w:right w:val="none" w:sz="0" w:space="0" w:color="auto"/>
      </w:divBdr>
    </w:div>
    <w:div w:id="1799061138">
      <w:bodyDiv w:val="1"/>
      <w:marLeft w:val="0"/>
      <w:marRight w:val="0"/>
      <w:marTop w:val="0"/>
      <w:marBottom w:val="0"/>
      <w:divBdr>
        <w:top w:val="none" w:sz="0" w:space="0" w:color="auto"/>
        <w:left w:val="none" w:sz="0" w:space="0" w:color="auto"/>
        <w:bottom w:val="none" w:sz="0" w:space="0" w:color="auto"/>
        <w:right w:val="none" w:sz="0" w:space="0" w:color="auto"/>
      </w:divBdr>
    </w:div>
    <w:div w:id="184150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mmuneyagoua@yahoo.fr" TargetMode="External"/><Relationship Id="rId18" Type="http://schemas.openxmlformats.org/officeDocument/2006/relationships/hyperlink" Target="https://www.futura-sciences.com/sciences/definitions/matiere-matiere-1584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communeyagoua@yahoo.fr" TargetMode="External"/><Relationship Id="rId7" Type="http://schemas.openxmlformats.org/officeDocument/2006/relationships/endnotes" Target="endnotes.xml"/><Relationship Id="rId12" Type="http://schemas.openxmlformats.org/officeDocument/2006/relationships/hyperlink" Target="mailto:communeyagoua@yahoo.fr" TargetMode="External"/><Relationship Id="rId17" Type="http://schemas.openxmlformats.org/officeDocument/2006/relationships/hyperlink" Target="https://www.futura-sciences.com/planete/definitions/structure-terre-terre-4725/"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communeyagoua@yahoo.fr" TargetMode="External"/><Relationship Id="rId20" Type="http://schemas.openxmlformats.org/officeDocument/2006/relationships/hyperlink" Target="mailto:communeyagoua@yahoo.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eyagoua@yahoo.f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ommuneyagoua@yahoo.fr" TargetMode="External"/><Relationship Id="rId23" Type="http://schemas.openxmlformats.org/officeDocument/2006/relationships/oleObject" Target="embeddings/oleObject1.bin"/><Relationship Id="rId10" Type="http://schemas.openxmlformats.org/officeDocument/2006/relationships/image" Target="media/image3.jpeg"/><Relationship Id="rId19" Type="http://schemas.openxmlformats.org/officeDocument/2006/relationships/hyperlink" Target="https://www.futura-sciences.com/maison/dossiers/maison-arrosage-automatique-goutte-pres-1008/"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mailto:communeyagoua@yahoo.fr" TargetMode="External"/><Relationship Id="rId22" Type="http://schemas.openxmlformats.org/officeDocument/2006/relationships/image" Target="media/image2.wmf"/><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63D29-0B9F-4FF4-B850-6A45A8673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90</Pages>
  <Words>36253</Words>
  <Characters>199395</Characters>
  <Application>Microsoft Office Word</Application>
  <DocSecurity>0</DocSecurity>
  <Lines>1661</Lines>
  <Paragraphs>470</Paragraphs>
  <ScaleCrop>false</ScaleCrop>
  <HeadingPairs>
    <vt:vector size="2" baseType="variant">
      <vt:variant>
        <vt:lpstr>Titre</vt:lpstr>
      </vt:variant>
      <vt:variant>
        <vt:i4>1</vt:i4>
      </vt:variant>
    </vt:vector>
  </HeadingPairs>
  <TitlesOfParts>
    <vt:vector size="1" baseType="lpstr">
      <vt:lpstr>DOSSIER D'APPEL D'OFFRES</vt:lpstr>
    </vt:vector>
  </TitlesOfParts>
  <Manager>INGENIEUR DE CONCEPTION DU GENIE CIVIL</Manager>
  <Company>DPTP-EN_MINTP</Company>
  <LinksUpToDate>false</LinksUpToDate>
  <CharactersWithSpaces>235178</CharactersWithSpaces>
  <SharedDoc>false</SharedDoc>
  <HLinks>
    <vt:vector size="258" baseType="variant">
      <vt:variant>
        <vt:i4>1179699</vt:i4>
      </vt:variant>
      <vt:variant>
        <vt:i4>131</vt:i4>
      </vt:variant>
      <vt:variant>
        <vt:i4>0</vt:i4>
      </vt:variant>
      <vt:variant>
        <vt:i4>5</vt:i4>
      </vt:variant>
      <vt:variant>
        <vt:lpwstr/>
      </vt:variant>
      <vt:variant>
        <vt:lpwstr>_Toc161053608</vt:lpwstr>
      </vt:variant>
      <vt:variant>
        <vt:i4>1179699</vt:i4>
      </vt:variant>
      <vt:variant>
        <vt:i4>128</vt:i4>
      </vt:variant>
      <vt:variant>
        <vt:i4>0</vt:i4>
      </vt:variant>
      <vt:variant>
        <vt:i4>5</vt:i4>
      </vt:variant>
      <vt:variant>
        <vt:lpwstr/>
      </vt:variant>
      <vt:variant>
        <vt:lpwstr>_Toc161053608</vt:lpwstr>
      </vt:variant>
      <vt:variant>
        <vt:i4>1179699</vt:i4>
      </vt:variant>
      <vt:variant>
        <vt:i4>125</vt:i4>
      </vt:variant>
      <vt:variant>
        <vt:i4>0</vt:i4>
      </vt:variant>
      <vt:variant>
        <vt:i4>5</vt:i4>
      </vt:variant>
      <vt:variant>
        <vt:lpwstr/>
      </vt:variant>
      <vt:variant>
        <vt:lpwstr>_Toc161053607</vt:lpwstr>
      </vt:variant>
      <vt:variant>
        <vt:i4>1179699</vt:i4>
      </vt:variant>
      <vt:variant>
        <vt:i4>122</vt:i4>
      </vt:variant>
      <vt:variant>
        <vt:i4>0</vt:i4>
      </vt:variant>
      <vt:variant>
        <vt:i4>5</vt:i4>
      </vt:variant>
      <vt:variant>
        <vt:lpwstr/>
      </vt:variant>
      <vt:variant>
        <vt:lpwstr>_Toc161053607</vt:lpwstr>
      </vt:variant>
      <vt:variant>
        <vt:i4>1179699</vt:i4>
      </vt:variant>
      <vt:variant>
        <vt:i4>119</vt:i4>
      </vt:variant>
      <vt:variant>
        <vt:i4>0</vt:i4>
      </vt:variant>
      <vt:variant>
        <vt:i4>5</vt:i4>
      </vt:variant>
      <vt:variant>
        <vt:lpwstr/>
      </vt:variant>
      <vt:variant>
        <vt:lpwstr>_Toc161053606</vt:lpwstr>
      </vt:variant>
      <vt:variant>
        <vt:i4>1179699</vt:i4>
      </vt:variant>
      <vt:variant>
        <vt:i4>116</vt:i4>
      </vt:variant>
      <vt:variant>
        <vt:i4>0</vt:i4>
      </vt:variant>
      <vt:variant>
        <vt:i4>5</vt:i4>
      </vt:variant>
      <vt:variant>
        <vt:lpwstr/>
      </vt:variant>
      <vt:variant>
        <vt:lpwstr>_Toc161053605</vt:lpwstr>
      </vt:variant>
      <vt:variant>
        <vt:i4>1179699</vt:i4>
      </vt:variant>
      <vt:variant>
        <vt:i4>113</vt:i4>
      </vt:variant>
      <vt:variant>
        <vt:i4>0</vt:i4>
      </vt:variant>
      <vt:variant>
        <vt:i4>5</vt:i4>
      </vt:variant>
      <vt:variant>
        <vt:lpwstr/>
      </vt:variant>
      <vt:variant>
        <vt:lpwstr>_Toc161053604</vt:lpwstr>
      </vt:variant>
      <vt:variant>
        <vt:i4>1179699</vt:i4>
      </vt:variant>
      <vt:variant>
        <vt:i4>110</vt:i4>
      </vt:variant>
      <vt:variant>
        <vt:i4>0</vt:i4>
      </vt:variant>
      <vt:variant>
        <vt:i4>5</vt:i4>
      </vt:variant>
      <vt:variant>
        <vt:lpwstr/>
      </vt:variant>
      <vt:variant>
        <vt:lpwstr>_Toc161053603</vt:lpwstr>
      </vt:variant>
      <vt:variant>
        <vt:i4>1179699</vt:i4>
      </vt:variant>
      <vt:variant>
        <vt:i4>107</vt:i4>
      </vt:variant>
      <vt:variant>
        <vt:i4>0</vt:i4>
      </vt:variant>
      <vt:variant>
        <vt:i4>5</vt:i4>
      </vt:variant>
      <vt:variant>
        <vt:lpwstr/>
      </vt:variant>
      <vt:variant>
        <vt:lpwstr>_Toc161053602</vt:lpwstr>
      </vt:variant>
      <vt:variant>
        <vt:i4>1179699</vt:i4>
      </vt:variant>
      <vt:variant>
        <vt:i4>104</vt:i4>
      </vt:variant>
      <vt:variant>
        <vt:i4>0</vt:i4>
      </vt:variant>
      <vt:variant>
        <vt:i4>5</vt:i4>
      </vt:variant>
      <vt:variant>
        <vt:lpwstr/>
      </vt:variant>
      <vt:variant>
        <vt:lpwstr>_Toc161053601</vt:lpwstr>
      </vt:variant>
      <vt:variant>
        <vt:i4>1179699</vt:i4>
      </vt:variant>
      <vt:variant>
        <vt:i4>101</vt:i4>
      </vt:variant>
      <vt:variant>
        <vt:i4>0</vt:i4>
      </vt:variant>
      <vt:variant>
        <vt:i4>5</vt:i4>
      </vt:variant>
      <vt:variant>
        <vt:lpwstr/>
      </vt:variant>
      <vt:variant>
        <vt:lpwstr>_Toc161053600</vt:lpwstr>
      </vt:variant>
      <vt:variant>
        <vt:i4>1769520</vt:i4>
      </vt:variant>
      <vt:variant>
        <vt:i4>98</vt:i4>
      </vt:variant>
      <vt:variant>
        <vt:i4>0</vt:i4>
      </vt:variant>
      <vt:variant>
        <vt:i4>5</vt:i4>
      </vt:variant>
      <vt:variant>
        <vt:lpwstr/>
      </vt:variant>
      <vt:variant>
        <vt:lpwstr>_Toc161053599</vt:lpwstr>
      </vt:variant>
      <vt:variant>
        <vt:i4>1769520</vt:i4>
      </vt:variant>
      <vt:variant>
        <vt:i4>95</vt:i4>
      </vt:variant>
      <vt:variant>
        <vt:i4>0</vt:i4>
      </vt:variant>
      <vt:variant>
        <vt:i4>5</vt:i4>
      </vt:variant>
      <vt:variant>
        <vt:lpwstr/>
      </vt:variant>
      <vt:variant>
        <vt:lpwstr>_Toc161053598</vt:lpwstr>
      </vt:variant>
      <vt:variant>
        <vt:i4>1769520</vt:i4>
      </vt:variant>
      <vt:variant>
        <vt:i4>92</vt:i4>
      </vt:variant>
      <vt:variant>
        <vt:i4>0</vt:i4>
      </vt:variant>
      <vt:variant>
        <vt:i4>5</vt:i4>
      </vt:variant>
      <vt:variant>
        <vt:lpwstr/>
      </vt:variant>
      <vt:variant>
        <vt:lpwstr>_Toc161053597</vt:lpwstr>
      </vt:variant>
      <vt:variant>
        <vt:i4>1769520</vt:i4>
      </vt:variant>
      <vt:variant>
        <vt:i4>89</vt:i4>
      </vt:variant>
      <vt:variant>
        <vt:i4>0</vt:i4>
      </vt:variant>
      <vt:variant>
        <vt:i4>5</vt:i4>
      </vt:variant>
      <vt:variant>
        <vt:lpwstr/>
      </vt:variant>
      <vt:variant>
        <vt:lpwstr>_Toc161053596</vt:lpwstr>
      </vt:variant>
      <vt:variant>
        <vt:i4>1769520</vt:i4>
      </vt:variant>
      <vt:variant>
        <vt:i4>86</vt:i4>
      </vt:variant>
      <vt:variant>
        <vt:i4>0</vt:i4>
      </vt:variant>
      <vt:variant>
        <vt:i4>5</vt:i4>
      </vt:variant>
      <vt:variant>
        <vt:lpwstr/>
      </vt:variant>
      <vt:variant>
        <vt:lpwstr>_Toc161053595</vt:lpwstr>
      </vt:variant>
      <vt:variant>
        <vt:i4>1769520</vt:i4>
      </vt:variant>
      <vt:variant>
        <vt:i4>83</vt:i4>
      </vt:variant>
      <vt:variant>
        <vt:i4>0</vt:i4>
      </vt:variant>
      <vt:variant>
        <vt:i4>5</vt:i4>
      </vt:variant>
      <vt:variant>
        <vt:lpwstr/>
      </vt:variant>
      <vt:variant>
        <vt:lpwstr>_Toc161053594</vt:lpwstr>
      </vt:variant>
      <vt:variant>
        <vt:i4>1769520</vt:i4>
      </vt:variant>
      <vt:variant>
        <vt:i4>80</vt:i4>
      </vt:variant>
      <vt:variant>
        <vt:i4>0</vt:i4>
      </vt:variant>
      <vt:variant>
        <vt:i4>5</vt:i4>
      </vt:variant>
      <vt:variant>
        <vt:lpwstr/>
      </vt:variant>
      <vt:variant>
        <vt:lpwstr>_Toc161053593</vt:lpwstr>
      </vt:variant>
      <vt:variant>
        <vt:i4>1769520</vt:i4>
      </vt:variant>
      <vt:variant>
        <vt:i4>77</vt:i4>
      </vt:variant>
      <vt:variant>
        <vt:i4>0</vt:i4>
      </vt:variant>
      <vt:variant>
        <vt:i4>5</vt:i4>
      </vt:variant>
      <vt:variant>
        <vt:lpwstr/>
      </vt:variant>
      <vt:variant>
        <vt:lpwstr>_Toc161053592</vt:lpwstr>
      </vt:variant>
      <vt:variant>
        <vt:i4>1769520</vt:i4>
      </vt:variant>
      <vt:variant>
        <vt:i4>74</vt:i4>
      </vt:variant>
      <vt:variant>
        <vt:i4>0</vt:i4>
      </vt:variant>
      <vt:variant>
        <vt:i4>5</vt:i4>
      </vt:variant>
      <vt:variant>
        <vt:lpwstr/>
      </vt:variant>
      <vt:variant>
        <vt:lpwstr>_Toc161053591</vt:lpwstr>
      </vt:variant>
      <vt:variant>
        <vt:i4>1769520</vt:i4>
      </vt:variant>
      <vt:variant>
        <vt:i4>71</vt:i4>
      </vt:variant>
      <vt:variant>
        <vt:i4>0</vt:i4>
      </vt:variant>
      <vt:variant>
        <vt:i4>5</vt:i4>
      </vt:variant>
      <vt:variant>
        <vt:lpwstr/>
      </vt:variant>
      <vt:variant>
        <vt:lpwstr>_Toc161053590</vt:lpwstr>
      </vt:variant>
      <vt:variant>
        <vt:i4>1703984</vt:i4>
      </vt:variant>
      <vt:variant>
        <vt:i4>68</vt:i4>
      </vt:variant>
      <vt:variant>
        <vt:i4>0</vt:i4>
      </vt:variant>
      <vt:variant>
        <vt:i4>5</vt:i4>
      </vt:variant>
      <vt:variant>
        <vt:lpwstr/>
      </vt:variant>
      <vt:variant>
        <vt:lpwstr>_Toc161053589</vt:lpwstr>
      </vt:variant>
      <vt:variant>
        <vt:i4>1703984</vt:i4>
      </vt:variant>
      <vt:variant>
        <vt:i4>65</vt:i4>
      </vt:variant>
      <vt:variant>
        <vt:i4>0</vt:i4>
      </vt:variant>
      <vt:variant>
        <vt:i4>5</vt:i4>
      </vt:variant>
      <vt:variant>
        <vt:lpwstr/>
      </vt:variant>
      <vt:variant>
        <vt:lpwstr>_Toc161053588</vt:lpwstr>
      </vt:variant>
      <vt:variant>
        <vt:i4>1703984</vt:i4>
      </vt:variant>
      <vt:variant>
        <vt:i4>62</vt:i4>
      </vt:variant>
      <vt:variant>
        <vt:i4>0</vt:i4>
      </vt:variant>
      <vt:variant>
        <vt:i4>5</vt:i4>
      </vt:variant>
      <vt:variant>
        <vt:lpwstr/>
      </vt:variant>
      <vt:variant>
        <vt:lpwstr>_Toc161053587</vt:lpwstr>
      </vt:variant>
      <vt:variant>
        <vt:i4>1703984</vt:i4>
      </vt:variant>
      <vt:variant>
        <vt:i4>59</vt:i4>
      </vt:variant>
      <vt:variant>
        <vt:i4>0</vt:i4>
      </vt:variant>
      <vt:variant>
        <vt:i4>5</vt:i4>
      </vt:variant>
      <vt:variant>
        <vt:lpwstr/>
      </vt:variant>
      <vt:variant>
        <vt:lpwstr>_Toc161053586</vt:lpwstr>
      </vt:variant>
      <vt:variant>
        <vt:i4>1703984</vt:i4>
      </vt:variant>
      <vt:variant>
        <vt:i4>56</vt:i4>
      </vt:variant>
      <vt:variant>
        <vt:i4>0</vt:i4>
      </vt:variant>
      <vt:variant>
        <vt:i4>5</vt:i4>
      </vt:variant>
      <vt:variant>
        <vt:lpwstr/>
      </vt:variant>
      <vt:variant>
        <vt:lpwstr>_Toc161053585</vt:lpwstr>
      </vt:variant>
      <vt:variant>
        <vt:i4>1703984</vt:i4>
      </vt:variant>
      <vt:variant>
        <vt:i4>53</vt:i4>
      </vt:variant>
      <vt:variant>
        <vt:i4>0</vt:i4>
      </vt:variant>
      <vt:variant>
        <vt:i4>5</vt:i4>
      </vt:variant>
      <vt:variant>
        <vt:lpwstr/>
      </vt:variant>
      <vt:variant>
        <vt:lpwstr>_Toc161053584</vt:lpwstr>
      </vt:variant>
      <vt:variant>
        <vt:i4>1703984</vt:i4>
      </vt:variant>
      <vt:variant>
        <vt:i4>50</vt:i4>
      </vt:variant>
      <vt:variant>
        <vt:i4>0</vt:i4>
      </vt:variant>
      <vt:variant>
        <vt:i4>5</vt:i4>
      </vt:variant>
      <vt:variant>
        <vt:lpwstr/>
      </vt:variant>
      <vt:variant>
        <vt:lpwstr>_Toc161053583</vt:lpwstr>
      </vt:variant>
      <vt:variant>
        <vt:i4>1703984</vt:i4>
      </vt:variant>
      <vt:variant>
        <vt:i4>47</vt:i4>
      </vt:variant>
      <vt:variant>
        <vt:i4>0</vt:i4>
      </vt:variant>
      <vt:variant>
        <vt:i4>5</vt:i4>
      </vt:variant>
      <vt:variant>
        <vt:lpwstr/>
      </vt:variant>
      <vt:variant>
        <vt:lpwstr>_Toc161053582</vt:lpwstr>
      </vt:variant>
      <vt:variant>
        <vt:i4>1703984</vt:i4>
      </vt:variant>
      <vt:variant>
        <vt:i4>44</vt:i4>
      </vt:variant>
      <vt:variant>
        <vt:i4>0</vt:i4>
      </vt:variant>
      <vt:variant>
        <vt:i4>5</vt:i4>
      </vt:variant>
      <vt:variant>
        <vt:lpwstr/>
      </vt:variant>
      <vt:variant>
        <vt:lpwstr>_Toc161053581</vt:lpwstr>
      </vt:variant>
      <vt:variant>
        <vt:i4>1703984</vt:i4>
      </vt:variant>
      <vt:variant>
        <vt:i4>41</vt:i4>
      </vt:variant>
      <vt:variant>
        <vt:i4>0</vt:i4>
      </vt:variant>
      <vt:variant>
        <vt:i4>5</vt:i4>
      </vt:variant>
      <vt:variant>
        <vt:lpwstr/>
      </vt:variant>
      <vt:variant>
        <vt:lpwstr>_Toc161053580</vt:lpwstr>
      </vt:variant>
      <vt:variant>
        <vt:i4>1376304</vt:i4>
      </vt:variant>
      <vt:variant>
        <vt:i4>38</vt:i4>
      </vt:variant>
      <vt:variant>
        <vt:i4>0</vt:i4>
      </vt:variant>
      <vt:variant>
        <vt:i4>5</vt:i4>
      </vt:variant>
      <vt:variant>
        <vt:lpwstr/>
      </vt:variant>
      <vt:variant>
        <vt:lpwstr>_Toc161053579</vt:lpwstr>
      </vt:variant>
      <vt:variant>
        <vt:i4>1376304</vt:i4>
      </vt:variant>
      <vt:variant>
        <vt:i4>35</vt:i4>
      </vt:variant>
      <vt:variant>
        <vt:i4>0</vt:i4>
      </vt:variant>
      <vt:variant>
        <vt:i4>5</vt:i4>
      </vt:variant>
      <vt:variant>
        <vt:lpwstr/>
      </vt:variant>
      <vt:variant>
        <vt:lpwstr>_Toc161053578</vt:lpwstr>
      </vt:variant>
      <vt:variant>
        <vt:i4>1376304</vt:i4>
      </vt:variant>
      <vt:variant>
        <vt:i4>32</vt:i4>
      </vt:variant>
      <vt:variant>
        <vt:i4>0</vt:i4>
      </vt:variant>
      <vt:variant>
        <vt:i4>5</vt:i4>
      </vt:variant>
      <vt:variant>
        <vt:lpwstr/>
      </vt:variant>
      <vt:variant>
        <vt:lpwstr>_Toc161053577</vt:lpwstr>
      </vt:variant>
      <vt:variant>
        <vt:i4>1376304</vt:i4>
      </vt:variant>
      <vt:variant>
        <vt:i4>29</vt:i4>
      </vt:variant>
      <vt:variant>
        <vt:i4>0</vt:i4>
      </vt:variant>
      <vt:variant>
        <vt:i4>5</vt:i4>
      </vt:variant>
      <vt:variant>
        <vt:lpwstr/>
      </vt:variant>
      <vt:variant>
        <vt:lpwstr>_Toc161053576</vt:lpwstr>
      </vt:variant>
      <vt:variant>
        <vt:i4>1376304</vt:i4>
      </vt:variant>
      <vt:variant>
        <vt:i4>26</vt:i4>
      </vt:variant>
      <vt:variant>
        <vt:i4>0</vt:i4>
      </vt:variant>
      <vt:variant>
        <vt:i4>5</vt:i4>
      </vt:variant>
      <vt:variant>
        <vt:lpwstr/>
      </vt:variant>
      <vt:variant>
        <vt:lpwstr>_Toc161053575</vt:lpwstr>
      </vt:variant>
      <vt:variant>
        <vt:i4>1376304</vt:i4>
      </vt:variant>
      <vt:variant>
        <vt:i4>23</vt:i4>
      </vt:variant>
      <vt:variant>
        <vt:i4>0</vt:i4>
      </vt:variant>
      <vt:variant>
        <vt:i4>5</vt:i4>
      </vt:variant>
      <vt:variant>
        <vt:lpwstr/>
      </vt:variant>
      <vt:variant>
        <vt:lpwstr>_Toc161053574</vt:lpwstr>
      </vt:variant>
      <vt:variant>
        <vt:i4>1376304</vt:i4>
      </vt:variant>
      <vt:variant>
        <vt:i4>20</vt:i4>
      </vt:variant>
      <vt:variant>
        <vt:i4>0</vt:i4>
      </vt:variant>
      <vt:variant>
        <vt:i4>5</vt:i4>
      </vt:variant>
      <vt:variant>
        <vt:lpwstr/>
      </vt:variant>
      <vt:variant>
        <vt:lpwstr>_Toc161053573</vt:lpwstr>
      </vt:variant>
      <vt:variant>
        <vt:i4>1376304</vt:i4>
      </vt:variant>
      <vt:variant>
        <vt:i4>17</vt:i4>
      </vt:variant>
      <vt:variant>
        <vt:i4>0</vt:i4>
      </vt:variant>
      <vt:variant>
        <vt:i4>5</vt:i4>
      </vt:variant>
      <vt:variant>
        <vt:lpwstr/>
      </vt:variant>
      <vt:variant>
        <vt:lpwstr>_Toc161053572</vt:lpwstr>
      </vt:variant>
      <vt:variant>
        <vt:i4>1376304</vt:i4>
      </vt:variant>
      <vt:variant>
        <vt:i4>14</vt:i4>
      </vt:variant>
      <vt:variant>
        <vt:i4>0</vt:i4>
      </vt:variant>
      <vt:variant>
        <vt:i4>5</vt:i4>
      </vt:variant>
      <vt:variant>
        <vt:lpwstr/>
      </vt:variant>
      <vt:variant>
        <vt:lpwstr>_Toc161053571</vt:lpwstr>
      </vt:variant>
      <vt:variant>
        <vt:i4>1376304</vt:i4>
      </vt:variant>
      <vt:variant>
        <vt:i4>11</vt:i4>
      </vt:variant>
      <vt:variant>
        <vt:i4>0</vt:i4>
      </vt:variant>
      <vt:variant>
        <vt:i4>5</vt:i4>
      </vt:variant>
      <vt:variant>
        <vt:lpwstr/>
      </vt:variant>
      <vt:variant>
        <vt:lpwstr>_Toc161053570</vt:lpwstr>
      </vt:variant>
      <vt:variant>
        <vt:i4>1310768</vt:i4>
      </vt:variant>
      <vt:variant>
        <vt:i4>8</vt:i4>
      </vt:variant>
      <vt:variant>
        <vt:i4>0</vt:i4>
      </vt:variant>
      <vt:variant>
        <vt:i4>5</vt:i4>
      </vt:variant>
      <vt:variant>
        <vt:lpwstr/>
      </vt:variant>
      <vt:variant>
        <vt:lpwstr>_Toc161053569</vt:lpwstr>
      </vt:variant>
      <vt:variant>
        <vt:i4>1310768</vt:i4>
      </vt:variant>
      <vt:variant>
        <vt:i4>5</vt:i4>
      </vt:variant>
      <vt:variant>
        <vt:i4>0</vt:i4>
      </vt:variant>
      <vt:variant>
        <vt:i4>5</vt:i4>
      </vt:variant>
      <vt:variant>
        <vt:lpwstr/>
      </vt:variant>
      <vt:variant>
        <vt:lpwstr>_Toc161053568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D'APPEL D'OFFRES</dc:title>
  <dc:subject>ROUTE RURALE EN TERRE</dc:subject>
  <dc:creator>DANWE Alphonse</dc:creator>
  <cp:lastModifiedBy>Utilisateur Windows</cp:lastModifiedBy>
  <cp:revision>24</cp:revision>
  <cp:lastPrinted>2025-02-20T14:02:00Z</cp:lastPrinted>
  <dcterms:created xsi:type="dcterms:W3CDTF">2026-01-23T12:07:00Z</dcterms:created>
  <dcterms:modified xsi:type="dcterms:W3CDTF">2026-02-24T09:45:00Z</dcterms:modified>
</cp:coreProperties>
</file>